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974" w:rsidRPr="00C777FD" w:rsidRDefault="00843AC9" w:rsidP="0073597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F30BD5">
        <w:rPr>
          <w:rFonts w:ascii="Times New Roman" w:hAnsi="Times New Roman" w:cs="Times New Roman"/>
          <w:sz w:val="24"/>
          <w:szCs w:val="24"/>
        </w:rPr>
        <w:t>12 czerwca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735974" w:rsidRPr="00C777FD">
        <w:rPr>
          <w:rFonts w:ascii="Times New Roman" w:hAnsi="Times New Roman" w:cs="Times New Roman"/>
          <w:sz w:val="24"/>
          <w:szCs w:val="24"/>
        </w:rPr>
        <w:t xml:space="preserve"> r</w:t>
      </w:r>
      <w:r w:rsidR="003D73E4">
        <w:rPr>
          <w:rFonts w:ascii="Times New Roman" w:hAnsi="Times New Roman" w:cs="Times New Roman"/>
          <w:sz w:val="24"/>
          <w:szCs w:val="24"/>
        </w:rPr>
        <w:t>.</w:t>
      </w:r>
    </w:p>
    <w:p w:rsidR="00735974" w:rsidRDefault="00735974" w:rsidP="00735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7FD">
        <w:rPr>
          <w:rFonts w:ascii="Times New Roman" w:hAnsi="Times New Roman" w:cs="Times New Roman"/>
          <w:sz w:val="24"/>
          <w:szCs w:val="24"/>
        </w:rPr>
        <w:t>WŚiE.605.</w:t>
      </w:r>
      <w:r w:rsidR="00843AC9">
        <w:rPr>
          <w:rFonts w:ascii="Times New Roman" w:hAnsi="Times New Roman" w:cs="Times New Roman"/>
          <w:sz w:val="24"/>
          <w:szCs w:val="24"/>
        </w:rPr>
        <w:t>0</w:t>
      </w:r>
      <w:r w:rsidR="00F30BD5">
        <w:rPr>
          <w:rFonts w:ascii="Times New Roman" w:hAnsi="Times New Roman" w:cs="Times New Roman"/>
          <w:sz w:val="24"/>
          <w:szCs w:val="24"/>
        </w:rPr>
        <w:t>7</w:t>
      </w:r>
      <w:r w:rsidRPr="00C777FD">
        <w:rPr>
          <w:rFonts w:ascii="Times New Roman" w:hAnsi="Times New Roman" w:cs="Times New Roman"/>
          <w:sz w:val="24"/>
          <w:szCs w:val="24"/>
        </w:rPr>
        <w:t>.</w:t>
      </w:r>
      <w:r w:rsidR="00843AC9">
        <w:rPr>
          <w:rFonts w:ascii="Times New Roman" w:hAnsi="Times New Roman" w:cs="Times New Roman"/>
          <w:sz w:val="24"/>
          <w:szCs w:val="24"/>
        </w:rPr>
        <w:t>0</w:t>
      </w:r>
      <w:r w:rsidR="00F30BD5">
        <w:rPr>
          <w:rFonts w:ascii="Times New Roman" w:hAnsi="Times New Roman" w:cs="Times New Roman"/>
          <w:sz w:val="24"/>
          <w:szCs w:val="24"/>
        </w:rPr>
        <w:t>2</w:t>
      </w:r>
      <w:r w:rsidR="00C777FD" w:rsidRPr="00C777FD">
        <w:rPr>
          <w:rFonts w:ascii="Times New Roman" w:hAnsi="Times New Roman" w:cs="Times New Roman"/>
          <w:sz w:val="24"/>
          <w:szCs w:val="24"/>
        </w:rPr>
        <w:t>.</w:t>
      </w:r>
      <w:r w:rsidR="00843AC9">
        <w:rPr>
          <w:rFonts w:ascii="Times New Roman" w:hAnsi="Times New Roman" w:cs="Times New Roman"/>
          <w:sz w:val="24"/>
          <w:szCs w:val="24"/>
        </w:rPr>
        <w:t>2023</w:t>
      </w:r>
      <w:r w:rsidRPr="00C777FD">
        <w:rPr>
          <w:rFonts w:ascii="Times New Roman" w:hAnsi="Times New Roman" w:cs="Times New Roman"/>
          <w:sz w:val="24"/>
          <w:szCs w:val="24"/>
        </w:rPr>
        <w:t>.MS</w:t>
      </w:r>
    </w:p>
    <w:p w:rsidR="00735974" w:rsidRDefault="00735974" w:rsidP="00735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5974" w:rsidRDefault="00735974" w:rsidP="00735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5974" w:rsidRDefault="00735974" w:rsidP="00735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5974" w:rsidRDefault="00735974" w:rsidP="00735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5974" w:rsidRDefault="00735974" w:rsidP="00735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5974" w:rsidRDefault="00735974" w:rsidP="00735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5974" w:rsidRPr="003614A3" w:rsidRDefault="00735974" w:rsidP="0073597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4A3">
        <w:rPr>
          <w:rFonts w:ascii="Times New Roman" w:hAnsi="Times New Roman" w:cs="Times New Roman"/>
          <w:sz w:val="24"/>
          <w:szCs w:val="24"/>
        </w:rPr>
        <w:t>Informacja dot. wyboru oferty na realizację zadania pn.:</w:t>
      </w:r>
    </w:p>
    <w:p w:rsidR="00735974" w:rsidRDefault="00735974" w:rsidP="007359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74" w:rsidRPr="00D82D56" w:rsidRDefault="00735974" w:rsidP="0073597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0BD5" w:rsidRPr="00F30BD5" w:rsidRDefault="00F30BD5" w:rsidP="00F30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BD5">
        <w:rPr>
          <w:rFonts w:ascii="Times New Roman" w:hAnsi="Times New Roman" w:cs="Times New Roman"/>
          <w:b/>
          <w:sz w:val="28"/>
          <w:szCs w:val="28"/>
        </w:rPr>
        <w:t>„Budki dla jerzyków dla szkół w Toruniu za odpady PET</w:t>
      </w:r>
      <w:r w:rsidRPr="00735974">
        <w:rPr>
          <w:rFonts w:ascii="Times New Roman" w:hAnsi="Times New Roman" w:cs="Times New Roman"/>
          <w:b/>
          <w:sz w:val="28"/>
          <w:szCs w:val="28"/>
        </w:rPr>
        <w:t>– Budżet Obywatelski”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BD5">
        <w:rPr>
          <w:rFonts w:ascii="Times New Roman" w:hAnsi="Times New Roman" w:cs="Times New Roman"/>
          <w:b/>
          <w:sz w:val="28"/>
          <w:szCs w:val="28"/>
        </w:rPr>
        <w:t>nr O0864</w:t>
      </w:r>
    </w:p>
    <w:p w:rsidR="00735974" w:rsidRPr="00735974" w:rsidRDefault="00735974" w:rsidP="007359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974" w:rsidRPr="009C6A3B" w:rsidRDefault="00735974" w:rsidP="00735974">
      <w:pPr>
        <w:rPr>
          <w:rFonts w:ascii="Times New Roman" w:hAnsi="Times New Roman" w:cs="Times New Roman"/>
          <w:sz w:val="24"/>
          <w:szCs w:val="24"/>
        </w:rPr>
      </w:pPr>
      <w:r w:rsidRPr="009C6A3B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697"/>
        <w:gridCol w:w="2236"/>
        <w:gridCol w:w="1586"/>
      </w:tblGrid>
      <w:tr w:rsidR="00735974" w:rsidRPr="009C6A3B" w:rsidTr="00C777FD">
        <w:trPr>
          <w:trHeight w:val="324"/>
        </w:trPr>
        <w:tc>
          <w:tcPr>
            <w:tcW w:w="543" w:type="dxa"/>
          </w:tcPr>
          <w:p w:rsidR="00735974" w:rsidRPr="009C6A3B" w:rsidRDefault="00735974" w:rsidP="00FA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97" w:type="dxa"/>
          </w:tcPr>
          <w:p w:rsidR="00735974" w:rsidRPr="009C6A3B" w:rsidRDefault="00735974" w:rsidP="00FA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nazwa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miotu, adres</w:t>
            </w:r>
          </w:p>
        </w:tc>
        <w:tc>
          <w:tcPr>
            <w:tcW w:w="2236" w:type="dxa"/>
          </w:tcPr>
          <w:p w:rsidR="00735974" w:rsidRPr="009C6A3B" w:rsidRDefault="00735974" w:rsidP="00FA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cena brutto oferty</w:t>
            </w:r>
          </w:p>
          <w:p w:rsidR="00735974" w:rsidRPr="009C6A3B" w:rsidRDefault="00735974" w:rsidP="00FA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35974" w:rsidRPr="009C6A3B" w:rsidRDefault="00735974" w:rsidP="00FA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735974" w:rsidRPr="009C6A3B" w:rsidTr="00C777FD">
        <w:trPr>
          <w:trHeight w:val="579"/>
        </w:trPr>
        <w:tc>
          <w:tcPr>
            <w:tcW w:w="543" w:type="dxa"/>
            <w:vAlign w:val="center"/>
          </w:tcPr>
          <w:p w:rsidR="00735974" w:rsidRPr="0008167B" w:rsidRDefault="00735974" w:rsidP="00FA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vAlign w:val="center"/>
          </w:tcPr>
          <w:p w:rsidR="00735974" w:rsidRPr="0008167B" w:rsidRDefault="00C0001A" w:rsidP="00FA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„WENUS” Agnieszka Niezabitowska</w:t>
            </w:r>
            <w:r w:rsidR="0084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ul. 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ichrowe Wzgórze 25</w:t>
            </w:r>
            <w:r w:rsidR="0084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</w:t>
            </w:r>
            <w:r w:rsidR="0084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571</w:t>
            </w:r>
            <w:r w:rsidR="0084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Stare Miasto</w:t>
            </w:r>
          </w:p>
        </w:tc>
        <w:tc>
          <w:tcPr>
            <w:tcW w:w="2236" w:type="dxa"/>
            <w:vAlign w:val="center"/>
          </w:tcPr>
          <w:p w:rsidR="00735974" w:rsidRPr="0008167B" w:rsidRDefault="00673CE4" w:rsidP="00FA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0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43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6" w:type="dxa"/>
            <w:vAlign w:val="center"/>
          </w:tcPr>
          <w:p w:rsidR="00735974" w:rsidRPr="0008167B" w:rsidRDefault="00843AC9" w:rsidP="00FA081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</w:tr>
      <w:tr w:rsidR="00F30BD5" w:rsidRPr="009C6A3B" w:rsidTr="00C777FD">
        <w:trPr>
          <w:trHeight w:val="579"/>
        </w:trPr>
        <w:tc>
          <w:tcPr>
            <w:tcW w:w="543" w:type="dxa"/>
            <w:vAlign w:val="center"/>
          </w:tcPr>
          <w:p w:rsidR="00F30BD5" w:rsidRPr="0008167B" w:rsidRDefault="00F30BD5" w:rsidP="00FA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7" w:type="dxa"/>
            <w:vAlign w:val="center"/>
          </w:tcPr>
          <w:p w:rsidR="00F30BD5" w:rsidRDefault="00C0001A" w:rsidP="00FA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19">
              <w:rPr>
                <w:rFonts w:ascii="Times New Roman" w:hAnsi="Times New Roman" w:cs="Times New Roman"/>
                <w:sz w:val="24"/>
                <w:szCs w:val="24"/>
              </w:rPr>
              <w:t>MKW Pracownia Przyrodniczo-Rolna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Mateusz Konrad Wójcik, Kiełcze </w:t>
            </w:r>
            <w:r w:rsidRPr="00FB7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FB7219">
              <w:rPr>
                <w:rFonts w:ascii="Times New Roman" w:hAnsi="Times New Roman" w:cs="Times New Roman"/>
                <w:sz w:val="24"/>
                <w:szCs w:val="24"/>
              </w:rPr>
              <w:t>, 66-225 Szczaniec</w:t>
            </w:r>
          </w:p>
        </w:tc>
        <w:tc>
          <w:tcPr>
            <w:tcW w:w="2236" w:type="dxa"/>
            <w:vAlign w:val="center"/>
          </w:tcPr>
          <w:p w:rsidR="00F30BD5" w:rsidRDefault="00C0001A" w:rsidP="00FA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33 456, 00</w:t>
            </w:r>
          </w:p>
        </w:tc>
        <w:tc>
          <w:tcPr>
            <w:tcW w:w="1586" w:type="dxa"/>
            <w:vAlign w:val="center"/>
          </w:tcPr>
          <w:p w:rsidR="00F30BD5" w:rsidRDefault="00C0001A" w:rsidP="00FA081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</w:tr>
      <w:tr w:rsidR="00F30BD5" w:rsidRPr="009C6A3B" w:rsidTr="00C777FD">
        <w:trPr>
          <w:trHeight w:val="579"/>
        </w:trPr>
        <w:tc>
          <w:tcPr>
            <w:tcW w:w="543" w:type="dxa"/>
            <w:vAlign w:val="center"/>
          </w:tcPr>
          <w:p w:rsidR="00F30BD5" w:rsidRPr="0008167B" w:rsidRDefault="00F30BD5" w:rsidP="00FA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7" w:type="dxa"/>
            <w:vAlign w:val="center"/>
          </w:tcPr>
          <w:p w:rsidR="00F30BD5" w:rsidRDefault="00C0001A" w:rsidP="00FA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Ligierski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Sulnówko 7B, 86-100 Świecie</w:t>
            </w:r>
          </w:p>
        </w:tc>
        <w:tc>
          <w:tcPr>
            <w:tcW w:w="2236" w:type="dxa"/>
            <w:vAlign w:val="center"/>
          </w:tcPr>
          <w:p w:rsidR="00F30BD5" w:rsidRDefault="00C0001A" w:rsidP="00FA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27 736,20</w:t>
            </w:r>
          </w:p>
        </w:tc>
        <w:tc>
          <w:tcPr>
            <w:tcW w:w="1586" w:type="dxa"/>
            <w:vAlign w:val="center"/>
          </w:tcPr>
          <w:p w:rsidR="00F30BD5" w:rsidRDefault="00C0001A" w:rsidP="00FA081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</w:tr>
      <w:tr w:rsidR="00735974" w:rsidRPr="009C6A3B" w:rsidTr="00C777FD">
        <w:tc>
          <w:tcPr>
            <w:tcW w:w="543" w:type="dxa"/>
            <w:vAlign w:val="center"/>
          </w:tcPr>
          <w:p w:rsidR="00735974" w:rsidRPr="0008167B" w:rsidRDefault="00F30BD5" w:rsidP="00FA0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35974" w:rsidRPr="00081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7" w:type="dxa"/>
            <w:vAlign w:val="center"/>
          </w:tcPr>
          <w:p w:rsidR="00735974" w:rsidRPr="003D73E4" w:rsidRDefault="00F30BD5" w:rsidP="00FA0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EMPAT MEDIA Mariusz Dusza</w:t>
            </w:r>
            <w:r w:rsidRPr="00FB7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B7219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św. Józefa 68</w:t>
            </w:r>
            <w:r w:rsidR="00C0001A">
              <w:rPr>
                <w:rFonts w:ascii="Times New Roman" w:hAnsi="Times New Roman" w:cs="Times New Roman"/>
                <w:sz w:val="24"/>
                <w:szCs w:val="24"/>
              </w:rPr>
              <w:t xml:space="preserve">, lok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B7219">
              <w:rPr>
                <w:rFonts w:ascii="Times New Roman" w:hAnsi="Times New Roman" w:cs="Times New Roman"/>
                <w:sz w:val="24"/>
                <w:szCs w:val="24"/>
              </w:rPr>
              <w:t>, 87-100 Toruń</w:t>
            </w:r>
          </w:p>
        </w:tc>
        <w:tc>
          <w:tcPr>
            <w:tcW w:w="2236" w:type="dxa"/>
            <w:vAlign w:val="center"/>
          </w:tcPr>
          <w:p w:rsidR="00735974" w:rsidRPr="003D73E4" w:rsidRDefault="00C777FD" w:rsidP="00FA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0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D73E4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586" w:type="dxa"/>
            <w:vAlign w:val="center"/>
          </w:tcPr>
          <w:p w:rsidR="00735974" w:rsidRPr="003D73E4" w:rsidRDefault="00735974" w:rsidP="00FA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E4">
              <w:rPr>
                <w:rFonts w:ascii="Times New Roman" w:hAnsi="Times New Roman" w:cs="Times New Roman"/>
                <w:b/>
                <w:szCs w:val="24"/>
              </w:rPr>
              <w:t>Wybrana oferta</w:t>
            </w:r>
          </w:p>
        </w:tc>
      </w:tr>
    </w:tbl>
    <w:p w:rsidR="00735974" w:rsidRDefault="00735974" w:rsidP="00735974">
      <w:pPr>
        <w:rPr>
          <w:rFonts w:ascii="Times New Roman" w:hAnsi="Times New Roman" w:cs="Times New Roman"/>
          <w:sz w:val="24"/>
          <w:szCs w:val="24"/>
        </w:rPr>
      </w:pPr>
    </w:p>
    <w:p w:rsidR="00735974" w:rsidRPr="009C6A3B" w:rsidRDefault="00735974" w:rsidP="00735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 oferty.</w:t>
      </w:r>
    </w:p>
    <w:p w:rsidR="00735974" w:rsidRDefault="00735974" w:rsidP="00735974">
      <w:pPr>
        <w:spacing w:after="0" w:line="276" w:lineRule="auto"/>
        <w:rPr>
          <w:rFonts w:ascii="Times New Roman , serif" w:hAnsi="Times New Roman , serif"/>
        </w:rPr>
      </w:pPr>
    </w:p>
    <w:p w:rsidR="00C777FD" w:rsidRDefault="00C777FD" w:rsidP="00735974">
      <w:pPr>
        <w:spacing w:after="0" w:line="276" w:lineRule="auto"/>
        <w:rPr>
          <w:rFonts w:ascii="Times New Roman , serif" w:hAnsi="Times New Roman , serif"/>
        </w:rPr>
      </w:pPr>
    </w:p>
    <w:p w:rsidR="00C777FD" w:rsidRDefault="00C777FD" w:rsidP="00735974">
      <w:pPr>
        <w:spacing w:after="0" w:line="276" w:lineRule="auto"/>
        <w:rPr>
          <w:rFonts w:ascii="Times New Roman , serif" w:hAnsi="Times New Roman , serif"/>
        </w:rPr>
      </w:pPr>
    </w:p>
    <w:p w:rsidR="00735974" w:rsidRDefault="00735974" w:rsidP="00735974">
      <w:pPr>
        <w:spacing w:after="0" w:line="276" w:lineRule="auto"/>
        <w:rPr>
          <w:rFonts w:ascii="Times New Roman , serif" w:hAnsi="Times New Roman , serif"/>
        </w:rPr>
      </w:pPr>
    </w:p>
    <w:p w:rsidR="00735974" w:rsidRDefault="00735974" w:rsidP="00735974">
      <w:pPr>
        <w:spacing w:after="0" w:line="276" w:lineRule="auto"/>
        <w:rPr>
          <w:rFonts w:ascii="Times New Roman , serif" w:hAnsi="Times New Roman , serif"/>
        </w:rPr>
      </w:pPr>
    </w:p>
    <w:p w:rsidR="00735974" w:rsidRDefault="00735974" w:rsidP="00735974">
      <w:pPr>
        <w:spacing w:after="0" w:line="276" w:lineRule="auto"/>
        <w:rPr>
          <w:rFonts w:ascii="Times New Roman , serif" w:hAnsi="Times New Roman , serif"/>
        </w:rPr>
      </w:pPr>
    </w:p>
    <w:p w:rsidR="00735974" w:rsidRDefault="00735974" w:rsidP="00735974">
      <w:pPr>
        <w:spacing w:after="0" w:line="276" w:lineRule="auto"/>
        <w:rPr>
          <w:rFonts w:ascii="Times New Roman , serif" w:hAnsi="Times New Roman , serif"/>
        </w:rPr>
      </w:pPr>
    </w:p>
    <w:p w:rsidR="00735974" w:rsidRDefault="00735974" w:rsidP="00735974">
      <w:pPr>
        <w:spacing w:after="0" w:line="276" w:lineRule="auto"/>
        <w:rPr>
          <w:rFonts w:ascii="Times New Roman , serif" w:hAnsi="Times New Roman , serif"/>
        </w:rPr>
      </w:pPr>
    </w:p>
    <w:p w:rsidR="00735974" w:rsidRDefault="00735974" w:rsidP="00735974">
      <w:pPr>
        <w:spacing w:after="0" w:line="276" w:lineRule="auto"/>
        <w:rPr>
          <w:rFonts w:ascii="Times New Roman , serif" w:hAnsi="Times New Roman , serif"/>
        </w:rPr>
      </w:pPr>
    </w:p>
    <w:p w:rsidR="00735974" w:rsidRDefault="00735974" w:rsidP="00735974">
      <w:pPr>
        <w:spacing w:after="0" w:line="276" w:lineRule="auto"/>
        <w:rPr>
          <w:rFonts w:ascii="Times New Roman , serif" w:hAnsi="Times New Roman , serif"/>
        </w:rPr>
      </w:pPr>
    </w:p>
    <w:p w:rsidR="00735974" w:rsidRPr="003614A3" w:rsidRDefault="00735974" w:rsidP="00735974">
      <w:pPr>
        <w:spacing w:after="0" w:line="240" w:lineRule="auto"/>
        <w:rPr>
          <w:rFonts w:ascii="Times New Roman , serif" w:hAnsi="Times New Roman , serif"/>
          <w:sz w:val="18"/>
        </w:rPr>
      </w:pPr>
    </w:p>
    <w:p w:rsidR="00735974" w:rsidRPr="003614A3" w:rsidRDefault="00735974" w:rsidP="0073597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Otrzymują:</w:t>
      </w:r>
    </w:p>
    <w:p w:rsidR="00735974" w:rsidRPr="003614A3" w:rsidRDefault="00735974" w:rsidP="0073597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1.</w:t>
      </w:r>
      <w:r w:rsidRPr="003614A3">
        <w:rPr>
          <w:rFonts w:ascii="Times New Roman" w:hAnsi="Times New Roman" w:cs="Times New Roman"/>
          <w:sz w:val="20"/>
          <w:szCs w:val="24"/>
        </w:rPr>
        <w:tab/>
        <w:t>BIP UM Toruń</w:t>
      </w:r>
    </w:p>
    <w:p w:rsidR="00735974" w:rsidRPr="003614A3" w:rsidRDefault="00735974" w:rsidP="0073597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2.</w:t>
      </w:r>
      <w:r w:rsidRPr="003614A3">
        <w:rPr>
          <w:rFonts w:ascii="Times New Roman" w:hAnsi="Times New Roman" w:cs="Times New Roman"/>
          <w:sz w:val="20"/>
          <w:szCs w:val="24"/>
        </w:rPr>
        <w:tab/>
        <w:t>a/a</w:t>
      </w:r>
    </w:p>
    <w:p w:rsidR="002E6A0A" w:rsidRDefault="002E6A0A"/>
    <w:sectPr w:rsidR="002E6A0A" w:rsidSect="0016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74"/>
    <w:rsid w:val="001170FD"/>
    <w:rsid w:val="001A0FAE"/>
    <w:rsid w:val="002E6A0A"/>
    <w:rsid w:val="003D12E8"/>
    <w:rsid w:val="003D73E4"/>
    <w:rsid w:val="00492BD4"/>
    <w:rsid w:val="00673CE4"/>
    <w:rsid w:val="006C7E76"/>
    <w:rsid w:val="00735974"/>
    <w:rsid w:val="00843AC9"/>
    <w:rsid w:val="008B110F"/>
    <w:rsid w:val="00C0001A"/>
    <w:rsid w:val="00C777FD"/>
    <w:rsid w:val="00F30BD5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4B15"/>
  <w15:docId w15:val="{EE9F02C1-2FD8-4834-B183-DB8CB9A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5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Łydzińska</dc:creator>
  <cp:lastModifiedBy>Maria Stańczewska</cp:lastModifiedBy>
  <cp:revision>3</cp:revision>
  <cp:lastPrinted>2023-06-12T11:52:00Z</cp:lastPrinted>
  <dcterms:created xsi:type="dcterms:W3CDTF">2023-06-12T10:12:00Z</dcterms:created>
  <dcterms:modified xsi:type="dcterms:W3CDTF">2023-06-12T11:56:00Z</dcterms:modified>
</cp:coreProperties>
</file>