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770CE6">
        <w:rPr>
          <w:rFonts w:ascii="Times New Roman" w:hAnsi="Times New Roman" w:cs="Times New Roman"/>
          <w:sz w:val="24"/>
          <w:szCs w:val="24"/>
        </w:rPr>
        <w:t>7 czerwca 2023</w:t>
      </w:r>
      <w:r w:rsidR="0055362E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55362E" w:rsidRDefault="007E28AC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35304">
        <w:rPr>
          <w:rFonts w:ascii="Times New Roman" w:hAnsi="Times New Roman" w:cs="Times New Roman"/>
          <w:sz w:val="24"/>
          <w:szCs w:val="24"/>
        </w:rPr>
        <w:t>.7021.</w:t>
      </w:r>
      <w:r w:rsidR="00F25C81">
        <w:rPr>
          <w:rFonts w:ascii="Times New Roman" w:hAnsi="Times New Roman" w:cs="Times New Roman"/>
          <w:sz w:val="24"/>
          <w:szCs w:val="24"/>
        </w:rPr>
        <w:t>1.</w:t>
      </w:r>
      <w:r w:rsidR="00770CE6">
        <w:rPr>
          <w:rFonts w:ascii="Times New Roman" w:hAnsi="Times New Roman" w:cs="Times New Roman"/>
          <w:sz w:val="24"/>
          <w:szCs w:val="24"/>
        </w:rPr>
        <w:t>2.2023</w:t>
      </w:r>
      <w:r w:rsidR="0055362E">
        <w:rPr>
          <w:rFonts w:ascii="Times New Roman" w:hAnsi="Times New Roman" w:cs="Times New Roman"/>
          <w:sz w:val="24"/>
          <w:szCs w:val="24"/>
        </w:rPr>
        <w:t>.ES</w:t>
      </w: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Pr="00813845" w:rsidRDefault="0055362E" w:rsidP="00770CE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362E">
        <w:rPr>
          <w:rFonts w:ascii="Times New Roman" w:hAnsi="Times New Roman" w:cs="Times New Roman"/>
          <w:b/>
          <w:sz w:val="24"/>
          <w:szCs w:val="24"/>
        </w:rPr>
        <w:t xml:space="preserve">Informacja dot. </w:t>
      </w:r>
      <w:r w:rsidR="00770CE6">
        <w:rPr>
          <w:rFonts w:ascii="Times New Roman" w:hAnsi="Times New Roman" w:cs="Times New Roman"/>
          <w:b/>
          <w:sz w:val="24"/>
          <w:szCs w:val="24"/>
        </w:rPr>
        <w:t>złożonych ofert na realizację zadania</w:t>
      </w:r>
    </w:p>
    <w:p w:rsidR="00770CE6" w:rsidRDefault="00770CE6" w:rsidP="00770CE6">
      <w:pPr>
        <w:keepNext/>
        <w:keepLines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F74">
        <w:rPr>
          <w:rFonts w:ascii="Times New Roman" w:eastAsia="Times New Roman" w:hAnsi="Times New Roman" w:cs="Times New Roman"/>
          <w:sz w:val="24"/>
          <w:szCs w:val="24"/>
        </w:rPr>
        <w:t>polegające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F93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pielęgnacji drzew</w:t>
      </w:r>
      <w:r w:rsidRPr="0088188C">
        <w:rPr>
          <w:rFonts w:ascii="Times New Roman" w:hAnsi="Times New Roman" w:cs="Times New Roman"/>
          <w:sz w:val="24"/>
          <w:szCs w:val="24"/>
        </w:rPr>
        <w:t xml:space="preserve"> </w:t>
      </w:r>
      <w:r w:rsidRPr="0088188C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188C">
        <w:rPr>
          <w:rFonts w:ascii="Times New Roman" w:eastAsia="Times New Roman" w:hAnsi="Times New Roman" w:cs="Times New Roman"/>
          <w:sz w:val="24"/>
          <w:szCs w:val="24"/>
        </w:rPr>
        <w:t xml:space="preserve">celu ograniczenia zasięgu </w:t>
      </w:r>
      <w:r>
        <w:rPr>
          <w:rFonts w:ascii="Times New Roman" w:eastAsia="Times New Roman" w:hAnsi="Times New Roman" w:cs="Times New Roman"/>
          <w:sz w:val="24"/>
          <w:szCs w:val="24"/>
        </w:rPr>
        <w:t>jemioły pospolitej.</w:t>
      </w:r>
    </w:p>
    <w:p w:rsidR="0089265F" w:rsidRDefault="0089265F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:rsidR="0055362E" w:rsidRPr="0089265F" w:rsidRDefault="0055362E" w:rsidP="0055362E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9098" w:type="dxa"/>
        <w:tblLook w:val="04A0" w:firstRow="1" w:lastRow="0" w:firstColumn="1" w:lastColumn="0" w:noHBand="0" w:noVBand="1"/>
      </w:tblPr>
      <w:tblGrid>
        <w:gridCol w:w="564"/>
        <w:gridCol w:w="5101"/>
        <w:gridCol w:w="1701"/>
        <w:gridCol w:w="1732"/>
      </w:tblGrid>
      <w:tr w:rsidR="0055362E" w:rsidRPr="0055362E" w:rsidTr="002F2299">
        <w:trPr>
          <w:trHeight w:val="899"/>
        </w:trPr>
        <w:tc>
          <w:tcPr>
            <w:tcW w:w="564" w:type="dxa"/>
            <w:vAlign w:val="center"/>
          </w:tcPr>
          <w:p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01" w:type="dxa"/>
            <w:vAlign w:val="center"/>
          </w:tcPr>
          <w:p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701" w:type="dxa"/>
            <w:vAlign w:val="center"/>
          </w:tcPr>
          <w:p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32" w:type="dxa"/>
            <w:vAlign w:val="center"/>
          </w:tcPr>
          <w:p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1941CD" w:rsidRPr="0055362E" w:rsidTr="002F2299">
        <w:trPr>
          <w:trHeight w:val="899"/>
        </w:trPr>
        <w:tc>
          <w:tcPr>
            <w:tcW w:w="564" w:type="dxa"/>
            <w:vAlign w:val="center"/>
          </w:tcPr>
          <w:p w:rsidR="001941CD" w:rsidRPr="00770CE6" w:rsidRDefault="00B3583A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0C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1" w:type="dxa"/>
            <w:vAlign w:val="center"/>
          </w:tcPr>
          <w:p w:rsidR="00770CE6" w:rsidRDefault="00B42608" w:rsidP="00B358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Ogrodnicze Elitelas Sp. z o.o.</w:t>
            </w:r>
          </w:p>
          <w:p w:rsidR="00B42608" w:rsidRPr="00770CE6" w:rsidRDefault="00B42608" w:rsidP="00B358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Durdy 141, 39 – 450 Baranów Sandomierski</w:t>
            </w:r>
          </w:p>
        </w:tc>
        <w:tc>
          <w:tcPr>
            <w:tcW w:w="1701" w:type="dxa"/>
            <w:vAlign w:val="center"/>
          </w:tcPr>
          <w:p w:rsidR="001941CD" w:rsidRPr="00770CE6" w:rsidRDefault="00B42608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128 000,00 </w:t>
            </w:r>
            <w:r w:rsidR="00B3583A" w:rsidRPr="00770CE6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732" w:type="dxa"/>
            <w:vAlign w:val="center"/>
          </w:tcPr>
          <w:p w:rsidR="001941CD" w:rsidRPr="00770CE6" w:rsidRDefault="00770CE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442AB5" w:rsidRPr="0055362E" w:rsidTr="002F2299">
        <w:trPr>
          <w:trHeight w:val="899"/>
        </w:trPr>
        <w:tc>
          <w:tcPr>
            <w:tcW w:w="564" w:type="dxa"/>
            <w:vAlign w:val="center"/>
          </w:tcPr>
          <w:p w:rsidR="00442AB5" w:rsidRDefault="00B3583A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2A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1" w:type="dxa"/>
            <w:vAlign w:val="center"/>
          </w:tcPr>
          <w:p w:rsidR="00B42608" w:rsidRDefault="00B42608" w:rsidP="00B426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0CE6">
              <w:rPr>
                <w:rFonts w:ascii="Times New Roman" w:hAnsi="Times New Roman" w:cs="Times New Roman"/>
              </w:rPr>
              <w:t>Firma Handlowo</w:t>
            </w:r>
            <w:r w:rsidRPr="00770CE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770C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Produkcyjno – Usługowa „LILAK” Tomasz Brzęk</w:t>
            </w:r>
          </w:p>
          <w:p w:rsidR="00442AB5" w:rsidRDefault="00B42608" w:rsidP="0055362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Porąbka Iwkowska 36, 32 – 862 Porąbka</w:t>
            </w:r>
            <w:r w:rsidR="00285533">
              <w:rPr>
                <w:rFonts w:ascii="Times New Roman" w:hAnsi="Times New Roman" w:cs="Times New Roman"/>
              </w:rPr>
              <w:t xml:space="preserve"> Iwkowska</w:t>
            </w:r>
          </w:p>
        </w:tc>
        <w:tc>
          <w:tcPr>
            <w:tcW w:w="1701" w:type="dxa"/>
            <w:vAlign w:val="center"/>
          </w:tcPr>
          <w:p w:rsidR="00442AB5" w:rsidRDefault="009E237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146 286,00 </w:t>
            </w:r>
            <w:r w:rsidR="00442AB5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732" w:type="dxa"/>
            <w:vAlign w:val="center"/>
          </w:tcPr>
          <w:p w:rsidR="00442AB5" w:rsidRDefault="00442AB5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1941CD" w:rsidRPr="0055362E" w:rsidTr="001941CD">
        <w:trPr>
          <w:trHeight w:val="899"/>
        </w:trPr>
        <w:tc>
          <w:tcPr>
            <w:tcW w:w="564" w:type="dxa"/>
            <w:vAlign w:val="center"/>
          </w:tcPr>
          <w:p w:rsidR="001941CD" w:rsidRPr="0055362E" w:rsidRDefault="00B3583A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1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1" w:type="dxa"/>
            <w:vAlign w:val="center"/>
          </w:tcPr>
          <w:p w:rsidR="001941CD" w:rsidRDefault="009E237D" w:rsidP="001941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 Sp. z o.o.</w:t>
            </w:r>
          </w:p>
          <w:p w:rsidR="009E237D" w:rsidRPr="003334A0" w:rsidRDefault="009E237D" w:rsidP="001941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Kórnicka 3A, 62 – 022 Świątniki</w:t>
            </w:r>
          </w:p>
        </w:tc>
        <w:tc>
          <w:tcPr>
            <w:tcW w:w="1701" w:type="dxa"/>
            <w:vAlign w:val="center"/>
          </w:tcPr>
          <w:p w:rsidR="001941CD" w:rsidRPr="003334A0" w:rsidRDefault="009E237D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71 155,26 </w:t>
            </w:r>
            <w:r w:rsidR="001941CD" w:rsidRPr="003334A0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732" w:type="dxa"/>
            <w:vAlign w:val="center"/>
          </w:tcPr>
          <w:p w:rsidR="001941CD" w:rsidRDefault="001941CD" w:rsidP="001941CD">
            <w:pPr>
              <w:jc w:val="center"/>
            </w:pPr>
            <w:r w:rsidRPr="002E517A"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1941CD" w:rsidRPr="0055362E" w:rsidTr="001941CD">
        <w:trPr>
          <w:trHeight w:val="899"/>
        </w:trPr>
        <w:tc>
          <w:tcPr>
            <w:tcW w:w="564" w:type="dxa"/>
            <w:vAlign w:val="center"/>
          </w:tcPr>
          <w:p w:rsidR="001941CD" w:rsidRDefault="00B3583A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41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1" w:type="dxa"/>
            <w:vAlign w:val="center"/>
          </w:tcPr>
          <w:p w:rsidR="001941CD" w:rsidRDefault="009E237D" w:rsidP="001941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DALPINEX Tymoteusz Szczotka</w:t>
            </w:r>
          </w:p>
          <w:p w:rsidR="009E237D" w:rsidRDefault="009E237D" w:rsidP="001941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Cieszyńska 71, 43 – 300 Bielsko - Biała</w:t>
            </w:r>
          </w:p>
        </w:tc>
        <w:tc>
          <w:tcPr>
            <w:tcW w:w="1701" w:type="dxa"/>
            <w:vAlign w:val="center"/>
          </w:tcPr>
          <w:p w:rsidR="001941CD" w:rsidRDefault="009E237D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73 306,00 </w:t>
            </w:r>
            <w:r w:rsidR="001941CD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732" w:type="dxa"/>
            <w:vAlign w:val="center"/>
          </w:tcPr>
          <w:p w:rsidR="001941CD" w:rsidRDefault="001941CD" w:rsidP="001941CD">
            <w:pPr>
              <w:jc w:val="center"/>
            </w:pPr>
            <w:r w:rsidRPr="002E517A"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9E237D" w:rsidRPr="0055362E" w:rsidTr="001941CD">
        <w:trPr>
          <w:trHeight w:val="899"/>
        </w:trPr>
        <w:tc>
          <w:tcPr>
            <w:tcW w:w="564" w:type="dxa"/>
            <w:vAlign w:val="center"/>
          </w:tcPr>
          <w:p w:rsidR="009E237D" w:rsidRDefault="009E237D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1" w:type="dxa"/>
            <w:vAlign w:val="center"/>
          </w:tcPr>
          <w:p w:rsidR="009E237D" w:rsidRDefault="009E237D" w:rsidP="001941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Leśne i Pielęgnacja Zieleni Janusz Tobiański</w:t>
            </w:r>
          </w:p>
          <w:p w:rsidR="009E237D" w:rsidRDefault="009E237D" w:rsidP="001941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Rzemieślnicza 57/1, 81 – 198 Kosakowo</w:t>
            </w:r>
          </w:p>
        </w:tc>
        <w:tc>
          <w:tcPr>
            <w:tcW w:w="1701" w:type="dxa"/>
            <w:vAlign w:val="center"/>
          </w:tcPr>
          <w:p w:rsidR="009E237D" w:rsidRDefault="009E237D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110 062,80 zł</w:t>
            </w:r>
          </w:p>
        </w:tc>
        <w:tc>
          <w:tcPr>
            <w:tcW w:w="1732" w:type="dxa"/>
            <w:vAlign w:val="center"/>
          </w:tcPr>
          <w:p w:rsidR="009E237D" w:rsidRPr="002E517A" w:rsidRDefault="00285533" w:rsidP="0019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17A"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9E237D" w:rsidRPr="0055362E" w:rsidTr="001941CD">
        <w:trPr>
          <w:trHeight w:val="899"/>
        </w:trPr>
        <w:tc>
          <w:tcPr>
            <w:tcW w:w="564" w:type="dxa"/>
            <w:vAlign w:val="center"/>
          </w:tcPr>
          <w:p w:rsidR="009E237D" w:rsidRDefault="009E237D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1" w:type="dxa"/>
            <w:vAlign w:val="center"/>
          </w:tcPr>
          <w:p w:rsidR="009E237D" w:rsidRDefault="00285533" w:rsidP="001941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GARDENWORK Artur Szczudło</w:t>
            </w:r>
          </w:p>
          <w:p w:rsidR="00285533" w:rsidRDefault="00285533" w:rsidP="001941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Osiedle Wandy 32/33c, 31 – 907 Kraków</w:t>
            </w:r>
          </w:p>
        </w:tc>
        <w:tc>
          <w:tcPr>
            <w:tcW w:w="1701" w:type="dxa"/>
            <w:vAlign w:val="center"/>
          </w:tcPr>
          <w:p w:rsidR="009E237D" w:rsidRDefault="00285533" w:rsidP="001941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119 750,40 zł</w:t>
            </w:r>
          </w:p>
        </w:tc>
        <w:tc>
          <w:tcPr>
            <w:tcW w:w="1732" w:type="dxa"/>
            <w:vAlign w:val="center"/>
          </w:tcPr>
          <w:p w:rsidR="009E237D" w:rsidRPr="002E517A" w:rsidRDefault="00285533" w:rsidP="0019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17A">
              <w:rPr>
                <w:rFonts w:ascii="Times New Roman" w:hAnsi="Times New Roman" w:cs="Times New Roman"/>
                <w:b/>
              </w:rPr>
              <w:t>--------</w:t>
            </w:r>
          </w:p>
        </w:tc>
      </w:tr>
    </w:tbl>
    <w:p w:rsidR="0055362E" w:rsidRPr="0055362E" w:rsidRDefault="00B3583A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złożone oferty</w:t>
      </w:r>
      <w:r w:rsidR="0055362E">
        <w:rPr>
          <w:rFonts w:ascii="Times New Roman" w:hAnsi="Times New Roman" w:cs="Times New Roman"/>
          <w:sz w:val="24"/>
          <w:szCs w:val="24"/>
        </w:rPr>
        <w:t>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D34F0"/>
    <w:rsid w:val="001941CD"/>
    <w:rsid w:val="00285533"/>
    <w:rsid w:val="002F2299"/>
    <w:rsid w:val="003334A0"/>
    <w:rsid w:val="00375660"/>
    <w:rsid w:val="003A7A2B"/>
    <w:rsid w:val="003F1EC5"/>
    <w:rsid w:val="00442AB5"/>
    <w:rsid w:val="00444050"/>
    <w:rsid w:val="004F1A09"/>
    <w:rsid w:val="0055362E"/>
    <w:rsid w:val="00573C81"/>
    <w:rsid w:val="005871ED"/>
    <w:rsid w:val="005C11CA"/>
    <w:rsid w:val="005E114D"/>
    <w:rsid w:val="00671FBA"/>
    <w:rsid w:val="00710CE2"/>
    <w:rsid w:val="00770CE6"/>
    <w:rsid w:val="007E28AC"/>
    <w:rsid w:val="007F3E6B"/>
    <w:rsid w:val="00813845"/>
    <w:rsid w:val="00824C4D"/>
    <w:rsid w:val="00830448"/>
    <w:rsid w:val="008402E1"/>
    <w:rsid w:val="00891413"/>
    <w:rsid w:val="0089265F"/>
    <w:rsid w:val="00985254"/>
    <w:rsid w:val="009E237D"/>
    <w:rsid w:val="009F5DC0"/>
    <w:rsid w:val="00B35304"/>
    <w:rsid w:val="00B3583A"/>
    <w:rsid w:val="00B42608"/>
    <w:rsid w:val="00B635AE"/>
    <w:rsid w:val="00BF1F89"/>
    <w:rsid w:val="00C04A7C"/>
    <w:rsid w:val="00C8682A"/>
    <w:rsid w:val="00C874C4"/>
    <w:rsid w:val="00D61A06"/>
    <w:rsid w:val="00D62B4B"/>
    <w:rsid w:val="00D64B08"/>
    <w:rsid w:val="00D960FC"/>
    <w:rsid w:val="00E4065B"/>
    <w:rsid w:val="00F25C81"/>
    <w:rsid w:val="00F33124"/>
    <w:rsid w:val="00F60B76"/>
    <w:rsid w:val="00F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a.karmienko@umt.local</cp:lastModifiedBy>
  <cp:revision>2</cp:revision>
  <cp:lastPrinted>2022-07-29T06:22:00Z</cp:lastPrinted>
  <dcterms:created xsi:type="dcterms:W3CDTF">2023-06-09T11:43:00Z</dcterms:created>
  <dcterms:modified xsi:type="dcterms:W3CDTF">2023-06-09T11:43:00Z</dcterms:modified>
</cp:coreProperties>
</file>