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>ACH PRZETARGÓW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YCH NA SPRZEDAŻ GRUNTÓW GMT </w:t>
      </w:r>
    </w:p>
    <w:p w:rsidR="00895F11" w:rsidRDefault="00895F11" w:rsidP="00895F11">
      <w:pPr>
        <w:jc w:val="center"/>
        <w:rPr>
          <w:rFonts w:ascii="Times New Roman" w:hAnsi="Times New Roman" w:cs="Times New Roman"/>
        </w:rPr>
      </w:pPr>
    </w:p>
    <w:p w:rsidR="00895F11" w:rsidRPr="00B42217" w:rsidRDefault="00895F11" w:rsidP="0089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ych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</w:t>
      </w:r>
      <w:r w:rsidR="00F9628E">
        <w:rPr>
          <w:rFonts w:ascii="Times New Roman" w:hAnsi="Times New Roman" w:cs="Times New Roman"/>
        </w:rPr>
        <w:t>30 maja</w:t>
      </w:r>
      <w:r>
        <w:rPr>
          <w:rFonts w:ascii="Times New Roman" w:hAnsi="Times New Roman" w:cs="Times New Roman"/>
        </w:rPr>
        <w:t xml:space="preserve">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895F11" w:rsidRPr="00C17102" w:rsidRDefault="00895F11" w:rsidP="00895F1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895F11" w:rsidRPr="00C17102" w:rsidTr="00C8304F">
        <w:trPr>
          <w:trHeight w:hRule="exact" w:val="797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895F11" w:rsidRPr="00B45F10" w:rsidTr="00C8304F">
        <w:trPr>
          <w:trHeight w:hRule="exact" w:val="2481"/>
        </w:trPr>
        <w:tc>
          <w:tcPr>
            <w:tcW w:w="4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 w:rsidRPr="00B45F10">
              <w:rPr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Pera </w:t>
            </w:r>
            <w:proofErr w:type="spellStart"/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Jonssona</w:t>
            </w:r>
            <w:proofErr w:type="spellEnd"/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</w:p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F10">
              <w:rPr>
                <w:rFonts w:ascii="Times New Roman" w:hAnsi="Times New Roman" w:cs="Times New Roman"/>
                <w:sz w:val="16"/>
                <w:szCs w:val="16"/>
              </w:rPr>
              <w:t>TO1T/00035395/9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F10">
              <w:rPr>
                <w:rFonts w:ascii="Times New Roman" w:hAnsi="Times New Roman" w:cs="Times New Roman"/>
                <w:sz w:val="16"/>
                <w:szCs w:val="16"/>
              </w:rPr>
              <w:t>35/15 (Bp), obręb 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0"/>
              <w:spacing w:line="276" w:lineRule="auto"/>
              <w:jc w:val="center"/>
              <w:rPr>
                <w:sz w:val="16"/>
                <w:szCs w:val="16"/>
              </w:rPr>
            </w:pPr>
            <w:r w:rsidRPr="00B45F10">
              <w:rPr>
                <w:sz w:val="16"/>
                <w:szCs w:val="16"/>
                <w:lang w:eastAsia="en-US"/>
              </w:rPr>
              <w:t>0,3179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chwał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Nr 726/17 Rady Miasta Torunia z dnia 23 listopada 2017r.,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planistyczna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100.01-U03,</w:t>
            </w:r>
          </w:p>
          <w:p w:rsidR="00895F11" w:rsidRDefault="00895F11" w:rsidP="00C8304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przeznaczenie podstawowe: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„teren zabudowy usługowej”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oraz dopuszczalne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>„obiekty usługowo-produkcyjne, parkingi, drogi wewnętrzne, obiekty i urządzenia infrastruktury technicznej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fragment działki nr 35/15 o pow. ca 7 m</w:t>
            </w:r>
            <w:r w:rsidRPr="005B34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– 94.01-KD(L)1 – komunikacja – droga publiczna – ulica lokalna</w:t>
            </w:r>
          </w:p>
          <w:p w:rsidR="00895F11" w:rsidRPr="005B34AA" w:rsidRDefault="00895F11" w:rsidP="00C8304F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B45F10">
              <w:rPr>
                <w:b w:val="0"/>
                <w:sz w:val="16"/>
                <w:szCs w:val="16"/>
              </w:rPr>
              <w:t>.</w:t>
            </w:r>
            <w:r w:rsidR="00F9628E">
              <w:rPr>
                <w:b w:val="0"/>
                <w:sz w:val="16"/>
                <w:szCs w:val="16"/>
              </w:rPr>
              <w:t>000</w:t>
            </w:r>
            <w:r>
              <w:rPr>
                <w:b w:val="0"/>
                <w:sz w:val="16"/>
                <w:szCs w:val="16"/>
              </w:rPr>
              <w:t>.</w:t>
            </w:r>
            <w:r w:rsidRPr="00B45F10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</w:t>
            </w:r>
            <w:r w:rsidRPr="00B45F10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,00</w:t>
            </w:r>
            <w:r w:rsidRPr="00B45F10">
              <w:rPr>
                <w:b w:val="0"/>
                <w:sz w:val="16"/>
                <w:szCs w:val="16"/>
              </w:rPr>
              <w:t xml:space="preserve"> zł</w:t>
            </w:r>
          </w:p>
          <w:p w:rsidR="00895F11" w:rsidRPr="00B45F10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 w:rsidRPr="00B45F10"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F9628E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1.010.000,00 zł</w:t>
            </w:r>
          </w:p>
          <w:p w:rsidR="00F9628E" w:rsidRPr="00B45F10" w:rsidRDefault="00F9628E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F9628E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1/0</w:t>
            </w:r>
          </w:p>
          <w:p w:rsidR="00F9628E" w:rsidRDefault="00F9628E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EURO TRANS </w:t>
            </w:r>
          </w:p>
          <w:p w:rsidR="00F9628E" w:rsidRPr="00B45F10" w:rsidRDefault="00F9628E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Marian Chachaj</w:t>
            </w:r>
          </w:p>
        </w:tc>
      </w:tr>
      <w:tr w:rsidR="00895F11" w:rsidRPr="00B45F10" w:rsidTr="00C8304F">
        <w:trPr>
          <w:trHeight w:hRule="exact" w:val="2193"/>
        </w:trPr>
        <w:tc>
          <w:tcPr>
            <w:tcW w:w="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Szosa Bydgoska 76-80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TO1T/00035395/9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TO1T/00045451/3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TO1T/00037371/9</w:t>
            </w:r>
          </w:p>
          <w:p w:rsidR="00895F11" w:rsidRPr="00B45F10" w:rsidRDefault="00895F11" w:rsidP="00C830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</w:t>
            </w: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/</w:t>
            </w: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00045452/0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11" w:rsidRPr="005B34AA" w:rsidRDefault="00895F11" w:rsidP="00C830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35/16 (Bp), 44/3 (</w:t>
            </w:r>
            <w:proofErr w:type="spellStart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Lz</w:t>
            </w:r>
            <w:proofErr w:type="spellEnd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), 45/1 (Bp), 91/4 (RVI),  102/4 (Bp), obręb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chwał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Nr 726/17 Rady Miasta Torunia z dnia 23 listopada 2017r.,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planistyczna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100.01-U03,</w:t>
            </w:r>
          </w:p>
          <w:p w:rsidR="00895F11" w:rsidRDefault="00895F11" w:rsidP="00C8304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przeznaczenie podstawowe: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„teren zabudowy usługowej”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oraz dopuszczalne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>„obiekty usługowo-produkcyjne, parkingi, drogi wewnętrzne, obiekty i urządzenia infrastruktury technicznej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895F11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F9628E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895F11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8</w:t>
            </w:r>
            <w:r w:rsidR="00895F11">
              <w:rPr>
                <w:b w:val="0"/>
                <w:sz w:val="16"/>
                <w:szCs w:val="16"/>
              </w:rPr>
              <w:t>00.000,00 zł</w:t>
            </w:r>
          </w:p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</w:rPr>
              <w:t xml:space="preserve"> licytacji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uczestników przetargu, nikt nie wpłacił wadium w terminie</w:t>
            </w:r>
          </w:p>
        </w:tc>
      </w:tr>
    </w:tbl>
    <w:p w:rsidR="00895F11" w:rsidRPr="00F9628E" w:rsidRDefault="00895F11">
      <w:pPr>
        <w:rPr>
          <w:rFonts w:ascii="Times New Roman" w:hAnsi="Times New Roman" w:cs="Times New Roman"/>
          <w:sz w:val="18"/>
          <w:szCs w:val="18"/>
        </w:rPr>
      </w:pPr>
    </w:p>
    <w:p w:rsidR="00895F11" w:rsidRPr="00F9628E" w:rsidRDefault="00F9628E" w:rsidP="00F962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9628E">
        <w:rPr>
          <w:rFonts w:ascii="Times New Roman" w:hAnsi="Times New Roman" w:cs="Times New Roman"/>
          <w:sz w:val="18"/>
          <w:szCs w:val="18"/>
        </w:rPr>
        <w:t>(-)</w:t>
      </w:r>
      <w:r w:rsidR="00895F11" w:rsidRPr="00F9628E">
        <w:rPr>
          <w:rFonts w:ascii="Times New Roman" w:hAnsi="Times New Roman" w:cs="Times New Roman"/>
          <w:sz w:val="18"/>
          <w:szCs w:val="18"/>
        </w:rPr>
        <w:t xml:space="preserve"> Kamila Popiela</w:t>
      </w:r>
    </w:p>
    <w:p w:rsidR="00F9628E" w:rsidRPr="00F9628E" w:rsidRDefault="00F9628E" w:rsidP="00F962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95F11" w:rsidRPr="00F9628E">
        <w:rPr>
          <w:rFonts w:ascii="Times New Roman" w:hAnsi="Times New Roman" w:cs="Times New Roman"/>
          <w:sz w:val="18"/>
          <w:szCs w:val="18"/>
        </w:rPr>
        <w:t xml:space="preserve"> Dyrektor </w:t>
      </w:r>
    </w:p>
    <w:p w:rsidR="00C95F0F" w:rsidRPr="00F9628E" w:rsidRDefault="00F9628E" w:rsidP="00F962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95F11" w:rsidRPr="00F9628E">
        <w:rPr>
          <w:rFonts w:ascii="Times New Roman" w:hAnsi="Times New Roman" w:cs="Times New Roman"/>
          <w:sz w:val="18"/>
          <w:szCs w:val="18"/>
        </w:rPr>
        <w:t>Wydziału Gospodarki Nieruchomościami</w:t>
      </w:r>
    </w:p>
    <w:sectPr w:rsidR="00C95F0F" w:rsidRPr="00F9628E" w:rsidSect="00895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F"/>
    <w:rsid w:val="00895F11"/>
    <w:rsid w:val="00C8430F"/>
    <w:rsid w:val="00C95F0F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7E12"/>
  <w15:chartTrackingRefBased/>
  <w15:docId w15:val="{ED707891-7B8C-49CB-A93A-EDD669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1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895F11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5F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F11"/>
  </w:style>
  <w:style w:type="paragraph" w:styleId="Tekstdymka">
    <w:name w:val="Balloon Text"/>
    <w:basedOn w:val="Normalny"/>
    <w:link w:val="TekstdymkaZnak"/>
    <w:uiPriority w:val="99"/>
    <w:semiHidden/>
    <w:unhideWhenUsed/>
    <w:rsid w:val="00F96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2023-05-31T07:59:00Z</cp:lastPrinted>
  <dcterms:created xsi:type="dcterms:W3CDTF">2023-02-21T09:23:00Z</dcterms:created>
  <dcterms:modified xsi:type="dcterms:W3CDTF">2023-05-31T08:01:00Z</dcterms:modified>
</cp:coreProperties>
</file>