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B04432D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97CB5">
        <w:rPr>
          <w:rFonts w:ascii="Times New Roman" w:hAnsi="Times New Roman" w:cs="Times New Roman"/>
          <w:sz w:val="24"/>
          <w:szCs w:val="24"/>
        </w:rPr>
        <w:t>18 maja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36408AA1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797CB5">
        <w:rPr>
          <w:rFonts w:ascii="Times New Roman" w:hAnsi="Times New Roman" w:cs="Times New Roman"/>
          <w:b/>
          <w:sz w:val="28"/>
          <w:szCs w:val="24"/>
        </w:rPr>
        <w:t xml:space="preserve">poddanie rocznej ewaluacji realizacji postanowień wynikających z zarządzenia Prezydenta Miasta Torunia 376/2022 </w:t>
      </w:r>
      <w:proofErr w:type="spellStart"/>
      <w:r w:rsidR="00797CB5">
        <w:rPr>
          <w:rFonts w:ascii="Times New Roman" w:hAnsi="Times New Roman" w:cs="Times New Roman"/>
          <w:b/>
          <w:sz w:val="28"/>
          <w:szCs w:val="24"/>
        </w:rPr>
        <w:t>ws</w:t>
      </w:r>
      <w:proofErr w:type="spellEnd"/>
      <w:r w:rsidR="00797CB5">
        <w:rPr>
          <w:rFonts w:ascii="Times New Roman" w:hAnsi="Times New Roman" w:cs="Times New Roman"/>
          <w:b/>
          <w:sz w:val="28"/>
          <w:szCs w:val="24"/>
        </w:rPr>
        <w:t>. zasad korzystania z boisk wielofunkcyjnych Orlik poprzez włączenie tego zagadnienia do planu konsultacji na rok 2024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980EBEB" w14:textId="48B11908" w:rsidR="00442D07" w:rsidRDefault="00797CB5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mojej ostatniej interpelacji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zasad korzystania z boisk wielofunkcyjnych typu Orlik oraz udzielonej odpowiedzi, chciałbym prosić o włączenie opisanego w temacie zagadnienia do planu konsultacji społecznych na rok 2024. </w:t>
      </w:r>
    </w:p>
    <w:p w14:paraId="4212E78D" w14:textId="5772117A" w:rsidR="00797CB5" w:rsidRDefault="00797CB5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Obecne zasady wynikające z zarządzenia budziły i nadal budzą wiele wątpliwości po stronie użytkowników. Główny argument związany z odpłatnością wiąże się z kosztami utrzymania obiektów. </w:t>
      </w:r>
    </w:p>
    <w:p w14:paraId="4E154BC9" w14:textId="126A61A2" w:rsidR="00797CB5" w:rsidRDefault="00797CB5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jest to jednak jedyna kwestia problematyczna, co starałem się wskazać w interpelacji. Z opinii wielu zainteresowanych otrzymane w niej informacje wyjaśniają wiele kwestii, niemniej nadal, wraz </w:t>
      </w:r>
      <w:r w:rsidR="00E43179">
        <w:rPr>
          <w:rFonts w:ascii="Times New Roman" w:hAnsi="Times New Roman" w:cs="Times New Roman"/>
          <w:sz w:val="24"/>
          <w:szCs w:val="24"/>
        </w:rPr>
        <w:t xml:space="preserve">trwaniem obowiązujących obecnie zasad rodzą się nowe wątpliwości a także sugestie, które mogą rozwiązać wiele problemów. </w:t>
      </w:r>
    </w:p>
    <w:p w14:paraId="1630366E" w14:textId="4067B027" w:rsidR="00E43179" w:rsidRDefault="00E43179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Stąd zasadnym wydaje się, aby w szerokim gronie użytkowników boisk: klubów sportowych ale także osób indywidualnych, omówić możliwe zmiany w podejściu do zarządzania boiskami i wypracować nowy standard dla toruńskich Orlików.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B3C75" w14:textId="461E10C6" w:rsidR="00442D07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</w:t>
      </w:r>
      <w:r w:rsidR="00E43179">
        <w:rPr>
          <w:rFonts w:ascii="Times New Roman" w:hAnsi="Times New Roman" w:cs="Times New Roman"/>
          <w:sz w:val="24"/>
          <w:szCs w:val="24"/>
        </w:rPr>
        <w:t>cz</w:t>
      </w:r>
      <w:r w:rsidR="00E43179">
        <w:rPr>
          <w:rFonts w:ascii="Times New Roman" w:hAnsi="Times New Roman" w:cs="Times New Roman"/>
          <w:sz w:val="24"/>
          <w:szCs w:val="24"/>
        </w:rPr>
        <w:tab/>
      </w:r>
      <w:r w:rsidR="00E43179">
        <w:rPr>
          <w:rFonts w:ascii="Times New Roman" w:hAnsi="Times New Roman" w:cs="Times New Roman"/>
          <w:sz w:val="24"/>
          <w:szCs w:val="24"/>
        </w:rPr>
        <w:tab/>
      </w:r>
      <w:r w:rsidR="00E43179">
        <w:rPr>
          <w:rFonts w:ascii="Times New Roman" w:hAnsi="Times New Roman" w:cs="Times New Roman"/>
          <w:sz w:val="24"/>
          <w:szCs w:val="24"/>
        </w:rPr>
        <w:tab/>
      </w:r>
      <w:r w:rsidR="00E43179">
        <w:rPr>
          <w:rFonts w:ascii="Times New Roman" w:hAnsi="Times New Roman" w:cs="Times New Roman"/>
          <w:sz w:val="24"/>
          <w:szCs w:val="24"/>
        </w:rPr>
        <w:tab/>
      </w:r>
      <w:r w:rsidR="00E43179">
        <w:rPr>
          <w:rFonts w:ascii="Times New Roman" w:hAnsi="Times New Roman" w:cs="Times New Roman"/>
          <w:sz w:val="24"/>
          <w:szCs w:val="24"/>
        </w:rPr>
        <w:tab/>
      </w:r>
      <w:r w:rsidR="00E43179">
        <w:rPr>
          <w:rFonts w:ascii="Times New Roman" w:hAnsi="Times New Roman" w:cs="Times New Roman"/>
          <w:sz w:val="24"/>
          <w:szCs w:val="24"/>
        </w:rPr>
        <w:tab/>
      </w:r>
      <w:r w:rsidR="00E43179">
        <w:rPr>
          <w:rFonts w:ascii="Times New Roman" w:hAnsi="Times New Roman" w:cs="Times New Roman"/>
          <w:sz w:val="24"/>
          <w:szCs w:val="24"/>
        </w:rPr>
        <w:tab/>
      </w:r>
      <w:r w:rsidR="00E43179">
        <w:rPr>
          <w:rFonts w:ascii="Times New Roman" w:hAnsi="Times New Roman" w:cs="Times New Roman"/>
          <w:sz w:val="24"/>
          <w:szCs w:val="24"/>
        </w:rPr>
        <w:tab/>
      </w:r>
      <w:r w:rsidR="00E43179">
        <w:rPr>
          <w:rFonts w:ascii="Times New Roman" w:hAnsi="Times New Roman" w:cs="Times New Roman"/>
          <w:sz w:val="24"/>
          <w:szCs w:val="24"/>
        </w:rPr>
        <w:tab/>
      </w:r>
      <w:r w:rsidR="00E43179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B1909" w14:textId="017FDF95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42D07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97CB5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43179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2023-05-17T13:04:00Z</dcterms:created>
  <dcterms:modified xsi:type="dcterms:W3CDTF">2023-05-17T13:04:00Z</dcterms:modified>
</cp:coreProperties>
</file>