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54" w:rsidRP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Karol Maria Wojtasik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20.04.2023 r.</w:t>
      </w:r>
    </w:p>
    <w:p w:rsidR="00B07A54" w:rsidRP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Radny Miasta Torunia</w:t>
      </w:r>
    </w:p>
    <w:p w:rsidR="00B07A54" w:rsidRP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7A54" w:rsidRP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7A54" w:rsidRDefault="00B07A54" w:rsidP="00B07A54">
      <w:pPr>
        <w:pStyle w:val="Bezodstpw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7A54" w:rsidRDefault="00B07A54" w:rsidP="00B07A54">
      <w:pPr>
        <w:pStyle w:val="Bezodstpw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7A54" w:rsidRPr="00B07A54" w:rsidRDefault="00B07A54" w:rsidP="00B07A54">
      <w:pPr>
        <w:pStyle w:val="Bezodstpw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Do:</w:t>
      </w:r>
    </w:p>
    <w:p w:rsidR="00B07A54" w:rsidRPr="00B07A54" w:rsidRDefault="00B07A54" w:rsidP="00B07A54">
      <w:pPr>
        <w:pStyle w:val="Bezodstpw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Szanowny Pan </w:t>
      </w:r>
    </w:p>
    <w:p w:rsidR="00B07A54" w:rsidRPr="00B07A54" w:rsidRDefault="00B07A54" w:rsidP="00B07A54">
      <w:pPr>
        <w:pStyle w:val="Bezodstpw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Michał zaleski</w:t>
      </w:r>
    </w:p>
    <w:p w:rsidR="00B07A54" w:rsidRPr="00B07A54" w:rsidRDefault="00B07A54" w:rsidP="00B07A54">
      <w:pPr>
        <w:pStyle w:val="Bezodstpw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Prezydent Miasta Torunia</w:t>
      </w:r>
    </w:p>
    <w:p w:rsid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7A54" w:rsidRP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7A54" w:rsidRDefault="00B07A54" w:rsidP="00B07A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i Wnioski</w:t>
      </w:r>
    </w:p>
    <w:p w:rsidR="00B07A54" w:rsidRDefault="00B07A54" w:rsidP="00B07A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07A54" w:rsidRDefault="00B07A54" w:rsidP="00B07A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07A54" w:rsidRP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284A" w:rsidRPr="00B07A54" w:rsidRDefault="00B07A54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54">
        <w:rPr>
          <w:rFonts w:ascii="Times New Roman" w:hAnsi="Times New Roman" w:cs="Times New Roman"/>
          <w:b/>
          <w:sz w:val="24"/>
          <w:szCs w:val="24"/>
        </w:rPr>
        <w:t>Zapytanie 1</w:t>
      </w:r>
    </w:p>
    <w:p w:rsid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2377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92377" w:rsidRPr="00B07A54">
        <w:rPr>
          <w:rFonts w:ascii="Times New Roman" w:hAnsi="Times New Roman" w:cs="Times New Roman"/>
          <w:sz w:val="24"/>
          <w:szCs w:val="24"/>
        </w:rPr>
        <w:t xml:space="preserve"> związku z brakiem rzet</w:t>
      </w:r>
      <w:r w:rsidR="003E6F1B" w:rsidRPr="00B07A54">
        <w:rPr>
          <w:rFonts w:ascii="Times New Roman" w:hAnsi="Times New Roman" w:cs="Times New Roman"/>
          <w:sz w:val="24"/>
          <w:szCs w:val="24"/>
        </w:rPr>
        <w:t>elnej odpowiedzi na pytanie n</w:t>
      </w:r>
      <w:r w:rsidR="00192377" w:rsidRPr="00B07A54">
        <w:rPr>
          <w:rFonts w:ascii="Times New Roman" w:hAnsi="Times New Roman" w:cs="Times New Roman"/>
          <w:sz w:val="24"/>
          <w:szCs w:val="24"/>
        </w:rPr>
        <w:t>r 6 mojego wystąpienia z dnia 23 lutego 2023 roku (</w:t>
      </w:r>
      <w:r w:rsidR="000F224E">
        <w:rPr>
          <w:rFonts w:ascii="Times New Roman" w:hAnsi="Times New Roman" w:cs="Times New Roman"/>
          <w:sz w:val="24"/>
          <w:szCs w:val="24"/>
        </w:rPr>
        <w:t xml:space="preserve">odpowiedź: </w:t>
      </w:r>
      <w:r w:rsidR="00192377" w:rsidRPr="00B07A54">
        <w:rPr>
          <w:rFonts w:ascii="Times New Roman" w:hAnsi="Times New Roman" w:cs="Times New Roman"/>
          <w:sz w:val="24"/>
          <w:szCs w:val="24"/>
        </w:rPr>
        <w:t>KPM.0003.976.2023)</w:t>
      </w:r>
      <w:r w:rsidR="003E6F1B" w:rsidRPr="00B07A54">
        <w:rPr>
          <w:rFonts w:ascii="Times New Roman" w:hAnsi="Times New Roman" w:cs="Times New Roman"/>
          <w:sz w:val="24"/>
          <w:szCs w:val="24"/>
        </w:rPr>
        <w:t>,</w:t>
      </w:r>
      <w:r w:rsidR="00192377" w:rsidRPr="00B07A54">
        <w:rPr>
          <w:rFonts w:ascii="Times New Roman" w:hAnsi="Times New Roman" w:cs="Times New Roman"/>
          <w:sz w:val="24"/>
          <w:szCs w:val="24"/>
        </w:rPr>
        <w:t xml:space="preserve"> jestem zmuszony ponowić pytanie w tym zakresie.</w:t>
      </w:r>
    </w:p>
    <w:p w:rsidR="00B07A54" w:rsidRPr="00B07A54" w:rsidRDefault="00B07A5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2377" w:rsidRPr="00B07A54" w:rsidRDefault="00192377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Proszę o udzieleni</w:t>
      </w:r>
      <w:r w:rsidR="003E6F1B" w:rsidRPr="00B07A54">
        <w:rPr>
          <w:rFonts w:ascii="Times New Roman" w:hAnsi="Times New Roman" w:cs="Times New Roman"/>
          <w:sz w:val="24"/>
          <w:szCs w:val="24"/>
        </w:rPr>
        <w:t>e odpowiedzi na poniższe pytanie</w:t>
      </w:r>
      <w:r w:rsidRPr="00B07A54">
        <w:rPr>
          <w:rFonts w:ascii="Times New Roman" w:hAnsi="Times New Roman" w:cs="Times New Roman"/>
          <w:sz w:val="24"/>
          <w:szCs w:val="24"/>
        </w:rPr>
        <w:t>:</w:t>
      </w:r>
    </w:p>
    <w:p w:rsidR="00192377" w:rsidRPr="00B07A54" w:rsidRDefault="00192377" w:rsidP="00B4319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i/>
          <w:sz w:val="24"/>
          <w:szCs w:val="24"/>
        </w:rPr>
        <w:t xml:space="preserve">Czy którykolwiek z podwykonawców firmy </w:t>
      </w:r>
      <w:proofErr w:type="spellStart"/>
      <w:r w:rsidRPr="00B07A54">
        <w:rPr>
          <w:rFonts w:ascii="Times New Roman" w:hAnsi="Times New Roman" w:cs="Times New Roman"/>
          <w:i/>
          <w:sz w:val="24"/>
          <w:szCs w:val="24"/>
        </w:rPr>
        <w:t>Szymbud</w:t>
      </w:r>
      <w:proofErr w:type="spellEnd"/>
      <w:r w:rsidRPr="00B07A54">
        <w:rPr>
          <w:rFonts w:ascii="Times New Roman" w:hAnsi="Times New Roman" w:cs="Times New Roman"/>
          <w:i/>
          <w:sz w:val="24"/>
          <w:szCs w:val="24"/>
        </w:rPr>
        <w:t xml:space="preserve"> wykonał pracę poza kontraktem na terenie obiektów szpitalnych</w:t>
      </w:r>
      <w:r w:rsidR="003E6F1B" w:rsidRPr="00B07A54">
        <w:rPr>
          <w:rFonts w:ascii="Times New Roman" w:hAnsi="Times New Roman" w:cs="Times New Roman"/>
          <w:i/>
          <w:sz w:val="24"/>
          <w:szCs w:val="24"/>
        </w:rPr>
        <w:t>,</w:t>
      </w:r>
      <w:r w:rsidRPr="00B07A54">
        <w:rPr>
          <w:rFonts w:ascii="Times New Roman" w:hAnsi="Times New Roman" w:cs="Times New Roman"/>
          <w:i/>
          <w:sz w:val="24"/>
          <w:szCs w:val="24"/>
        </w:rPr>
        <w:t xml:space="preserve"> wynikających z rzekomo źle wykonanej elewacji?</w:t>
      </w:r>
      <w:r w:rsidRPr="00B07A54">
        <w:rPr>
          <w:rFonts w:ascii="Times New Roman" w:hAnsi="Times New Roman" w:cs="Times New Roman"/>
          <w:sz w:val="24"/>
          <w:szCs w:val="24"/>
        </w:rPr>
        <w:t xml:space="preserve"> Proszę o jasne potwierdzenie, że nigdy do takiej sytuacji podczas realizacji budowy nie doszło.</w:t>
      </w:r>
    </w:p>
    <w:p w:rsidR="00B43194" w:rsidRDefault="00B4319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3194" w:rsidRPr="00B07A54" w:rsidRDefault="00B43194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6F1B" w:rsidRDefault="00E6023F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94">
        <w:rPr>
          <w:rFonts w:ascii="Times New Roman" w:hAnsi="Times New Roman" w:cs="Times New Roman"/>
          <w:b/>
          <w:sz w:val="24"/>
          <w:szCs w:val="24"/>
        </w:rPr>
        <w:t>Zapytanie 2</w:t>
      </w:r>
    </w:p>
    <w:p w:rsidR="00B43194" w:rsidRPr="00B43194" w:rsidRDefault="00B43194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3F" w:rsidRPr="00B07A54" w:rsidRDefault="00E6023F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Proszę o udzielenie odpowiedzi </w:t>
      </w:r>
      <w:r w:rsidR="00B43194">
        <w:rPr>
          <w:rFonts w:ascii="Times New Roman" w:hAnsi="Times New Roman" w:cs="Times New Roman"/>
          <w:sz w:val="24"/>
          <w:szCs w:val="24"/>
        </w:rPr>
        <w:t xml:space="preserve">na pytanie </w:t>
      </w:r>
      <w:r w:rsidRPr="00B07A54">
        <w:rPr>
          <w:rFonts w:ascii="Times New Roman" w:hAnsi="Times New Roman" w:cs="Times New Roman"/>
          <w:sz w:val="24"/>
          <w:szCs w:val="24"/>
        </w:rPr>
        <w:t xml:space="preserve">dotyczące parkingu Park &amp; </w:t>
      </w:r>
      <w:proofErr w:type="spellStart"/>
      <w:r w:rsidRPr="00B07A54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B07A54">
        <w:rPr>
          <w:rFonts w:ascii="Times New Roman" w:hAnsi="Times New Roman" w:cs="Times New Roman"/>
          <w:sz w:val="24"/>
          <w:szCs w:val="24"/>
        </w:rPr>
        <w:t xml:space="preserve"> u zbiegu ul. Olimpijskiej i Konstytucji 3-go Maja:</w:t>
      </w:r>
    </w:p>
    <w:p w:rsidR="00E6023F" w:rsidRPr="00B07A54" w:rsidRDefault="00E6023F" w:rsidP="00B4319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Kiedy inwestycja zostanie oddana do użytku?</w:t>
      </w:r>
    </w:p>
    <w:p w:rsidR="00E6023F" w:rsidRPr="00B07A54" w:rsidRDefault="00E6023F" w:rsidP="00B4319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Czy parking będzie przeznaczony dla osób mieszkających w pobliżu tego parkingu, czy wyłącznie dla przejezdnych, korzystających z komunikacji miejskiej?</w:t>
      </w:r>
      <w:r w:rsidR="00B43194">
        <w:rPr>
          <w:rFonts w:ascii="Times New Roman" w:hAnsi="Times New Roman" w:cs="Times New Roman"/>
          <w:sz w:val="24"/>
          <w:szCs w:val="24"/>
        </w:rPr>
        <w:t xml:space="preserve"> Jeśli będzie dostępny dla mieszkańców, to po jakiej stawce będą mieli udostępnione miejsca parkingowe?</w:t>
      </w:r>
    </w:p>
    <w:p w:rsidR="00E6023F" w:rsidRPr="00B07A54" w:rsidRDefault="00E6023F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224E" w:rsidRDefault="000F224E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194" w:rsidRDefault="00B43194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94">
        <w:rPr>
          <w:rFonts w:ascii="Times New Roman" w:hAnsi="Times New Roman" w:cs="Times New Roman"/>
          <w:b/>
          <w:sz w:val="24"/>
          <w:szCs w:val="24"/>
        </w:rPr>
        <w:t>Zapytanie 3</w:t>
      </w:r>
    </w:p>
    <w:p w:rsidR="00B43194" w:rsidRPr="00B43194" w:rsidRDefault="00B43194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3F" w:rsidRDefault="00E6023F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W budżecie Miasta Torunia zostały zabezpieczone środki f</w:t>
      </w:r>
      <w:r w:rsidR="00B43194">
        <w:rPr>
          <w:rFonts w:ascii="Times New Roman" w:hAnsi="Times New Roman" w:cs="Times New Roman"/>
          <w:sz w:val="24"/>
          <w:szCs w:val="24"/>
        </w:rPr>
        <w:t>inansowe na przeprojektowanie i </w:t>
      </w:r>
      <w:r w:rsidRPr="00B07A54">
        <w:rPr>
          <w:rFonts w:ascii="Times New Roman" w:hAnsi="Times New Roman" w:cs="Times New Roman"/>
          <w:sz w:val="24"/>
          <w:szCs w:val="24"/>
        </w:rPr>
        <w:t xml:space="preserve">realizację zmian w elewacjach </w:t>
      </w:r>
      <w:r w:rsidR="00B43194">
        <w:rPr>
          <w:rFonts w:ascii="Times New Roman" w:hAnsi="Times New Roman" w:cs="Times New Roman"/>
          <w:sz w:val="24"/>
          <w:szCs w:val="24"/>
        </w:rPr>
        <w:t xml:space="preserve">pawilonów na bulwarze nad Wisłą </w:t>
      </w:r>
      <w:r w:rsidRPr="00B07A54">
        <w:rPr>
          <w:rFonts w:ascii="Times New Roman" w:hAnsi="Times New Roman" w:cs="Times New Roman"/>
          <w:sz w:val="24"/>
          <w:szCs w:val="24"/>
        </w:rPr>
        <w:t xml:space="preserve">w wysokości 790 tys. zł. Projekt zmian w elewacjach wykonuje firma za kwotę 72 tys. </w:t>
      </w:r>
      <w:r w:rsidR="00D93CC8" w:rsidRPr="00B07A54">
        <w:rPr>
          <w:rFonts w:ascii="Times New Roman" w:hAnsi="Times New Roman" w:cs="Times New Roman"/>
          <w:sz w:val="24"/>
          <w:szCs w:val="24"/>
        </w:rPr>
        <w:t>z</w:t>
      </w:r>
      <w:r w:rsidRPr="00B07A54">
        <w:rPr>
          <w:rFonts w:ascii="Times New Roman" w:hAnsi="Times New Roman" w:cs="Times New Roman"/>
          <w:sz w:val="24"/>
          <w:szCs w:val="24"/>
        </w:rPr>
        <w:t xml:space="preserve">ł – </w:t>
      </w:r>
      <w:proofErr w:type="spellStart"/>
      <w:r w:rsidRPr="00B07A54">
        <w:rPr>
          <w:rFonts w:ascii="Times New Roman" w:hAnsi="Times New Roman" w:cs="Times New Roman"/>
          <w:sz w:val="24"/>
          <w:szCs w:val="24"/>
        </w:rPr>
        <w:t>Vostok</w:t>
      </w:r>
      <w:proofErr w:type="spellEnd"/>
      <w:r w:rsidRPr="00B07A54">
        <w:rPr>
          <w:rFonts w:ascii="Times New Roman" w:hAnsi="Times New Roman" w:cs="Times New Roman"/>
          <w:sz w:val="24"/>
          <w:szCs w:val="24"/>
        </w:rPr>
        <w:t xml:space="preserve"> Design – Wojciech </w:t>
      </w:r>
      <w:proofErr w:type="spellStart"/>
      <w:r w:rsidRPr="00B07A54">
        <w:rPr>
          <w:rFonts w:ascii="Times New Roman" w:hAnsi="Times New Roman" w:cs="Times New Roman"/>
          <w:sz w:val="24"/>
          <w:szCs w:val="24"/>
        </w:rPr>
        <w:t>Gawinowski</w:t>
      </w:r>
      <w:proofErr w:type="spellEnd"/>
      <w:r w:rsidRPr="00B07A54">
        <w:rPr>
          <w:rFonts w:ascii="Times New Roman" w:hAnsi="Times New Roman" w:cs="Times New Roman"/>
          <w:sz w:val="24"/>
          <w:szCs w:val="24"/>
        </w:rPr>
        <w:t xml:space="preserve"> z</w:t>
      </w:r>
      <w:r w:rsidR="00B43194">
        <w:rPr>
          <w:rFonts w:ascii="Times New Roman" w:hAnsi="Times New Roman" w:cs="Times New Roman"/>
          <w:sz w:val="24"/>
          <w:szCs w:val="24"/>
        </w:rPr>
        <w:t xml:space="preserve"> Krakowa. Dlaczego</w:t>
      </w:r>
      <w:r w:rsidRPr="00B07A54">
        <w:rPr>
          <w:rFonts w:ascii="Times New Roman" w:hAnsi="Times New Roman" w:cs="Times New Roman"/>
          <w:sz w:val="24"/>
          <w:szCs w:val="24"/>
        </w:rPr>
        <w:t xml:space="preserve"> jako mieszkańcy Torunia </w:t>
      </w:r>
      <w:r w:rsidR="00B43194">
        <w:rPr>
          <w:rFonts w:ascii="Times New Roman" w:hAnsi="Times New Roman" w:cs="Times New Roman"/>
          <w:sz w:val="24"/>
          <w:szCs w:val="24"/>
        </w:rPr>
        <w:t xml:space="preserve">mamy </w:t>
      </w:r>
      <w:r w:rsidRPr="00B07A54">
        <w:rPr>
          <w:rFonts w:ascii="Times New Roman" w:hAnsi="Times New Roman" w:cs="Times New Roman"/>
          <w:sz w:val="24"/>
          <w:szCs w:val="24"/>
        </w:rPr>
        <w:t>dokładać do tych zmian, a nie wykona poprawek firma, która pierwo</w:t>
      </w:r>
      <w:r w:rsidR="00D93CC8" w:rsidRPr="00B07A54">
        <w:rPr>
          <w:rFonts w:ascii="Times New Roman" w:hAnsi="Times New Roman" w:cs="Times New Roman"/>
          <w:sz w:val="24"/>
          <w:szCs w:val="24"/>
        </w:rPr>
        <w:t xml:space="preserve">tnie realizowała </w:t>
      </w:r>
      <w:r w:rsidR="00A76A1C">
        <w:rPr>
          <w:rFonts w:ascii="Times New Roman" w:hAnsi="Times New Roman" w:cs="Times New Roman"/>
          <w:sz w:val="24"/>
          <w:szCs w:val="24"/>
        </w:rPr>
        <w:t>projekt pawilonów</w:t>
      </w:r>
      <w:r w:rsidR="00D93CC8" w:rsidRPr="00B07A54">
        <w:rPr>
          <w:rFonts w:ascii="Times New Roman" w:hAnsi="Times New Roman" w:cs="Times New Roman"/>
          <w:sz w:val="24"/>
          <w:szCs w:val="24"/>
        </w:rPr>
        <w:t>? Dlaczego nie zareagowano na samym poc</w:t>
      </w:r>
      <w:r w:rsidR="00B43194">
        <w:rPr>
          <w:rFonts w:ascii="Times New Roman" w:hAnsi="Times New Roman" w:cs="Times New Roman"/>
          <w:sz w:val="24"/>
          <w:szCs w:val="24"/>
        </w:rPr>
        <w:t>zątku, gdy budowano te pawilony</w:t>
      </w:r>
      <w:r w:rsidR="00D93CC8" w:rsidRPr="00B07A54">
        <w:rPr>
          <w:rFonts w:ascii="Times New Roman" w:hAnsi="Times New Roman" w:cs="Times New Roman"/>
          <w:sz w:val="24"/>
          <w:szCs w:val="24"/>
        </w:rPr>
        <w:t xml:space="preserve"> i wielu</w:t>
      </w:r>
      <w:r w:rsidR="00A76A1C">
        <w:rPr>
          <w:rFonts w:ascii="Times New Roman" w:hAnsi="Times New Roman" w:cs="Times New Roman"/>
          <w:sz w:val="24"/>
          <w:szCs w:val="24"/>
        </w:rPr>
        <w:t xml:space="preserve"> mieszkańców</w:t>
      </w:r>
      <w:bookmarkStart w:id="0" w:name="_GoBack"/>
      <w:bookmarkEnd w:id="0"/>
      <w:r w:rsidR="00D93CC8" w:rsidRPr="00B07A54">
        <w:rPr>
          <w:rFonts w:ascii="Times New Roman" w:hAnsi="Times New Roman" w:cs="Times New Roman"/>
          <w:sz w:val="24"/>
          <w:szCs w:val="24"/>
        </w:rPr>
        <w:t xml:space="preserve"> negatywnie</w:t>
      </w:r>
      <w:r w:rsidR="00B43194">
        <w:rPr>
          <w:rFonts w:ascii="Times New Roman" w:hAnsi="Times New Roman" w:cs="Times New Roman"/>
          <w:sz w:val="24"/>
          <w:szCs w:val="24"/>
        </w:rPr>
        <w:t xml:space="preserve"> opiniowało te budowle</w:t>
      </w:r>
      <w:r w:rsidR="00D93CC8" w:rsidRPr="00B07A54">
        <w:rPr>
          <w:rFonts w:ascii="Times New Roman" w:hAnsi="Times New Roman" w:cs="Times New Roman"/>
          <w:sz w:val="24"/>
          <w:szCs w:val="24"/>
        </w:rPr>
        <w:t xml:space="preserve">. Koszty byłyby znacznie niższe niż te, które teraz będziemy musieli </w:t>
      </w:r>
      <w:r w:rsidR="00D93CC8" w:rsidRPr="00B07A54">
        <w:rPr>
          <w:rFonts w:ascii="Times New Roman" w:hAnsi="Times New Roman" w:cs="Times New Roman"/>
          <w:sz w:val="24"/>
          <w:szCs w:val="24"/>
        </w:rPr>
        <w:lastRenderedPageBreak/>
        <w:t>ponieść. Rodzi się pytanie, skoro projekt był zły, to dlaczego rozpoczęto jego realizację, jeśli był dobry to dlaczego go poprawiamy?</w:t>
      </w:r>
    </w:p>
    <w:p w:rsidR="000F224E" w:rsidRDefault="000F224E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224E" w:rsidRPr="00B43194" w:rsidRDefault="000F224E" w:rsidP="000F224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94">
        <w:rPr>
          <w:rFonts w:ascii="Times New Roman" w:hAnsi="Times New Roman" w:cs="Times New Roman"/>
          <w:b/>
          <w:sz w:val="24"/>
          <w:szCs w:val="24"/>
        </w:rPr>
        <w:t>Wniosek 1</w:t>
      </w:r>
    </w:p>
    <w:p w:rsidR="000F224E" w:rsidRDefault="000F224E" w:rsidP="000F22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224E" w:rsidRDefault="000F224E" w:rsidP="000F22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B07A54">
        <w:rPr>
          <w:rFonts w:ascii="Times New Roman" w:hAnsi="Times New Roman" w:cs="Times New Roman"/>
          <w:sz w:val="24"/>
          <w:szCs w:val="24"/>
        </w:rPr>
        <w:t xml:space="preserve"> odpowiedzią na pytania nr 2 i 3 z mojego wystąpienia z dnia 23 lutego 2003 (</w:t>
      </w:r>
      <w:r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B07A54">
        <w:rPr>
          <w:rFonts w:ascii="Times New Roman" w:hAnsi="Times New Roman" w:cs="Times New Roman"/>
          <w:sz w:val="24"/>
          <w:szCs w:val="24"/>
        </w:rPr>
        <w:t xml:space="preserve">KPM.0003.976.2023) jestem zaskoczony, że dyrektor szpitala przyznaje oficjalnie, że nie posiada informacji czy doszło do jakichkolwiek zmian materiałów w rozbudowie szpitala miejskiego względem pierwotnej dokumentacji projektowej. </w:t>
      </w:r>
    </w:p>
    <w:p w:rsidR="000F224E" w:rsidRPr="00B07A54" w:rsidRDefault="000F224E" w:rsidP="000F22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07A54">
        <w:rPr>
          <w:rFonts w:ascii="Times New Roman" w:hAnsi="Times New Roman" w:cs="Times New Roman"/>
          <w:sz w:val="24"/>
          <w:szCs w:val="24"/>
        </w:rPr>
        <w:t>roszę o przeprowad</w:t>
      </w:r>
      <w:r>
        <w:rPr>
          <w:rFonts w:ascii="Times New Roman" w:hAnsi="Times New Roman" w:cs="Times New Roman"/>
          <w:sz w:val="24"/>
          <w:szCs w:val="24"/>
        </w:rPr>
        <w:t>zenie analizy czy dokonano jakie</w:t>
      </w:r>
      <w:r w:rsidRPr="00B07A54">
        <w:rPr>
          <w:rFonts w:ascii="Times New Roman" w:hAnsi="Times New Roman" w:cs="Times New Roman"/>
          <w:sz w:val="24"/>
          <w:szCs w:val="24"/>
        </w:rPr>
        <w:t>kolwiek zmian</w:t>
      </w:r>
      <w:r>
        <w:rPr>
          <w:rFonts w:ascii="Times New Roman" w:hAnsi="Times New Roman" w:cs="Times New Roman"/>
          <w:sz w:val="24"/>
          <w:szCs w:val="24"/>
        </w:rPr>
        <w:t>y oraz</w:t>
      </w:r>
      <w:r w:rsidRPr="00B07A54">
        <w:rPr>
          <w:rFonts w:ascii="Times New Roman" w:hAnsi="Times New Roman" w:cs="Times New Roman"/>
          <w:sz w:val="24"/>
          <w:szCs w:val="24"/>
        </w:rPr>
        <w:t xml:space="preserve"> jaki</w:t>
      </w:r>
      <w:r>
        <w:rPr>
          <w:rFonts w:ascii="Times New Roman" w:hAnsi="Times New Roman" w:cs="Times New Roman"/>
          <w:sz w:val="24"/>
          <w:szCs w:val="24"/>
        </w:rPr>
        <w:t>e oszczędności z tego wyniknęły i pisemne przedstawienie podsumowania.</w:t>
      </w:r>
    </w:p>
    <w:p w:rsidR="00D93CC8" w:rsidRPr="00B07A54" w:rsidRDefault="00D93CC8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3CC8" w:rsidRPr="00B43194" w:rsidRDefault="00D93CC8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94">
        <w:rPr>
          <w:rFonts w:ascii="Times New Roman" w:hAnsi="Times New Roman" w:cs="Times New Roman"/>
          <w:b/>
          <w:sz w:val="24"/>
          <w:szCs w:val="24"/>
        </w:rPr>
        <w:t>Wniosek</w:t>
      </w:r>
      <w:r w:rsidR="00B43194" w:rsidRPr="00B4319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93CC8" w:rsidRPr="00B07A54" w:rsidRDefault="00D93CC8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3CC8" w:rsidRPr="00B07A54" w:rsidRDefault="00D93CC8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Uprzejmie proszę o zwołanie spotkania dotyczącego przebudowy Bulwaru Filadelfijskiego, </w:t>
      </w:r>
      <w:r w:rsidR="00EE47EA" w:rsidRPr="00B07A54">
        <w:rPr>
          <w:rFonts w:ascii="Times New Roman" w:hAnsi="Times New Roman" w:cs="Times New Roman"/>
          <w:sz w:val="24"/>
          <w:szCs w:val="24"/>
        </w:rPr>
        <w:t>dla zainteresowanych radnych i dziennikarzy</w:t>
      </w:r>
      <w:r w:rsidR="00EE47EA">
        <w:rPr>
          <w:rFonts w:ascii="Times New Roman" w:hAnsi="Times New Roman" w:cs="Times New Roman"/>
          <w:sz w:val="24"/>
          <w:szCs w:val="24"/>
        </w:rPr>
        <w:t xml:space="preserve">, </w:t>
      </w:r>
      <w:r w:rsidR="00A76A1C">
        <w:rPr>
          <w:rFonts w:ascii="Times New Roman" w:hAnsi="Times New Roman" w:cs="Times New Roman"/>
          <w:sz w:val="24"/>
          <w:szCs w:val="24"/>
        </w:rPr>
        <w:t>aby można było uzyskać informacje</w:t>
      </w:r>
      <w:r w:rsidRPr="00B07A54">
        <w:rPr>
          <w:rFonts w:ascii="Times New Roman" w:hAnsi="Times New Roman" w:cs="Times New Roman"/>
          <w:sz w:val="24"/>
          <w:szCs w:val="24"/>
        </w:rPr>
        <w:t xml:space="preserve"> o </w:t>
      </w:r>
      <w:r w:rsidR="00034E3D" w:rsidRPr="00B07A54">
        <w:rPr>
          <w:rFonts w:ascii="Times New Roman" w:hAnsi="Times New Roman" w:cs="Times New Roman"/>
          <w:sz w:val="24"/>
          <w:szCs w:val="24"/>
        </w:rPr>
        <w:t xml:space="preserve">aktualnym </w:t>
      </w:r>
      <w:r w:rsidRPr="00B07A54">
        <w:rPr>
          <w:rFonts w:ascii="Times New Roman" w:hAnsi="Times New Roman" w:cs="Times New Roman"/>
          <w:sz w:val="24"/>
          <w:szCs w:val="24"/>
        </w:rPr>
        <w:t xml:space="preserve">zakresie prac, </w:t>
      </w:r>
      <w:r w:rsidR="00034E3D" w:rsidRPr="00B07A54">
        <w:rPr>
          <w:rFonts w:ascii="Times New Roman" w:hAnsi="Times New Roman" w:cs="Times New Roman"/>
          <w:sz w:val="24"/>
          <w:szCs w:val="24"/>
        </w:rPr>
        <w:t xml:space="preserve">terminie zakończenia inwestycji, </w:t>
      </w:r>
      <w:r w:rsidRPr="00B07A54">
        <w:rPr>
          <w:rFonts w:ascii="Times New Roman" w:hAnsi="Times New Roman" w:cs="Times New Roman"/>
          <w:sz w:val="24"/>
          <w:szCs w:val="24"/>
        </w:rPr>
        <w:t>wynikłych problemów</w:t>
      </w:r>
      <w:r w:rsidR="00034E3D" w:rsidRPr="00B07A54">
        <w:rPr>
          <w:rFonts w:ascii="Times New Roman" w:hAnsi="Times New Roman" w:cs="Times New Roman"/>
          <w:sz w:val="24"/>
          <w:szCs w:val="24"/>
        </w:rPr>
        <w:t xml:space="preserve"> -</w:t>
      </w:r>
      <w:r w:rsidRPr="00B07A54">
        <w:rPr>
          <w:rFonts w:ascii="Times New Roman" w:hAnsi="Times New Roman" w:cs="Times New Roman"/>
          <w:sz w:val="24"/>
          <w:szCs w:val="24"/>
        </w:rPr>
        <w:t xml:space="preserve"> archeologicznych i</w:t>
      </w:r>
      <w:r w:rsidR="00EE47EA">
        <w:rPr>
          <w:rFonts w:ascii="Times New Roman" w:hAnsi="Times New Roman" w:cs="Times New Roman"/>
          <w:sz w:val="24"/>
          <w:szCs w:val="24"/>
        </w:rPr>
        <w:t> </w:t>
      </w:r>
      <w:r w:rsidRPr="00B07A54">
        <w:rPr>
          <w:rFonts w:ascii="Times New Roman" w:hAnsi="Times New Roman" w:cs="Times New Roman"/>
          <w:sz w:val="24"/>
          <w:szCs w:val="24"/>
        </w:rPr>
        <w:t xml:space="preserve">antropologicznych oraz rozwiać wszelkie wątpliwości </w:t>
      </w:r>
      <w:r w:rsidR="00034E3D" w:rsidRPr="00B07A54">
        <w:rPr>
          <w:rFonts w:ascii="Times New Roman" w:hAnsi="Times New Roman" w:cs="Times New Roman"/>
          <w:sz w:val="24"/>
          <w:szCs w:val="24"/>
        </w:rPr>
        <w:t xml:space="preserve">pojawiające się w przestrzeni publicznej w social </w:t>
      </w:r>
      <w:r w:rsidR="00A76A1C">
        <w:rPr>
          <w:rFonts w:ascii="Times New Roman" w:hAnsi="Times New Roman" w:cs="Times New Roman"/>
          <w:sz w:val="24"/>
          <w:szCs w:val="24"/>
        </w:rPr>
        <w:t xml:space="preserve">mediach i </w:t>
      </w:r>
      <w:r w:rsidR="00034E3D" w:rsidRPr="00B07A54">
        <w:rPr>
          <w:rFonts w:ascii="Times New Roman" w:hAnsi="Times New Roman" w:cs="Times New Roman"/>
          <w:sz w:val="24"/>
          <w:szCs w:val="24"/>
        </w:rPr>
        <w:t>prasie</w:t>
      </w:r>
      <w:r w:rsidR="00EE47EA">
        <w:rPr>
          <w:rFonts w:ascii="Times New Roman" w:hAnsi="Times New Roman" w:cs="Times New Roman"/>
          <w:sz w:val="24"/>
          <w:szCs w:val="24"/>
        </w:rPr>
        <w:t>, a przede wszystkim</w:t>
      </w:r>
      <w:r w:rsidR="00034E3D" w:rsidRPr="00B07A54">
        <w:rPr>
          <w:rFonts w:ascii="Times New Roman" w:hAnsi="Times New Roman" w:cs="Times New Roman"/>
          <w:sz w:val="24"/>
          <w:szCs w:val="24"/>
        </w:rPr>
        <w:t xml:space="preserve"> </w:t>
      </w:r>
      <w:r w:rsidRPr="00B07A54">
        <w:rPr>
          <w:rFonts w:ascii="Times New Roman" w:hAnsi="Times New Roman" w:cs="Times New Roman"/>
          <w:sz w:val="24"/>
          <w:szCs w:val="24"/>
        </w:rPr>
        <w:t>uni</w:t>
      </w:r>
      <w:r w:rsidR="00EE47EA">
        <w:rPr>
          <w:rFonts w:ascii="Times New Roman" w:hAnsi="Times New Roman" w:cs="Times New Roman"/>
          <w:sz w:val="24"/>
          <w:szCs w:val="24"/>
        </w:rPr>
        <w:t>knąć sytuacji podobnej do tej z </w:t>
      </w:r>
      <w:r w:rsidRPr="00B07A54">
        <w:rPr>
          <w:rFonts w:ascii="Times New Roman" w:hAnsi="Times New Roman" w:cs="Times New Roman"/>
          <w:sz w:val="24"/>
          <w:szCs w:val="24"/>
        </w:rPr>
        <w:t xml:space="preserve">pawilonami nad Wisłą. Remont bulwaru </w:t>
      </w:r>
      <w:r w:rsidR="00EE47EA">
        <w:rPr>
          <w:rFonts w:ascii="Times New Roman" w:hAnsi="Times New Roman" w:cs="Times New Roman"/>
          <w:sz w:val="24"/>
          <w:szCs w:val="24"/>
        </w:rPr>
        <w:t xml:space="preserve">budzi wiele negatywnych emocji i uderza wizerunkowo w Toruń. </w:t>
      </w:r>
    </w:p>
    <w:p w:rsidR="00034E3D" w:rsidRPr="00B07A54" w:rsidRDefault="00034E3D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47EA" w:rsidRPr="00EE47EA" w:rsidRDefault="00EE47EA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EA">
        <w:rPr>
          <w:rFonts w:ascii="Times New Roman" w:hAnsi="Times New Roman" w:cs="Times New Roman"/>
          <w:b/>
          <w:sz w:val="24"/>
          <w:szCs w:val="24"/>
        </w:rPr>
        <w:t>Wniosek 3</w:t>
      </w:r>
    </w:p>
    <w:p w:rsidR="00EE47EA" w:rsidRDefault="00EE47EA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E3D" w:rsidRDefault="00034E3D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>Proszę o przedstawienie ws</w:t>
      </w:r>
      <w:r w:rsidR="00EE47EA">
        <w:rPr>
          <w:rFonts w:ascii="Times New Roman" w:hAnsi="Times New Roman" w:cs="Times New Roman"/>
          <w:sz w:val="24"/>
          <w:szCs w:val="24"/>
        </w:rPr>
        <w:t>zystkich nieruchomości, których właściciele</w:t>
      </w:r>
      <w:r w:rsidR="00A76A1C">
        <w:rPr>
          <w:rFonts w:ascii="Times New Roman" w:hAnsi="Times New Roman" w:cs="Times New Roman"/>
          <w:sz w:val="24"/>
          <w:szCs w:val="24"/>
        </w:rPr>
        <w:t>m jest Gmina Toruń, wytypowanych</w:t>
      </w:r>
      <w:r w:rsidR="00EE47EA">
        <w:rPr>
          <w:rFonts w:ascii="Times New Roman" w:hAnsi="Times New Roman" w:cs="Times New Roman"/>
          <w:sz w:val="24"/>
          <w:szCs w:val="24"/>
        </w:rPr>
        <w:t xml:space="preserve"> do </w:t>
      </w:r>
      <w:r w:rsidRPr="00B07A54">
        <w:rPr>
          <w:rFonts w:ascii="Times New Roman" w:hAnsi="Times New Roman" w:cs="Times New Roman"/>
          <w:sz w:val="24"/>
          <w:szCs w:val="24"/>
        </w:rPr>
        <w:t>w</w:t>
      </w:r>
      <w:r w:rsidR="00EE47EA">
        <w:rPr>
          <w:rFonts w:ascii="Times New Roman" w:hAnsi="Times New Roman" w:cs="Times New Roman"/>
          <w:sz w:val="24"/>
          <w:szCs w:val="24"/>
        </w:rPr>
        <w:t xml:space="preserve">yzbycia do końca </w:t>
      </w:r>
      <w:r w:rsidR="00A76A1C">
        <w:rPr>
          <w:rFonts w:ascii="Times New Roman" w:hAnsi="Times New Roman" w:cs="Times New Roman"/>
          <w:sz w:val="24"/>
          <w:szCs w:val="24"/>
        </w:rPr>
        <w:t>2023</w:t>
      </w:r>
      <w:r w:rsidR="00EE47EA">
        <w:rPr>
          <w:rFonts w:ascii="Times New Roman" w:hAnsi="Times New Roman" w:cs="Times New Roman"/>
          <w:sz w:val="24"/>
          <w:szCs w:val="24"/>
        </w:rPr>
        <w:t xml:space="preserve"> roku. </w:t>
      </w:r>
      <w:r w:rsidRPr="00B07A54">
        <w:rPr>
          <w:rFonts w:ascii="Times New Roman" w:hAnsi="Times New Roman" w:cs="Times New Roman"/>
          <w:sz w:val="24"/>
          <w:szCs w:val="24"/>
        </w:rPr>
        <w:t>Proszę o zestawienie wszystkich nieruchomości, które Gmina Toruń wyzbyła się od 2018</w:t>
      </w:r>
      <w:r w:rsidR="00EE47EA">
        <w:rPr>
          <w:rFonts w:ascii="Times New Roman" w:hAnsi="Times New Roman" w:cs="Times New Roman"/>
          <w:sz w:val="24"/>
          <w:szCs w:val="24"/>
        </w:rPr>
        <w:t xml:space="preserve"> roku. W obu</w:t>
      </w:r>
      <w:r w:rsidRPr="00B07A54">
        <w:rPr>
          <w:rFonts w:ascii="Times New Roman" w:hAnsi="Times New Roman" w:cs="Times New Roman"/>
          <w:sz w:val="24"/>
          <w:szCs w:val="24"/>
        </w:rPr>
        <w:t xml:space="preserve"> przypadkach proszę o przedstawienie</w:t>
      </w:r>
      <w:r w:rsidR="00EE47EA">
        <w:rPr>
          <w:rFonts w:ascii="Times New Roman" w:hAnsi="Times New Roman" w:cs="Times New Roman"/>
          <w:sz w:val="24"/>
          <w:szCs w:val="24"/>
        </w:rPr>
        <w:t xml:space="preserve"> planowanych zysków z planowanych </w:t>
      </w:r>
      <w:r w:rsidR="00121215">
        <w:rPr>
          <w:rFonts w:ascii="Times New Roman" w:hAnsi="Times New Roman" w:cs="Times New Roman"/>
          <w:sz w:val="24"/>
          <w:szCs w:val="24"/>
        </w:rPr>
        <w:t xml:space="preserve">wyzbyć oraz zysków z już sprzedanych nieruchomości. </w:t>
      </w:r>
    </w:p>
    <w:p w:rsidR="00121215" w:rsidRDefault="00121215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1215" w:rsidRPr="00121215" w:rsidRDefault="00121215" w:rsidP="00B07A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15">
        <w:rPr>
          <w:rFonts w:ascii="Times New Roman" w:hAnsi="Times New Roman" w:cs="Times New Roman"/>
          <w:b/>
          <w:sz w:val="24"/>
          <w:szCs w:val="24"/>
        </w:rPr>
        <w:t>Wniosek 4</w:t>
      </w:r>
    </w:p>
    <w:p w:rsidR="00121215" w:rsidRDefault="00121215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1215" w:rsidRPr="00B07A54" w:rsidRDefault="00121215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przedstawienie zestawienia wszystkich nieruchomości GMT wydzierżawionych bezprzetargowo wraz z informacjami o okresie dzierżawy, kwocie dzierżawy i podatku od nieruchomości odprowadzanego do Miasta Torunia.</w:t>
      </w:r>
    </w:p>
    <w:p w:rsidR="00034E3D" w:rsidRPr="00B07A54" w:rsidRDefault="00034E3D" w:rsidP="00B07A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34E3D" w:rsidRPr="00B0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0F2"/>
    <w:multiLevelType w:val="hybridMultilevel"/>
    <w:tmpl w:val="05DC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0332"/>
    <w:multiLevelType w:val="hybridMultilevel"/>
    <w:tmpl w:val="530A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C24"/>
    <w:multiLevelType w:val="hybridMultilevel"/>
    <w:tmpl w:val="F59A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43B3C"/>
    <w:multiLevelType w:val="hybridMultilevel"/>
    <w:tmpl w:val="6648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40"/>
    <w:rsid w:val="00034E3D"/>
    <w:rsid w:val="000F224E"/>
    <w:rsid w:val="00121215"/>
    <w:rsid w:val="00192377"/>
    <w:rsid w:val="003E6F1B"/>
    <w:rsid w:val="005447D0"/>
    <w:rsid w:val="009E6840"/>
    <w:rsid w:val="00A76A1C"/>
    <w:rsid w:val="00B07A54"/>
    <w:rsid w:val="00B43194"/>
    <w:rsid w:val="00BA7E51"/>
    <w:rsid w:val="00D93CC8"/>
    <w:rsid w:val="00E6023F"/>
    <w:rsid w:val="00E765FC"/>
    <w:rsid w:val="00E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99A1"/>
  <w15:chartTrackingRefBased/>
  <w15:docId w15:val="{C105904D-D02E-47B5-AF82-A005B43B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377"/>
    <w:pPr>
      <w:ind w:left="720"/>
      <w:contextualSpacing/>
    </w:pPr>
  </w:style>
  <w:style w:type="paragraph" w:styleId="Bezodstpw">
    <w:name w:val="No Spacing"/>
    <w:uiPriority w:val="1"/>
    <w:qFormat/>
    <w:rsid w:val="00B07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1B3B-37C3-462B-AB31-FB7D621C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Maria Wojtasik</dc:creator>
  <cp:keywords/>
  <dc:description/>
  <cp:lastModifiedBy>Karol Maria Wojtasik</cp:lastModifiedBy>
  <cp:revision>2</cp:revision>
  <dcterms:created xsi:type="dcterms:W3CDTF">2023-04-20T08:41:00Z</dcterms:created>
  <dcterms:modified xsi:type="dcterms:W3CDTF">2023-04-20T16:33:00Z</dcterms:modified>
</cp:coreProperties>
</file>