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3F1" w14:textId="77777777" w:rsid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</w:p>
    <w:p w14:paraId="6377ABE6" w14:textId="4F36DA85" w:rsidR="001C3166" w:rsidRP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  <w:r w:rsidRPr="001C3166">
        <w:rPr>
          <w:rFonts w:ascii="Arial" w:hAnsi="Arial"/>
          <w:sz w:val="22"/>
          <w:szCs w:val="22"/>
        </w:rPr>
        <w:t xml:space="preserve">Toruń, dnia </w:t>
      </w:r>
      <w:bookmarkStart w:id="0" w:name="_Hlk57117142"/>
      <w:r w:rsidR="00A73CF2">
        <w:rPr>
          <w:rFonts w:ascii="Arial" w:hAnsi="Arial"/>
          <w:sz w:val="22"/>
          <w:szCs w:val="22"/>
        </w:rPr>
        <w:t>21</w:t>
      </w:r>
      <w:r w:rsidRPr="001C3166">
        <w:rPr>
          <w:rFonts w:ascii="Arial" w:hAnsi="Arial"/>
          <w:sz w:val="22"/>
          <w:szCs w:val="22"/>
        </w:rPr>
        <w:t xml:space="preserve"> kwietnia 2023 r.</w:t>
      </w:r>
      <w:bookmarkEnd w:id="0"/>
    </w:p>
    <w:p w14:paraId="22FF9E17" w14:textId="21D780DF" w:rsidR="001C3166" w:rsidRDefault="00E30328" w:rsidP="001C3166">
      <w:pPr>
        <w:pStyle w:val="Tekstpodstawowy2"/>
        <w:rPr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</w:p>
    <w:p w14:paraId="20D918D9" w14:textId="439AF999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2B664856" w14:textId="77777777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08411CFE" w14:textId="6FBF8187" w:rsidR="00447BA6" w:rsidRPr="00366755" w:rsidRDefault="0063271E" w:rsidP="00C262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180842D4" w14:textId="603D57D1" w:rsidR="001C3166" w:rsidRDefault="001C3166" w:rsidP="001C3166">
      <w:pPr>
        <w:jc w:val="center"/>
        <w:rPr>
          <w:rFonts w:ascii="Arial" w:hAnsi="Arial" w:cs="Arial"/>
          <w:b/>
          <w:bCs/>
          <w:sz w:val="22"/>
        </w:rPr>
      </w:pPr>
      <w:r w:rsidRPr="00DC0AF2">
        <w:rPr>
          <w:rFonts w:ascii="Arial" w:hAnsi="Arial" w:cs="Arial"/>
          <w:b/>
          <w:bCs/>
          <w:sz w:val="22"/>
        </w:rPr>
        <w:t>przystąpieniu do sporządzenia miejscowego</w:t>
      </w:r>
      <w:r w:rsidRPr="00DC0AF2">
        <w:rPr>
          <w:rFonts w:ascii="Arial" w:hAnsi="Arial" w:cs="Arial"/>
          <w:b/>
          <w:bCs/>
          <w:sz w:val="22"/>
        </w:rPr>
        <w:br/>
        <w:t>planu zagospodarowania przestrzennego</w:t>
      </w:r>
    </w:p>
    <w:p w14:paraId="2C5EC784" w14:textId="3C488586" w:rsidR="001C3166" w:rsidRDefault="001C3166" w:rsidP="001C3166">
      <w:pPr>
        <w:jc w:val="center"/>
        <w:rPr>
          <w:rFonts w:ascii="Arial" w:hAnsi="Arial" w:cs="Arial"/>
          <w:sz w:val="22"/>
        </w:rPr>
      </w:pPr>
    </w:p>
    <w:p w14:paraId="453732EE" w14:textId="77777777" w:rsidR="001C3166" w:rsidRPr="00DC0AF2" w:rsidRDefault="001C3166" w:rsidP="001C3166">
      <w:pPr>
        <w:jc w:val="center"/>
        <w:rPr>
          <w:rFonts w:ascii="Arial" w:hAnsi="Arial" w:cs="Arial"/>
          <w:sz w:val="22"/>
        </w:rPr>
      </w:pPr>
    </w:p>
    <w:p w14:paraId="453A5EF0" w14:textId="364F88CA" w:rsidR="001C3166" w:rsidRDefault="001C3166" w:rsidP="00A73CF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Na podstawie art. 17 pkt 1 ustawy z dnia 27 marca 2003 r. o planowaniu </w:t>
      </w:r>
      <w:r w:rsidR="00F14F8E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>i</w:t>
      </w:r>
      <w:r w:rsidR="00F14F8E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zagospodarowaniu przestrzennym (Dz.U. z 2022 r. poz. </w:t>
      </w:r>
      <w:r w:rsidRPr="00A73CF2">
        <w:rPr>
          <w:rFonts w:ascii="Arial" w:hAnsi="Arial" w:cs="Arial"/>
          <w:sz w:val="22"/>
          <w:szCs w:val="22"/>
        </w:rPr>
        <w:t xml:space="preserve">503 z </w:t>
      </w:r>
      <w:proofErr w:type="spellStart"/>
      <w:r w:rsidRPr="00A73CF2">
        <w:rPr>
          <w:rFonts w:ascii="Arial" w:hAnsi="Arial" w:cs="Arial"/>
          <w:sz w:val="22"/>
          <w:szCs w:val="22"/>
        </w:rPr>
        <w:t>późn</w:t>
      </w:r>
      <w:proofErr w:type="spellEnd"/>
      <w:r w:rsidRPr="00A73CF2">
        <w:rPr>
          <w:rFonts w:ascii="Arial" w:hAnsi="Arial" w:cs="Arial"/>
          <w:sz w:val="22"/>
          <w:szCs w:val="22"/>
        </w:rPr>
        <w:t>. zm.), zawiadamiam</w:t>
      </w:r>
      <w:r w:rsidR="00F14F8E">
        <w:rPr>
          <w:rFonts w:ascii="Arial" w:hAnsi="Arial" w:cs="Arial"/>
          <w:sz w:val="22"/>
          <w:szCs w:val="22"/>
        </w:rPr>
        <w:t xml:space="preserve"> o</w:t>
      </w:r>
      <w:r w:rsidRPr="00A73CF2">
        <w:rPr>
          <w:rFonts w:ascii="Arial" w:hAnsi="Arial" w:cs="Arial"/>
          <w:sz w:val="22"/>
          <w:szCs w:val="22"/>
        </w:rPr>
        <w:t> podjęciu  przez  Radę  Miasta Torunia uchwały nr 1038/23 z dnia 23 marca 2023r. w sprawie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przystąpienia do sporządzenia miejscowego planu zagospodarowania przestrzennego „Wrzosy Leśne - Polana” dla obszaru położonego przy ulicach Szyszkowej i Tartacznej </w:t>
      </w:r>
      <w:r w:rsidR="00A73CF2">
        <w:rPr>
          <w:rFonts w:ascii="Arial" w:hAnsi="Arial" w:cs="Arial"/>
          <w:b/>
          <w:bCs/>
          <w:sz w:val="22"/>
          <w:szCs w:val="22"/>
        </w:rPr>
        <w:br/>
      </w:r>
      <w:r w:rsidRPr="00464810">
        <w:rPr>
          <w:rFonts w:ascii="Arial" w:hAnsi="Arial" w:cs="Arial"/>
          <w:b/>
          <w:bCs/>
          <w:sz w:val="22"/>
          <w:szCs w:val="22"/>
        </w:rPr>
        <w:t>w Toruniu</w:t>
      </w:r>
      <w:r w:rsidR="00A73CF2">
        <w:rPr>
          <w:rFonts w:ascii="Arial" w:hAnsi="Arial" w:cs="Arial"/>
          <w:b/>
          <w:bCs/>
          <w:sz w:val="22"/>
          <w:szCs w:val="22"/>
        </w:rPr>
        <w:t>.</w:t>
      </w:r>
    </w:p>
    <w:p w14:paraId="503A4B81" w14:textId="77777777" w:rsidR="001C3166" w:rsidRPr="008423AA" w:rsidRDefault="001C3166" w:rsidP="008423AA">
      <w:pPr>
        <w:jc w:val="both"/>
        <w:rPr>
          <w:rFonts w:ascii="Arial" w:hAnsi="Arial" w:cs="Arial"/>
          <w:b/>
          <w:sz w:val="22"/>
          <w:szCs w:val="22"/>
        </w:rPr>
      </w:pPr>
    </w:p>
    <w:p w14:paraId="676F84C7" w14:textId="7BE9E899" w:rsidR="001C3166" w:rsidRPr="00A73CF2" w:rsidRDefault="001C3166" w:rsidP="00842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Zainteresowani mogą składać wnioski do wyżej wymienion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plan</w:t>
      </w:r>
      <w:r w:rsidR="00A73CF2">
        <w:rPr>
          <w:rFonts w:ascii="Arial" w:hAnsi="Arial" w:cs="Arial"/>
          <w:sz w:val="22"/>
          <w:szCs w:val="22"/>
        </w:rPr>
        <w:t>u</w:t>
      </w:r>
      <w:r w:rsidRPr="00280CD4">
        <w:rPr>
          <w:rFonts w:ascii="Arial" w:hAnsi="Arial" w:cs="Arial"/>
          <w:sz w:val="22"/>
          <w:szCs w:val="22"/>
        </w:rPr>
        <w:t xml:space="preserve"> miejscow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w terminie </w:t>
      </w:r>
      <w:r w:rsidR="007735F1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 xml:space="preserve">do dnia </w:t>
      </w:r>
      <w:bookmarkStart w:id="1" w:name="_Hlk57113230"/>
      <w:r w:rsidR="00A73CF2" w:rsidRPr="00A73CF2">
        <w:rPr>
          <w:rFonts w:ascii="Arial" w:hAnsi="Arial" w:cs="Arial"/>
          <w:b/>
          <w:bCs/>
          <w:sz w:val="22"/>
          <w:szCs w:val="22"/>
        </w:rPr>
        <w:t>12</w:t>
      </w:r>
      <w:r w:rsidRPr="00A73CF2">
        <w:rPr>
          <w:rFonts w:ascii="Arial" w:hAnsi="Arial" w:cs="Arial"/>
          <w:b/>
          <w:bCs/>
          <w:sz w:val="22"/>
          <w:szCs w:val="22"/>
        </w:rPr>
        <w:t xml:space="preserve"> maja 2023 </w:t>
      </w:r>
      <w:bookmarkEnd w:id="1"/>
      <w:r w:rsidRPr="00A73CF2">
        <w:rPr>
          <w:rFonts w:ascii="Arial" w:hAnsi="Arial" w:cs="Arial"/>
          <w:b/>
          <w:bCs/>
          <w:sz w:val="22"/>
          <w:szCs w:val="22"/>
        </w:rPr>
        <w:t>r.</w:t>
      </w:r>
    </w:p>
    <w:p w14:paraId="3C45BC3B" w14:textId="77777777" w:rsidR="001C3166" w:rsidRPr="00280CD4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7D69F9">
        <w:rPr>
          <w:rFonts w:ascii="Arial" w:hAnsi="Arial" w:cs="Arial"/>
          <w:sz w:val="16"/>
          <w:szCs w:val="16"/>
        </w:rPr>
        <w:br/>
      </w:r>
      <w:r w:rsidRPr="00280CD4">
        <w:rPr>
          <w:rFonts w:ascii="Arial" w:hAnsi="Arial" w:cs="Arial"/>
          <w:sz w:val="22"/>
          <w:szCs w:val="22"/>
        </w:rPr>
        <w:t>Wnioski należy składać do Prezydenta Miasta Torunia w formie:</w:t>
      </w:r>
    </w:p>
    <w:p w14:paraId="5A52F986" w14:textId="5A065721" w:rsidR="001C3166" w:rsidRPr="00280CD4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CD4">
        <w:rPr>
          <w:rFonts w:ascii="Arial" w:hAnsi="Arial" w:cs="Arial"/>
          <w:sz w:val="22"/>
          <w:szCs w:val="22"/>
        </w:rPr>
        <w:t>apierowej</w:t>
      </w:r>
      <w:r>
        <w:rPr>
          <w:rFonts w:ascii="Arial" w:hAnsi="Arial" w:cs="Arial"/>
          <w:sz w:val="22"/>
          <w:szCs w:val="22"/>
        </w:rPr>
        <w:t>,</w:t>
      </w:r>
      <w:r w:rsidRPr="00280CD4">
        <w:rPr>
          <w:rFonts w:ascii="Arial" w:hAnsi="Arial" w:cs="Arial"/>
          <w:sz w:val="22"/>
          <w:szCs w:val="22"/>
        </w:rPr>
        <w:t xml:space="preserve"> na adres Miejsk</w:t>
      </w:r>
      <w:r>
        <w:rPr>
          <w:rFonts w:ascii="Arial" w:hAnsi="Arial" w:cs="Arial"/>
          <w:sz w:val="22"/>
          <w:szCs w:val="22"/>
        </w:rPr>
        <w:t>iej</w:t>
      </w:r>
      <w:r w:rsidRPr="00280CD4">
        <w:rPr>
          <w:rFonts w:ascii="Arial" w:hAnsi="Arial" w:cs="Arial"/>
          <w:sz w:val="22"/>
          <w:szCs w:val="22"/>
        </w:rPr>
        <w:t xml:space="preserve"> Pracowni Urbanistyczn</w:t>
      </w:r>
      <w:r>
        <w:rPr>
          <w:rFonts w:ascii="Arial" w:hAnsi="Arial" w:cs="Arial"/>
          <w:sz w:val="22"/>
          <w:szCs w:val="22"/>
        </w:rPr>
        <w:t>ej</w:t>
      </w:r>
      <w:r w:rsidRPr="00280CD4">
        <w:rPr>
          <w:rFonts w:ascii="Arial" w:hAnsi="Arial" w:cs="Arial"/>
          <w:sz w:val="22"/>
          <w:szCs w:val="22"/>
        </w:rPr>
        <w:t xml:space="preserve"> w Toruniu,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ul. Grudziądzka 126B, 87-100 Toruń,</w:t>
      </w:r>
    </w:p>
    <w:p w14:paraId="3C3B7E92" w14:textId="5A56CC0F" w:rsidR="001C3166" w:rsidRPr="001C3166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lub elektronicznej, w tym w szczególności za pomocą poczty elektronicznej, 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1C3166">
        <w:rPr>
          <w:rFonts w:ascii="Arial" w:hAnsi="Arial" w:cs="Arial"/>
          <w:sz w:val="22"/>
          <w:szCs w:val="22"/>
        </w:rPr>
        <w:t xml:space="preserve">na adres </w:t>
      </w:r>
      <w:hyperlink r:id="rId5" w:history="1">
        <w:r w:rsidRPr="001C31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1C3166">
        <w:rPr>
          <w:rFonts w:ascii="Arial" w:hAnsi="Arial" w:cs="Arial"/>
          <w:sz w:val="22"/>
          <w:szCs w:val="22"/>
        </w:rPr>
        <w:t xml:space="preserve"> lub za pomocą platformy </w:t>
      </w:r>
      <w:proofErr w:type="spellStart"/>
      <w:r w:rsidRPr="001C3166">
        <w:rPr>
          <w:rFonts w:ascii="Arial" w:hAnsi="Arial" w:cs="Arial"/>
          <w:sz w:val="22"/>
          <w:szCs w:val="22"/>
        </w:rPr>
        <w:t>ePUAP</w:t>
      </w:r>
      <w:proofErr w:type="spellEnd"/>
      <w:r w:rsidRPr="001C3166">
        <w:rPr>
          <w:rFonts w:ascii="Arial" w:hAnsi="Arial" w:cs="Arial"/>
          <w:sz w:val="22"/>
          <w:szCs w:val="22"/>
        </w:rPr>
        <w:t>,</w:t>
      </w:r>
    </w:p>
    <w:p w14:paraId="5173684D" w14:textId="4B18DD95" w:rsidR="001C3166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 podaniem imienia i nazwiska albo nazwy oraz adresu zamieszkania albo siedziby wnioskodawcy, przedmiotu wniosku oraz oznaczenia nieruchomości, której dotyczy.</w:t>
      </w:r>
    </w:p>
    <w:p w14:paraId="13F973AD" w14:textId="63D75F74" w:rsidR="001C3166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5875DA67" w14:textId="77777777" w:rsidR="001C3166" w:rsidRPr="00280CD4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C26217">
      <w:pPr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C26217">
      <w:pPr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7E51D65A" w14:textId="0669F30B" w:rsidR="00243750" w:rsidRDefault="00243750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99D8E7E" w14:textId="1C7032A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7549B1F" w14:textId="23CFB54D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726B17EC" w14:textId="1181A77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3602DF25" w14:textId="27375088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0192CD4" w14:textId="77777777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647BE63" w14:textId="595F89F8" w:rsidR="00C26217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  <w:bookmarkStart w:id="2" w:name="_Hlk132296816"/>
    </w:p>
    <w:p w14:paraId="413CDD2A" w14:textId="77777777" w:rsidR="00C26217" w:rsidRPr="00366755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2"/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7735F1">
      <w:pgSz w:w="11907" w:h="16840" w:code="9"/>
      <w:pgMar w:top="680" w:right="99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82A0D"/>
    <w:multiLevelType w:val="hybridMultilevel"/>
    <w:tmpl w:val="D4542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B502FF"/>
    <w:multiLevelType w:val="hybridMultilevel"/>
    <w:tmpl w:val="B3184C5E"/>
    <w:lvl w:ilvl="0" w:tplc="7DE2C6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0F5DB4"/>
    <w:rsid w:val="00120E28"/>
    <w:rsid w:val="001352C4"/>
    <w:rsid w:val="00136FEA"/>
    <w:rsid w:val="001516BA"/>
    <w:rsid w:val="00161924"/>
    <w:rsid w:val="0019128D"/>
    <w:rsid w:val="001955C0"/>
    <w:rsid w:val="001C3166"/>
    <w:rsid w:val="001C3E3D"/>
    <w:rsid w:val="001D120F"/>
    <w:rsid w:val="001D5BAC"/>
    <w:rsid w:val="00243750"/>
    <w:rsid w:val="00295969"/>
    <w:rsid w:val="002B3DB7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B514D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516FDA"/>
    <w:rsid w:val="00536D88"/>
    <w:rsid w:val="005C3751"/>
    <w:rsid w:val="005D277D"/>
    <w:rsid w:val="005E4D8D"/>
    <w:rsid w:val="0063271E"/>
    <w:rsid w:val="0064596C"/>
    <w:rsid w:val="0067425E"/>
    <w:rsid w:val="006B0911"/>
    <w:rsid w:val="006B7AE1"/>
    <w:rsid w:val="006C7002"/>
    <w:rsid w:val="006E6062"/>
    <w:rsid w:val="00746777"/>
    <w:rsid w:val="007735F1"/>
    <w:rsid w:val="00791F25"/>
    <w:rsid w:val="007971C4"/>
    <w:rsid w:val="007D4E23"/>
    <w:rsid w:val="008208DB"/>
    <w:rsid w:val="00842257"/>
    <w:rsid w:val="008423AA"/>
    <w:rsid w:val="00862355"/>
    <w:rsid w:val="00863DB1"/>
    <w:rsid w:val="00865433"/>
    <w:rsid w:val="00872B70"/>
    <w:rsid w:val="008F6DE7"/>
    <w:rsid w:val="00923F9E"/>
    <w:rsid w:val="009A2EB1"/>
    <w:rsid w:val="009A58F3"/>
    <w:rsid w:val="009D6A0D"/>
    <w:rsid w:val="009E3842"/>
    <w:rsid w:val="00A0159C"/>
    <w:rsid w:val="00A73CF2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26217"/>
    <w:rsid w:val="00C5685B"/>
    <w:rsid w:val="00C62151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D4B3D"/>
    <w:rsid w:val="00DE2BB5"/>
    <w:rsid w:val="00E0247A"/>
    <w:rsid w:val="00E124AF"/>
    <w:rsid w:val="00E30328"/>
    <w:rsid w:val="00EB2774"/>
    <w:rsid w:val="00EF78B9"/>
    <w:rsid w:val="00F14F8E"/>
    <w:rsid w:val="00F266F3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pu-torun.pl/" TargetMode="External"/><Relationship Id="rId5" Type="http://schemas.openxmlformats.org/officeDocument/2006/relationships/hyperlink" Target="mailto:mpu@mpu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2023-02-24T11:26:00Z</cp:lastPrinted>
  <dcterms:created xsi:type="dcterms:W3CDTF">2023-04-19T11:56:00Z</dcterms:created>
  <dcterms:modified xsi:type="dcterms:W3CDTF">2023-04-19T11:56:00Z</dcterms:modified>
</cp:coreProperties>
</file>