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AB25C" w14:textId="77777777" w:rsidR="00B6011C" w:rsidRDefault="00B6011C" w:rsidP="00B6011C">
      <w:pPr>
        <w:rPr>
          <w:sz w:val="22"/>
          <w:szCs w:val="22"/>
        </w:rPr>
      </w:pPr>
    </w:p>
    <w:p w14:paraId="1B494FD0" w14:textId="7EEC0291" w:rsidR="00B6011C" w:rsidRDefault="00B6011C" w:rsidP="00B6011C">
      <w:pPr>
        <w:tabs>
          <w:tab w:val="left" w:pos="8647"/>
        </w:tabs>
        <w:spacing w:line="288" w:lineRule="auto"/>
        <w:jc w:val="center"/>
        <w:rPr>
          <w:b/>
        </w:rPr>
      </w:pPr>
      <w:r>
        <w:rPr>
          <w:b/>
        </w:rPr>
        <w:t xml:space="preserve">ZARZĄDZENIE NR </w:t>
      </w:r>
      <w:r w:rsidR="00D2673B">
        <w:rPr>
          <w:b/>
        </w:rPr>
        <w:t>60</w:t>
      </w:r>
    </w:p>
    <w:p w14:paraId="6687A79E" w14:textId="77777777" w:rsidR="00B6011C" w:rsidRDefault="00B6011C" w:rsidP="00B6011C">
      <w:pPr>
        <w:tabs>
          <w:tab w:val="left" w:pos="8647"/>
        </w:tabs>
        <w:spacing w:line="288" w:lineRule="auto"/>
        <w:jc w:val="center"/>
        <w:rPr>
          <w:b/>
        </w:rPr>
      </w:pPr>
      <w:r>
        <w:rPr>
          <w:b/>
        </w:rPr>
        <w:t>PREZYDENTA MIASTA TORUNIA</w:t>
      </w:r>
    </w:p>
    <w:p w14:paraId="7D36360E" w14:textId="6C0C1040" w:rsidR="00B6011C" w:rsidRDefault="00B6011C" w:rsidP="00B6011C">
      <w:pPr>
        <w:jc w:val="center"/>
      </w:pPr>
      <w:r>
        <w:t>z dnia</w:t>
      </w:r>
      <w:r w:rsidR="00D2673B">
        <w:t xml:space="preserve"> 15.03.2023 r.</w:t>
      </w:r>
    </w:p>
    <w:p w14:paraId="23C4B93D" w14:textId="77777777" w:rsidR="00B6011C" w:rsidRDefault="00B6011C" w:rsidP="00B6011C">
      <w:pPr>
        <w:pStyle w:val="WW-Tekstpodstawowy2"/>
        <w:tabs>
          <w:tab w:val="left" w:pos="6175"/>
        </w:tabs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14:paraId="4D032044" w14:textId="77777777" w:rsidR="00B6011C" w:rsidRDefault="00B6011C" w:rsidP="00B6011C">
      <w:pPr>
        <w:spacing w:line="276" w:lineRule="auto"/>
        <w:jc w:val="both"/>
        <w:rPr>
          <w:lang w:eastAsia="pl-PL"/>
        </w:rPr>
      </w:pPr>
      <w:r>
        <w:rPr>
          <w:lang w:eastAsia="pl-PL"/>
        </w:rPr>
        <w:t>w sprawie nabycia pomieszczenia w</w:t>
      </w:r>
      <w:r w:rsidR="006A7133">
        <w:rPr>
          <w:lang w:eastAsia="pl-PL"/>
        </w:rPr>
        <w:t>.</w:t>
      </w:r>
      <w:r>
        <w:rPr>
          <w:lang w:eastAsia="pl-PL"/>
        </w:rPr>
        <w:t>c</w:t>
      </w:r>
      <w:r w:rsidR="006A7133">
        <w:rPr>
          <w:lang w:eastAsia="pl-PL"/>
        </w:rPr>
        <w:t>.</w:t>
      </w:r>
      <w:r>
        <w:rPr>
          <w:lang w:eastAsia="pl-PL"/>
        </w:rPr>
        <w:t xml:space="preserve"> usytuowanego w budynku przy ul. </w:t>
      </w:r>
      <w:r w:rsidR="005B0BB6">
        <w:rPr>
          <w:lang w:eastAsia="pl-PL"/>
        </w:rPr>
        <w:t xml:space="preserve">Mikołaja Kopernika 43 </w:t>
      </w:r>
      <w:r>
        <w:rPr>
          <w:lang w:eastAsia="pl-PL"/>
        </w:rPr>
        <w:t>w Toruniu.</w:t>
      </w:r>
    </w:p>
    <w:p w14:paraId="0BF9B902" w14:textId="77777777" w:rsidR="00B6011C" w:rsidRDefault="00B6011C" w:rsidP="00B6011C">
      <w:pPr>
        <w:autoSpaceDE w:val="0"/>
        <w:autoSpaceDN w:val="0"/>
        <w:adjustRightInd w:val="0"/>
        <w:spacing w:line="288" w:lineRule="auto"/>
        <w:jc w:val="both"/>
        <w:rPr>
          <w:sz w:val="22"/>
          <w:szCs w:val="22"/>
        </w:rPr>
      </w:pPr>
    </w:p>
    <w:p w14:paraId="063B2F36" w14:textId="77777777" w:rsidR="00B6011C" w:rsidRDefault="00B6011C" w:rsidP="006A7133">
      <w:pPr>
        <w:autoSpaceDE w:val="0"/>
        <w:autoSpaceDN w:val="0"/>
        <w:adjustRightInd w:val="0"/>
        <w:jc w:val="both"/>
      </w:pPr>
      <w:r w:rsidRPr="00057F17">
        <w:t xml:space="preserve">Na podstawie art. 30 ust. 1 ustawy z dnia 8 marca 1990 roku o samorządzie gminnym  </w:t>
      </w:r>
      <w:r>
        <w:t>(Dz. U. z 202</w:t>
      </w:r>
      <w:r w:rsidR="005B0BB6">
        <w:t>3</w:t>
      </w:r>
      <w:r>
        <w:t xml:space="preserve"> r., poz. </w:t>
      </w:r>
      <w:r w:rsidR="005B0BB6">
        <w:t>40</w:t>
      </w:r>
      <w:r>
        <w:t>) oraz §</w:t>
      </w:r>
      <w:r w:rsidR="006A7133">
        <w:t xml:space="preserve"> </w:t>
      </w:r>
      <w:r>
        <w:t xml:space="preserve">2 ust. 2  pkt 2 uchwały Nr 1003/06 Rady Miasta Torunia z dnia </w:t>
      </w:r>
      <w:r w:rsidR="00C308F0">
        <w:t>27 kwietnia 2006 r.</w:t>
      </w:r>
      <w:r>
        <w:t xml:space="preserve"> w sprawie nabywania nieruchomości na rzecz Gminy Miasta Toruń</w:t>
      </w:r>
      <w:r w:rsidR="002708C1">
        <w:br/>
      </w:r>
      <w:r>
        <w:t>(Dz. Urz. Województwa Kuj</w:t>
      </w:r>
      <w:r w:rsidR="002708C1">
        <w:t xml:space="preserve">awsko – Pomorskiego </w:t>
      </w:r>
      <w:r w:rsidR="00C308F0">
        <w:t xml:space="preserve">z 2017r. </w:t>
      </w:r>
      <w:r w:rsidR="002708C1">
        <w:t>poz.</w:t>
      </w:r>
      <w:r w:rsidR="007E277D">
        <w:t xml:space="preserve"> </w:t>
      </w:r>
      <w:r w:rsidR="002708C1">
        <w:t>3072</w:t>
      </w:r>
      <w:r>
        <w:t>), zarządza się, co następuje:</w:t>
      </w:r>
    </w:p>
    <w:p w14:paraId="278EE7E9" w14:textId="77777777" w:rsidR="00B6011C" w:rsidRDefault="00B6011C" w:rsidP="00B6011C">
      <w:pPr>
        <w:pStyle w:val="WW-Tekstpodstawowy2"/>
        <w:tabs>
          <w:tab w:val="left" w:pos="6175"/>
        </w:tabs>
        <w:spacing w:line="288" w:lineRule="auto"/>
      </w:pPr>
    </w:p>
    <w:p w14:paraId="30639F73" w14:textId="77777777" w:rsidR="00B6011C" w:rsidRDefault="00B6011C" w:rsidP="00B6011C">
      <w:pPr>
        <w:autoSpaceDE w:val="0"/>
        <w:autoSpaceDN w:val="0"/>
        <w:adjustRightInd w:val="0"/>
        <w:spacing w:line="288" w:lineRule="auto"/>
        <w:jc w:val="both"/>
      </w:pPr>
    </w:p>
    <w:p w14:paraId="78E8D564" w14:textId="77777777" w:rsidR="00B6011C" w:rsidRDefault="00B6011C" w:rsidP="00B6011C">
      <w:pPr>
        <w:spacing w:line="276" w:lineRule="auto"/>
        <w:ind w:firstLine="369"/>
        <w:jc w:val="both"/>
      </w:pPr>
      <w:r>
        <w:rPr>
          <w:b/>
        </w:rPr>
        <w:t>§1</w:t>
      </w:r>
      <w:r>
        <w:t xml:space="preserve">.  Nabyć na rzecz Gminy Miasta Toruń pomieszczenie </w:t>
      </w:r>
      <w:r w:rsidR="006A7133">
        <w:t>w</w:t>
      </w:r>
      <w:r w:rsidR="000665EC">
        <w:t>.</w:t>
      </w:r>
      <w:r w:rsidR="006A7133">
        <w:t>c</w:t>
      </w:r>
      <w:r w:rsidR="000665EC">
        <w:t>.</w:t>
      </w:r>
      <w:r>
        <w:t xml:space="preserve"> o powierzchni </w:t>
      </w:r>
      <w:r w:rsidR="005B0BB6">
        <w:t>0,74</w:t>
      </w:r>
      <w:r>
        <w:t xml:space="preserve"> m</w:t>
      </w:r>
      <w:r w:rsidRPr="00006521">
        <w:rPr>
          <w:vertAlign w:val="superscript"/>
        </w:rPr>
        <w:t>2</w:t>
      </w:r>
      <w:r>
        <w:t xml:space="preserve"> usytuowane na </w:t>
      </w:r>
      <w:r w:rsidR="006A7133">
        <w:t xml:space="preserve">IV piętrze </w:t>
      </w:r>
      <w:r w:rsidR="005B0BB6">
        <w:t xml:space="preserve">(poddaszu) </w:t>
      </w:r>
      <w:r>
        <w:t xml:space="preserve">budynku mieszkalnego wielorodzinnego </w:t>
      </w:r>
      <w:r w:rsidR="006A7133">
        <w:t>położonego</w:t>
      </w:r>
      <w:r w:rsidR="005B0BB6">
        <w:br/>
      </w:r>
      <w:r>
        <w:t>przy</w:t>
      </w:r>
      <w:r w:rsidR="005B0BB6">
        <w:t xml:space="preserve"> </w:t>
      </w:r>
      <w:r>
        <w:t xml:space="preserve">ul. </w:t>
      </w:r>
      <w:r w:rsidR="005B0BB6">
        <w:t xml:space="preserve">Mikołaja Kopernika 43 </w:t>
      </w:r>
      <w:r>
        <w:t>w Toruniu, posadowionego na terenie działki geod</w:t>
      </w:r>
      <w:r w:rsidR="002708C1">
        <w:t xml:space="preserve">ezyjnej </w:t>
      </w:r>
      <w:r>
        <w:t>n</w:t>
      </w:r>
      <w:r w:rsidR="002708C1">
        <w:t>umer</w:t>
      </w:r>
      <w:r>
        <w:t xml:space="preserve"> </w:t>
      </w:r>
      <w:r w:rsidR="005B0BB6">
        <w:t xml:space="preserve">207 </w:t>
      </w:r>
      <w:r>
        <w:t>o powierzchni 0,</w:t>
      </w:r>
      <w:r w:rsidR="005B0BB6">
        <w:t>0138</w:t>
      </w:r>
      <w:r>
        <w:t xml:space="preserve"> ha, zapisanej w księdze wieczystej KW Nr TO1T/</w:t>
      </w:r>
      <w:r w:rsidR="005B0BB6">
        <w:t>00002766/1</w:t>
      </w:r>
      <w:r>
        <w:t>,</w:t>
      </w:r>
      <w:r w:rsidR="005B0BB6">
        <w:t xml:space="preserve"> </w:t>
      </w:r>
      <w:r>
        <w:t xml:space="preserve">z przeznaczeniem na powiększenie  niewyodrębnionego lokalu nr </w:t>
      </w:r>
      <w:r w:rsidR="005B0BB6">
        <w:t>6</w:t>
      </w:r>
      <w:r>
        <w:t xml:space="preserve"> położonego na </w:t>
      </w:r>
      <w:r w:rsidR="000665EC">
        <w:t>IV piętrze</w:t>
      </w:r>
      <w:r>
        <w:t xml:space="preserve"> </w:t>
      </w:r>
      <w:r w:rsidR="005B0BB6">
        <w:t xml:space="preserve">(poddaszu) </w:t>
      </w:r>
      <w:r>
        <w:t xml:space="preserve">budynku </w:t>
      </w:r>
      <w:r w:rsidR="005B0BB6">
        <w:t xml:space="preserve">mieszkalnego wielorodzinnego </w:t>
      </w:r>
      <w:r>
        <w:t xml:space="preserve">przy ul. </w:t>
      </w:r>
      <w:r w:rsidR="005B0BB6">
        <w:t>Mikołaja Kopernika 43</w:t>
      </w:r>
      <w:r>
        <w:t>, stanowiącego własność Gminy Miasta Toruń</w:t>
      </w:r>
      <w:r w:rsidR="00482288">
        <w:t>.</w:t>
      </w:r>
    </w:p>
    <w:p w14:paraId="174F5CA2" w14:textId="77777777" w:rsidR="00B6011C" w:rsidRDefault="00B6011C" w:rsidP="00B6011C">
      <w:pPr>
        <w:spacing w:line="276" w:lineRule="auto"/>
        <w:ind w:firstLine="369"/>
        <w:jc w:val="both"/>
      </w:pPr>
    </w:p>
    <w:p w14:paraId="5AA17DB4" w14:textId="77777777" w:rsidR="00B6011C" w:rsidRDefault="00B6011C" w:rsidP="00B6011C">
      <w:pPr>
        <w:spacing w:line="276" w:lineRule="auto"/>
        <w:ind w:firstLine="369"/>
        <w:jc w:val="both"/>
      </w:pPr>
      <w:r>
        <w:rPr>
          <w:b/>
        </w:rPr>
        <w:t xml:space="preserve">§2.   </w:t>
      </w:r>
      <w:r>
        <w:t xml:space="preserve">Ustalić cenę nabycia pomieszczenia </w:t>
      </w:r>
      <w:r w:rsidR="006A7133">
        <w:t>w</w:t>
      </w:r>
      <w:r w:rsidR="000665EC">
        <w:t>.</w:t>
      </w:r>
      <w:r w:rsidR="006A7133">
        <w:t>c</w:t>
      </w:r>
      <w:r w:rsidR="000665EC">
        <w:t>.</w:t>
      </w:r>
      <w:r>
        <w:t xml:space="preserve"> na kwotę wynoszącą </w:t>
      </w:r>
      <w:r w:rsidR="005B0BB6">
        <w:t>2.500</w:t>
      </w:r>
      <w:r>
        <w:t>,</w:t>
      </w:r>
      <w:r w:rsidR="006A7133">
        <w:t>00</w:t>
      </w:r>
      <w:r>
        <w:t xml:space="preserve"> zł</w:t>
      </w:r>
      <w:r w:rsidR="002D24C1">
        <w:t xml:space="preserve"> </w:t>
      </w:r>
      <w:r w:rsidR="005B0BB6">
        <w:t xml:space="preserve">(dwa tysiące pięćset złotych i zero groszy) </w:t>
      </w:r>
      <w:r w:rsidR="002D24C1">
        <w:t>brutto</w:t>
      </w:r>
      <w:r>
        <w:t xml:space="preserve">. </w:t>
      </w:r>
    </w:p>
    <w:p w14:paraId="00604DD8" w14:textId="77777777" w:rsidR="00B6011C" w:rsidRDefault="00B6011C" w:rsidP="00B6011C">
      <w:pPr>
        <w:spacing w:line="276" w:lineRule="auto"/>
        <w:ind w:firstLine="369"/>
        <w:jc w:val="both"/>
        <w:rPr>
          <w:b/>
          <w:lang w:eastAsia="pl-PL"/>
        </w:rPr>
      </w:pPr>
    </w:p>
    <w:p w14:paraId="0996F6B8" w14:textId="77777777" w:rsidR="00B6011C" w:rsidRDefault="00B6011C" w:rsidP="00B6011C">
      <w:pPr>
        <w:spacing w:line="276" w:lineRule="auto"/>
        <w:ind w:firstLine="369"/>
        <w:jc w:val="both"/>
        <w:rPr>
          <w:lang w:eastAsia="pl-PL"/>
        </w:rPr>
      </w:pPr>
      <w:r>
        <w:rPr>
          <w:b/>
          <w:lang w:eastAsia="pl-PL"/>
        </w:rPr>
        <w:t xml:space="preserve">§3. </w:t>
      </w:r>
      <w:r>
        <w:rPr>
          <w:lang w:eastAsia="pl-PL"/>
        </w:rPr>
        <w:t>Wykonanie Zarządzenia powierz</w:t>
      </w:r>
      <w:r w:rsidR="002708C1">
        <w:rPr>
          <w:lang w:eastAsia="pl-PL"/>
        </w:rPr>
        <w:t>a się</w:t>
      </w:r>
      <w:r>
        <w:rPr>
          <w:lang w:eastAsia="pl-PL"/>
        </w:rPr>
        <w:t xml:space="preserve"> Dyrektorowi Wydziału Gospodarki Nieruchomościami.</w:t>
      </w:r>
    </w:p>
    <w:p w14:paraId="7F839A80" w14:textId="77777777" w:rsidR="00B6011C" w:rsidRDefault="00B6011C" w:rsidP="00B6011C">
      <w:pPr>
        <w:spacing w:line="276" w:lineRule="auto"/>
        <w:ind w:firstLine="369"/>
        <w:jc w:val="both"/>
      </w:pPr>
    </w:p>
    <w:p w14:paraId="76CB2EC7" w14:textId="77777777" w:rsidR="00B6011C" w:rsidRDefault="00B6011C" w:rsidP="00B6011C">
      <w:pPr>
        <w:spacing w:line="276" w:lineRule="auto"/>
        <w:ind w:firstLine="369"/>
        <w:jc w:val="both"/>
      </w:pPr>
      <w:r>
        <w:rPr>
          <w:b/>
          <w:lang w:eastAsia="pl-PL"/>
        </w:rPr>
        <w:t>§4.</w:t>
      </w:r>
      <w:r>
        <w:rPr>
          <w:lang w:eastAsia="pl-PL"/>
        </w:rPr>
        <w:t xml:space="preserve">     Zarządzenie wchodzi w życie z dniem podjęcia. </w:t>
      </w:r>
    </w:p>
    <w:p w14:paraId="6BCE76CF" w14:textId="77777777" w:rsidR="00B6011C" w:rsidRDefault="00B6011C" w:rsidP="00B6011C">
      <w:pPr>
        <w:suppressAutoHyphens w:val="0"/>
        <w:spacing w:before="100" w:beforeAutospacing="1" w:line="102" w:lineRule="atLeast"/>
        <w:rPr>
          <w:lang w:eastAsia="pl-PL"/>
        </w:rPr>
      </w:pPr>
    </w:p>
    <w:p w14:paraId="6AB0E067" w14:textId="77777777" w:rsidR="00B6011C" w:rsidRDefault="00B6011C" w:rsidP="00B6011C">
      <w:pPr>
        <w:suppressAutoHyphens w:val="0"/>
        <w:spacing w:before="100" w:beforeAutospacing="1" w:line="102" w:lineRule="atLeast"/>
        <w:rPr>
          <w:lang w:eastAsia="pl-PL"/>
        </w:rPr>
      </w:pPr>
    </w:p>
    <w:p w14:paraId="1E9DBD57" w14:textId="77777777" w:rsidR="00B6011C" w:rsidRDefault="00B6011C" w:rsidP="00B6011C">
      <w:pPr>
        <w:tabs>
          <w:tab w:val="left" w:pos="357"/>
        </w:tabs>
        <w:spacing w:line="264" w:lineRule="auto"/>
        <w:jc w:val="both"/>
      </w:pPr>
    </w:p>
    <w:p w14:paraId="247577FE" w14:textId="77777777" w:rsidR="00B6011C" w:rsidRDefault="00B6011C" w:rsidP="00B6011C">
      <w:pPr>
        <w:pStyle w:val="Lista"/>
        <w:spacing w:after="0" w:line="288" w:lineRule="auto"/>
      </w:pPr>
    </w:p>
    <w:p w14:paraId="49890664" w14:textId="77777777" w:rsidR="00B6011C" w:rsidRDefault="00B6011C" w:rsidP="00B6011C">
      <w:pPr>
        <w:pStyle w:val="Lista"/>
        <w:spacing w:after="0" w:line="288" w:lineRule="auto"/>
        <w:rPr>
          <w:sz w:val="20"/>
          <w:szCs w:val="20"/>
        </w:rPr>
      </w:pPr>
    </w:p>
    <w:p w14:paraId="28C7103B" w14:textId="77777777" w:rsidR="00B6011C" w:rsidRDefault="00B6011C" w:rsidP="00B6011C">
      <w:pPr>
        <w:rPr>
          <w:sz w:val="18"/>
          <w:szCs w:val="18"/>
        </w:rPr>
      </w:pPr>
    </w:p>
    <w:p w14:paraId="77C68278" w14:textId="77777777" w:rsidR="00B6011C" w:rsidRDefault="00B6011C" w:rsidP="00B6011C">
      <w:pPr>
        <w:rPr>
          <w:sz w:val="18"/>
          <w:szCs w:val="18"/>
        </w:rPr>
      </w:pPr>
    </w:p>
    <w:p w14:paraId="15882A09" w14:textId="77777777" w:rsidR="00B6011C" w:rsidRDefault="00B6011C" w:rsidP="00B6011C">
      <w:pPr>
        <w:rPr>
          <w:sz w:val="18"/>
          <w:szCs w:val="18"/>
        </w:rPr>
      </w:pPr>
    </w:p>
    <w:p w14:paraId="23C1593D" w14:textId="77777777" w:rsidR="00B6011C" w:rsidRDefault="00B6011C" w:rsidP="00B6011C">
      <w:pPr>
        <w:rPr>
          <w:sz w:val="18"/>
          <w:szCs w:val="18"/>
        </w:rPr>
      </w:pPr>
    </w:p>
    <w:p w14:paraId="4B8934F4" w14:textId="77777777" w:rsidR="00B6011C" w:rsidRDefault="00B6011C" w:rsidP="00B6011C">
      <w:pPr>
        <w:rPr>
          <w:sz w:val="18"/>
          <w:szCs w:val="18"/>
        </w:rPr>
      </w:pPr>
    </w:p>
    <w:p w14:paraId="69C14C87" w14:textId="77777777" w:rsidR="00B6011C" w:rsidRDefault="00B6011C" w:rsidP="00B6011C">
      <w:pPr>
        <w:rPr>
          <w:sz w:val="18"/>
          <w:szCs w:val="18"/>
        </w:rPr>
      </w:pPr>
    </w:p>
    <w:sectPr w:rsidR="00B601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805EC1"/>
    <w:multiLevelType w:val="hybridMultilevel"/>
    <w:tmpl w:val="BF4C6A66"/>
    <w:lvl w:ilvl="0" w:tplc="3D9A9B9C">
      <w:start w:val="1"/>
      <w:numFmt w:val="decimal"/>
      <w:lvlText w:val="%1)"/>
      <w:lvlJc w:val="left"/>
      <w:pPr>
        <w:ind w:left="-918" w:hanging="360"/>
      </w:pPr>
      <w:rPr>
        <w:rFonts w:ascii="Times New Roman" w:hAnsi="Times New Roman" w:cs="Times New Roman" w:hint="default"/>
        <w:sz w:val="20"/>
        <w:szCs w:val="20"/>
        <w:vertAlign w:val="superscript"/>
      </w:rPr>
    </w:lvl>
    <w:lvl w:ilvl="1" w:tplc="04150019">
      <w:start w:val="1"/>
      <w:numFmt w:val="lowerLetter"/>
      <w:lvlText w:val="%2."/>
      <w:lvlJc w:val="left"/>
      <w:pPr>
        <w:ind w:left="-198" w:hanging="360"/>
      </w:pPr>
    </w:lvl>
    <w:lvl w:ilvl="2" w:tplc="0415001B">
      <w:start w:val="1"/>
      <w:numFmt w:val="lowerRoman"/>
      <w:lvlText w:val="%3."/>
      <w:lvlJc w:val="right"/>
      <w:pPr>
        <w:ind w:left="522" w:hanging="180"/>
      </w:pPr>
    </w:lvl>
    <w:lvl w:ilvl="3" w:tplc="0415000F">
      <w:start w:val="1"/>
      <w:numFmt w:val="decimal"/>
      <w:lvlText w:val="%4."/>
      <w:lvlJc w:val="left"/>
      <w:pPr>
        <w:ind w:left="1242" w:hanging="360"/>
      </w:pPr>
    </w:lvl>
    <w:lvl w:ilvl="4" w:tplc="04150019">
      <w:start w:val="1"/>
      <w:numFmt w:val="lowerLetter"/>
      <w:lvlText w:val="%5."/>
      <w:lvlJc w:val="left"/>
      <w:pPr>
        <w:ind w:left="1962" w:hanging="360"/>
      </w:pPr>
    </w:lvl>
    <w:lvl w:ilvl="5" w:tplc="0415001B">
      <w:start w:val="1"/>
      <w:numFmt w:val="lowerRoman"/>
      <w:lvlText w:val="%6."/>
      <w:lvlJc w:val="right"/>
      <w:pPr>
        <w:ind w:left="2682" w:hanging="180"/>
      </w:pPr>
    </w:lvl>
    <w:lvl w:ilvl="6" w:tplc="0415000F">
      <w:start w:val="1"/>
      <w:numFmt w:val="decimal"/>
      <w:lvlText w:val="%7."/>
      <w:lvlJc w:val="left"/>
      <w:pPr>
        <w:ind w:left="3402" w:hanging="360"/>
      </w:pPr>
    </w:lvl>
    <w:lvl w:ilvl="7" w:tplc="04150019">
      <w:start w:val="1"/>
      <w:numFmt w:val="lowerLetter"/>
      <w:lvlText w:val="%8."/>
      <w:lvlJc w:val="left"/>
      <w:pPr>
        <w:ind w:left="4122" w:hanging="360"/>
      </w:pPr>
    </w:lvl>
    <w:lvl w:ilvl="8" w:tplc="0415001B">
      <w:start w:val="1"/>
      <w:numFmt w:val="lowerRoman"/>
      <w:lvlText w:val="%9."/>
      <w:lvlJc w:val="right"/>
      <w:pPr>
        <w:ind w:left="484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A7A"/>
    <w:rsid w:val="000665EC"/>
    <w:rsid w:val="001B654D"/>
    <w:rsid w:val="002708C1"/>
    <w:rsid w:val="002D24C1"/>
    <w:rsid w:val="00482288"/>
    <w:rsid w:val="005B0BB6"/>
    <w:rsid w:val="006A7133"/>
    <w:rsid w:val="007E277D"/>
    <w:rsid w:val="00983295"/>
    <w:rsid w:val="00B6011C"/>
    <w:rsid w:val="00B91E5D"/>
    <w:rsid w:val="00C308F0"/>
    <w:rsid w:val="00CF02E0"/>
    <w:rsid w:val="00D2673B"/>
    <w:rsid w:val="00E55902"/>
    <w:rsid w:val="00F21A7A"/>
    <w:rsid w:val="00FF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A394A"/>
  <w15:chartTrackingRefBased/>
  <w15:docId w15:val="{850F27C9-C9F0-4950-B146-52B975C16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11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B6011C"/>
    <w:rPr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6011C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styleId="Lista">
    <w:name w:val="List"/>
    <w:basedOn w:val="Tekstpodstawowy"/>
    <w:semiHidden/>
    <w:unhideWhenUsed/>
    <w:rsid w:val="00B6011C"/>
    <w:rPr>
      <w:rFonts w:cs="Tahoma"/>
      <w:noProof/>
      <w:color w:val="000000"/>
    </w:rPr>
  </w:style>
  <w:style w:type="paragraph" w:styleId="Akapitzlist">
    <w:name w:val="List Paragraph"/>
    <w:basedOn w:val="Normalny"/>
    <w:uiPriority w:val="34"/>
    <w:qFormat/>
    <w:rsid w:val="00B6011C"/>
    <w:pPr>
      <w:ind w:left="720"/>
      <w:contextualSpacing/>
    </w:pPr>
  </w:style>
  <w:style w:type="paragraph" w:customStyle="1" w:styleId="WW-Tekstpodstawowy2">
    <w:name w:val="WW-Tekst podstawowy 2"/>
    <w:basedOn w:val="Normalny"/>
    <w:rsid w:val="00B6011C"/>
    <w:pPr>
      <w:widowControl w:val="0"/>
      <w:autoSpaceDE w:val="0"/>
      <w:jc w:val="both"/>
    </w:pPr>
    <w:rPr>
      <w:rFonts w:ascii="Arial" w:hAnsi="Arial" w:cs="Arial"/>
      <w:sz w:val="23"/>
      <w:szCs w:val="23"/>
    </w:rPr>
  </w:style>
  <w:style w:type="character" w:styleId="Odwoanieprzypisudolnego">
    <w:name w:val="footnote reference"/>
    <w:semiHidden/>
    <w:unhideWhenUsed/>
    <w:rsid w:val="00B6011C"/>
    <w:rPr>
      <w:rFonts w:ascii="Times New Roman" w:hAnsi="Times New Roman" w:cs="Times New Roman" w:hint="default"/>
      <w:strike w:val="0"/>
      <w:dstrike w:val="0"/>
      <w:noProof/>
      <w:color w:val="000000"/>
      <w:spacing w:val="0"/>
      <w:sz w:val="20"/>
      <w:u w:val="none"/>
      <w:effect w:val="none"/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6011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6011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65E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65E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i.wieckowska</dc:creator>
  <cp:keywords/>
  <dc:description/>
  <cp:lastModifiedBy>Sylwia Żebrowska</cp:lastModifiedBy>
  <cp:revision>2</cp:revision>
  <cp:lastPrinted>2023-01-23T12:44:00Z</cp:lastPrinted>
  <dcterms:created xsi:type="dcterms:W3CDTF">2023-03-20T07:50:00Z</dcterms:created>
  <dcterms:modified xsi:type="dcterms:W3CDTF">2023-03-20T07:50:00Z</dcterms:modified>
</cp:coreProperties>
</file>