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0875B006" w14:textId="4899CB20" w:rsidR="005A1411" w:rsidRPr="005A1411" w:rsidRDefault="0096273D" w:rsidP="005A1411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041FFF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041F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1411" w:rsidRPr="005A1411">
        <w:rPr>
          <w:rFonts w:ascii="Times New Roman" w:hAnsi="Times New Roman" w:cs="Times New Roman"/>
          <w:b/>
          <w:sz w:val="20"/>
          <w:szCs w:val="20"/>
        </w:rPr>
        <w:t>„Opracowanie ekspertyz techniczn</w:t>
      </w:r>
      <w:r w:rsidR="00EE1CF1">
        <w:rPr>
          <w:rFonts w:ascii="Times New Roman" w:hAnsi="Times New Roman" w:cs="Times New Roman"/>
          <w:b/>
          <w:sz w:val="20"/>
          <w:szCs w:val="20"/>
        </w:rPr>
        <w:t>ych</w:t>
      </w:r>
      <w:r w:rsidR="005A1411" w:rsidRPr="005A1411">
        <w:rPr>
          <w:rFonts w:ascii="Times New Roman" w:hAnsi="Times New Roman" w:cs="Times New Roman"/>
          <w:b/>
          <w:sz w:val="20"/>
          <w:szCs w:val="20"/>
        </w:rPr>
        <w:t xml:space="preserve"> bezpieczeństwa pożarowego w budynkach U</w:t>
      </w:r>
      <w:r w:rsidR="00EB37FB">
        <w:rPr>
          <w:rFonts w:ascii="Times New Roman" w:hAnsi="Times New Roman" w:cs="Times New Roman"/>
          <w:b/>
          <w:sz w:val="20"/>
          <w:szCs w:val="20"/>
        </w:rPr>
        <w:t>rzędu Miasta Torunia</w:t>
      </w:r>
      <w:r w:rsidR="005A1411" w:rsidRPr="005A1411">
        <w:rPr>
          <w:rFonts w:ascii="Times New Roman" w:hAnsi="Times New Roman" w:cs="Times New Roman"/>
          <w:b/>
          <w:sz w:val="20"/>
          <w:szCs w:val="20"/>
        </w:rPr>
        <w:t>”</w:t>
      </w:r>
    </w:p>
    <w:p w14:paraId="265457CC" w14:textId="25EE8191" w:rsidR="00041FFF" w:rsidRPr="004274B9" w:rsidRDefault="00041FFF" w:rsidP="00041FFF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oraz lit. e RODO w celu/-ach związanym/-ych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udostępniona zostanie dokumentacja postępowania w zakresie i na potrzeby prowadzonego postępowania, tj: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F593" w14:textId="77777777" w:rsidR="00D15D8A" w:rsidRDefault="00D15D8A" w:rsidP="00014E21">
      <w:r>
        <w:separator/>
      </w:r>
    </w:p>
  </w:endnote>
  <w:endnote w:type="continuationSeparator" w:id="0">
    <w:p w14:paraId="2AC80FEB" w14:textId="77777777" w:rsidR="00D15D8A" w:rsidRDefault="00D15D8A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C3F1" w14:textId="77777777" w:rsidR="00AC55AE" w:rsidRDefault="00AC5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B25F" w14:textId="77777777" w:rsidR="00AC55AE" w:rsidRDefault="00AC55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1648" w14:textId="77777777" w:rsidR="00AC55AE" w:rsidRDefault="00AC5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ECFE" w14:textId="77777777" w:rsidR="00D15D8A" w:rsidRDefault="00D15D8A" w:rsidP="00014E21">
      <w:r>
        <w:separator/>
      </w:r>
    </w:p>
  </w:footnote>
  <w:footnote w:type="continuationSeparator" w:id="0">
    <w:p w14:paraId="749B2A70" w14:textId="77777777" w:rsidR="00D15D8A" w:rsidRDefault="00D15D8A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7BBC" w14:textId="77777777" w:rsidR="00AC55AE" w:rsidRDefault="00AC5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7A537367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AC55AE">
      <w:rPr>
        <w:rFonts w:ascii="Times New Roman" w:hAnsi="Times New Roman" w:cs="Times New Roman"/>
        <w:sz w:val="24"/>
        <w:szCs w:val="20"/>
      </w:rPr>
      <w:t>3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88AE" w14:textId="77777777" w:rsidR="00AC55AE" w:rsidRDefault="00AC5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E653EE"/>
    <w:rsid w:val="00E72C4B"/>
    <w:rsid w:val="00E82527"/>
    <w:rsid w:val="00E96908"/>
    <w:rsid w:val="00EB2ADD"/>
    <w:rsid w:val="00EB37FB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21</cp:revision>
  <cp:lastPrinted>2022-04-11T07:51:00Z</cp:lastPrinted>
  <dcterms:created xsi:type="dcterms:W3CDTF">2022-04-08T12:50:00Z</dcterms:created>
  <dcterms:modified xsi:type="dcterms:W3CDTF">2023-02-28T13:46:00Z</dcterms:modified>
</cp:coreProperties>
</file>