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  <w:r w:rsidRPr="00662D14">
        <w:rPr>
          <w:rFonts w:ascii="Times New Roman" w:hAnsi="Times New Roman" w:cs="Times New Roman"/>
          <w:b/>
        </w:rPr>
        <w:t>INFORMACJA O WYNIK</w:t>
      </w:r>
      <w:r>
        <w:rPr>
          <w:rFonts w:ascii="Times New Roman" w:hAnsi="Times New Roman" w:cs="Times New Roman"/>
          <w:b/>
        </w:rPr>
        <w:t xml:space="preserve">U </w:t>
      </w:r>
      <w:r w:rsidR="000D58DA">
        <w:rPr>
          <w:rFonts w:ascii="Times New Roman" w:hAnsi="Times New Roman" w:cs="Times New Roman"/>
          <w:b/>
        </w:rPr>
        <w:t xml:space="preserve">II </w:t>
      </w:r>
      <w:bookmarkStart w:id="0" w:name="_GoBack"/>
      <w:bookmarkEnd w:id="0"/>
      <w:r>
        <w:rPr>
          <w:rFonts w:ascii="Times New Roman" w:hAnsi="Times New Roman" w:cs="Times New Roman"/>
          <w:b/>
        </w:rPr>
        <w:t>PRZETARGU</w:t>
      </w:r>
      <w:r w:rsidRPr="00662D14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 xml:space="preserve">EGO NA SPRZEDAŻ NIERUCHOMOŚCI NIEZABUDOWANEJ GMT </w:t>
      </w:r>
    </w:p>
    <w:p w:rsidR="005060EA" w:rsidRPr="00662D14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</w:rPr>
      </w:pPr>
    </w:p>
    <w:p w:rsidR="005060EA" w:rsidRPr="00B42217" w:rsidRDefault="005060EA" w:rsidP="005060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42217">
        <w:rPr>
          <w:rFonts w:ascii="Times New Roman" w:hAnsi="Times New Roman" w:cs="Times New Roman"/>
        </w:rPr>
        <w:t>rzeprowadzon</w:t>
      </w:r>
      <w:r>
        <w:rPr>
          <w:rFonts w:ascii="Times New Roman" w:hAnsi="Times New Roman" w:cs="Times New Roman"/>
        </w:rPr>
        <w:t xml:space="preserve">ego </w:t>
      </w:r>
      <w:r w:rsidRPr="00B42217">
        <w:rPr>
          <w:rFonts w:ascii="Times New Roman" w:hAnsi="Times New Roman" w:cs="Times New Roman"/>
        </w:rPr>
        <w:t xml:space="preserve"> w  dniu </w:t>
      </w:r>
      <w:r>
        <w:rPr>
          <w:rFonts w:ascii="Times New Roman" w:hAnsi="Times New Roman" w:cs="Times New Roman"/>
        </w:rPr>
        <w:t xml:space="preserve"> 7 marca 2023r.</w:t>
      </w:r>
      <w:r w:rsidRPr="00B42217">
        <w:rPr>
          <w:rFonts w:ascii="Times New Roman" w:hAnsi="Times New Roman" w:cs="Times New Roman"/>
        </w:rPr>
        <w:t xml:space="preserve"> w siedzibie </w:t>
      </w:r>
      <w:r>
        <w:rPr>
          <w:rFonts w:ascii="Times New Roman" w:hAnsi="Times New Roman" w:cs="Times New Roman"/>
        </w:rPr>
        <w:t>W</w:t>
      </w:r>
      <w:r w:rsidRPr="00B42217">
        <w:rPr>
          <w:rFonts w:ascii="Times New Roman" w:hAnsi="Times New Roman" w:cs="Times New Roman"/>
        </w:rPr>
        <w:t>ydziału Gospodarki Nieruchomościami, mieszczącej się przy ul. Grudziądzkiej 126 B</w:t>
      </w:r>
    </w:p>
    <w:p w:rsidR="005060EA" w:rsidRDefault="005060EA" w:rsidP="005060EA">
      <w:pPr>
        <w:rPr>
          <w:rFonts w:ascii="Times New Roman" w:hAnsi="Times New Roman" w:cs="Times New Roman"/>
        </w:rPr>
      </w:pPr>
    </w:p>
    <w:p w:rsidR="005060EA" w:rsidRDefault="005060EA" w:rsidP="005060EA">
      <w:pPr>
        <w:rPr>
          <w:rFonts w:ascii="Times New Roman" w:hAnsi="Times New Roman" w:cs="Times New Roman"/>
        </w:rPr>
      </w:pPr>
    </w:p>
    <w:p w:rsidR="005060EA" w:rsidRPr="00C17102" w:rsidRDefault="005060EA" w:rsidP="005060E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1746"/>
        <w:gridCol w:w="1701"/>
        <w:gridCol w:w="1275"/>
        <w:gridCol w:w="851"/>
        <w:gridCol w:w="2410"/>
        <w:gridCol w:w="1134"/>
        <w:gridCol w:w="1417"/>
        <w:gridCol w:w="2552"/>
      </w:tblGrid>
      <w:tr w:rsidR="005060EA" w:rsidRPr="00C17102" w:rsidTr="007F7544">
        <w:trPr>
          <w:trHeight w:hRule="exact" w:val="1038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kern w:val="1"/>
                <w:sz w:val="16"/>
                <w:szCs w:val="16"/>
              </w:rPr>
            </w:pPr>
            <w:proofErr w:type="spellStart"/>
            <w:r w:rsidRPr="00C17102">
              <w:rPr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Nr KW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Działka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 xml:space="preserve">Pow. </w:t>
            </w:r>
          </w:p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(ha)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Pr="00C17102" w:rsidRDefault="005060EA" w:rsidP="007F7544">
            <w:pPr>
              <w:pStyle w:val="WW-Zawartotabeli11"/>
              <w:snapToGrid w:val="0"/>
              <w:spacing w:line="240" w:lineRule="auto"/>
              <w:rPr>
                <w:bCs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 xml:space="preserve">Przeznaczenie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Pr="00C17102" w:rsidRDefault="005060EA" w:rsidP="007F7544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>Cena wywoławcza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Pr="00C17102" w:rsidRDefault="005060EA" w:rsidP="007F7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Cena wylicytowa</w:t>
            </w:r>
            <w:r w:rsidRPr="00C17102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Default="005060EA" w:rsidP="007F75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Ilość osób dopuszczonych/niedopuszczonych</w:t>
            </w:r>
          </w:p>
          <w:p w:rsidR="005060EA" w:rsidRPr="00C17102" w:rsidRDefault="005060EA" w:rsidP="007F75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0EA" w:rsidRPr="00C17102" w:rsidRDefault="005060EA" w:rsidP="007F7544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Nabywca nieruchomości</w:t>
            </w:r>
          </w:p>
        </w:tc>
      </w:tr>
      <w:tr w:rsidR="005060EA" w:rsidRPr="008E585F" w:rsidTr="007F7544">
        <w:trPr>
          <w:trHeight w:hRule="exact" w:val="2010"/>
        </w:trPr>
        <w:tc>
          <w:tcPr>
            <w:tcW w:w="3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 w:rsidRPr="008E585F">
              <w:rPr>
                <w:sz w:val="18"/>
                <w:szCs w:val="18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E58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Szosa Bydgoska 28</w:t>
            </w:r>
          </w:p>
          <w:p w:rsidR="005060EA" w:rsidRPr="008E585F" w:rsidRDefault="005060EA" w:rsidP="007F7544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TO1T/00012742/0</w:t>
            </w: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198 i 201</w:t>
            </w:r>
          </w:p>
          <w:p w:rsidR="005060EA" w:rsidRPr="008E585F" w:rsidRDefault="005060EA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0,0772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A" w:rsidRPr="008E585F" w:rsidRDefault="005060EA" w:rsidP="007F7544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 xml:space="preserve">Zgodnie z zapisami planu </w:t>
            </w:r>
            <w:r w:rsidRPr="008E58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uchwała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Nr 359/20 Rady Miasta Torunia  z dnia 23 kwietnia 2020r.)  działki znajdują się w granicach  jednostki planistycznej oznaczonej symbolem 139.05-MW3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E58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zabudowa mieszkaniowa wielorodzinna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5060E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 w:rsidRPr="008E585F">
              <w:rPr>
                <w:b w:val="0"/>
                <w:sz w:val="18"/>
                <w:szCs w:val="18"/>
              </w:rPr>
              <w:t>900.000,00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5060E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 w:rsidRPr="008E585F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5060E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 w:rsidRPr="008E585F">
              <w:rPr>
                <w:b w:val="0"/>
                <w:sz w:val="18"/>
                <w:szCs w:val="18"/>
              </w:rPr>
              <w:t>0/0</w:t>
            </w:r>
          </w:p>
          <w:p w:rsidR="005060EA" w:rsidRPr="008E585F" w:rsidRDefault="005060E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</w:tbl>
    <w:p w:rsidR="005060EA" w:rsidRPr="008E585F" w:rsidRDefault="005060EA" w:rsidP="005060EA">
      <w:pPr>
        <w:rPr>
          <w:rFonts w:ascii="Times New Roman" w:hAnsi="Times New Roman" w:cs="Times New Roman"/>
          <w:sz w:val="18"/>
          <w:szCs w:val="18"/>
        </w:rPr>
      </w:pPr>
    </w:p>
    <w:p w:rsidR="005060EA" w:rsidRDefault="005060EA" w:rsidP="005060EA">
      <w:pPr>
        <w:rPr>
          <w:rFonts w:ascii="Times New Roman" w:hAnsi="Times New Roman" w:cs="Times New Roman"/>
        </w:rPr>
      </w:pPr>
      <w:r w:rsidRPr="00B17C63">
        <w:rPr>
          <w:rFonts w:ascii="Times New Roman" w:hAnsi="Times New Roman" w:cs="Times New Roman"/>
        </w:rPr>
        <w:t>IW</w:t>
      </w:r>
    </w:p>
    <w:p w:rsidR="005060EA" w:rsidRDefault="005060EA" w:rsidP="005060EA">
      <w:pPr>
        <w:rPr>
          <w:rFonts w:ascii="Times New Roman" w:hAnsi="Times New Roman" w:cs="Times New Roman"/>
        </w:rPr>
      </w:pPr>
    </w:p>
    <w:p w:rsidR="005060EA" w:rsidRDefault="005060EA" w:rsidP="005060EA">
      <w:pPr>
        <w:rPr>
          <w:rFonts w:ascii="Times New Roman" w:hAnsi="Times New Roman" w:cs="Times New Roman"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EB4894" w:rsidRPr="007005B1" w:rsidRDefault="00EB4894" w:rsidP="00EB4894">
      <w:pPr>
        <w:jc w:val="center"/>
        <w:rPr>
          <w:rFonts w:ascii="Times New Roman" w:hAnsi="Times New Roman" w:cs="Times New Roman"/>
          <w:sz w:val="20"/>
          <w:szCs w:val="20"/>
        </w:rPr>
      </w:pPr>
      <w:r w:rsidRPr="00700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(-)Kamila Popiela </w:t>
      </w:r>
    </w:p>
    <w:p w:rsidR="00EB4894" w:rsidRPr="007005B1" w:rsidRDefault="00EB4894" w:rsidP="00EB4894">
      <w:pPr>
        <w:jc w:val="center"/>
        <w:rPr>
          <w:rFonts w:ascii="Times New Roman" w:hAnsi="Times New Roman" w:cs="Times New Roman"/>
          <w:sz w:val="20"/>
          <w:szCs w:val="20"/>
        </w:rPr>
      </w:pPr>
      <w:r w:rsidRPr="00700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Dyrektor </w:t>
      </w:r>
    </w:p>
    <w:p w:rsidR="00EB4894" w:rsidRPr="007005B1" w:rsidRDefault="00EB4894" w:rsidP="00EB4894">
      <w:pPr>
        <w:jc w:val="center"/>
        <w:rPr>
          <w:rFonts w:ascii="Times New Roman" w:hAnsi="Times New Roman" w:cs="Times New Roman"/>
          <w:sz w:val="20"/>
          <w:szCs w:val="20"/>
        </w:rPr>
      </w:pPr>
      <w:r w:rsidRPr="00700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Wydziału Gospodarki Nieruchomościami</w:t>
      </w:r>
    </w:p>
    <w:p w:rsidR="00EB4894" w:rsidRPr="007005B1" w:rsidRDefault="00EB4894" w:rsidP="00EB4894">
      <w:pPr>
        <w:jc w:val="center"/>
        <w:rPr>
          <w:rFonts w:ascii="Times New Roman" w:hAnsi="Times New Roman" w:cs="Times New Roman"/>
        </w:rPr>
      </w:pPr>
    </w:p>
    <w:p w:rsidR="00AE7FE9" w:rsidRDefault="00AE7FE9"/>
    <w:sectPr w:rsidR="00AE7FE9" w:rsidSect="00506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0"/>
    <w:rsid w:val="000D58DA"/>
    <w:rsid w:val="005060EA"/>
    <w:rsid w:val="00AE7FE9"/>
    <w:rsid w:val="00EB4894"/>
    <w:rsid w:val="00F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CC7F"/>
  <w15:chartTrackingRefBased/>
  <w15:docId w15:val="{C225AA9F-63C0-4B66-A737-D50FD68A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0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5060E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5060E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6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dcterms:created xsi:type="dcterms:W3CDTF">2023-03-14T07:05:00Z</dcterms:created>
  <dcterms:modified xsi:type="dcterms:W3CDTF">2023-03-14T11:33:00Z</dcterms:modified>
</cp:coreProperties>
</file>