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E21C0E6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24245B">
        <w:rPr>
          <w:rFonts w:ascii="Times New Roman" w:hAnsi="Times New Roman" w:cs="Times New Roman"/>
          <w:sz w:val="24"/>
          <w:szCs w:val="24"/>
        </w:rPr>
        <w:t>luty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4CD7DC68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56234C">
        <w:rPr>
          <w:rFonts w:cs="Times New Roman"/>
          <w:sz w:val="24"/>
          <w:szCs w:val="24"/>
          <w:lang w:eastAsia="pl-PL"/>
        </w:rPr>
        <w:t>funkcjonowanie mini-tężni położonej na terenie rekreacyjnym przy ulicy Wojska Polskiego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2301C675" w:rsidR="001822E5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6234C">
        <w:rPr>
          <w:rFonts w:cs="Times New Roman"/>
          <w:sz w:val="24"/>
          <w:szCs w:val="24"/>
          <w:lang w:eastAsia="pl-PL"/>
        </w:rPr>
        <w:t xml:space="preserve"> związku z licznymi zapytaniami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24245B">
        <w:rPr>
          <w:rFonts w:cs="Times New Roman"/>
          <w:sz w:val="24"/>
          <w:szCs w:val="24"/>
          <w:lang w:eastAsia="pl-PL"/>
        </w:rPr>
        <w:t xml:space="preserve">ze strony mieszkańców, </w:t>
      </w:r>
      <w:r w:rsidR="005305D6">
        <w:rPr>
          <w:rFonts w:cs="Times New Roman"/>
          <w:sz w:val="24"/>
          <w:szCs w:val="24"/>
          <w:lang w:eastAsia="pl-PL"/>
        </w:rPr>
        <w:t xml:space="preserve">zwracam się </w:t>
      </w:r>
      <w:r w:rsidR="00B55A93">
        <w:rPr>
          <w:rFonts w:cs="Times New Roman"/>
          <w:sz w:val="24"/>
          <w:szCs w:val="24"/>
          <w:lang w:eastAsia="pl-PL"/>
        </w:rPr>
        <w:br/>
      </w:r>
      <w:r w:rsidR="0056234C">
        <w:rPr>
          <w:rFonts w:cs="Times New Roman"/>
          <w:sz w:val="24"/>
          <w:szCs w:val="24"/>
          <w:lang w:eastAsia="pl-PL"/>
        </w:rPr>
        <w:t>z pytaniem do Pana Prezydenta w sprawie funkcjonowanie mini-tężni posadowionej przy ulicy Wojska Polskiego</w:t>
      </w:r>
      <w:r w:rsidR="0024245B">
        <w:rPr>
          <w:rFonts w:cs="Times New Roman"/>
          <w:sz w:val="24"/>
          <w:szCs w:val="24"/>
          <w:lang w:eastAsia="pl-PL"/>
        </w:rPr>
        <w:t xml:space="preserve">. </w:t>
      </w:r>
      <w:r w:rsidR="005305D6">
        <w:rPr>
          <w:rFonts w:cs="Times New Roman"/>
          <w:sz w:val="24"/>
          <w:szCs w:val="24"/>
          <w:lang w:eastAsia="pl-PL"/>
        </w:rPr>
        <w:t>Niestety</w:t>
      </w:r>
      <w:r w:rsidR="00C871DB">
        <w:rPr>
          <w:rFonts w:cs="Times New Roman"/>
          <w:sz w:val="24"/>
          <w:szCs w:val="24"/>
          <w:lang w:eastAsia="pl-PL"/>
        </w:rPr>
        <w:t xml:space="preserve"> okazuje się, że przedmiotowa tężnia od kilku lat nie działa, czyli faktycznie nie spełnia swojej funkcji. Bardzo proszę Pana Prezydenta o informacje w powyższej sprawie.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35EB4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6A10-CD33-4E31-938B-D9CDE7A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2023-02-24T10:55:00Z</dcterms:created>
  <dcterms:modified xsi:type="dcterms:W3CDTF">2023-02-24T10:55:00Z</dcterms:modified>
</cp:coreProperties>
</file>