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F6FB" w14:textId="77777777" w:rsidR="00E16670" w:rsidRDefault="00E16670" w:rsidP="005402BD">
      <w:pPr>
        <w:jc w:val="right"/>
        <w:rPr>
          <w:color w:val="000000"/>
        </w:rPr>
      </w:pPr>
    </w:p>
    <w:p w14:paraId="7908E787" w14:textId="77777777" w:rsidR="00E16670" w:rsidRDefault="00E16670" w:rsidP="005402BD">
      <w:pPr>
        <w:jc w:val="right"/>
        <w:rPr>
          <w:color w:val="000000"/>
        </w:rPr>
      </w:pPr>
    </w:p>
    <w:p w14:paraId="65A7190E" w14:textId="77777777" w:rsidR="005402BD" w:rsidRPr="009378BE" w:rsidRDefault="005402BD" w:rsidP="005402BD">
      <w:pPr>
        <w:jc w:val="right"/>
        <w:rPr>
          <w:color w:val="000000"/>
        </w:rPr>
      </w:pPr>
      <w:r w:rsidRPr="009378BE">
        <w:rPr>
          <w:color w:val="000000"/>
        </w:rPr>
        <w:t>Toruń, dnia</w:t>
      </w:r>
      <w:r w:rsidR="00047433">
        <w:rPr>
          <w:color w:val="000000"/>
        </w:rPr>
        <w:t xml:space="preserve"> </w:t>
      </w:r>
      <w:r w:rsidR="00891FEE">
        <w:rPr>
          <w:color w:val="000000"/>
        </w:rPr>
        <w:t>15</w:t>
      </w:r>
      <w:r w:rsidR="00AB394F">
        <w:rPr>
          <w:color w:val="000000"/>
        </w:rPr>
        <w:t xml:space="preserve"> </w:t>
      </w:r>
      <w:r>
        <w:rPr>
          <w:color w:val="000000"/>
        </w:rPr>
        <w:t xml:space="preserve">lutego </w:t>
      </w:r>
      <w:r w:rsidRPr="009378BE">
        <w:rPr>
          <w:color w:val="000000"/>
        </w:rPr>
        <w:t>20</w:t>
      </w:r>
      <w:r w:rsidR="00CF4A6A">
        <w:rPr>
          <w:color w:val="000000"/>
        </w:rPr>
        <w:t>2</w:t>
      </w:r>
      <w:r w:rsidR="00891FEE">
        <w:rPr>
          <w:color w:val="000000"/>
        </w:rPr>
        <w:t>3</w:t>
      </w:r>
      <w:r w:rsidRPr="009378BE">
        <w:rPr>
          <w:color w:val="000000"/>
        </w:rPr>
        <w:t xml:space="preserve"> r.</w:t>
      </w:r>
    </w:p>
    <w:p w14:paraId="56792765" w14:textId="77777777" w:rsidR="005402BD" w:rsidRDefault="003E6545" w:rsidP="00F630E5">
      <w:r>
        <w:rPr>
          <w:color w:val="000000"/>
        </w:rPr>
        <w:t>BAiN</w:t>
      </w:r>
      <w:r w:rsidR="00F630E5" w:rsidRPr="00F630E5">
        <w:rPr>
          <w:color w:val="000000"/>
        </w:rPr>
        <w:t>.RNW.2710.</w:t>
      </w:r>
      <w:r w:rsidR="00891FEE">
        <w:rPr>
          <w:color w:val="000000"/>
        </w:rPr>
        <w:t>2</w:t>
      </w:r>
      <w:r w:rsidR="00F630E5" w:rsidRPr="00F630E5">
        <w:rPr>
          <w:color w:val="000000"/>
        </w:rPr>
        <w:t>.202</w:t>
      </w:r>
      <w:r w:rsidR="00891FEE">
        <w:rPr>
          <w:color w:val="000000"/>
        </w:rPr>
        <w:t>3</w:t>
      </w:r>
    </w:p>
    <w:p w14:paraId="00E92A75" w14:textId="77777777" w:rsidR="005402BD" w:rsidRDefault="005402BD" w:rsidP="005402BD">
      <w:pPr>
        <w:jc w:val="right"/>
      </w:pPr>
    </w:p>
    <w:p w14:paraId="0C0E790A" w14:textId="77777777" w:rsidR="005402BD" w:rsidRDefault="005402BD" w:rsidP="005402BD">
      <w:pPr>
        <w:jc w:val="right"/>
      </w:pPr>
    </w:p>
    <w:p w14:paraId="22462065" w14:textId="77777777" w:rsidR="005402BD" w:rsidRPr="004D32EB" w:rsidRDefault="005402BD" w:rsidP="005402BD">
      <w:pPr>
        <w:jc w:val="right"/>
      </w:pPr>
    </w:p>
    <w:p w14:paraId="775584AA" w14:textId="77777777" w:rsidR="005402BD" w:rsidRDefault="005402BD" w:rsidP="005402BD"/>
    <w:p w14:paraId="26CF5845" w14:textId="77777777" w:rsidR="000735BC" w:rsidRDefault="00090011" w:rsidP="005402BD">
      <w:pPr>
        <w:spacing w:line="360" w:lineRule="auto"/>
        <w:jc w:val="center"/>
        <w:rPr>
          <w:b/>
        </w:rPr>
      </w:pPr>
      <w:r>
        <w:rPr>
          <w:b/>
        </w:rPr>
        <w:t>Informacja o wyniku</w:t>
      </w:r>
      <w:r w:rsidR="00047433">
        <w:rPr>
          <w:b/>
        </w:rPr>
        <w:t xml:space="preserve"> </w:t>
      </w:r>
      <w:r w:rsidR="00D23976">
        <w:rPr>
          <w:b/>
        </w:rPr>
        <w:t xml:space="preserve">postępowania </w:t>
      </w:r>
      <w:proofErr w:type="spellStart"/>
      <w:r w:rsidR="00D23976">
        <w:rPr>
          <w:b/>
        </w:rPr>
        <w:t>ws</w:t>
      </w:r>
      <w:proofErr w:type="spellEnd"/>
      <w:r w:rsidR="00D23976">
        <w:rPr>
          <w:b/>
        </w:rPr>
        <w:t xml:space="preserve">. </w:t>
      </w:r>
      <w:r w:rsidR="000735BC">
        <w:rPr>
          <w:b/>
        </w:rPr>
        <w:t>udzielenia zamówienia publicznego</w:t>
      </w:r>
    </w:p>
    <w:p w14:paraId="7B7A1D83" w14:textId="77777777" w:rsidR="005402BD" w:rsidRPr="000735BC" w:rsidRDefault="000735BC" w:rsidP="005402BD">
      <w:pPr>
        <w:spacing w:line="360" w:lineRule="auto"/>
        <w:jc w:val="center"/>
      </w:pPr>
      <w:r w:rsidRPr="000735BC">
        <w:t xml:space="preserve">[ </w:t>
      </w:r>
      <w:r w:rsidR="005402BD" w:rsidRPr="000735BC">
        <w:t>postępowani</w:t>
      </w:r>
      <w:r w:rsidRPr="000735BC">
        <w:t>e</w:t>
      </w:r>
      <w:r w:rsidR="00047433">
        <w:t xml:space="preserve"> </w:t>
      </w:r>
      <w:r w:rsidR="006027EE">
        <w:t xml:space="preserve">poza ustawą PZP </w:t>
      </w:r>
      <w:r w:rsidR="00464995">
        <w:t xml:space="preserve">z dnia </w:t>
      </w:r>
      <w:r w:rsidR="00891FEE">
        <w:t>17</w:t>
      </w:r>
      <w:r w:rsidR="00464995">
        <w:t>.01.</w:t>
      </w:r>
      <w:r w:rsidR="005402BD" w:rsidRPr="000735BC">
        <w:t>20</w:t>
      </w:r>
      <w:r w:rsidR="00CF4A6A">
        <w:t>2</w:t>
      </w:r>
      <w:r w:rsidR="00891FEE">
        <w:t>3</w:t>
      </w:r>
      <w:r w:rsidR="005402BD" w:rsidRPr="000735BC">
        <w:t xml:space="preserve"> roku</w:t>
      </w:r>
      <w:r w:rsidR="00891FEE">
        <w:t xml:space="preserve"> sprawa nr </w:t>
      </w:r>
      <w:r w:rsidRPr="000735BC">
        <w:t xml:space="preserve"> </w:t>
      </w:r>
      <w:r w:rsidR="00891FEE" w:rsidRPr="00891FEE">
        <w:t>BAiN.RNW.2710.2.2023</w:t>
      </w:r>
      <w:r w:rsidRPr="000735BC">
        <w:t>]</w:t>
      </w:r>
    </w:p>
    <w:p w14:paraId="16CB319D" w14:textId="77777777" w:rsidR="005402BD" w:rsidRDefault="005402BD" w:rsidP="005402BD">
      <w:pPr>
        <w:jc w:val="center"/>
      </w:pPr>
    </w:p>
    <w:p w14:paraId="0C3B13CD" w14:textId="77777777" w:rsidR="005402BD" w:rsidRDefault="005402BD" w:rsidP="005402BD"/>
    <w:p w14:paraId="5173690D" w14:textId="77777777" w:rsidR="006027EE" w:rsidRDefault="006027EE" w:rsidP="005402BD">
      <w:pPr>
        <w:spacing w:after="120" w:line="360" w:lineRule="auto"/>
        <w:jc w:val="both"/>
      </w:pPr>
      <w:r>
        <w:t xml:space="preserve">O udzielenie zamówienia publicznego </w:t>
      </w:r>
      <w:r w:rsidR="005402BD">
        <w:t>ogłoszon</w:t>
      </w:r>
      <w:r>
        <w:t>ego</w:t>
      </w:r>
      <w:r w:rsidR="003E6545">
        <w:t xml:space="preserve"> </w:t>
      </w:r>
      <w:r w:rsidR="000735BC">
        <w:t xml:space="preserve">w dniu </w:t>
      </w:r>
      <w:r w:rsidR="0049347F">
        <w:t>17</w:t>
      </w:r>
      <w:r w:rsidR="000735BC">
        <w:t xml:space="preserve"> stycznia 20</w:t>
      </w:r>
      <w:r w:rsidR="00CF4A6A">
        <w:t>2</w:t>
      </w:r>
      <w:r w:rsidR="0049347F">
        <w:t>3</w:t>
      </w:r>
      <w:r w:rsidR="000735BC">
        <w:t xml:space="preserve"> roku </w:t>
      </w:r>
      <w:r w:rsidR="0049347F">
        <w:br/>
      </w:r>
      <w:r w:rsidR="000735BC">
        <w:t>przez Urząd Miasta Torunia</w:t>
      </w:r>
      <w:r w:rsidR="005402BD">
        <w:t>, p</w:t>
      </w:r>
      <w:r w:rsidR="005402BD" w:rsidRPr="00B46A27">
        <w:t>rowadzon</w:t>
      </w:r>
      <w:r>
        <w:t>ego</w:t>
      </w:r>
      <w:r w:rsidR="00BF0969">
        <w:t xml:space="preserve"> </w:t>
      </w:r>
      <w:r w:rsidR="000735BC" w:rsidRPr="00B46A27">
        <w:t xml:space="preserve">w celu wyboru wykonawcy audytu rekompensaty </w:t>
      </w:r>
      <w:r w:rsidR="0049347F" w:rsidRPr="0049347F">
        <w:t>należnej Miejskiemu Zakładowi Komunikacji w Toruniu Sp. z o.o. za świadczenie usług lokalnego publicznego transportu zbiorowego w roku 2022 wraz z rozliczeniem rekompensaty za lata 2012 – 2022</w:t>
      </w:r>
      <w:r w:rsidR="000735BC" w:rsidRPr="006027EE">
        <w:t xml:space="preserve"> </w:t>
      </w:r>
      <w:r w:rsidRPr="006027EE">
        <w:t>ubiegały się</w:t>
      </w:r>
      <w:r w:rsidR="00BF0969">
        <w:t xml:space="preserve"> następujące podmioty</w:t>
      </w:r>
      <w:r w:rsidRPr="006027EE">
        <w:t>:</w:t>
      </w:r>
    </w:p>
    <w:p w14:paraId="5391FFCC" w14:textId="77777777" w:rsidR="00E16670" w:rsidRPr="003E6545" w:rsidRDefault="0049347F" w:rsidP="0049347F">
      <w:pPr>
        <w:pStyle w:val="Akapitzlist"/>
        <w:numPr>
          <w:ilvl w:val="0"/>
          <w:numId w:val="14"/>
        </w:numPr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9347F">
        <w:rPr>
          <w:rFonts w:ascii="Times New Roman" w:hAnsi="Times New Roman"/>
          <w:b/>
          <w:color w:val="000000"/>
          <w:sz w:val="24"/>
          <w:szCs w:val="24"/>
        </w:rPr>
        <w:t xml:space="preserve">Grupa </w:t>
      </w:r>
      <w:proofErr w:type="spellStart"/>
      <w:r w:rsidRPr="0049347F">
        <w:rPr>
          <w:rFonts w:ascii="Times New Roman" w:hAnsi="Times New Roman"/>
          <w:b/>
          <w:color w:val="000000"/>
          <w:sz w:val="24"/>
          <w:szCs w:val="24"/>
        </w:rPr>
        <w:t>Gumułka-Corporate</w:t>
      </w:r>
      <w:proofErr w:type="spellEnd"/>
      <w:r w:rsidRPr="0049347F">
        <w:rPr>
          <w:rFonts w:ascii="Times New Roman" w:hAnsi="Times New Roman"/>
          <w:b/>
          <w:color w:val="000000"/>
          <w:sz w:val="24"/>
          <w:szCs w:val="24"/>
        </w:rPr>
        <w:t xml:space="preserve"> Finance Sp. z o.o.</w:t>
      </w:r>
      <w:r w:rsidR="003E65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6545" w:rsidRPr="003E6545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Pr="0049347F">
        <w:rPr>
          <w:rFonts w:ascii="Times New Roman" w:hAnsi="Times New Roman"/>
          <w:color w:val="000000"/>
          <w:sz w:val="24"/>
          <w:szCs w:val="24"/>
        </w:rPr>
        <w:t>Matejki Jana 4, 40-077 Katowice</w:t>
      </w:r>
    </w:p>
    <w:p w14:paraId="230F1A6A" w14:textId="77777777" w:rsidR="003E6545" w:rsidRPr="003E6545" w:rsidRDefault="003E6545" w:rsidP="003E6545">
      <w:pPr>
        <w:pStyle w:val="Akapitzlist"/>
        <w:numPr>
          <w:ilvl w:val="0"/>
          <w:numId w:val="14"/>
        </w:numPr>
        <w:ind w:left="357" w:hanging="357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3E6545">
        <w:rPr>
          <w:rFonts w:ascii="Times New Roman" w:hAnsi="Times New Roman"/>
          <w:b/>
          <w:color w:val="000000"/>
          <w:sz w:val="24"/>
          <w:szCs w:val="24"/>
        </w:rPr>
        <w:t xml:space="preserve">REFUNDA, </w:t>
      </w:r>
      <w:proofErr w:type="spellStart"/>
      <w:r w:rsidRPr="003E6545">
        <w:rPr>
          <w:rFonts w:ascii="Times New Roman" w:hAnsi="Times New Roman"/>
          <w:b/>
          <w:color w:val="000000"/>
          <w:sz w:val="24"/>
          <w:szCs w:val="24"/>
        </w:rPr>
        <w:t>Maciocha</w:t>
      </w:r>
      <w:proofErr w:type="spellEnd"/>
      <w:r w:rsidRPr="003E6545">
        <w:rPr>
          <w:rFonts w:ascii="Times New Roman" w:hAnsi="Times New Roman"/>
          <w:b/>
          <w:color w:val="000000"/>
          <w:sz w:val="24"/>
          <w:szCs w:val="24"/>
        </w:rPr>
        <w:t xml:space="preserve"> i Stanko </w:t>
      </w:r>
      <w:r w:rsidR="0049347F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3E6545">
        <w:rPr>
          <w:rFonts w:ascii="Times New Roman" w:hAnsi="Times New Roman"/>
          <w:b/>
          <w:color w:val="000000"/>
          <w:sz w:val="24"/>
          <w:szCs w:val="24"/>
        </w:rPr>
        <w:t>p.k.</w:t>
      </w:r>
      <w:r w:rsidRPr="0049347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E6545">
        <w:rPr>
          <w:rFonts w:ascii="Times New Roman" w:hAnsi="Times New Roman"/>
          <w:color w:val="000000"/>
          <w:sz w:val="24"/>
          <w:szCs w:val="24"/>
        </w:rPr>
        <w:t>ul. Sikorskiego 3H/36, 53-659 Wrocław</w:t>
      </w:r>
      <w:r w:rsidRPr="003E654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</w:p>
    <w:p w14:paraId="15751E2A" w14:textId="77777777" w:rsidR="003E6545" w:rsidRPr="003E6545" w:rsidRDefault="0049347F" w:rsidP="0049347F">
      <w:pPr>
        <w:pStyle w:val="Akapitzlist"/>
        <w:numPr>
          <w:ilvl w:val="0"/>
          <w:numId w:val="14"/>
        </w:numPr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9347F">
        <w:rPr>
          <w:rFonts w:ascii="Times New Roman" w:hAnsi="Times New Roman"/>
          <w:b/>
          <w:color w:val="000000"/>
          <w:sz w:val="24"/>
          <w:szCs w:val="24"/>
        </w:rPr>
        <w:t>Strefa Doradztwa Sp. z o.o.</w:t>
      </w:r>
      <w:r w:rsidR="003E6545" w:rsidRPr="003E6545">
        <w:rPr>
          <w:rFonts w:ascii="Times New Roman" w:hAnsi="Times New Roman"/>
          <w:color w:val="000000"/>
          <w:sz w:val="24"/>
          <w:szCs w:val="24"/>
        </w:rPr>
        <w:t>, ul. Konopnickiej 20/4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3E6545" w:rsidRPr="003E6545">
        <w:rPr>
          <w:rFonts w:ascii="Times New Roman" w:hAnsi="Times New Roman"/>
          <w:color w:val="000000"/>
          <w:sz w:val="24"/>
          <w:szCs w:val="24"/>
        </w:rPr>
        <w:t>, 87-100 Toruń</w:t>
      </w:r>
      <w:r w:rsidR="00F57CD4">
        <w:rPr>
          <w:rFonts w:ascii="Times New Roman" w:hAnsi="Times New Roman"/>
          <w:color w:val="000000"/>
          <w:sz w:val="24"/>
          <w:szCs w:val="24"/>
        </w:rPr>
        <w:t>.</w:t>
      </w:r>
    </w:p>
    <w:p w14:paraId="4912F9F0" w14:textId="77777777" w:rsidR="00E16670" w:rsidRPr="00881376" w:rsidRDefault="00E16670" w:rsidP="00F57CD4">
      <w:pPr>
        <w:rPr>
          <w:b/>
          <w:color w:val="000000"/>
        </w:rPr>
      </w:pPr>
    </w:p>
    <w:p w14:paraId="780B4D5E" w14:textId="77777777" w:rsidR="006027EE" w:rsidRPr="00881376" w:rsidRDefault="006027EE" w:rsidP="005402BD">
      <w:pPr>
        <w:spacing w:after="120" w:line="360" w:lineRule="auto"/>
        <w:jc w:val="both"/>
      </w:pPr>
      <w:r w:rsidRPr="00881376">
        <w:t>Postępowanie  prowadzono w trybie zamówienia poza ustawą Prawo zamówień publicznych.</w:t>
      </w:r>
    </w:p>
    <w:p w14:paraId="64A3FF8A" w14:textId="77777777" w:rsidR="005402BD" w:rsidRPr="00881376" w:rsidRDefault="00016BA7" w:rsidP="005402BD">
      <w:pPr>
        <w:spacing w:after="120" w:line="360" w:lineRule="auto"/>
        <w:jc w:val="both"/>
      </w:pPr>
      <w:r w:rsidRPr="00881376">
        <w:t>Podmiot wskazan</w:t>
      </w:r>
      <w:r w:rsidR="00F57CD4">
        <w:t>y</w:t>
      </w:r>
      <w:r w:rsidRPr="00881376">
        <w:t xml:space="preserve"> w pkt</w:t>
      </w:r>
      <w:r w:rsidR="00047433">
        <w:t xml:space="preserve"> </w:t>
      </w:r>
      <w:r w:rsidR="00F57CD4">
        <w:t>1</w:t>
      </w:r>
      <w:r w:rsidRPr="00881376">
        <w:t xml:space="preserve"> nie spełnił wszystkich kryteriów wyszczególnionych </w:t>
      </w:r>
      <w:r w:rsidR="006A7D99" w:rsidRPr="00881376">
        <w:br/>
      </w:r>
      <w:r w:rsidRPr="00881376">
        <w:t>w zapytaniu ofertowym.</w:t>
      </w:r>
    </w:p>
    <w:p w14:paraId="028F3CA9" w14:textId="77777777" w:rsidR="00464995" w:rsidRPr="00881376" w:rsidRDefault="005402BD" w:rsidP="005402BD">
      <w:pPr>
        <w:spacing w:after="120" w:line="360" w:lineRule="auto"/>
        <w:jc w:val="both"/>
      </w:pPr>
      <w:r w:rsidRPr="00881376">
        <w:t xml:space="preserve">Najkorzystniejszą ofertę, która uzyskała największą łączną liczbę punktów </w:t>
      </w:r>
      <w:r w:rsidRPr="00881376">
        <w:br/>
        <w:t>za wszystkie kryteria wyszczególnione w zapytaniu ofertowym, przedstawił</w:t>
      </w:r>
      <w:r w:rsidR="00464995" w:rsidRPr="00881376">
        <w:t xml:space="preserve"> podmiot </w:t>
      </w:r>
      <w:r w:rsidR="007044AB" w:rsidRPr="00881376">
        <w:t>wskazany</w:t>
      </w:r>
      <w:r w:rsidR="00464995" w:rsidRPr="00881376">
        <w:t xml:space="preserve"> w pkt </w:t>
      </w:r>
      <w:r w:rsidR="00F57CD4">
        <w:t>3</w:t>
      </w:r>
      <w:r w:rsidR="00464995" w:rsidRPr="00881376">
        <w:t xml:space="preserve">. </w:t>
      </w:r>
    </w:p>
    <w:p w14:paraId="4C16C59C" w14:textId="77777777" w:rsidR="005402BD" w:rsidRDefault="00464995" w:rsidP="005402BD">
      <w:pPr>
        <w:spacing w:after="120" w:line="360" w:lineRule="auto"/>
        <w:jc w:val="both"/>
      </w:pPr>
      <w:r w:rsidRPr="00881376">
        <w:t xml:space="preserve">Zamówienie udzielone zostało </w:t>
      </w:r>
      <w:r w:rsidR="00DF2132">
        <w:t>firmie</w:t>
      </w:r>
      <w:r w:rsidR="00F57CD4" w:rsidRPr="00F57CD4">
        <w:t>: Strefa Doradztwa Sp. z o.o.</w:t>
      </w:r>
    </w:p>
    <w:p w14:paraId="20A7BD94" w14:textId="77777777" w:rsidR="005402BD" w:rsidRDefault="005402BD" w:rsidP="005402BD">
      <w:pPr>
        <w:pStyle w:val="Tekstpodstawowywcity2"/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20A151" w14:textId="77777777" w:rsidR="005402BD" w:rsidRDefault="005402BD" w:rsidP="005402BD">
      <w:pPr>
        <w:pStyle w:val="Tekstpodstawowywcity2"/>
        <w:ind w:left="4956"/>
      </w:pPr>
    </w:p>
    <w:p w14:paraId="24D9965D" w14:textId="77777777" w:rsidR="005402BD" w:rsidRDefault="005402BD" w:rsidP="00D41B09">
      <w:pPr>
        <w:spacing w:line="360" w:lineRule="auto"/>
        <w:ind w:right="72"/>
        <w:jc w:val="both"/>
      </w:pPr>
    </w:p>
    <w:p w14:paraId="4A6A43E1" w14:textId="77777777" w:rsidR="005402BD" w:rsidRDefault="005402BD" w:rsidP="00D41B09">
      <w:pPr>
        <w:spacing w:line="360" w:lineRule="auto"/>
        <w:ind w:right="72"/>
        <w:jc w:val="both"/>
      </w:pPr>
    </w:p>
    <w:p w14:paraId="69BADD43" w14:textId="77777777" w:rsidR="00B70A4D" w:rsidRDefault="00B70A4D" w:rsidP="00D41B09">
      <w:pPr>
        <w:spacing w:line="360" w:lineRule="auto"/>
        <w:ind w:right="72"/>
        <w:jc w:val="both"/>
      </w:pPr>
    </w:p>
    <w:p w14:paraId="40C73AF7" w14:textId="77777777" w:rsidR="00B70A4D" w:rsidRDefault="00B70A4D" w:rsidP="00D41B09">
      <w:pPr>
        <w:spacing w:line="360" w:lineRule="auto"/>
        <w:ind w:right="72"/>
        <w:jc w:val="both"/>
      </w:pPr>
    </w:p>
    <w:p w14:paraId="362DF796" w14:textId="77777777" w:rsidR="00B70A4D" w:rsidRDefault="00B70A4D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C8017E0" w14:textId="77777777" w:rsidR="00B70A4D" w:rsidRDefault="00B70A4D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920B2CE" w14:textId="77777777" w:rsidR="00B70A4D" w:rsidRPr="00B70A4D" w:rsidRDefault="00B70A4D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0A4D">
        <w:rPr>
          <w:rFonts w:eastAsia="Calibri"/>
          <w:b/>
          <w:sz w:val="28"/>
          <w:szCs w:val="28"/>
          <w:lang w:eastAsia="en-US"/>
        </w:rPr>
        <w:t xml:space="preserve">ZAMÓWIENIE BIP TORUŃ </w:t>
      </w:r>
      <w:r w:rsidR="007D51CC">
        <w:rPr>
          <w:rFonts w:eastAsia="Calibri"/>
          <w:b/>
          <w:sz w:val="28"/>
          <w:szCs w:val="28"/>
          <w:lang w:eastAsia="en-US"/>
        </w:rPr>
        <w:t>/</w:t>
      </w:r>
      <w:r w:rsidR="00E42221">
        <w:rPr>
          <w:rFonts w:eastAsia="Calibri"/>
          <w:b/>
          <w:sz w:val="28"/>
          <w:szCs w:val="28"/>
          <w:lang w:eastAsia="en-US"/>
        </w:rPr>
        <w:t>nr sprawy</w:t>
      </w:r>
      <w:r w:rsidRPr="00B70A4D">
        <w:rPr>
          <w:rFonts w:eastAsia="Calibri"/>
          <w:b/>
          <w:sz w:val="28"/>
          <w:szCs w:val="28"/>
          <w:lang w:eastAsia="en-US"/>
        </w:rPr>
        <w:t xml:space="preserve"> </w:t>
      </w:r>
      <w:r w:rsidR="007D51CC" w:rsidRPr="007D51CC">
        <w:rPr>
          <w:rFonts w:eastAsia="Calibri"/>
          <w:b/>
          <w:sz w:val="28"/>
          <w:szCs w:val="28"/>
          <w:lang w:eastAsia="en-US"/>
        </w:rPr>
        <w:t>BAiN.RNW.2710.2.2023</w:t>
      </w:r>
      <w:r w:rsidR="007D51CC">
        <w:rPr>
          <w:rFonts w:eastAsia="Calibri"/>
          <w:b/>
          <w:sz w:val="28"/>
          <w:szCs w:val="28"/>
          <w:lang w:eastAsia="en-US"/>
        </w:rPr>
        <w:t>/</w:t>
      </w:r>
    </w:p>
    <w:p w14:paraId="76787F25" w14:textId="77777777" w:rsidR="00B70A4D" w:rsidRPr="00B70A4D" w:rsidRDefault="00B70A4D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0A4D">
        <w:rPr>
          <w:rFonts w:eastAsia="Calibri"/>
          <w:b/>
          <w:sz w:val="28"/>
          <w:szCs w:val="28"/>
          <w:lang w:eastAsia="en-US"/>
        </w:rPr>
        <w:t xml:space="preserve"> – wykonanie usługi audytu rekompensaty dla Miejskiego Zakładu Komunikacji w Toruniu Sp. z o.o.</w:t>
      </w:r>
    </w:p>
    <w:p w14:paraId="07B2A774" w14:textId="77777777" w:rsidR="00B70A4D" w:rsidRPr="00B70A4D" w:rsidRDefault="00B70A4D" w:rsidP="00B70A4D">
      <w:pPr>
        <w:spacing w:after="160" w:line="259" w:lineRule="auto"/>
        <w:rPr>
          <w:rFonts w:eastAsia="Calibri"/>
          <w:lang w:eastAsia="en-US"/>
        </w:rPr>
      </w:pPr>
    </w:p>
    <w:p w14:paraId="6BCECE1A" w14:textId="77777777" w:rsidR="00B70A4D" w:rsidRPr="00B70A4D" w:rsidRDefault="00B70A4D" w:rsidP="00B70A4D">
      <w:pPr>
        <w:spacing w:after="160" w:line="259" w:lineRule="auto"/>
        <w:rPr>
          <w:rFonts w:eastAsia="Calibri"/>
          <w:lang w:eastAsia="en-US"/>
        </w:rPr>
      </w:pPr>
      <w:r w:rsidRPr="00B70A4D">
        <w:rPr>
          <w:rFonts w:eastAsia="Calibri"/>
          <w:lang w:eastAsia="en-US"/>
        </w:rPr>
        <w:t xml:space="preserve">Zestawienie ofert otwartych w dniu </w:t>
      </w:r>
      <w:r w:rsidR="007D51CC">
        <w:rPr>
          <w:rFonts w:eastAsia="Calibri"/>
          <w:lang w:eastAsia="en-US"/>
        </w:rPr>
        <w:t xml:space="preserve">03 lutego </w:t>
      </w:r>
      <w:r w:rsidRPr="00B70A4D">
        <w:rPr>
          <w:rFonts w:eastAsia="Calibri"/>
          <w:lang w:eastAsia="en-US"/>
        </w:rPr>
        <w:t>202</w:t>
      </w:r>
      <w:r w:rsidR="007D51CC">
        <w:rPr>
          <w:rFonts w:eastAsia="Calibri"/>
          <w:lang w:eastAsia="en-US"/>
        </w:rPr>
        <w:t xml:space="preserve">3 </w:t>
      </w:r>
      <w:r w:rsidRPr="00B70A4D">
        <w:rPr>
          <w:rFonts w:eastAsia="Calibri"/>
          <w:lang w:eastAsia="en-US"/>
        </w:rPr>
        <w:t>r. w siedzibie Zamawiającego:</w:t>
      </w:r>
    </w:p>
    <w:p w14:paraId="77C5A7CA" w14:textId="77777777" w:rsidR="00B70A4D" w:rsidRPr="00B70A4D" w:rsidRDefault="00DF2132" w:rsidP="00DF2132">
      <w:pPr>
        <w:numPr>
          <w:ilvl w:val="0"/>
          <w:numId w:val="15"/>
        </w:numPr>
        <w:spacing w:after="160" w:line="276" w:lineRule="auto"/>
        <w:contextualSpacing/>
        <w:rPr>
          <w:rFonts w:eastAsia="Calibri"/>
          <w:lang w:eastAsia="en-US"/>
        </w:rPr>
      </w:pPr>
      <w:r w:rsidRPr="00DF2132">
        <w:rPr>
          <w:rFonts w:eastAsia="Calibri"/>
          <w:b/>
          <w:lang w:eastAsia="en-US"/>
        </w:rPr>
        <w:t xml:space="preserve">Grupa </w:t>
      </w:r>
      <w:proofErr w:type="spellStart"/>
      <w:r w:rsidRPr="00DF2132">
        <w:rPr>
          <w:rFonts w:eastAsia="Calibri"/>
          <w:b/>
          <w:lang w:eastAsia="en-US"/>
        </w:rPr>
        <w:t>Gumułka-Corporate</w:t>
      </w:r>
      <w:proofErr w:type="spellEnd"/>
      <w:r w:rsidRPr="00DF2132">
        <w:rPr>
          <w:rFonts w:eastAsia="Calibri"/>
          <w:b/>
          <w:lang w:eastAsia="en-US"/>
        </w:rPr>
        <w:t xml:space="preserve"> Finance Sp. z o.o.</w:t>
      </w:r>
    </w:p>
    <w:p w14:paraId="74C2E365" w14:textId="77777777" w:rsidR="00B70A4D" w:rsidRPr="00B70A4D" w:rsidRDefault="00DF2132" w:rsidP="00B70A4D">
      <w:pPr>
        <w:spacing w:line="259" w:lineRule="auto"/>
        <w:ind w:firstLine="644"/>
        <w:rPr>
          <w:rFonts w:eastAsia="Calibri"/>
          <w:lang w:eastAsia="en-US"/>
        </w:rPr>
      </w:pPr>
      <w:r w:rsidRPr="00DF2132">
        <w:rPr>
          <w:rFonts w:eastAsia="Calibri"/>
          <w:lang w:eastAsia="en-US"/>
        </w:rPr>
        <w:t>ul. Matejki Jana 4, 40-077 Katowice</w:t>
      </w:r>
      <w:r w:rsidR="00B70A4D" w:rsidRPr="00B70A4D">
        <w:rPr>
          <w:rFonts w:eastAsia="Calibri"/>
          <w:lang w:eastAsia="en-US"/>
        </w:rPr>
        <w:t xml:space="preserve"> </w:t>
      </w:r>
    </w:p>
    <w:p w14:paraId="739A92FF" w14:textId="77777777" w:rsidR="00B70A4D" w:rsidRDefault="00B70A4D" w:rsidP="00B70A4D">
      <w:pPr>
        <w:spacing w:line="259" w:lineRule="auto"/>
        <w:ind w:firstLine="644"/>
        <w:rPr>
          <w:rFonts w:eastAsia="Calibri"/>
          <w:lang w:eastAsia="en-US"/>
        </w:rPr>
      </w:pPr>
      <w:r w:rsidRPr="00B70A4D">
        <w:rPr>
          <w:rFonts w:eastAsia="Calibri"/>
          <w:lang w:eastAsia="en-US"/>
        </w:rPr>
        <w:t xml:space="preserve">- cena: </w:t>
      </w:r>
      <w:r w:rsidR="00766202" w:rsidRPr="00766202">
        <w:rPr>
          <w:rFonts w:eastAsia="Calibri"/>
          <w:lang w:eastAsia="en-US"/>
        </w:rPr>
        <w:t>14.900</w:t>
      </w:r>
      <w:r w:rsidRPr="00B70A4D">
        <w:rPr>
          <w:rFonts w:eastAsia="Calibri"/>
          <w:lang w:eastAsia="en-US"/>
        </w:rPr>
        <w:t xml:space="preserve">,00 zł (netto) / </w:t>
      </w:r>
      <w:r w:rsidR="00766202" w:rsidRPr="00766202">
        <w:rPr>
          <w:rFonts w:eastAsia="Calibri"/>
          <w:lang w:eastAsia="en-US"/>
        </w:rPr>
        <w:t>18.327</w:t>
      </w:r>
      <w:r w:rsidRPr="00B70A4D">
        <w:rPr>
          <w:rFonts w:eastAsia="Calibri"/>
          <w:lang w:eastAsia="en-US"/>
        </w:rPr>
        <w:t>,00 zł (brutto)</w:t>
      </w:r>
    </w:p>
    <w:p w14:paraId="0C0643D7" w14:textId="77777777" w:rsidR="00F57CD4" w:rsidRPr="00B70A4D" w:rsidRDefault="00F57CD4" w:rsidP="00B70A4D">
      <w:pPr>
        <w:spacing w:line="259" w:lineRule="auto"/>
        <w:ind w:firstLine="644"/>
        <w:rPr>
          <w:rFonts w:eastAsia="Calibri"/>
          <w:lang w:eastAsia="en-US"/>
        </w:rPr>
      </w:pPr>
    </w:p>
    <w:p w14:paraId="676544AD" w14:textId="77777777" w:rsidR="00F57CD4" w:rsidRPr="00F57CD4" w:rsidRDefault="00F57CD4" w:rsidP="00F57CD4">
      <w:pPr>
        <w:pStyle w:val="Akapitzlist"/>
        <w:numPr>
          <w:ilvl w:val="0"/>
          <w:numId w:val="15"/>
        </w:numPr>
        <w:spacing w:after="0"/>
        <w:ind w:left="641" w:hanging="357"/>
        <w:rPr>
          <w:rFonts w:ascii="Times New Roman" w:hAnsi="Times New Roman"/>
          <w:b/>
          <w:sz w:val="24"/>
          <w:szCs w:val="24"/>
        </w:rPr>
      </w:pPr>
      <w:r w:rsidRPr="00F57CD4">
        <w:rPr>
          <w:rFonts w:ascii="Times New Roman" w:hAnsi="Times New Roman"/>
          <w:b/>
          <w:sz w:val="24"/>
          <w:szCs w:val="24"/>
        </w:rPr>
        <w:t xml:space="preserve">REFUNDA, </w:t>
      </w:r>
      <w:proofErr w:type="spellStart"/>
      <w:r w:rsidRPr="00F57CD4">
        <w:rPr>
          <w:rFonts w:ascii="Times New Roman" w:hAnsi="Times New Roman"/>
          <w:b/>
          <w:sz w:val="24"/>
          <w:szCs w:val="24"/>
        </w:rPr>
        <w:t>Maciocha</w:t>
      </w:r>
      <w:proofErr w:type="spellEnd"/>
      <w:r w:rsidRPr="00F57CD4">
        <w:rPr>
          <w:rFonts w:ascii="Times New Roman" w:hAnsi="Times New Roman"/>
          <w:b/>
          <w:sz w:val="24"/>
          <w:szCs w:val="24"/>
        </w:rPr>
        <w:t xml:space="preserve"> i Stanko </w:t>
      </w:r>
      <w:r w:rsidR="00766202">
        <w:rPr>
          <w:rFonts w:ascii="Times New Roman" w:hAnsi="Times New Roman"/>
          <w:b/>
          <w:sz w:val="24"/>
          <w:szCs w:val="24"/>
        </w:rPr>
        <w:t>S</w:t>
      </w:r>
      <w:r w:rsidRPr="00F57CD4">
        <w:rPr>
          <w:rFonts w:ascii="Times New Roman" w:hAnsi="Times New Roman"/>
          <w:b/>
          <w:sz w:val="24"/>
          <w:szCs w:val="24"/>
        </w:rPr>
        <w:t>p.k.</w:t>
      </w:r>
    </w:p>
    <w:p w14:paraId="33089C2E" w14:textId="77777777" w:rsidR="00F57CD4" w:rsidRPr="00B70A4D" w:rsidRDefault="00F57CD4" w:rsidP="00F57CD4">
      <w:pPr>
        <w:spacing w:line="259" w:lineRule="auto"/>
        <w:ind w:firstLine="644"/>
        <w:rPr>
          <w:rFonts w:eastAsia="Calibri"/>
          <w:lang w:eastAsia="en-US"/>
        </w:rPr>
      </w:pPr>
      <w:r w:rsidRPr="00F57CD4">
        <w:rPr>
          <w:rFonts w:eastAsia="Calibri"/>
          <w:lang w:eastAsia="en-US"/>
        </w:rPr>
        <w:t>ul. Sikorskiego 3H/36, 53-659 Wrocław; kontakt@refunda.pl</w:t>
      </w:r>
    </w:p>
    <w:p w14:paraId="6C5C69CC" w14:textId="77777777" w:rsidR="00F57CD4" w:rsidRPr="00B70A4D" w:rsidRDefault="00F57CD4" w:rsidP="00F57CD4">
      <w:pPr>
        <w:spacing w:line="259" w:lineRule="auto"/>
        <w:ind w:firstLine="644"/>
        <w:rPr>
          <w:rFonts w:eastAsia="Calibri"/>
          <w:lang w:eastAsia="en-US"/>
        </w:rPr>
      </w:pPr>
      <w:r w:rsidRPr="00B70A4D">
        <w:rPr>
          <w:rFonts w:eastAsia="Calibri"/>
          <w:lang w:eastAsia="en-US"/>
        </w:rPr>
        <w:t xml:space="preserve">- cena: </w:t>
      </w:r>
      <w:r w:rsidR="00766202" w:rsidRPr="00766202">
        <w:rPr>
          <w:rFonts w:eastAsia="Calibri"/>
          <w:lang w:eastAsia="en-US"/>
        </w:rPr>
        <w:t>20.500</w:t>
      </w:r>
      <w:r w:rsidRPr="00B70A4D">
        <w:rPr>
          <w:rFonts w:eastAsia="Calibri"/>
          <w:lang w:eastAsia="en-US"/>
        </w:rPr>
        <w:t xml:space="preserve">,00 zł (netto) / </w:t>
      </w:r>
      <w:r w:rsidR="00766202" w:rsidRPr="00766202">
        <w:rPr>
          <w:rFonts w:eastAsia="Calibri"/>
          <w:lang w:eastAsia="en-US"/>
        </w:rPr>
        <w:t>25.215</w:t>
      </w:r>
      <w:r w:rsidRPr="00B70A4D">
        <w:rPr>
          <w:rFonts w:eastAsia="Calibri"/>
          <w:lang w:eastAsia="en-US"/>
        </w:rPr>
        <w:t>,00 zł (brutto)</w:t>
      </w:r>
    </w:p>
    <w:p w14:paraId="3053B630" w14:textId="77777777" w:rsidR="00B70A4D" w:rsidRPr="00B70A4D" w:rsidRDefault="00B70A4D" w:rsidP="00B70A4D">
      <w:pPr>
        <w:spacing w:line="259" w:lineRule="auto"/>
        <w:ind w:firstLine="644"/>
        <w:rPr>
          <w:rFonts w:eastAsia="Calibri"/>
          <w:lang w:eastAsia="en-US"/>
        </w:rPr>
      </w:pPr>
    </w:p>
    <w:p w14:paraId="16812BAD" w14:textId="77777777" w:rsidR="00B70A4D" w:rsidRPr="00B70A4D" w:rsidRDefault="00BF0969" w:rsidP="00AC2061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BF0969">
        <w:rPr>
          <w:rFonts w:eastAsia="Calibri"/>
          <w:b/>
          <w:lang w:eastAsia="en-US"/>
        </w:rPr>
        <w:t xml:space="preserve">Strefa Doradztwa Sp. z o.o. </w:t>
      </w:r>
    </w:p>
    <w:p w14:paraId="74755653" w14:textId="77777777" w:rsidR="00B70A4D" w:rsidRPr="00B70A4D" w:rsidRDefault="00B70A4D" w:rsidP="00B70A4D">
      <w:pPr>
        <w:ind w:firstLine="644"/>
        <w:rPr>
          <w:rFonts w:eastAsia="Calibri"/>
          <w:u w:val="single"/>
          <w:lang w:eastAsia="en-US"/>
        </w:rPr>
      </w:pPr>
      <w:r w:rsidRPr="00B70A4D">
        <w:rPr>
          <w:rFonts w:eastAsia="Calibri"/>
          <w:lang w:eastAsia="en-US"/>
        </w:rPr>
        <w:t xml:space="preserve">ul. </w:t>
      </w:r>
      <w:r w:rsidR="00BF0969" w:rsidRPr="00BF0969">
        <w:rPr>
          <w:rFonts w:eastAsia="Calibri"/>
          <w:lang w:eastAsia="en-US"/>
        </w:rPr>
        <w:t>Konopnickiej 20/4</w:t>
      </w:r>
      <w:r w:rsidR="00766202">
        <w:rPr>
          <w:rFonts w:eastAsia="Calibri"/>
          <w:lang w:eastAsia="en-US"/>
        </w:rPr>
        <w:t>a</w:t>
      </w:r>
      <w:r w:rsidR="00BF0969" w:rsidRPr="00BF0969">
        <w:rPr>
          <w:rFonts w:eastAsia="Calibri"/>
          <w:lang w:eastAsia="en-US"/>
        </w:rPr>
        <w:t>, 87-100 Toruń; biuro@strefadoradztwa.pl</w:t>
      </w:r>
    </w:p>
    <w:p w14:paraId="547D9D1F" w14:textId="77777777" w:rsidR="00B70A4D" w:rsidRPr="00B70A4D" w:rsidRDefault="00B70A4D" w:rsidP="00B70A4D">
      <w:pPr>
        <w:ind w:firstLine="644"/>
        <w:rPr>
          <w:rFonts w:eastAsia="Calibri"/>
          <w:lang w:eastAsia="en-US"/>
        </w:rPr>
      </w:pPr>
      <w:r w:rsidRPr="00B70A4D">
        <w:rPr>
          <w:rFonts w:eastAsia="Calibri"/>
          <w:lang w:eastAsia="en-US"/>
        </w:rPr>
        <w:t>- cena: 1</w:t>
      </w:r>
      <w:r w:rsidR="007D51CC">
        <w:rPr>
          <w:rFonts w:eastAsia="Calibri"/>
          <w:lang w:eastAsia="en-US"/>
        </w:rPr>
        <w:t>4</w:t>
      </w:r>
      <w:r w:rsidRPr="00B70A4D">
        <w:rPr>
          <w:rFonts w:eastAsia="Calibri"/>
          <w:lang w:eastAsia="en-US"/>
        </w:rPr>
        <w:t>.</w:t>
      </w:r>
      <w:r w:rsidR="007D51CC">
        <w:rPr>
          <w:rFonts w:eastAsia="Calibri"/>
          <w:lang w:eastAsia="en-US"/>
        </w:rPr>
        <w:t>8</w:t>
      </w:r>
      <w:r w:rsidRPr="00B70A4D">
        <w:rPr>
          <w:rFonts w:eastAsia="Calibri"/>
          <w:lang w:eastAsia="en-US"/>
        </w:rPr>
        <w:t>00,00 zł (netto) / 1</w:t>
      </w:r>
      <w:r w:rsidR="007D51CC">
        <w:rPr>
          <w:rFonts w:eastAsia="Calibri"/>
          <w:lang w:eastAsia="en-US"/>
        </w:rPr>
        <w:t>8</w:t>
      </w:r>
      <w:r w:rsidRPr="00B70A4D">
        <w:rPr>
          <w:rFonts w:eastAsia="Calibri"/>
          <w:lang w:eastAsia="en-US"/>
        </w:rPr>
        <w:t>.</w:t>
      </w:r>
      <w:r w:rsidR="007D51CC">
        <w:rPr>
          <w:rFonts w:eastAsia="Calibri"/>
          <w:lang w:eastAsia="en-US"/>
        </w:rPr>
        <w:t>204</w:t>
      </w:r>
      <w:r w:rsidRPr="00B70A4D">
        <w:rPr>
          <w:rFonts w:eastAsia="Calibri"/>
          <w:lang w:eastAsia="en-US"/>
        </w:rPr>
        <w:t>,00 zł (brutto)</w:t>
      </w:r>
    </w:p>
    <w:p w14:paraId="7201888C" w14:textId="77777777" w:rsidR="00B70A4D" w:rsidRPr="00B70A4D" w:rsidRDefault="00B70A4D" w:rsidP="00B70A4D">
      <w:pPr>
        <w:ind w:firstLine="644"/>
        <w:rPr>
          <w:rFonts w:eastAsia="Calibri"/>
          <w:lang w:eastAsia="en-US"/>
        </w:rPr>
      </w:pPr>
    </w:p>
    <w:p w14:paraId="3FE05E57" w14:textId="77777777" w:rsidR="00B70A4D" w:rsidRPr="00B70A4D" w:rsidRDefault="00B70A4D" w:rsidP="007D51CC">
      <w:pPr>
        <w:spacing w:after="200" w:line="276" w:lineRule="auto"/>
        <w:contextualSpacing/>
        <w:rPr>
          <w:rFonts w:eastAsia="Calibri"/>
          <w:lang w:eastAsia="en-US"/>
        </w:rPr>
      </w:pPr>
    </w:p>
    <w:p w14:paraId="1D9016A2" w14:textId="77777777" w:rsidR="00B70A4D" w:rsidRPr="00B70A4D" w:rsidRDefault="00B70A4D" w:rsidP="00BF0969">
      <w:pPr>
        <w:spacing w:after="200" w:line="276" w:lineRule="auto"/>
        <w:contextualSpacing/>
        <w:rPr>
          <w:rFonts w:eastAsia="Calibri"/>
          <w:lang w:eastAsia="en-US"/>
        </w:rPr>
      </w:pPr>
      <w:r w:rsidRPr="00B70A4D">
        <w:rPr>
          <w:rFonts w:eastAsia="Calibri"/>
          <w:lang w:eastAsia="en-US"/>
        </w:rPr>
        <w:t xml:space="preserve">Środki przeznaczone </w:t>
      </w:r>
      <w:r w:rsidR="00BF0969">
        <w:rPr>
          <w:rFonts w:eastAsia="Calibri"/>
          <w:lang w:eastAsia="en-US"/>
        </w:rPr>
        <w:t xml:space="preserve">przez Zamawiającego </w:t>
      </w:r>
      <w:r w:rsidRPr="00B70A4D">
        <w:rPr>
          <w:rFonts w:eastAsia="Calibri"/>
          <w:lang w:eastAsia="en-US"/>
        </w:rPr>
        <w:t xml:space="preserve">na realizację zamówienia: </w:t>
      </w:r>
      <w:r w:rsidR="007D51CC">
        <w:rPr>
          <w:rFonts w:eastAsia="Calibri"/>
          <w:lang w:eastAsia="en-US"/>
        </w:rPr>
        <w:t>16.260,16</w:t>
      </w:r>
      <w:r w:rsidRPr="00B70A4D">
        <w:rPr>
          <w:rFonts w:eastAsia="Calibri"/>
          <w:lang w:eastAsia="en-US"/>
        </w:rPr>
        <w:t xml:space="preserve"> zł </w:t>
      </w:r>
      <w:r w:rsidR="00BF0969">
        <w:rPr>
          <w:rFonts w:eastAsia="Calibri"/>
          <w:lang w:eastAsia="en-US"/>
        </w:rPr>
        <w:t>(</w:t>
      </w:r>
      <w:r w:rsidRPr="00B70A4D">
        <w:rPr>
          <w:rFonts w:eastAsia="Calibri"/>
          <w:lang w:eastAsia="en-US"/>
        </w:rPr>
        <w:t>netto</w:t>
      </w:r>
      <w:r w:rsidR="00BF0969">
        <w:rPr>
          <w:rFonts w:eastAsia="Calibri"/>
          <w:lang w:eastAsia="en-US"/>
        </w:rPr>
        <w:t>)</w:t>
      </w:r>
      <w:r w:rsidRPr="00B70A4D">
        <w:rPr>
          <w:rFonts w:eastAsia="Calibri"/>
          <w:lang w:eastAsia="en-US"/>
        </w:rPr>
        <w:t xml:space="preserve"> / </w:t>
      </w:r>
      <w:r w:rsidR="007D51CC">
        <w:rPr>
          <w:rFonts w:eastAsia="Calibri"/>
          <w:lang w:eastAsia="en-US"/>
        </w:rPr>
        <w:t>20.000</w:t>
      </w:r>
      <w:r w:rsidR="00BF0969">
        <w:rPr>
          <w:rFonts w:eastAsia="Calibri"/>
          <w:lang w:eastAsia="en-US"/>
        </w:rPr>
        <w:t>,00</w:t>
      </w:r>
      <w:r w:rsidRPr="00B70A4D">
        <w:rPr>
          <w:rFonts w:eastAsia="Calibri"/>
          <w:lang w:eastAsia="en-US"/>
        </w:rPr>
        <w:t xml:space="preserve"> zł </w:t>
      </w:r>
      <w:r w:rsidR="00BF0969">
        <w:rPr>
          <w:rFonts w:eastAsia="Calibri"/>
          <w:lang w:eastAsia="en-US"/>
        </w:rPr>
        <w:t>(</w:t>
      </w:r>
      <w:r w:rsidRPr="00B70A4D">
        <w:rPr>
          <w:rFonts w:eastAsia="Calibri"/>
          <w:lang w:eastAsia="en-US"/>
        </w:rPr>
        <w:t>brutto</w:t>
      </w:r>
      <w:r w:rsidR="00BF0969">
        <w:rPr>
          <w:rFonts w:eastAsia="Calibri"/>
          <w:lang w:eastAsia="en-US"/>
        </w:rPr>
        <w:t>)</w:t>
      </w:r>
      <w:r w:rsidRPr="00B70A4D">
        <w:rPr>
          <w:rFonts w:eastAsia="Calibri"/>
          <w:lang w:eastAsia="en-US"/>
        </w:rPr>
        <w:t xml:space="preserve">. </w:t>
      </w:r>
    </w:p>
    <w:p w14:paraId="3BC11553" w14:textId="77777777" w:rsidR="00B70A4D" w:rsidRDefault="00B70A4D" w:rsidP="00D41B09">
      <w:pPr>
        <w:spacing w:line="360" w:lineRule="auto"/>
        <w:ind w:right="72"/>
        <w:jc w:val="both"/>
      </w:pPr>
    </w:p>
    <w:p w14:paraId="795BEE23" w14:textId="77777777" w:rsidR="00B70A4D" w:rsidRDefault="00B70A4D" w:rsidP="00D41B09">
      <w:pPr>
        <w:spacing w:line="360" w:lineRule="auto"/>
        <w:ind w:right="72"/>
        <w:jc w:val="both"/>
      </w:pPr>
    </w:p>
    <w:sectPr w:rsidR="00B70A4D" w:rsidSect="00A768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919"/>
    <w:multiLevelType w:val="hybridMultilevel"/>
    <w:tmpl w:val="A4E457B6"/>
    <w:lvl w:ilvl="0" w:tplc="C1C63F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65C5E"/>
    <w:multiLevelType w:val="hybridMultilevel"/>
    <w:tmpl w:val="669872CE"/>
    <w:lvl w:ilvl="0" w:tplc="CD48C7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530B1"/>
    <w:multiLevelType w:val="hybridMultilevel"/>
    <w:tmpl w:val="5DE2103E"/>
    <w:lvl w:ilvl="0" w:tplc="E714830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17B"/>
    <w:multiLevelType w:val="hybridMultilevel"/>
    <w:tmpl w:val="7E6A3858"/>
    <w:lvl w:ilvl="0" w:tplc="DDF45B9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  <w:color w:val="000000"/>
        <w:sz w:val="24"/>
        <w:szCs w:val="22"/>
      </w:rPr>
    </w:lvl>
    <w:lvl w:ilvl="1" w:tplc="415610F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5">
      <w:start w:val="1"/>
      <w:numFmt w:val="upp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A7FB1"/>
    <w:multiLevelType w:val="hybridMultilevel"/>
    <w:tmpl w:val="E0560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E05B4"/>
    <w:multiLevelType w:val="hybridMultilevel"/>
    <w:tmpl w:val="C5F61F30"/>
    <w:lvl w:ilvl="0" w:tplc="D940F8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41E08"/>
    <w:multiLevelType w:val="hybridMultilevel"/>
    <w:tmpl w:val="9A6EDA44"/>
    <w:lvl w:ilvl="0" w:tplc="32E61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1C768D"/>
    <w:multiLevelType w:val="hybridMultilevel"/>
    <w:tmpl w:val="C4382BC8"/>
    <w:lvl w:ilvl="0" w:tplc="25827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58278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81168D"/>
    <w:multiLevelType w:val="hybridMultilevel"/>
    <w:tmpl w:val="C4A2ED94"/>
    <w:lvl w:ilvl="0" w:tplc="5FA6D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12AD8"/>
    <w:multiLevelType w:val="hybridMultilevel"/>
    <w:tmpl w:val="581A3FCA"/>
    <w:lvl w:ilvl="0" w:tplc="4DFC4E0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D1539C"/>
    <w:multiLevelType w:val="hybridMultilevel"/>
    <w:tmpl w:val="62D2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827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02BC1"/>
    <w:multiLevelType w:val="hybridMultilevel"/>
    <w:tmpl w:val="FF3A040A"/>
    <w:lvl w:ilvl="0" w:tplc="859C5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34025"/>
    <w:multiLevelType w:val="hybridMultilevel"/>
    <w:tmpl w:val="34B449C0"/>
    <w:lvl w:ilvl="0" w:tplc="25827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414D2"/>
    <w:multiLevelType w:val="hybridMultilevel"/>
    <w:tmpl w:val="DC9CD78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4FB1F02"/>
    <w:multiLevelType w:val="hybridMultilevel"/>
    <w:tmpl w:val="7306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6A"/>
    <w:rsid w:val="00014E8E"/>
    <w:rsid w:val="00016BA7"/>
    <w:rsid w:val="00022216"/>
    <w:rsid w:val="00026BF7"/>
    <w:rsid w:val="00046881"/>
    <w:rsid w:val="00047433"/>
    <w:rsid w:val="00057635"/>
    <w:rsid w:val="000735BC"/>
    <w:rsid w:val="00074D2B"/>
    <w:rsid w:val="000863A9"/>
    <w:rsid w:val="00090011"/>
    <w:rsid w:val="000D6CBB"/>
    <w:rsid w:val="00103C64"/>
    <w:rsid w:val="00114CCF"/>
    <w:rsid w:val="001207A2"/>
    <w:rsid w:val="001336F6"/>
    <w:rsid w:val="0013743A"/>
    <w:rsid w:val="00147058"/>
    <w:rsid w:val="00165A33"/>
    <w:rsid w:val="001B3F27"/>
    <w:rsid w:val="001C24EA"/>
    <w:rsid w:val="001D48D0"/>
    <w:rsid w:val="001E227C"/>
    <w:rsid w:val="00216F2B"/>
    <w:rsid w:val="00231E3B"/>
    <w:rsid w:val="00241370"/>
    <w:rsid w:val="00242F2F"/>
    <w:rsid w:val="00253F73"/>
    <w:rsid w:val="0025702F"/>
    <w:rsid w:val="002600B1"/>
    <w:rsid w:val="00270637"/>
    <w:rsid w:val="00281715"/>
    <w:rsid w:val="002C0EC2"/>
    <w:rsid w:val="002C411F"/>
    <w:rsid w:val="002F4882"/>
    <w:rsid w:val="00301FB1"/>
    <w:rsid w:val="003041E5"/>
    <w:rsid w:val="00307A5B"/>
    <w:rsid w:val="00313535"/>
    <w:rsid w:val="003151C7"/>
    <w:rsid w:val="0034455B"/>
    <w:rsid w:val="00350476"/>
    <w:rsid w:val="00365F17"/>
    <w:rsid w:val="003A0B1D"/>
    <w:rsid w:val="003A6089"/>
    <w:rsid w:val="003D6A7F"/>
    <w:rsid w:val="003E6545"/>
    <w:rsid w:val="0040025F"/>
    <w:rsid w:val="00415EEF"/>
    <w:rsid w:val="004348BD"/>
    <w:rsid w:val="00450B0F"/>
    <w:rsid w:val="004648D9"/>
    <w:rsid w:val="00464995"/>
    <w:rsid w:val="00466B72"/>
    <w:rsid w:val="00467904"/>
    <w:rsid w:val="0049347F"/>
    <w:rsid w:val="004C5715"/>
    <w:rsid w:val="004D32EB"/>
    <w:rsid w:val="004D5F71"/>
    <w:rsid w:val="004E0E8E"/>
    <w:rsid w:val="004E200D"/>
    <w:rsid w:val="004E239F"/>
    <w:rsid w:val="00506899"/>
    <w:rsid w:val="005156ED"/>
    <w:rsid w:val="00515743"/>
    <w:rsid w:val="00531A48"/>
    <w:rsid w:val="005326A3"/>
    <w:rsid w:val="00533CF7"/>
    <w:rsid w:val="00535BFD"/>
    <w:rsid w:val="005402BD"/>
    <w:rsid w:val="00545669"/>
    <w:rsid w:val="00557247"/>
    <w:rsid w:val="00571525"/>
    <w:rsid w:val="005A22C5"/>
    <w:rsid w:val="005A5688"/>
    <w:rsid w:val="005B1F60"/>
    <w:rsid w:val="005B539A"/>
    <w:rsid w:val="005C6AB0"/>
    <w:rsid w:val="005E07BC"/>
    <w:rsid w:val="005E7B77"/>
    <w:rsid w:val="005F21EB"/>
    <w:rsid w:val="005F797A"/>
    <w:rsid w:val="006027EE"/>
    <w:rsid w:val="00613B80"/>
    <w:rsid w:val="00644861"/>
    <w:rsid w:val="00645EE2"/>
    <w:rsid w:val="006531FC"/>
    <w:rsid w:val="006653B3"/>
    <w:rsid w:val="006829C2"/>
    <w:rsid w:val="00684224"/>
    <w:rsid w:val="006906C5"/>
    <w:rsid w:val="006A40B2"/>
    <w:rsid w:val="006A7D99"/>
    <w:rsid w:val="006B1C0F"/>
    <w:rsid w:val="006C0E47"/>
    <w:rsid w:val="006D19BC"/>
    <w:rsid w:val="00700346"/>
    <w:rsid w:val="007007EB"/>
    <w:rsid w:val="00703DC3"/>
    <w:rsid w:val="007044AB"/>
    <w:rsid w:val="00705ABF"/>
    <w:rsid w:val="0071187A"/>
    <w:rsid w:val="00715A99"/>
    <w:rsid w:val="007177AF"/>
    <w:rsid w:val="00725084"/>
    <w:rsid w:val="0072796F"/>
    <w:rsid w:val="00746ABB"/>
    <w:rsid w:val="00752C90"/>
    <w:rsid w:val="00766202"/>
    <w:rsid w:val="00771CE0"/>
    <w:rsid w:val="007815A6"/>
    <w:rsid w:val="007A5228"/>
    <w:rsid w:val="007B5B1B"/>
    <w:rsid w:val="007D2C81"/>
    <w:rsid w:val="007D51CC"/>
    <w:rsid w:val="007E3188"/>
    <w:rsid w:val="007E55DE"/>
    <w:rsid w:val="007F7C08"/>
    <w:rsid w:val="00826387"/>
    <w:rsid w:val="00850981"/>
    <w:rsid w:val="008521E3"/>
    <w:rsid w:val="00855A9B"/>
    <w:rsid w:val="00855D62"/>
    <w:rsid w:val="00857421"/>
    <w:rsid w:val="00874C4E"/>
    <w:rsid w:val="00881376"/>
    <w:rsid w:val="00891FEE"/>
    <w:rsid w:val="00892345"/>
    <w:rsid w:val="00893970"/>
    <w:rsid w:val="00896F47"/>
    <w:rsid w:val="008A5250"/>
    <w:rsid w:val="008A589C"/>
    <w:rsid w:val="008D4F16"/>
    <w:rsid w:val="008E0F71"/>
    <w:rsid w:val="00915DFA"/>
    <w:rsid w:val="0092007F"/>
    <w:rsid w:val="00926F88"/>
    <w:rsid w:val="009378BE"/>
    <w:rsid w:val="0094011B"/>
    <w:rsid w:val="009434C0"/>
    <w:rsid w:val="0096300B"/>
    <w:rsid w:val="0096748D"/>
    <w:rsid w:val="009813B8"/>
    <w:rsid w:val="009B41A1"/>
    <w:rsid w:val="009C64F0"/>
    <w:rsid w:val="009D0D72"/>
    <w:rsid w:val="009D6B1D"/>
    <w:rsid w:val="009E4B0D"/>
    <w:rsid w:val="009E6239"/>
    <w:rsid w:val="00A051F8"/>
    <w:rsid w:val="00A11818"/>
    <w:rsid w:val="00A17DE3"/>
    <w:rsid w:val="00A217EC"/>
    <w:rsid w:val="00A260B4"/>
    <w:rsid w:val="00A37298"/>
    <w:rsid w:val="00A44334"/>
    <w:rsid w:val="00A457B4"/>
    <w:rsid w:val="00A52A6A"/>
    <w:rsid w:val="00A75CF1"/>
    <w:rsid w:val="00A768C3"/>
    <w:rsid w:val="00A94DB9"/>
    <w:rsid w:val="00AB1F92"/>
    <w:rsid w:val="00AB394F"/>
    <w:rsid w:val="00AC2061"/>
    <w:rsid w:val="00AC270C"/>
    <w:rsid w:val="00AC3A81"/>
    <w:rsid w:val="00AC4E03"/>
    <w:rsid w:val="00AC7202"/>
    <w:rsid w:val="00AD4DFB"/>
    <w:rsid w:val="00AD68B9"/>
    <w:rsid w:val="00AE73C0"/>
    <w:rsid w:val="00AF4CD5"/>
    <w:rsid w:val="00B04CB7"/>
    <w:rsid w:val="00B109BD"/>
    <w:rsid w:val="00B11C71"/>
    <w:rsid w:val="00B46A27"/>
    <w:rsid w:val="00B70A4D"/>
    <w:rsid w:val="00BA31E8"/>
    <w:rsid w:val="00BA688A"/>
    <w:rsid w:val="00BB6843"/>
    <w:rsid w:val="00BD45BB"/>
    <w:rsid w:val="00BF0969"/>
    <w:rsid w:val="00BF750A"/>
    <w:rsid w:val="00C00105"/>
    <w:rsid w:val="00C00D50"/>
    <w:rsid w:val="00C1649C"/>
    <w:rsid w:val="00C50BDB"/>
    <w:rsid w:val="00C52703"/>
    <w:rsid w:val="00C546F3"/>
    <w:rsid w:val="00C803BE"/>
    <w:rsid w:val="00C918D3"/>
    <w:rsid w:val="00CD2424"/>
    <w:rsid w:val="00CE11D2"/>
    <w:rsid w:val="00CE7C9A"/>
    <w:rsid w:val="00CF4A6A"/>
    <w:rsid w:val="00CF4B1E"/>
    <w:rsid w:val="00D202DB"/>
    <w:rsid w:val="00D23976"/>
    <w:rsid w:val="00D41B09"/>
    <w:rsid w:val="00D41CD7"/>
    <w:rsid w:val="00D6263D"/>
    <w:rsid w:val="00D63024"/>
    <w:rsid w:val="00D91939"/>
    <w:rsid w:val="00DA6E6F"/>
    <w:rsid w:val="00DD6D5D"/>
    <w:rsid w:val="00DE07B9"/>
    <w:rsid w:val="00DE322D"/>
    <w:rsid w:val="00DF2132"/>
    <w:rsid w:val="00E03255"/>
    <w:rsid w:val="00E12595"/>
    <w:rsid w:val="00E16670"/>
    <w:rsid w:val="00E17522"/>
    <w:rsid w:val="00E200B1"/>
    <w:rsid w:val="00E41524"/>
    <w:rsid w:val="00E42221"/>
    <w:rsid w:val="00E4412D"/>
    <w:rsid w:val="00E519DB"/>
    <w:rsid w:val="00EA1F50"/>
    <w:rsid w:val="00EB35A6"/>
    <w:rsid w:val="00EB5726"/>
    <w:rsid w:val="00EC259A"/>
    <w:rsid w:val="00EE1CED"/>
    <w:rsid w:val="00EF5FD9"/>
    <w:rsid w:val="00F02CFE"/>
    <w:rsid w:val="00F25F5A"/>
    <w:rsid w:val="00F27E86"/>
    <w:rsid w:val="00F31719"/>
    <w:rsid w:val="00F3588C"/>
    <w:rsid w:val="00F43DD0"/>
    <w:rsid w:val="00F43E87"/>
    <w:rsid w:val="00F57CD4"/>
    <w:rsid w:val="00F630E5"/>
    <w:rsid w:val="00F63B88"/>
    <w:rsid w:val="00F75F40"/>
    <w:rsid w:val="00F86435"/>
    <w:rsid w:val="00FB3163"/>
    <w:rsid w:val="00FB7F4B"/>
    <w:rsid w:val="00FC1354"/>
    <w:rsid w:val="00FD22F7"/>
    <w:rsid w:val="00FD36BE"/>
    <w:rsid w:val="00FE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CF3B6"/>
  <w15:docId w15:val="{1A69EE8B-A727-4E0A-AB5C-F49FC3E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36F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25084"/>
    <w:pPr>
      <w:keepNext/>
      <w:ind w:left="284" w:right="565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00346"/>
    <w:pPr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4D5F71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725084"/>
    <w:pPr>
      <w:ind w:left="284" w:right="565"/>
      <w:jc w:val="both"/>
    </w:pPr>
    <w:rPr>
      <w:szCs w:val="20"/>
    </w:rPr>
  </w:style>
  <w:style w:type="paragraph" w:customStyle="1" w:styleId="nagl">
    <w:name w:val="nagl"/>
    <w:basedOn w:val="Normalny"/>
    <w:rsid w:val="00C52703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kst">
    <w:name w:val="tekst"/>
    <w:basedOn w:val="Normalny"/>
    <w:rsid w:val="00C52703"/>
    <w:pPr>
      <w:spacing w:before="100" w:beforeAutospacing="1" w:after="100" w:afterAutospacing="1" w:line="204" w:lineRule="atLeast"/>
      <w:textAlignment w:val="top"/>
    </w:pPr>
    <w:rPr>
      <w:rFonts w:ascii="Arial" w:hAnsi="Arial" w:cs="Arial"/>
      <w:color w:val="000000"/>
      <w:sz w:val="15"/>
      <w:szCs w:val="15"/>
    </w:rPr>
  </w:style>
  <w:style w:type="character" w:styleId="Odwoaniedokomentarza">
    <w:name w:val="annotation reference"/>
    <w:basedOn w:val="Domylnaczcionkaakapitu"/>
    <w:semiHidden/>
    <w:rsid w:val="00A44334"/>
    <w:rPr>
      <w:sz w:val="16"/>
      <w:szCs w:val="16"/>
    </w:rPr>
  </w:style>
  <w:style w:type="paragraph" w:styleId="Tekstkomentarza">
    <w:name w:val="annotation text"/>
    <w:basedOn w:val="Normalny"/>
    <w:semiHidden/>
    <w:rsid w:val="00A443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44334"/>
    <w:rPr>
      <w:b/>
      <w:bCs/>
    </w:rPr>
  </w:style>
  <w:style w:type="paragraph" w:styleId="Akapitzlist">
    <w:name w:val="List Paragraph"/>
    <w:basedOn w:val="Normalny"/>
    <w:uiPriority w:val="34"/>
    <w:qFormat/>
    <w:rsid w:val="00981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C00D50"/>
    <w:rPr>
      <w:color w:val="0000FF"/>
      <w:u w:val="single"/>
    </w:rPr>
  </w:style>
  <w:style w:type="table" w:styleId="Tabela-Siatka">
    <w:name w:val="Table Grid"/>
    <w:basedOn w:val="Standardowy"/>
    <w:rsid w:val="005A22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509">
              <w:marLeft w:val="2038"/>
              <w:marRight w:val="0"/>
              <w:marTop w:val="204"/>
              <w:marBottom w:val="0"/>
              <w:divBdr>
                <w:top w:val="threeDEngrave" w:sz="6" w:space="0" w:color="001063"/>
                <w:left w:val="threeDEngrave" w:sz="6" w:space="0" w:color="001063"/>
                <w:bottom w:val="threeDEngrave" w:sz="6" w:space="0" w:color="001063"/>
                <w:right w:val="threeDEngrave" w:sz="6" w:space="0" w:color="001063"/>
              </w:divBdr>
              <w:divsChild>
                <w:div w:id="1657568134">
                  <w:marLeft w:val="1698"/>
                  <w:marRight w:val="0"/>
                  <w:marTop w:val="136"/>
                  <w:marBottom w:val="204"/>
                  <w:divBdr>
                    <w:top w:val="threeDEngrave" w:sz="6" w:space="10" w:color="001063"/>
                    <w:left w:val="threeDEngrave" w:sz="6" w:space="10" w:color="001063"/>
                    <w:bottom w:val="threeDEngrave" w:sz="6" w:space="10" w:color="001063"/>
                    <w:right w:val="threeDEngrave" w:sz="6" w:space="10" w:color="001063"/>
                  </w:divBdr>
                </w:div>
              </w:divsChild>
            </w:div>
          </w:divsChild>
        </w:div>
      </w:divsChild>
    </w:div>
    <w:div w:id="883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423">
                  <w:marLeft w:val="68"/>
                  <w:marRight w:val="41"/>
                  <w:marTop w:val="41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9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9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3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20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09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8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12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02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79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3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1C0EB"/>
            <w:bottom w:val="none" w:sz="0" w:space="0" w:color="auto"/>
            <w:right w:val="single" w:sz="6" w:space="0" w:color="B1C0EB"/>
          </w:divBdr>
          <w:divsChild>
            <w:div w:id="10687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m.iwinska@umt.local</cp:lastModifiedBy>
  <cp:revision>2</cp:revision>
  <cp:lastPrinted>2022-02-08T11:35:00Z</cp:lastPrinted>
  <dcterms:created xsi:type="dcterms:W3CDTF">2023-02-15T12:39:00Z</dcterms:created>
  <dcterms:modified xsi:type="dcterms:W3CDTF">2023-02-15T12:39:00Z</dcterms:modified>
</cp:coreProperties>
</file>