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4EE3" w14:textId="77777777" w:rsidR="004659D1" w:rsidRDefault="004659D1" w:rsidP="004659D1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14:paraId="690D09D1" w14:textId="77777777" w:rsidR="005222B8" w:rsidRDefault="005222B8" w:rsidP="004659D1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14:paraId="343E8F56" w14:textId="77777777" w:rsidR="005222B8" w:rsidRDefault="005222B8" w:rsidP="004659D1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</w:p>
    <w:p w14:paraId="5F0DAC1C" w14:textId="4204DEE7" w:rsidR="00F51AB4" w:rsidRDefault="008A2D1E" w:rsidP="005222B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OPIS ROZB</w:t>
      </w:r>
      <w:r w:rsidR="00BB7AA3">
        <w:rPr>
          <w:rFonts w:ascii="Times New Roman" w:hAnsi="Times New Roman" w:cs="Times New Roman"/>
          <w:b/>
          <w:sz w:val="40"/>
        </w:rPr>
        <w:t>IÓREK</w:t>
      </w:r>
      <w:r>
        <w:rPr>
          <w:rFonts w:ascii="Times New Roman" w:hAnsi="Times New Roman" w:cs="Times New Roman"/>
          <w:b/>
          <w:sz w:val="40"/>
        </w:rPr>
        <w:t xml:space="preserve"> BUDYNKÓW MIESZKALNYCH ZLOKALIZOWANY</w:t>
      </w:r>
      <w:r w:rsidR="007D7389">
        <w:rPr>
          <w:rFonts w:ascii="Times New Roman" w:hAnsi="Times New Roman" w:cs="Times New Roman"/>
          <w:b/>
          <w:sz w:val="40"/>
        </w:rPr>
        <w:t xml:space="preserve">CH PRZY UL. </w:t>
      </w:r>
      <w:r w:rsidR="002F09ED">
        <w:rPr>
          <w:rFonts w:ascii="Times New Roman" w:hAnsi="Times New Roman" w:cs="Times New Roman"/>
          <w:b/>
          <w:sz w:val="40"/>
        </w:rPr>
        <w:t>JANA OLBRACHTA</w:t>
      </w:r>
      <w:r w:rsidR="007D7389">
        <w:rPr>
          <w:rFonts w:ascii="Times New Roman" w:hAnsi="Times New Roman" w:cs="Times New Roman"/>
          <w:b/>
          <w:sz w:val="40"/>
        </w:rPr>
        <w:t xml:space="preserve"> </w:t>
      </w:r>
      <w:r w:rsidR="002F09ED">
        <w:rPr>
          <w:rFonts w:ascii="Times New Roman" w:hAnsi="Times New Roman" w:cs="Times New Roman"/>
          <w:b/>
          <w:sz w:val="40"/>
        </w:rPr>
        <w:t>19,</w:t>
      </w:r>
      <w:r w:rsidR="00A1694B">
        <w:rPr>
          <w:rFonts w:ascii="Times New Roman" w:hAnsi="Times New Roman" w:cs="Times New Roman"/>
          <w:b/>
          <w:sz w:val="40"/>
        </w:rPr>
        <w:t xml:space="preserve"> </w:t>
      </w:r>
      <w:r w:rsidR="002F09ED">
        <w:rPr>
          <w:rFonts w:ascii="Times New Roman" w:hAnsi="Times New Roman" w:cs="Times New Roman"/>
          <w:b/>
          <w:sz w:val="40"/>
        </w:rPr>
        <w:t>21</w:t>
      </w:r>
      <w:r w:rsidR="00A1694B">
        <w:rPr>
          <w:rFonts w:ascii="Times New Roman" w:hAnsi="Times New Roman" w:cs="Times New Roman"/>
          <w:b/>
          <w:sz w:val="40"/>
        </w:rPr>
        <w:t xml:space="preserve"> i 23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396ED6">
        <w:rPr>
          <w:rFonts w:ascii="Times New Roman" w:hAnsi="Times New Roman" w:cs="Times New Roman"/>
          <w:b/>
          <w:sz w:val="40"/>
        </w:rPr>
        <w:t>W TORUNIU</w:t>
      </w:r>
    </w:p>
    <w:p w14:paraId="2A908E28" w14:textId="77777777" w:rsidR="00637010" w:rsidRPr="004659D1" w:rsidRDefault="00637010" w:rsidP="00872298">
      <w:pPr>
        <w:rPr>
          <w:rFonts w:ascii="Times New Roman" w:hAnsi="Times New Roman" w:cs="Times New Roman"/>
          <w:b/>
          <w:sz w:val="40"/>
        </w:rPr>
      </w:pPr>
    </w:p>
    <w:p w14:paraId="06AA6229" w14:textId="77777777" w:rsidR="004659D1" w:rsidRDefault="004659D1" w:rsidP="0087229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4659D1" w14:paraId="1B486883" w14:textId="77777777" w:rsidTr="008A2D1E">
        <w:trPr>
          <w:trHeight w:val="2327"/>
        </w:trPr>
        <w:tc>
          <w:tcPr>
            <w:tcW w:w="3085" w:type="dxa"/>
          </w:tcPr>
          <w:p w14:paraId="51847943" w14:textId="77777777" w:rsidR="004659D1" w:rsidRPr="0001024A" w:rsidRDefault="004659D1" w:rsidP="008722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24A">
              <w:rPr>
                <w:rFonts w:ascii="Times New Roman" w:hAnsi="Times New Roman" w:cs="Times New Roman"/>
                <w:b/>
                <w:sz w:val="24"/>
              </w:rPr>
              <w:t>Adres inwestycji:</w:t>
            </w:r>
          </w:p>
        </w:tc>
        <w:tc>
          <w:tcPr>
            <w:tcW w:w="6127" w:type="dxa"/>
          </w:tcPr>
          <w:p w14:paraId="622CEC49" w14:textId="02456B8C" w:rsidR="008A2D1E" w:rsidRDefault="004659D1" w:rsidP="008A2D1E">
            <w:pPr>
              <w:pStyle w:val="Akapitzlist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  <w:sz w:val="24"/>
              </w:rPr>
            </w:pPr>
            <w:r w:rsidRPr="008A2D1E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A1694B">
              <w:rPr>
                <w:rFonts w:ascii="Times New Roman" w:hAnsi="Times New Roman" w:cs="Times New Roman"/>
                <w:sz w:val="24"/>
              </w:rPr>
              <w:t>Jana Olbrachta</w:t>
            </w:r>
            <w:r w:rsidR="00613C55">
              <w:rPr>
                <w:rFonts w:ascii="Times New Roman" w:hAnsi="Times New Roman" w:cs="Times New Roman"/>
                <w:sz w:val="24"/>
              </w:rPr>
              <w:t xml:space="preserve">  19</w:t>
            </w:r>
          </w:p>
          <w:p w14:paraId="70718A67" w14:textId="47A3814F" w:rsidR="00B6615B" w:rsidRDefault="007070FB" w:rsidP="008A2D1E">
            <w:pPr>
              <w:pStyle w:val="Akapitzlist"/>
              <w:ind w:left="4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ewid. nr </w:t>
            </w:r>
            <w:r w:rsidR="00613C55">
              <w:rPr>
                <w:rFonts w:ascii="Times New Roman" w:hAnsi="Times New Roman" w:cs="Times New Roman"/>
                <w:sz w:val="24"/>
              </w:rPr>
              <w:t>2</w:t>
            </w:r>
            <w:r w:rsidR="00A1694B">
              <w:rPr>
                <w:rFonts w:ascii="Times New Roman" w:hAnsi="Times New Roman" w:cs="Times New Roman"/>
                <w:sz w:val="24"/>
              </w:rPr>
              <w:t>56/</w:t>
            </w:r>
            <w:r w:rsidR="00A24963">
              <w:rPr>
                <w:rFonts w:ascii="Times New Roman" w:hAnsi="Times New Roman" w:cs="Times New Roman"/>
                <w:sz w:val="24"/>
              </w:rPr>
              <w:t>1</w:t>
            </w:r>
            <w:r w:rsidR="008A2D1E">
              <w:rPr>
                <w:rFonts w:ascii="Times New Roman" w:hAnsi="Times New Roman" w:cs="Times New Roman"/>
                <w:sz w:val="24"/>
              </w:rPr>
              <w:t xml:space="preserve">, obręb </w:t>
            </w:r>
            <w:r w:rsidR="00613C55">
              <w:rPr>
                <w:rFonts w:ascii="Times New Roman" w:hAnsi="Times New Roman" w:cs="Times New Roman"/>
                <w:sz w:val="24"/>
              </w:rPr>
              <w:t>48</w:t>
            </w:r>
            <w:r w:rsidR="004659D1" w:rsidRPr="008A2D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D7821C" w14:textId="1D5BE1AA" w:rsidR="008A2D1E" w:rsidRDefault="008A2D1E" w:rsidP="008A2D1E">
            <w:pPr>
              <w:pStyle w:val="Akapitzlist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613C55">
              <w:rPr>
                <w:rFonts w:ascii="Times New Roman" w:hAnsi="Times New Roman" w:cs="Times New Roman"/>
                <w:sz w:val="24"/>
              </w:rPr>
              <w:t>Jana Olbrachta</w:t>
            </w:r>
            <w:r w:rsidR="00A24963">
              <w:rPr>
                <w:rFonts w:ascii="Times New Roman" w:hAnsi="Times New Roman" w:cs="Times New Roman"/>
                <w:sz w:val="24"/>
              </w:rPr>
              <w:t xml:space="preserve">  21</w:t>
            </w:r>
          </w:p>
          <w:p w14:paraId="3CA74D34" w14:textId="38510AF6" w:rsidR="008A2D1E" w:rsidRDefault="008A2D1E" w:rsidP="008A2D1E">
            <w:pPr>
              <w:pStyle w:val="Akapitzlist"/>
              <w:ind w:left="4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działka</w:t>
            </w:r>
            <w:r w:rsidR="007070FB">
              <w:rPr>
                <w:rFonts w:ascii="Times New Roman" w:hAnsi="Times New Roman" w:cs="Times New Roman"/>
                <w:sz w:val="24"/>
              </w:rPr>
              <w:t xml:space="preserve"> ewid. nr </w:t>
            </w:r>
            <w:r w:rsidR="00A24963">
              <w:rPr>
                <w:rFonts w:ascii="Times New Roman" w:hAnsi="Times New Roman" w:cs="Times New Roman"/>
                <w:sz w:val="24"/>
              </w:rPr>
              <w:t>256/2</w:t>
            </w:r>
            <w:r>
              <w:rPr>
                <w:rFonts w:ascii="Times New Roman" w:hAnsi="Times New Roman" w:cs="Times New Roman"/>
                <w:sz w:val="24"/>
              </w:rPr>
              <w:t xml:space="preserve">, obręb </w:t>
            </w:r>
            <w:r w:rsidR="00A24963">
              <w:rPr>
                <w:rFonts w:ascii="Times New Roman" w:hAnsi="Times New Roman" w:cs="Times New Roman"/>
                <w:sz w:val="24"/>
              </w:rPr>
              <w:t>48</w:t>
            </w:r>
          </w:p>
          <w:p w14:paraId="7949A658" w14:textId="505F16E8" w:rsidR="008A2D1E" w:rsidRDefault="00D30E4B" w:rsidP="00D30E4B">
            <w:pPr>
              <w:pStyle w:val="Akapitzlist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</w:t>
            </w:r>
            <w:r w:rsidR="00A24963">
              <w:rPr>
                <w:rFonts w:ascii="Times New Roman" w:hAnsi="Times New Roman" w:cs="Times New Roman"/>
                <w:sz w:val="24"/>
              </w:rPr>
              <w:t xml:space="preserve"> Jana Olbrachta 23</w:t>
            </w:r>
          </w:p>
          <w:p w14:paraId="197F71BC" w14:textId="7ED8E311" w:rsidR="00D30E4B" w:rsidRDefault="007070FB" w:rsidP="00D30E4B">
            <w:pPr>
              <w:pStyle w:val="Akapitzlist"/>
              <w:ind w:left="4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ewid. nr </w:t>
            </w:r>
            <w:r w:rsidR="00A24963">
              <w:rPr>
                <w:rFonts w:ascii="Times New Roman" w:hAnsi="Times New Roman" w:cs="Times New Roman"/>
                <w:sz w:val="24"/>
              </w:rPr>
              <w:t>256</w:t>
            </w:r>
            <w:r w:rsidR="00883F24">
              <w:rPr>
                <w:rFonts w:ascii="Times New Roman" w:hAnsi="Times New Roman" w:cs="Times New Roman"/>
                <w:sz w:val="24"/>
              </w:rPr>
              <w:t>/2</w:t>
            </w:r>
            <w:r w:rsidR="00D30E4B">
              <w:rPr>
                <w:rFonts w:ascii="Times New Roman" w:hAnsi="Times New Roman" w:cs="Times New Roman"/>
                <w:sz w:val="24"/>
              </w:rPr>
              <w:t xml:space="preserve">, obręb </w:t>
            </w:r>
            <w:r w:rsidR="00A24963">
              <w:rPr>
                <w:rFonts w:ascii="Times New Roman" w:hAnsi="Times New Roman" w:cs="Times New Roman"/>
                <w:sz w:val="24"/>
              </w:rPr>
              <w:t>48</w:t>
            </w:r>
          </w:p>
          <w:p w14:paraId="493B0533" w14:textId="77777777" w:rsidR="00D30E4B" w:rsidRPr="008A2D1E" w:rsidRDefault="00D30E4B" w:rsidP="00D30E4B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78434F70" w14:textId="77777777" w:rsidR="008A2D1E" w:rsidRDefault="008A2D1E" w:rsidP="008A2D1E">
            <w:pPr>
              <w:ind w:left="455"/>
              <w:rPr>
                <w:rFonts w:ascii="Times New Roman" w:hAnsi="Times New Roman" w:cs="Times New Roman"/>
                <w:sz w:val="24"/>
              </w:rPr>
            </w:pPr>
            <w:r w:rsidRPr="0001024A">
              <w:rPr>
                <w:rFonts w:ascii="Times New Roman" w:hAnsi="Times New Roman" w:cs="Times New Roman"/>
                <w:sz w:val="24"/>
              </w:rPr>
              <w:t>87-100 Toruń</w:t>
            </w:r>
          </w:p>
          <w:p w14:paraId="494B7AB1" w14:textId="77777777" w:rsidR="004659D1" w:rsidRPr="0001024A" w:rsidRDefault="004659D1" w:rsidP="008A2D1E">
            <w:pPr>
              <w:ind w:left="455"/>
              <w:rPr>
                <w:rFonts w:ascii="Times New Roman" w:hAnsi="Times New Roman" w:cs="Times New Roman"/>
                <w:sz w:val="24"/>
              </w:rPr>
            </w:pPr>
            <w:r w:rsidRPr="0001024A">
              <w:rPr>
                <w:rFonts w:ascii="Times New Roman" w:hAnsi="Times New Roman" w:cs="Times New Roman"/>
                <w:sz w:val="24"/>
              </w:rPr>
              <w:t>jedn. ewid. 046301_1 Toruń</w:t>
            </w:r>
          </w:p>
          <w:p w14:paraId="6FAEADA4" w14:textId="77777777" w:rsidR="0001024A" w:rsidRPr="0001024A" w:rsidRDefault="0001024A" w:rsidP="008722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59D1" w14:paraId="3B5DE4C9" w14:textId="77777777" w:rsidTr="008A2D1E">
        <w:trPr>
          <w:trHeight w:val="1213"/>
        </w:trPr>
        <w:tc>
          <w:tcPr>
            <w:tcW w:w="3085" w:type="dxa"/>
          </w:tcPr>
          <w:p w14:paraId="43DE2DDA" w14:textId="77777777" w:rsidR="004659D1" w:rsidRPr="0001024A" w:rsidRDefault="004659D1" w:rsidP="008722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24A">
              <w:rPr>
                <w:rFonts w:ascii="Times New Roman" w:hAnsi="Times New Roman" w:cs="Times New Roman"/>
                <w:b/>
                <w:sz w:val="24"/>
              </w:rPr>
              <w:t xml:space="preserve">Inwestor: </w:t>
            </w:r>
          </w:p>
        </w:tc>
        <w:tc>
          <w:tcPr>
            <w:tcW w:w="6127" w:type="dxa"/>
          </w:tcPr>
          <w:p w14:paraId="3D91C9E1" w14:textId="77777777" w:rsidR="004659D1" w:rsidRPr="0001024A" w:rsidRDefault="004659D1" w:rsidP="00872298">
            <w:pPr>
              <w:rPr>
                <w:rFonts w:ascii="Times New Roman" w:hAnsi="Times New Roman" w:cs="Times New Roman"/>
                <w:sz w:val="24"/>
              </w:rPr>
            </w:pPr>
            <w:r w:rsidRPr="0001024A">
              <w:rPr>
                <w:rFonts w:ascii="Times New Roman" w:hAnsi="Times New Roman" w:cs="Times New Roman"/>
                <w:sz w:val="24"/>
              </w:rPr>
              <w:t>Gmina Miasta Toruń</w:t>
            </w:r>
          </w:p>
          <w:p w14:paraId="1CFA93BC" w14:textId="77777777" w:rsidR="004659D1" w:rsidRPr="0001024A" w:rsidRDefault="008A2D1E" w:rsidP="008722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4659D1" w:rsidRPr="0001024A">
              <w:rPr>
                <w:rFonts w:ascii="Times New Roman" w:hAnsi="Times New Roman" w:cs="Times New Roman"/>
                <w:sz w:val="24"/>
              </w:rPr>
              <w:t>l. Wały gen. Sikorskiego 8</w:t>
            </w:r>
          </w:p>
          <w:p w14:paraId="5402425A" w14:textId="77777777" w:rsidR="004659D1" w:rsidRPr="0001024A" w:rsidRDefault="004659D1" w:rsidP="00872298">
            <w:pPr>
              <w:rPr>
                <w:rFonts w:ascii="Times New Roman" w:hAnsi="Times New Roman" w:cs="Times New Roman"/>
                <w:sz w:val="24"/>
              </w:rPr>
            </w:pPr>
            <w:r w:rsidRPr="0001024A">
              <w:rPr>
                <w:rFonts w:ascii="Times New Roman" w:hAnsi="Times New Roman" w:cs="Times New Roman"/>
                <w:sz w:val="24"/>
              </w:rPr>
              <w:t>87-100 Toruń</w:t>
            </w:r>
          </w:p>
          <w:p w14:paraId="75B8533B" w14:textId="77777777" w:rsidR="0001024A" w:rsidRPr="0001024A" w:rsidRDefault="0001024A" w:rsidP="008722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59D1" w14:paraId="6F3B28DF" w14:textId="77777777" w:rsidTr="008A2D1E">
        <w:tc>
          <w:tcPr>
            <w:tcW w:w="3085" w:type="dxa"/>
          </w:tcPr>
          <w:p w14:paraId="1C1ED1A8" w14:textId="77777777" w:rsidR="004659D1" w:rsidRPr="0001024A" w:rsidRDefault="004659D1" w:rsidP="008722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24A">
              <w:rPr>
                <w:rFonts w:ascii="Times New Roman" w:hAnsi="Times New Roman" w:cs="Times New Roman"/>
                <w:b/>
                <w:sz w:val="24"/>
              </w:rPr>
              <w:t>Kategoria obiektu:</w:t>
            </w:r>
          </w:p>
        </w:tc>
        <w:tc>
          <w:tcPr>
            <w:tcW w:w="6127" w:type="dxa"/>
          </w:tcPr>
          <w:p w14:paraId="655DDD51" w14:textId="503A28AF" w:rsidR="004659D1" w:rsidRPr="00C340A8" w:rsidRDefault="00741B1C" w:rsidP="008722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</w:t>
            </w:r>
            <w:r w:rsidR="008A2D1E" w:rsidRPr="00C340A8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 xml:space="preserve">pozostałe </w:t>
            </w:r>
            <w:r w:rsidR="008A2D1E" w:rsidRPr="00C340A8">
              <w:rPr>
                <w:rFonts w:ascii="Times New Roman" w:hAnsi="Times New Roman" w:cs="Times New Roman"/>
                <w:sz w:val="24"/>
              </w:rPr>
              <w:t>budynki mieszkalne</w:t>
            </w:r>
          </w:p>
          <w:p w14:paraId="5D004A9C" w14:textId="77777777" w:rsidR="0001024A" w:rsidRPr="008A2D1E" w:rsidRDefault="0001024A" w:rsidP="00C340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B9BE9EC" w14:textId="77777777" w:rsidR="004659D1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769E6C4" w14:textId="77777777" w:rsidR="0001024A" w:rsidRDefault="0001024A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74C6B37C" w14:textId="77777777" w:rsidR="00D30E4B" w:rsidRDefault="00D30E4B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05E0846D" w14:textId="77777777" w:rsidR="00C340A8" w:rsidRDefault="00C340A8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1144FE20" w14:textId="77777777" w:rsidR="007D7389" w:rsidRDefault="007D7389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1ED5D1C4" w14:textId="77777777" w:rsidR="00C340A8" w:rsidRDefault="00C340A8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0BDD1244" w14:textId="77777777" w:rsidR="0001024A" w:rsidRDefault="0001024A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B1267D0" w14:textId="69DC5F54" w:rsidR="0001024A" w:rsidRPr="00872298" w:rsidRDefault="0001024A" w:rsidP="00872298">
      <w:pPr>
        <w:jc w:val="center"/>
        <w:rPr>
          <w:rFonts w:ascii="Times New Roman" w:hAnsi="Times New Roman" w:cs="Times New Roman"/>
          <w:b/>
          <w:sz w:val="24"/>
        </w:rPr>
      </w:pPr>
      <w:r w:rsidRPr="00872298">
        <w:rPr>
          <w:rFonts w:ascii="Times New Roman" w:hAnsi="Times New Roman" w:cs="Times New Roman"/>
          <w:b/>
          <w:sz w:val="24"/>
        </w:rPr>
        <w:t xml:space="preserve">Toruń, </w:t>
      </w:r>
      <w:r w:rsidR="00B71DB9">
        <w:rPr>
          <w:rFonts w:ascii="Times New Roman" w:hAnsi="Times New Roman" w:cs="Times New Roman"/>
          <w:b/>
          <w:sz w:val="24"/>
        </w:rPr>
        <w:t>l</w:t>
      </w:r>
      <w:r w:rsidR="00791559">
        <w:rPr>
          <w:rFonts w:ascii="Times New Roman" w:hAnsi="Times New Roman" w:cs="Times New Roman"/>
          <w:b/>
          <w:sz w:val="24"/>
        </w:rPr>
        <w:t>ipiec</w:t>
      </w:r>
      <w:r w:rsidR="00B71DB9">
        <w:rPr>
          <w:rFonts w:ascii="Times New Roman" w:hAnsi="Times New Roman" w:cs="Times New Roman"/>
          <w:b/>
          <w:sz w:val="24"/>
        </w:rPr>
        <w:t xml:space="preserve"> 2022</w:t>
      </w:r>
      <w:r w:rsidRPr="00872298">
        <w:rPr>
          <w:rFonts w:ascii="Times New Roman" w:hAnsi="Times New Roman" w:cs="Times New Roman"/>
          <w:b/>
          <w:sz w:val="24"/>
        </w:rPr>
        <w:t xml:space="preserve"> r.</w:t>
      </w:r>
    </w:p>
    <w:p w14:paraId="4C255760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2899903"/>
        <w:docPartObj>
          <w:docPartGallery w:val="Table of Contents"/>
          <w:docPartUnique/>
        </w:docPartObj>
      </w:sdtPr>
      <w:sdtEndPr/>
      <w:sdtContent>
        <w:p w14:paraId="4F95DC49" w14:textId="77777777" w:rsidR="00F51AB4" w:rsidRPr="00872298" w:rsidRDefault="00F51AB4" w:rsidP="00F51AB4">
          <w:pPr>
            <w:pStyle w:val="Nagwekspisutreci"/>
            <w:spacing w:after="120" w:line="360" w:lineRule="auto"/>
            <w:rPr>
              <w:color w:val="auto"/>
              <w:szCs w:val="24"/>
            </w:rPr>
          </w:pPr>
          <w:r w:rsidRPr="00872298">
            <w:rPr>
              <w:color w:val="auto"/>
              <w:szCs w:val="24"/>
            </w:rPr>
            <w:t>Spis treści</w:t>
          </w:r>
        </w:p>
        <w:p w14:paraId="3DCF6B68" w14:textId="77777777" w:rsidR="00023944" w:rsidRDefault="00783595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 w:rsidRPr="00023944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F51AB4" w:rsidRPr="000239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51AB4" w:rsidRPr="000239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F51AB4" w:rsidRPr="000239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59584E52" w14:textId="47D2F753" w:rsidR="00023944" w:rsidRDefault="0002394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7826668" w:history="1">
            <w:r w:rsidRPr="006420F7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420F7">
              <w:rPr>
                <w:rStyle w:val="Hipercze"/>
                <w:rFonts w:ascii="Times New Roman" w:hAnsi="Times New Roman" w:cs="Times New Roman"/>
                <w:b/>
                <w:noProof/>
              </w:rPr>
              <w:t>Przedmiot opracowania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17BF4" w14:textId="74A5DD01" w:rsidR="00023944" w:rsidRDefault="0002394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7826669" w:history="1">
            <w:r w:rsidRPr="006420F7">
              <w:rPr>
                <w:rStyle w:val="Hipercze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6420F7">
              <w:rPr>
                <w:rStyle w:val="Hipercze"/>
                <w:b/>
                <w:noProof/>
              </w:rPr>
              <w:t>Charakterystyka budynków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D0327" w14:textId="01EBD823" w:rsidR="00023944" w:rsidRDefault="0002394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7826670" w:history="1">
            <w:r w:rsidRPr="006420F7">
              <w:rPr>
                <w:rStyle w:val="Hipercze"/>
                <w:b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6420F7">
              <w:rPr>
                <w:rStyle w:val="Hipercze"/>
                <w:b/>
                <w:noProof/>
              </w:rPr>
              <w:t>Stan techniczny istniejących obiektów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EBBE5" w14:textId="4C0C825E" w:rsidR="00023944" w:rsidRDefault="0002394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7826671" w:history="1">
            <w:r w:rsidRPr="006420F7">
              <w:rPr>
                <w:rStyle w:val="Hipercze"/>
                <w:b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6420F7">
              <w:rPr>
                <w:rStyle w:val="Hipercze"/>
                <w:b/>
                <w:noProof/>
              </w:rPr>
              <w:t>Informacja o miejscowym planie zagospodarowania przestrzennego oraz ochronie konserwatorskiej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B1A09" w14:textId="0E8775B1" w:rsidR="00023944" w:rsidRDefault="0002394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7826672" w:history="1">
            <w:r w:rsidRPr="006420F7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420F7">
              <w:rPr>
                <w:rStyle w:val="Hipercze"/>
                <w:rFonts w:ascii="Times New Roman" w:hAnsi="Times New Roman" w:cs="Times New Roman"/>
                <w:b/>
                <w:noProof/>
              </w:rPr>
              <w:t>Projekt rozbiórki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27695" w14:textId="238AAFD2" w:rsidR="00023944" w:rsidRDefault="0002394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7826673" w:history="1">
            <w:r w:rsidRPr="006420F7">
              <w:rPr>
                <w:rStyle w:val="Hipercze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6420F7">
              <w:rPr>
                <w:rStyle w:val="Hipercze"/>
                <w:b/>
                <w:noProof/>
              </w:rPr>
              <w:t>Sposób i warunki prowadzenia robót rozbiórkowych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BE528" w14:textId="7FECA524" w:rsidR="00023944" w:rsidRDefault="0002394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7826674" w:history="1">
            <w:r w:rsidRPr="006420F7">
              <w:rPr>
                <w:rStyle w:val="Hipercze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6420F7">
              <w:rPr>
                <w:rStyle w:val="Hipercze"/>
                <w:b/>
                <w:noProof/>
              </w:rPr>
              <w:t>Kolejność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2FDC3" w14:textId="3686E9A1" w:rsidR="00023944" w:rsidRDefault="0002394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7826675" w:history="1">
            <w:r w:rsidRPr="006420F7">
              <w:rPr>
                <w:rStyle w:val="Hipercze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6420F7">
              <w:rPr>
                <w:rStyle w:val="Hipercze"/>
                <w:b/>
                <w:noProof/>
              </w:rPr>
              <w:t>Zagospodarowanie terenu po rozbiórce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DC73A" w14:textId="2836D134" w:rsidR="00023944" w:rsidRDefault="00023944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7826676" w:history="1">
            <w:r w:rsidRPr="006420F7">
              <w:rPr>
                <w:rStyle w:val="Hipercze"/>
                <w:b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6420F7">
              <w:rPr>
                <w:rStyle w:val="Hipercze"/>
                <w:b/>
                <w:noProof/>
              </w:rPr>
              <w:t>Sposób zapewnienia bezpieczeństwa ludzi i mienia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0EE69" w14:textId="1674EEDF" w:rsidR="00023944" w:rsidRDefault="0002394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7826677" w:history="1">
            <w:r w:rsidRPr="006420F7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420F7">
              <w:rPr>
                <w:rStyle w:val="Hipercze"/>
                <w:rFonts w:ascii="Times New Roman" w:hAnsi="Times New Roman" w:cs="Times New Roman"/>
                <w:b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_Toc107826677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AE06E" w14:textId="77777777" w:rsidR="00F51AB4" w:rsidRPr="0001024A" w:rsidRDefault="00F51AB4" w:rsidP="00F51AB4">
          <w:pPr>
            <w:spacing w:line="360" w:lineRule="auto"/>
            <w:rPr>
              <w:sz w:val="24"/>
              <w:szCs w:val="24"/>
            </w:rPr>
          </w:pPr>
          <w:r w:rsidRPr="0002394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440AC22" w14:textId="77777777" w:rsidR="00F51AB4" w:rsidRPr="0001024A" w:rsidRDefault="00F51AB4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187BD4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5347EF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FB8672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61AF75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9518DD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E7856A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F61704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DDB052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C218A5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38707F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408A0A" w14:textId="61504739" w:rsidR="004659D1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FC9304B" w14:textId="77777777" w:rsidR="00783595" w:rsidRPr="0001024A" w:rsidRDefault="00783595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FC4334" w14:textId="77777777" w:rsidR="004659D1" w:rsidRPr="0001024A" w:rsidRDefault="004659D1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AAE3C1" w14:textId="77777777" w:rsidR="00F51AB4" w:rsidRPr="0001024A" w:rsidRDefault="00F51AB4" w:rsidP="00F51AB4">
      <w:pPr>
        <w:spacing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F046FC" w14:textId="77777777" w:rsidR="00C63FA0" w:rsidRPr="0001024A" w:rsidRDefault="00C63FA0" w:rsidP="001859A3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84240035"/>
      <w:bookmarkStart w:id="1" w:name="_Toc107826668"/>
      <w:r w:rsidRPr="0001024A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3439AC" w:rsidRPr="0001024A">
        <w:rPr>
          <w:rFonts w:ascii="Times New Roman" w:hAnsi="Times New Roman" w:cs="Times New Roman"/>
          <w:b/>
          <w:sz w:val="24"/>
          <w:szCs w:val="24"/>
        </w:rPr>
        <w:t>opracowania</w:t>
      </w:r>
      <w:bookmarkEnd w:id="0"/>
      <w:bookmarkEnd w:id="1"/>
    </w:p>
    <w:p w14:paraId="0296A546" w14:textId="367EB3DD" w:rsidR="00D30E4B" w:rsidRDefault="00D30E4B" w:rsidP="006B0FE0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opracowania są rozbiórki budynków mieszkalnych</w:t>
      </w:r>
      <w:r w:rsidR="00905FCC">
        <w:rPr>
          <w:rFonts w:ascii="Times New Roman" w:hAnsi="Times New Roman" w:cs="Times New Roman"/>
          <w:sz w:val="24"/>
          <w:szCs w:val="24"/>
        </w:rPr>
        <w:t xml:space="preserve"> wielorodzinnych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76836">
        <w:rPr>
          <w:rFonts w:ascii="Times New Roman" w:hAnsi="Times New Roman" w:cs="Times New Roman"/>
          <w:sz w:val="24"/>
          <w:szCs w:val="24"/>
        </w:rPr>
        <w:t>lokalizowanych na działkach ewidencyjnych 256/1</w:t>
      </w:r>
      <w:r w:rsidR="00905FCC">
        <w:rPr>
          <w:rFonts w:ascii="Times New Roman" w:hAnsi="Times New Roman" w:cs="Times New Roman"/>
          <w:sz w:val="24"/>
          <w:szCs w:val="24"/>
        </w:rPr>
        <w:t xml:space="preserve"> i </w:t>
      </w:r>
      <w:r w:rsidR="00ED078D">
        <w:rPr>
          <w:rFonts w:ascii="Times New Roman" w:hAnsi="Times New Roman" w:cs="Times New Roman"/>
          <w:sz w:val="24"/>
          <w:szCs w:val="24"/>
        </w:rPr>
        <w:t>256/2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CC">
        <w:rPr>
          <w:rFonts w:ascii="Times New Roman" w:hAnsi="Times New Roman" w:cs="Times New Roman"/>
          <w:sz w:val="24"/>
          <w:szCs w:val="24"/>
        </w:rPr>
        <w:t>obręb 48</w:t>
      </w:r>
    </w:p>
    <w:p w14:paraId="35C702A6" w14:textId="1B69D334" w:rsidR="00ED078D" w:rsidRDefault="00EA171E" w:rsidP="00ED07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</w:t>
      </w:r>
      <w:r w:rsidR="00ED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mieszkalny</w:t>
      </w:r>
      <w:r w:rsidR="00ED078D">
        <w:rPr>
          <w:rFonts w:ascii="Times New Roman" w:hAnsi="Times New Roman" w:cs="Times New Roman"/>
          <w:sz w:val="24"/>
          <w:szCs w:val="24"/>
        </w:rPr>
        <w:t xml:space="preserve"> przy ul. Jana Olbrachta 19 (</w:t>
      </w:r>
      <w:r>
        <w:rPr>
          <w:rFonts w:ascii="Times New Roman" w:hAnsi="Times New Roman" w:cs="Times New Roman"/>
          <w:sz w:val="24"/>
          <w:szCs w:val="24"/>
        </w:rPr>
        <w:t>dz. 256/1)</w:t>
      </w:r>
    </w:p>
    <w:p w14:paraId="3DF81560" w14:textId="45D843A3" w:rsidR="00EA171E" w:rsidRDefault="00EA171E" w:rsidP="00ED07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mieszkalny przy ul. Jana Olbrachta 21 (dz. 256/2)</w:t>
      </w:r>
    </w:p>
    <w:p w14:paraId="1FE8F7F4" w14:textId="770FE58D" w:rsidR="006B0FE0" w:rsidRPr="00A64D5F" w:rsidRDefault="00EA171E" w:rsidP="00A64D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A64D5F">
        <w:rPr>
          <w:rFonts w:ascii="Times New Roman" w:hAnsi="Times New Roman" w:cs="Times New Roman"/>
          <w:sz w:val="24"/>
          <w:szCs w:val="24"/>
        </w:rPr>
        <w:t>mieszkalny</w:t>
      </w:r>
      <w:r>
        <w:rPr>
          <w:rFonts w:ascii="Times New Roman" w:hAnsi="Times New Roman" w:cs="Times New Roman"/>
          <w:sz w:val="24"/>
          <w:szCs w:val="24"/>
        </w:rPr>
        <w:t xml:space="preserve"> przy ul. </w:t>
      </w:r>
      <w:r w:rsidR="00A64D5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ana Olbrachta 23 (dz. </w:t>
      </w:r>
      <w:r w:rsidR="00A64D5F">
        <w:rPr>
          <w:rFonts w:ascii="Times New Roman" w:hAnsi="Times New Roman" w:cs="Times New Roman"/>
          <w:sz w:val="24"/>
          <w:szCs w:val="24"/>
        </w:rPr>
        <w:t>256/2)</w:t>
      </w:r>
    </w:p>
    <w:p w14:paraId="684F17B7" w14:textId="77777777" w:rsidR="0003673C" w:rsidRPr="00D30E4B" w:rsidRDefault="0003673C" w:rsidP="0003673C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Oznaczenia budynków przedstawiono w załączniku nr 1.</w:t>
      </w:r>
    </w:p>
    <w:p w14:paraId="3D4DA48B" w14:textId="17D68098" w:rsidR="00B16CA8" w:rsidRDefault="009440A1" w:rsidP="009440A1">
      <w:pPr>
        <w:pStyle w:val="Akapitzlist"/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sąsiadują z działką drogową o</w:t>
      </w:r>
      <w:r w:rsidR="003A629E">
        <w:rPr>
          <w:rFonts w:ascii="Times New Roman" w:hAnsi="Times New Roman" w:cs="Times New Roman"/>
          <w:sz w:val="24"/>
          <w:szCs w:val="24"/>
        </w:rPr>
        <w:t xml:space="preserve"> nr ewid. </w:t>
      </w:r>
      <w:r w:rsidR="00705BC6">
        <w:rPr>
          <w:rFonts w:ascii="Times New Roman" w:hAnsi="Times New Roman" w:cs="Times New Roman"/>
          <w:sz w:val="24"/>
          <w:szCs w:val="24"/>
        </w:rPr>
        <w:t>257</w:t>
      </w:r>
      <w:r w:rsidR="00D30E4B">
        <w:rPr>
          <w:rFonts w:ascii="Times New Roman" w:hAnsi="Times New Roman" w:cs="Times New Roman"/>
          <w:sz w:val="24"/>
          <w:szCs w:val="24"/>
        </w:rPr>
        <w:t xml:space="preserve"> z obrębu </w:t>
      </w:r>
      <w:r w:rsidR="004B091E">
        <w:rPr>
          <w:rFonts w:ascii="Times New Roman" w:hAnsi="Times New Roman" w:cs="Times New Roman"/>
          <w:sz w:val="24"/>
          <w:szCs w:val="24"/>
        </w:rPr>
        <w:t>48</w:t>
      </w:r>
      <w:r w:rsidR="00D30E4B">
        <w:rPr>
          <w:rFonts w:ascii="Times New Roman" w:hAnsi="Times New Roman" w:cs="Times New Roman"/>
          <w:sz w:val="24"/>
          <w:szCs w:val="24"/>
        </w:rPr>
        <w:t>, któr</w:t>
      </w:r>
      <w:r w:rsidR="004B091E">
        <w:rPr>
          <w:rFonts w:ascii="Times New Roman" w:hAnsi="Times New Roman" w:cs="Times New Roman"/>
          <w:sz w:val="24"/>
          <w:szCs w:val="24"/>
        </w:rPr>
        <w:t>a jest własnością</w:t>
      </w:r>
      <w:r w:rsidR="00D30E4B">
        <w:rPr>
          <w:rFonts w:ascii="Times New Roman" w:hAnsi="Times New Roman" w:cs="Times New Roman"/>
          <w:sz w:val="24"/>
          <w:szCs w:val="24"/>
        </w:rPr>
        <w:t xml:space="preserve"> </w:t>
      </w:r>
      <w:r w:rsidR="003A629E">
        <w:rPr>
          <w:rFonts w:ascii="Times New Roman" w:hAnsi="Times New Roman" w:cs="Times New Roman"/>
          <w:sz w:val="24"/>
          <w:szCs w:val="24"/>
        </w:rPr>
        <w:t>Gminy Miasta Toruń.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389">
        <w:rPr>
          <w:rFonts w:ascii="Times New Roman" w:hAnsi="Times New Roman" w:cs="Times New Roman"/>
          <w:sz w:val="24"/>
          <w:szCs w:val="24"/>
        </w:rPr>
        <w:t>Wypis z rejestru</w:t>
      </w:r>
      <w:r w:rsidR="00B16CA8">
        <w:rPr>
          <w:rFonts w:ascii="Times New Roman" w:hAnsi="Times New Roman" w:cs="Times New Roman"/>
          <w:sz w:val="24"/>
          <w:szCs w:val="24"/>
        </w:rPr>
        <w:t xml:space="preserve"> gruntów dla </w:t>
      </w:r>
      <w:r>
        <w:rPr>
          <w:rFonts w:ascii="Times New Roman" w:hAnsi="Times New Roman" w:cs="Times New Roman"/>
          <w:sz w:val="24"/>
          <w:szCs w:val="24"/>
        </w:rPr>
        <w:t>terenów mieszkaniowych oraz drogi</w:t>
      </w:r>
      <w:r w:rsidR="00B16CA8">
        <w:rPr>
          <w:rFonts w:ascii="Times New Roman" w:hAnsi="Times New Roman" w:cs="Times New Roman"/>
          <w:sz w:val="24"/>
          <w:szCs w:val="24"/>
        </w:rPr>
        <w:t xml:space="preserve"> prze</w:t>
      </w:r>
      <w:r>
        <w:rPr>
          <w:rFonts w:ascii="Times New Roman" w:hAnsi="Times New Roman" w:cs="Times New Roman"/>
          <w:sz w:val="24"/>
          <w:szCs w:val="24"/>
        </w:rPr>
        <w:t>dstawiono w załączniku nr 2.</w:t>
      </w:r>
    </w:p>
    <w:p w14:paraId="66AE49E7" w14:textId="77777777" w:rsidR="00B16CA8" w:rsidRDefault="00B16CA8" w:rsidP="00B16CA8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przeznaczone są do rozbiórki z uwagi na zły stan techniczny. Są to obiekty niezamieszkałe, zrujnowane i nie nadające się do dalszego użytkowania.</w:t>
      </w:r>
    </w:p>
    <w:p w14:paraId="475601DA" w14:textId="77777777" w:rsidR="00DC271F" w:rsidRPr="00B16CA8" w:rsidRDefault="00DC271F" w:rsidP="0018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1E75B" w14:textId="77777777" w:rsidR="00CA7BF8" w:rsidRPr="0001024A" w:rsidRDefault="00CA7BF8" w:rsidP="001859A3">
      <w:pPr>
        <w:pStyle w:val="Akapitzlist"/>
        <w:numPr>
          <w:ilvl w:val="1"/>
          <w:numId w:val="2"/>
        </w:numPr>
        <w:spacing w:after="0" w:line="360" w:lineRule="auto"/>
        <w:ind w:left="567" w:hanging="283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84240036"/>
      <w:bookmarkStart w:id="3" w:name="_Toc107826669"/>
      <w:r w:rsidRPr="0001024A">
        <w:rPr>
          <w:rFonts w:ascii="Times New Roman" w:hAnsi="Times New Roman" w:cs="Times New Roman"/>
          <w:b/>
          <w:sz w:val="24"/>
          <w:szCs w:val="24"/>
        </w:rPr>
        <w:t>Charakterystyka budynk</w:t>
      </w:r>
      <w:r w:rsidR="0003673C">
        <w:rPr>
          <w:rFonts w:ascii="Times New Roman" w:hAnsi="Times New Roman" w:cs="Times New Roman"/>
          <w:b/>
          <w:sz w:val="24"/>
          <w:szCs w:val="24"/>
        </w:rPr>
        <w:t>ów</w:t>
      </w:r>
      <w:bookmarkEnd w:id="2"/>
      <w:bookmarkEnd w:id="3"/>
    </w:p>
    <w:p w14:paraId="04A52A2A" w14:textId="47C1F706" w:rsidR="00860656" w:rsidRPr="00244ACD" w:rsidRDefault="00244ACD" w:rsidP="0024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ACD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656" w:rsidRPr="00244ACD">
        <w:rPr>
          <w:rFonts w:ascii="Times New Roman" w:hAnsi="Times New Roman" w:cs="Times New Roman"/>
          <w:sz w:val="24"/>
          <w:szCs w:val="24"/>
          <w:u w:val="single"/>
        </w:rPr>
        <w:t xml:space="preserve">Budynek mieszkalny </w:t>
      </w:r>
      <w:r w:rsidR="00270F13" w:rsidRPr="00244ACD">
        <w:rPr>
          <w:rFonts w:ascii="Times New Roman" w:hAnsi="Times New Roman" w:cs="Times New Roman"/>
          <w:sz w:val="24"/>
          <w:szCs w:val="24"/>
          <w:u w:val="single"/>
        </w:rPr>
        <w:t xml:space="preserve">przy ul. </w:t>
      </w:r>
      <w:r w:rsidR="00E87942">
        <w:rPr>
          <w:rFonts w:ascii="Times New Roman" w:hAnsi="Times New Roman" w:cs="Times New Roman"/>
          <w:sz w:val="24"/>
          <w:szCs w:val="24"/>
          <w:u w:val="single"/>
        </w:rPr>
        <w:t xml:space="preserve">Jana </w:t>
      </w:r>
      <w:r w:rsidR="00270F13" w:rsidRPr="00244ACD">
        <w:rPr>
          <w:rFonts w:ascii="Times New Roman" w:hAnsi="Times New Roman" w:cs="Times New Roman"/>
          <w:sz w:val="24"/>
          <w:szCs w:val="24"/>
          <w:u w:val="single"/>
        </w:rPr>
        <w:t>Olbrachta 19</w:t>
      </w:r>
    </w:p>
    <w:p w14:paraId="7A3B01C2" w14:textId="7FD9F3DE" w:rsidR="00046745" w:rsidRPr="00046745" w:rsidRDefault="00046745" w:rsidP="000E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45">
        <w:rPr>
          <w:rFonts w:ascii="Times New Roman" w:hAnsi="Times New Roman" w:cs="Times New Roman"/>
          <w:sz w:val="24"/>
          <w:szCs w:val="24"/>
        </w:rPr>
        <w:t>Budynek mieszkalny wielorodzinny jest wolnostojący, niepodpiwniczony, dwukondygnacyjny, gdzie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745">
        <w:rPr>
          <w:rFonts w:ascii="Times New Roman" w:hAnsi="Times New Roman" w:cs="Times New Roman"/>
          <w:sz w:val="24"/>
          <w:szCs w:val="24"/>
        </w:rPr>
        <w:t>piętro budynku stanowi poddasze z wydzieloną lukarną z dwoma oknami.</w:t>
      </w:r>
    </w:p>
    <w:p w14:paraId="2FBFCCC5" w14:textId="305B89E9" w:rsidR="00046745" w:rsidRDefault="00046745" w:rsidP="000E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45">
        <w:rPr>
          <w:rFonts w:ascii="Times New Roman" w:hAnsi="Times New Roman" w:cs="Times New Roman"/>
          <w:sz w:val="24"/>
          <w:szCs w:val="24"/>
        </w:rPr>
        <w:t>Budynek ma dach dwuspadowy a lukarna ma daszek też dwuspadowy, lecz skierowany o przeciwnych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745">
        <w:rPr>
          <w:rFonts w:ascii="Times New Roman" w:hAnsi="Times New Roman" w:cs="Times New Roman"/>
          <w:sz w:val="24"/>
          <w:szCs w:val="24"/>
        </w:rPr>
        <w:t>kierunkach do dachu poprzedniego. Dach pokryty jest papą i opierzony rynnami po obu stronach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745">
        <w:rPr>
          <w:rFonts w:ascii="Times New Roman" w:hAnsi="Times New Roman" w:cs="Times New Roman"/>
          <w:sz w:val="24"/>
          <w:szCs w:val="24"/>
        </w:rPr>
        <w:t xml:space="preserve">dachu budynku. </w:t>
      </w:r>
    </w:p>
    <w:p w14:paraId="42C6800B" w14:textId="542AFC03" w:rsidR="00046745" w:rsidRDefault="00046745" w:rsidP="000467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F0DB86B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Kubatura budynku: 654,70 m3</w:t>
      </w:r>
    </w:p>
    <w:p w14:paraId="0C68C953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Powierzchnia zabudowy: 115,90 m2</w:t>
      </w:r>
    </w:p>
    <w:p w14:paraId="2B003092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Powierzchnia użytkowa: 158,20 m2</w:t>
      </w:r>
    </w:p>
    <w:p w14:paraId="41542C74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Długość budynku: 13,60 m</w:t>
      </w:r>
    </w:p>
    <w:p w14:paraId="553A28B1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Szerokość budynku: 8,52 m</w:t>
      </w:r>
    </w:p>
    <w:p w14:paraId="3338043D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Wysokość budynku: 4,80 m</w:t>
      </w:r>
    </w:p>
    <w:p w14:paraId="07076E42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Wysokość budynku do kalenicy: 6,50 m</w:t>
      </w:r>
    </w:p>
    <w:p w14:paraId="431D8223" w14:textId="77777777" w:rsidR="000E12DC" w:rsidRPr="000E12DC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Wysokość pomieszczeń – parter: 2,40 m</w:t>
      </w:r>
    </w:p>
    <w:p w14:paraId="000D81B4" w14:textId="78456B2D" w:rsidR="00E87942" w:rsidRDefault="000E12DC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DC">
        <w:rPr>
          <w:rFonts w:ascii="Times New Roman" w:hAnsi="Times New Roman" w:cs="Times New Roman"/>
          <w:sz w:val="24"/>
          <w:szCs w:val="24"/>
        </w:rPr>
        <w:t>Wysokość pomieszczeń – poddasza: 1,27 m - 2,15 m</w:t>
      </w:r>
    </w:p>
    <w:p w14:paraId="1EDFB0D9" w14:textId="77777777" w:rsidR="00E87942" w:rsidRDefault="00E87942" w:rsidP="000E12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183AF" w14:textId="421C7C2E" w:rsidR="00AC0ADB" w:rsidRPr="002D3BC8" w:rsidRDefault="00244ACD" w:rsidP="00244AC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44ACD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ADB" w:rsidRPr="002D3BC8">
        <w:rPr>
          <w:rFonts w:ascii="Times New Roman" w:hAnsi="Times New Roman" w:cs="Times New Roman"/>
          <w:sz w:val="24"/>
          <w:szCs w:val="24"/>
          <w:u w:val="single"/>
        </w:rPr>
        <w:t xml:space="preserve">Budynek mieszkalny przy ul. </w:t>
      </w:r>
      <w:r w:rsidR="00E87942">
        <w:rPr>
          <w:rFonts w:ascii="Times New Roman" w:hAnsi="Times New Roman" w:cs="Times New Roman"/>
          <w:sz w:val="24"/>
          <w:szCs w:val="24"/>
          <w:u w:val="single"/>
        </w:rPr>
        <w:t xml:space="preserve">Jana </w:t>
      </w:r>
      <w:r w:rsidR="00AC0ADB" w:rsidRPr="002D3BC8">
        <w:rPr>
          <w:rFonts w:ascii="Times New Roman" w:hAnsi="Times New Roman" w:cs="Times New Roman"/>
          <w:sz w:val="24"/>
          <w:szCs w:val="24"/>
          <w:u w:val="single"/>
        </w:rPr>
        <w:t xml:space="preserve">Olbrachta </w:t>
      </w:r>
      <w:r w:rsidR="00E439C8" w:rsidRPr="002D3BC8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14:paraId="0AA892FE" w14:textId="3571E901" w:rsidR="00E439C8" w:rsidRDefault="00E439C8" w:rsidP="00E43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94FCDA" w14:textId="110C6FB1" w:rsidR="00E439C8" w:rsidRDefault="00E439C8" w:rsidP="00E43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C8">
        <w:rPr>
          <w:rFonts w:ascii="Times New Roman" w:hAnsi="Times New Roman" w:cs="Times New Roman"/>
          <w:sz w:val="24"/>
          <w:szCs w:val="24"/>
        </w:rPr>
        <w:t>Budynek mieszkalny wolnostojący, niepodpiwniczony, dwukondygnacyjny z dachem dwuspadowym.</w:t>
      </w:r>
      <w:r w:rsidR="005D7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C2EB5" w14:textId="77777777" w:rsidR="005D7F16" w:rsidRPr="005D7F16" w:rsidRDefault="005D7F16" w:rsidP="00496F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F16">
        <w:rPr>
          <w:rFonts w:ascii="Times New Roman" w:hAnsi="Times New Roman" w:cs="Times New Roman"/>
          <w:sz w:val="24"/>
          <w:szCs w:val="24"/>
        </w:rPr>
        <w:t>Budynek stoi na podwalinie drewnianej, wzmocnionej cegłą, która tworzy cokół. W szczytach</w:t>
      </w:r>
    </w:p>
    <w:p w14:paraId="4949C93D" w14:textId="3CD9BA14" w:rsidR="005D7F16" w:rsidRPr="005D7F16" w:rsidRDefault="005D7F16" w:rsidP="00496F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F16">
        <w:rPr>
          <w:rFonts w:ascii="Times New Roman" w:hAnsi="Times New Roman" w:cs="Times New Roman"/>
          <w:sz w:val="24"/>
          <w:szCs w:val="24"/>
        </w:rPr>
        <w:t>budynku w części poddasza znajduje się okno. W narożnikach szczytów budynku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16">
        <w:rPr>
          <w:rFonts w:ascii="Times New Roman" w:hAnsi="Times New Roman" w:cs="Times New Roman"/>
          <w:sz w:val="24"/>
          <w:szCs w:val="24"/>
        </w:rPr>
        <w:t>usztywnienie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16">
        <w:rPr>
          <w:rFonts w:ascii="Times New Roman" w:hAnsi="Times New Roman" w:cs="Times New Roman"/>
          <w:sz w:val="24"/>
          <w:szCs w:val="24"/>
        </w:rPr>
        <w:t>przez zastosowanie zastrzałów. Jedna ściana szczytowa ma dobudowaną ścianę z cegły na grubość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16">
        <w:rPr>
          <w:rFonts w:ascii="Times New Roman" w:hAnsi="Times New Roman" w:cs="Times New Roman"/>
          <w:sz w:val="24"/>
          <w:szCs w:val="24"/>
        </w:rPr>
        <w:t>50 cm i wysokości 1,60 m i w całości otynkowana. Ściana ta mogła spełniać funkcję usztywnienia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16">
        <w:rPr>
          <w:rFonts w:ascii="Times New Roman" w:hAnsi="Times New Roman" w:cs="Times New Roman"/>
          <w:sz w:val="24"/>
          <w:szCs w:val="24"/>
        </w:rPr>
        <w:t>ściany szczytowej.</w:t>
      </w:r>
    </w:p>
    <w:p w14:paraId="4838A7DC" w14:textId="2BDBB65A" w:rsidR="005D7F16" w:rsidRDefault="005D7F16" w:rsidP="00496F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F16">
        <w:rPr>
          <w:rFonts w:ascii="Times New Roman" w:hAnsi="Times New Roman" w:cs="Times New Roman"/>
          <w:sz w:val="24"/>
          <w:szCs w:val="24"/>
        </w:rPr>
        <w:t>Dach dwuspadowy budynku jest z konstrukcji drewnianej i kryty papą o 2 kominach. Po obu stronach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16">
        <w:rPr>
          <w:rFonts w:ascii="Times New Roman" w:hAnsi="Times New Roman" w:cs="Times New Roman"/>
          <w:sz w:val="24"/>
          <w:szCs w:val="24"/>
        </w:rPr>
        <w:t>dachu osadzona jest rynna z rurą spustową. Strop między kondygnacyjny jest belkowy drewniany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16">
        <w:rPr>
          <w:rFonts w:ascii="Times New Roman" w:hAnsi="Times New Roman" w:cs="Times New Roman"/>
          <w:sz w:val="24"/>
          <w:szCs w:val="24"/>
        </w:rPr>
        <w:t>grubości 30 cm.</w:t>
      </w:r>
    </w:p>
    <w:p w14:paraId="26EF5FB5" w14:textId="77777777" w:rsidR="002D3BC8" w:rsidRPr="005D7F16" w:rsidRDefault="002D3BC8" w:rsidP="00496F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E5FDDD" w14:textId="77777777" w:rsidR="0045357E" w:rsidRPr="0045357E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Kubatura budynku: 1009,0 m3</w:t>
      </w:r>
    </w:p>
    <w:p w14:paraId="6548F0B5" w14:textId="77777777" w:rsidR="0045357E" w:rsidRPr="0045357E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Powierzchnia zabudowy: 154,0 m2</w:t>
      </w:r>
    </w:p>
    <w:p w14:paraId="3A473F79" w14:textId="77777777" w:rsidR="0045357E" w:rsidRPr="0045357E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Powierzchnia użytkowa: 266,2 m2</w:t>
      </w:r>
    </w:p>
    <w:p w14:paraId="5A5AD820" w14:textId="77777777" w:rsidR="0045357E" w:rsidRPr="0045357E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Długość budynku: 16,60 m</w:t>
      </w:r>
    </w:p>
    <w:p w14:paraId="6A22354A" w14:textId="77777777" w:rsidR="0045357E" w:rsidRPr="0045357E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Szerokość budynku: 9,28 m</w:t>
      </w:r>
    </w:p>
    <w:p w14:paraId="3D6346C7" w14:textId="77777777" w:rsidR="0045357E" w:rsidRPr="0045357E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Wysokość budynku do kalenicy: 7,80 m</w:t>
      </w:r>
    </w:p>
    <w:p w14:paraId="249F138A" w14:textId="77777777" w:rsidR="0045357E" w:rsidRPr="0045357E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Wysokość pomieszczeń: parter 2,54 m</w:t>
      </w:r>
    </w:p>
    <w:p w14:paraId="3B42E9B4" w14:textId="3D7B737D" w:rsidR="005D7F16" w:rsidRDefault="0045357E" w:rsidP="0045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57E">
        <w:rPr>
          <w:rFonts w:ascii="Times New Roman" w:hAnsi="Times New Roman" w:cs="Times New Roman"/>
          <w:sz w:val="24"/>
          <w:szCs w:val="24"/>
        </w:rPr>
        <w:t>Wysokość pomieszczeń: poddasza 2,20 m - 2,46 m</w:t>
      </w:r>
    </w:p>
    <w:p w14:paraId="035D1AC8" w14:textId="77777777" w:rsidR="00E87942" w:rsidRDefault="00E87942" w:rsidP="0024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A8DB8" w14:textId="4E89465C" w:rsidR="002D3BC8" w:rsidRPr="00244ACD" w:rsidRDefault="00244ACD" w:rsidP="0024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2D3BC8" w:rsidRPr="00244ACD">
        <w:rPr>
          <w:rFonts w:ascii="Times New Roman" w:hAnsi="Times New Roman" w:cs="Times New Roman"/>
          <w:sz w:val="24"/>
          <w:szCs w:val="24"/>
          <w:u w:val="single"/>
        </w:rPr>
        <w:t xml:space="preserve">Budynek mieszkalny przy ul. </w:t>
      </w:r>
      <w:r w:rsidR="00E87942">
        <w:rPr>
          <w:rFonts w:ascii="Times New Roman" w:hAnsi="Times New Roman" w:cs="Times New Roman"/>
          <w:sz w:val="24"/>
          <w:szCs w:val="24"/>
          <w:u w:val="single"/>
        </w:rPr>
        <w:t xml:space="preserve">Jana </w:t>
      </w:r>
      <w:r w:rsidR="002D3BC8" w:rsidRPr="00244ACD">
        <w:rPr>
          <w:rFonts w:ascii="Times New Roman" w:hAnsi="Times New Roman" w:cs="Times New Roman"/>
          <w:sz w:val="24"/>
          <w:szCs w:val="24"/>
          <w:u w:val="single"/>
        </w:rPr>
        <w:t>Olbrachta 2</w:t>
      </w:r>
      <w:r w:rsidR="002D3BC8" w:rsidRPr="00244AC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440A5E0C" w14:textId="12F9AFEB" w:rsidR="002D3BC8" w:rsidRDefault="00811C9C" w:rsidP="00811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1C9C">
        <w:rPr>
          <w:rFonts w:ascii="Times New Roman" w:hAnsi="Times New Roman" w:cs="Times New Roman"/>
        </w:rPr>
        <w:t>Budynek mieszkalny</w:t>
      </w:r>
      <w:r w:rsidRPr="00811C9C">
        <w:rPr>
          <w:rFonts w:ascii="Times New Roman" w:hAnsi="Times New Roman" w:cs="Times New Roman"/>
        </w:rPr>
        <w:t xml:space="preserve"> </w:t>
      </w:r>
      <w:r w:rsidRPr="00811C9C">
        <w:rPr>
          <w:rFonts w:ascii="Times New Roman" w:hAnsi="Times New Roman" w:cs="Times New Roman"/>
        </w:rPr>
        <w:t>wielorodzinny jednokondygnacyjny z poddaszem użytkowym, niepodpiwniczony na ławie</w:t>
      </w:r>
      <w:r w:rsidRPr="00811C9C">
        <w:rPr>
          <w:rFonts w:ascii="Times New Roman" w:hAnsi="Times New Roman" w:cs="Times New Roman"/>
        </w:rPr>
        <w:t xml:space="preserve"> </w:t>
      </w:r>
      <w:r w:rsidRPr="00811C9C">
        <w:rPr>
          <w:rFonts w:ascii="Times New Roman" w:hAnsi="Times New Roman" w:cs="Times New Roman"/>
        </w:rPr>
        <w:t>fundamentowej ceglanej. Konstrukcja dachu drewniana dwuspadowa, krokwiowa z kominami z cegły</w:t>
      </w:r>
      <w:r w:rsidRPr="00811C9C">
        <w:rPr>
          <w:rFonts w:ascii="Times New Roman" w:hAnsi="Times New Roman" w:cs="Times New Roman"/>
        </w:rPr>
        <w:t xml:space="preserve"> </w:t>
      </w:r>
      <w:r w:rsidRPr="00811C9C">
        <w:rPr>
          <w:rFonts w:ascii="Times New Roman" w:hAnsi="Times New Roman" w:cs="Times New Roman"/>
        </w:rPr>
        <w:t>i otynkowane. W szczytach dachu budynku są murki ogniowe opierzone blachą ocynkowaną. Rynny</w:t>
      </w:r>
      <w:r w:rsidRPr="00811C9C">
        <w:rPr>
          <w:rFonts w:ascii="Times New Roman" w:hAnsi="Times New Roman" w:cs="Times New Roman"/>
        </w:rPr>
        <w:t xml:space="preserve"> </w:t>
      </w:r>
      <w:r w:rsidRPr="00811C9C">
        <w:rPr>
          <w:rFonts w:ascii="Times New Roman" w:hAnsi="Times New Roman" w:cs="Times New Roman"/>
        </w:rPr>
        <w:t>i rury spustowe osadzone po obu stronach spadku dachu.</w:t>
      </w:r>
    </w:p>
    <w:p w14:paraId="0FDE742F" w14:textId="77777777" w:rsidR="00811C9C" w:rsidRDefault="00811C9C" w:rsidP="00811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7FFC850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Kubatura budynku: 3830,0 m3</w:t>
      </w:r>
    </w:p>
    <w:p w14:paraId="2AB49B73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Powierzchnia zabudowy: 228,0 m2</w:t>
      </w:r>
    </w:p>
    <w:p w14:paraId="6DBC6450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Powierzchnia użytkowa: 642,62 m2</w:t>
      </w:r>
    </w:p>
    <w:p w14:paraId="6F615396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Długość budynku: 11,89 m</w:t>
      </w:r>
    </w:p>
    <w:p w14:paraId="03D08B85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Szerokość budynku: 7,80 m</w:t>
      </w:r>
    </w:p>
    <w:p w14:paraId="728521B0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lastRenderedPageBreak/>
        <w:t>Wysokość budynku: 4,50 m</w:t>
      </w:r>
    </w:p>
    <w:p w14:paraId="786A5BDD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Wysokość budynku do kalenicy: 5,50 m</w:t>
      </w:r>
    </w:p>
    <w:p w14:paraId="2353221A" w14:textId="77777777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Wysokość pomieszczeń: parter 2,48 m</w:t>
      </w:r>
    </w:p>
    <w:p w14:paraId="5D267C45" w14:textId="474FF9D0" w:rsidR="00811C9C" w:rsidRPr="00811C9C" w:rsidRDefault="00811C9C" w:rsidP="00811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9C">
        <w:rPr>
          <w:rFonts w:ascii="Times New Roman" w:hAnsi="Times New Roman" w:cs="Times New Roman"/>
          <w:sz w:val="24"/>
          <w:szCs w:val="24"/>
        </w:rPr>
        <w:t>Wysokość pomieszczeń: poddasze 1,54m - 2,19 m</w:t>
      </w:r>
    </w:p>
    <w:p w14:paraId="2E706077" w14:textId="77777777" w:rsidR="00AC0ADB" w:rsidRPr="00811C9C" w:rsidRDefault="00AC0ADB" w:rsidP="00811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09431" w14:textId="1D245935" w:rsidR="002738B3" w:rsidRDefault="002738B3" w:rsidP="0027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odległości budynków do granicy działki n</w:t>
      </w:r>
      <w:r w:rsidR="007D7389">
        <w:rPr>
          <w:rFonts w:ascii="Times New Roman" w:hAnsi="Times New Roman" w:cs="Times New Roman"/>
          <w:sz w:val="24"/>
          <w:szCs w:val="24"/>
        </w:rPr>
        <w:t xml:space="preserve">r </w:t>
      </w:r>
      <w:r w:rsidR="00705BC6">
        <w:rPr>
          <w:rFonts w:ascii="Times New Roman" w:hAnsi="Times New Roman" w:cs="Times New Roman"/>
          <w:sz w:val="24"/>
          <w:szCs w:val="24"/>
        </w:rPr>
        <w:t xml:space="preserve">257 </w:t>
      </w:r>
      <w:r w:rsidR="007D7389">
        <w:rPr>
          <w:rFonts w:ascii="Times New Roman" w:hAnsi="Times New Roman" w:cs="Times New Roman"/>
          <w:sz w:val="24"/>
          <w:szCs w:val="24"/>
        </w:rPr>
        <w:t>pokazano w załączniku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21CC1" w14:textId="77777777" w:rsidR="00DC271F" w:rsidRPr="0001024A" w:rsidRDefault="00DC271F" w:rsidP="001859A3">
      <w:pPr>
        <w:pStyle w:val="Akapitzlist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5E2D1" w14:textId="77777777" w:rsidR="00DC271F" w:rsidRPr="0001024A" w:rsidRDefault="00CA7BF8" w:rsidP="001859A3">
      <w:pPr>
        <w:pStyle w:val="Akapitzlist"/>
        <w:numPr>
          <w:ilvl w:val="1"/>
          <w:numId w:val="2"/>
        </w:numPr>
        <w:spacing w:after="0" w:line="360" w:lineRule="auto"/>
        <w:ind w:left="567" w:hanging="283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84240037"/>
      <w:bookmarkStart w:id="5" w:name="_Toc107826670"/>
      <w:r w:rsidRPr="0001024A">
        <w:rPr>
          <w:rFonts w:ascii="Times New Roman" w:hAnsi="Times New Roman" w:cs="Times New Roman"/>
          <w:b/>
          <w:sz w:val="24"/>
          <w:szCs w:val="24"/>
        </w:rPr>
        <w:t>Stan tec</w:t>
      </w:r>
      <w:r w:rsidR="00CB7481">
        <w:rPr>
          <w:rFonts w:ascii="Times New Roman" w:hAnsi="Times New Roman" w:cs="Times New Roman"/>
          <w:b/>
          <w:sz w:val="24"/>
          <w:szCs w:val="24"/>
        </w:rPr>
        <w:t>hniczny istniejących</w:t>
      </w:r>
      <w:r w:rsidRPr="0001024A">
        <w:rPr>
          <w:rFonts w:ascii="Times New Roman" w:hAnsi="Times New Roman" w:cs="Times New Roman"/>
          <w:b/>
          <w:sz w:val="24"/>
          <w:szCs w:val="24"/>
        </w:rPr>
        <w:t xml:space="preserve"> obiekt</w:t>
      </w:r>
      <w:r w:rsidR="00CB7481">
        <w:rPr>
          <w:rFonts w:ascii="Times New Roman" w:hAnsi="Times New Roman" w:cs="Times New Roman"/>
          <w:b/>
          <w:sz w:val="24"/>
          <w:szCs w:val="24"/>
        </w:rPr>
        <w:t>ów</w:t>
      </w:r>
      <w:bookmarkEnd w:id="4"/>
      <w:bookmarkEnd w:id="5"/>
    </w:p>
    <w:p w14:paraId="61946DDB" w14:textId="722D0E22" w:rsidR="00D76868" w:rsidRPr="00E87942" w:rsidRDefault="00D76868" w:rsidP="00E87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868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868">
        <w:rPr>
          <w:rFonts w:ascii="Times New Roman" w:hAnsi="Times New Roman" w:cs="Times New Roman"/>
          <w:sz w:val="24"/>
          <w:szCs w:val="24"/>
          <w:u w:val="single"/>
        </w:rPr>
        <w:t xml:space="preserve">Budynek mieszkalny przy ul. </w:t>
      </w:r>
      <w:r w:rsidR="00E87942">
        <w:rPr>
          <w:rFonts w:ascii="Times New Roman" w:hAnsi="Times New Roman" w:cs="Times New Roman"/>
          <w:sz w:val="24"/>
          <w:szCs w:val="24"/>
          <w:u w:val="single"/>
        </w:rPr>
        <w:t xml:space="preserve">Jana </w:t>
      </w:r>
      <w:r w:rsidRPr="00D76868">
        <w:rPr>
          <w:rFonts w:ascii="Times New Roman" w:hAnsi="Times New Roman" w:cs="Times New Roman"/>
          <w:sz w:val="24"/>
          <w:szCs w:val="24"/>
          <w:u w:val="single"/>
        </w:rPr>
        <w:t>Olbrachta 19</w:t>
      </w:r>
    </w:p>
    <w:p w14:paraId="082575F6" w14:textId="5FCED5EF" w:rsidR="00D76868" w:rsidRPr="00D76868" w:rsidRDefault="00D76868" w:rsidP="00D76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 xml:space="preserve">1. Budynek mieszkalny w stanie, w </w:t>
      </w:r>
      <w:r w:rsidRPr="00D76868">
        <w:rPr>
          <w:rFonts w:ascii="Times New Roman" w:hAnsi="Times New Roman" w:cs="Times New Roman"/>
          <w:sz w:val="24"/>
          <w:szCs w:val="24"/>
        </w:rPr>
        <w:t>którym</w:t>
      </w:r>
      <w:r w:rsidRPr="00D76868">
        <w:rPr>
          <w:rFonts w:ascii="Times New Roman" w:hAnsi="Times New Roman" w:cs="Times New Roman"/>
          <w:sz w:val="24"/>
          <w:szCs w:val="24"/>
        </w:rPr>
        <w:t xml:space="preserve"> jest nie może być użytkowany, gdyż grozi zawaleniem.</w:t>
      </w:r>
    </w:p>
    <w:p w14:paraId="202B172F" w14:textId="31D4B8D9" w:rsidR="00D76868" w:rsidRPr="00D76868" w:rsidRDefault="00D76868" w:rsidP="00D76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 xml:space="preserve">2. W celu doprowadzenia budynku do jego używalności należałoby dokonać </w:t>
      </w:r>
      <w:r w:rsidRPr="00D76868">
        <w:rPr>
          <w:rFonts w:ascii="Times New Roman" w:hAnsi="Times New Roman" w:cs="Times New Roman"/>
          <w:sz w:val="24"/>
          <w:szCs w:val="24"/>
        </w:rPr>
        <w:t>nakładów</w:t>
      </w:r>
      <w:r w:rsidRPr="00D76868">
        <w:rPr>
          <w:rFonts w:ascii="Times New Roman" w:hAnsi="Times New Roman" w:cs="Times New Roman"/>
          <w:sz w:val="24"/>
          <w:szCs w:val="24"/>
        </w:rPr>
        <w:t xml:space="preserve">, </w:t>
      </w:r>
      <w:r w:rsidRPr="00D76868">
        <w:rPr>
          <w:rFonts w:ascii="Times New Roman" w:hAnsi="Times New Roman" w:cs="Times New Roman"/>
          <w:sz w:val="24"/>
          <w:szCs w:val="24"/>
        </w:rPr>
        <w:t>które</w:t>
      </w:r>
    </w:p>
    <w:p w14:paraId="30252BED" w14:textId="77777777" w:rsidR="00D76868" w:rsidRPr="00D76868" w:rsidRDefault="00D76868" w:rsidP="00D76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>przekroczyłyby jego aktualną wartość.</w:t>
      </w:r>
    </w:p>
    <w:p w14:paraId="7CF9EF4C" w14:textId="73E12F62" w:rsidR="00D76868" w:rsidRPr="00D76868" w:rsidRDefault="00D76868" w:rsidP="00D76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>3. Zawalony strop w budynku i jego naprawienie cząstkowe nie spowodowałoby poprawy na całej</w:t>
      </w:r>
      <w:r w:rsidR="00E87942">
        <w:rPr>
          <w:rFonts w:ascii="Times New Roman" w:hAnsi="Times New Roman" w:cs="Times New Roman"/>
          <w:sz w:val="24"/>
          <w:szCs w:val="24"/>
        </w:rPr>
        <w:t xml:space="preserve"> </w:t>
      </w:r>
      <w:r w:rsidRPr="00D76868">
        <w:rPr>
          <w:rFonts w:ascii="Times New Roman" w:hAnsi="Times New Roman" w:cs="Times New Roman"/>
          <w:sz w:val="24"/>
          <w:szCs w:val="24"/>
        </w:rPr>
        <w:t>długości budynku, stąd należałoby rozebrać całe poddasze i zbudować ponownie.</w:t>
      </w:r>
    </w:p>
    <w:p w14:paraId="1B5E1E9D" w14:textId="77777777" w:rsidR="00D76868" w:rsidRPr="00D76868" w:rsidRDefault="00D76868" w:rsidP="00D76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>4. Niezależnie od naprawy stropu , budynek nie posiada ław fundamentowych ceglanych lub</w:t>
      </w:r>
    </w:p>
    <w:p w14:paraId="339D8B81" w14:textId="304B12F6" w:rsidR="00D76868" w:rsidRPr="00D76868" w:rsidRDefault="00D76868" w:rsidP="00D76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 xml:space="preserve">betonowych, stąd realizacja odbudowy stropu nie osiągnęłaby </w:t>
      </w:r>
      <w:r w:rsidR="00E87942" w:rsidRPr="00D76868">
        <w:rPr>
          <w:rFonts w:ascii="Times New Roman" w:hAnsi="Times New Roman" w:cs="Times New Roman"/>
          <w:sz w:val="24"/>
          <w:szCs w:val="24"/>
        </w:rPr>
        <w:t>efektów</w:t>
      </w:r>
      <w:r w:rsidRPr="00D76868">
        <w:rPr>
          <w:rFonts w:ascii="Times New Roman" w:hAnsi="Times New Roman" w:cs="Times New Roman"/>
          <w:sz w:val="24"/>
          <w:szCs w:val="24"/>
        </w:rPr>
        <w:t>.</w:t>
      </w:r>
    </w:p>
    <w:p w14:paraId="3DFD9C2B" w14:textId="77777777" w:rsidR="00D76868" w:rsidRPr="00D76868" w:rsidRDefault="00D76868" w:rsidP="00D76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>5. Przystępując do napraw w/w należałoby dokonać badań gruntu pod kątem geologicznym.</w:t>
      </w:r>
    </w:p>
    <w:p w14:paraId="5679B50A" w14:textId="458427E3" w:rsidR="00D76868" w:rsidRDefault="00D76868" w:rsidP="00E87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68">
        <w:rPr>
          <w:rFonts w:ascii="Times New Roman" w:hAnsi="Times New Roman" w:cs="Times New Roman"/>
          <w:sz w:val="24"/>
          <w:szCs w:val="24"/>
        </w:rPr>
        <w:t>6. Aktualnie rozpatrując stan awaryjny budynku, na dzień wizji lokalnej w dniu 15 listopada 2021 r.</w:t>
      </w:r>
      <w:r w:rsidR="00E87942">
        <w:rPr>
          <w:rFonts w:ascii="Times New Roman" w:hAnsi="Times New Roman" w:cs="Times New Roman"/>
          <w:sz w:val="24"/>
          <w:szCs w:val="24"/>
        </w:rPr>
        <w:t xml:space="preserve"> </w:t>
      </w:r>
      <w:r w:rsidRPr="00D76868">
        <w:rPr>
          <w:rFonts w:ascii="Times New Roman" w:hAnsi="Times New Roman" w:cs="Times New Roman"/>
          <w:sz w:val="24"/>
          <w:szCs w:val="24"/>
        </w:rPr>
        <w:t xml:space="preserve">w budynku nr 19 przy ul. Jana Olbrachta w Toruniu a </w:t>
      </w:r>
      <w:r w:rsidR="00E87942" w:rsidRPr="00D76868">
        <w:rPr>
          <w:rFonts w:ascii="Times New Roman" w:hAnsi="Times New Roman" w:cs="Times New Roman"/>
          <w:sz w:val="24"/>
          <w:szCs w:val="24"/>
        </w:rPr>
        <w:t>szczególnie</w:t>
      </w:r>
      <w:r w:rsidRPr="00D76868">
        <w:rPr>
          <w:rFonts w:ascii="Times New Roman" w:hAnsi="Times New Roman" w:cs="Times New Roman"/>
          <w:sz w:val="24"/>
          <w:szCs w:val="24"/>
        </w:rPr>
        <w:t xml:space="preserve"> w części stropu zerwanego</w:t>
      </w:r>
      <w:r w:rsidR="00E87942">
        <w:rPr>
          <w:rFonts w:ascii="Times New Roman" w:hAnsi="Times New Roman" w:cs="Times New Roman"/>
          <w:sz w:val="24"/>
          <w:szCs w:val="24"/>
        </w:rPr>
        <w:t xml:space="preserve"> </w:t>
      </w:r>
      <w:r w:rsidRPr="00D76868">
        <w:rPr>
          <w:rFonts w:ascii="Times New Roman" w:hAnsi="Times New Roman" w:cs="Times New Roman"/>
          <w:sz w:val="24"/>
          <w:szCs w:val="24"/>
        </w:rPr>
        <w:t xml:space="preserve">i podtrzymanego stemplami drewnianymi, należy rozpatrzyć alternatywę całkowitej </w:t>
      </w:r>
      <w:r w:rsidR="00E87942">
        <w:rPr>
          <w:rFonts w:ascii="Times New Roman" w:hAnsi="Times New Roman" w:cs="Times New Roman"/>
          <w:sz w:val="24"/>
          <w:szCs w:val="24"/>
        </w:rPr>
        <w:t xml:space="preserve">rozbiórki </w:t>
      </w:r>
      <w:r w:rsidRPr="00D76868">
        <w:rPr>
          <w:rFonts w:ascii="Times New Roman" w:hAnsi="Times New Roman" w:cs="Times New Roman"/>
          <w:sz w:val="24"/>
          <w:szCs w:val="24"/>
        </w:rPr>
        <w:t>budynku.</w:t>
      </w:r>
    </w:p>
    <w:p w14:paraId="316CF2EF" w14:textId="290B7985" w:rsidR="00E87942" w:rsidRDefault="00E87942" w:rsidP="00E8794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44ACD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3BC8">
        <w:rPr>
          <w:rFonts w:ascii="Times New Roman" w:hAnsi="Times New Roman" w:cs="Times New Roman"/>
          <w:sz w:val="24"/>
          <w:szCs w:val="24"/>
          <w:u w:val="single"/>
        </w:rPr>
        <w:t xml:space="preserve">Budynek mieszkalny przy ul.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Jana </w:t>
      </w:r>
      <w:r w:rsidRPr="002D3BC8">
        <w:rPr>
          <w:rFonts w:ascii="Times New Roman" w:hAnsi="Times New Roman" w:cs="Times New Roman"/>
          <w:sz w:val="24"/>
          <w:szCs w:val="24"/>
          <w:u w:val="single"/>
        </w:rPr>
        <w:t>Olbrachta 21</w:t>
      </w:r>
    </w:p>
    <w:p w14:paraId="3841A0AF" w14:textId="48BE2A59" w:rsidR="00E87942" w:rsidRDefault="00E87942" w:rsidP="00E8794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6DF40575" w14:textId="063E99EB" w:rsidR="00472629" w:rsidRPr="00472629" w:rsidRDefault="00472629" w:rsidP="007C4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29">
        <w:rPr>
          <w:rFonts w:ascii="Times New Roman" w:hAnsi="Times New Roman" w:cs="Times New Roman"/>
          <w:sz w:val="24"/>
          <w:szCs w:val="24"/>
        </w:rPr>
        <w:t>1. Budynek mieszkalny nr 21 przy ul. Jana Olbrachta w Toruniu jest w stanie złym lecz aktualnie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29">
        <w:rPr>
          <w:rFonts w:ascii="Times New Roman" w:hAnsi="Times New Roman" w:cs="Times New Roman"/>
          <w:sz w:val="24"/>
          <w:szCs w:val="24"/>
        </w:rPr>
        <w:t>grozi jeszcze zawaleniem.</w:t>
      </w:r>
    </w:p>
    <w:p w14:paraId="45825AFB" w14:textId="77777777" w:rsidR="00472629" w:rsidRPr="00472629" w:rsidRDefault="00472629" w:rsidP="007C4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29">
        <w:rPr>
          <w:rFonts w:ascii="Times New Roman" w:hAnsi="Times New Roman" w:cs="Times New Roman"/>
          <w:sz w:val="24"/>
          <w:szCs w:val="24"/>
        </w:rPr>
        <w:t>Proces zniszczeń jest znaczny a standard bardzo niski pod względem użytkowania.</w:t>
      </w:r>
    </w:p>
    <w:p w14:paraId="4BA5ABD1" w14:textId="5BE1F3C1" w:rsidR="00472629" w:rsidRPr="00472629" w:rsidRDefault="00472629" w:rsidP="007C4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29">
        <w:rPr>
          <w:rFonts w:ascii="Times New Roman" w:hAnsi="Times New Roman" w:cs="Times New Roman"/>
          <w:sz w:val="24"/>
          <w:szCs w:val="24"/>
        </w:rPr>
        <w:t>2. W celu dokonania wszystkich napraw, wzmocnień i podwyższenia komfortu w pomieszczeniach</w:t>
      </w:r>
      <w:r w:rsidR="007C45C4">
        <w:rPr>
          <w:rFonts w:ascii="Times New Roman" w:hAnsi="Times New Roman" w:cs="Times New Roman"/>
          <w:sz w:val="24"/>
          <w:szCs w:val="24"/>
        </w:rPr>
        <w:t xml:space="preserve"> </w:t>
      </w:r>
      <w:r w:rsidRPr="00472629">
        <w:rPr>
          <w:rFonts w:ascii="Times New Roman" w:hAnsi="Times New Roman" w:cs="Times New Roman"/>
          <w:sz w:val="24"/>
          <w:szCs w:val="24"/>
        </w:rPr>
        <w:t>mieszkalnych, należałoby rozpocząć od dokonania badań gruntu przez</w:t>
      </w:r>
      <w:r w:rsidR="007C45C4">
        <w:rPr>
          <w:rFonts w:ascii="Times New Roman" w:hAnsi="Times New Roman" w:cs="Times New Roman"/>
          <w:sz w:val="24"/>
          <w:szCs w:val="24"/>
        </w:rPr>
        <w:t xml:space="preserve"> </w:t>
      </w:r>
      <w:r w:rsidRPr="00472629">
        <w:rPr>
          <w:rFonts w:ascii="Times New Roman" w:hAnsi="Times New Roman" w:cs="Times New Roman"/>
          <w:sz w:val="24"/>
          <w:szCs w:val="24"/>
        </w:rPr>
        <w:t>geologów, gdyż elementy</w:t>
      </w:r>
      <w:r w:rsidR="007C45C4">
        <w:rPr>
          <w:rFonts w:ascii="Times New Roman" w:hAnsi="Times New Roman" w:cs="Times New Roman"/>
          <w:sz w:val="24"/>
          <w:szCs w:val="24"/>
        </w:rPr>
        <w:t xml:space="preserve"> </w:t>
      </w:r>
      <w:r w:rsidRPr="00472629">
        <w:rPr>
          <w:rFonts w:ascii="Times New Roman" w:hAnsi="Times New Roman" w:cs="Times New Roman"/>
          <w:sz w:val="24"/>
          <w:szCs w:val="24"/>
        </w:rPr>
        <w:t>podwalin budynku są podstawą dla jego istnienia a słabe podwaliny potwierdzają brak stateczności</w:t>
      </w:r>
      <w:r w:rsidR="007C45C4">
        <w:rPr>
          <w:rFonts w:ascii="Times New Roman" w:hAnsi="Times New Roman" w:cs="Times New Roman"/>
          <w:sz w:val="24"/>
          <w:szCs w:val="24"/>
        </w:rPr>
        <w:t xml:space="preserve"> </w:t>
      </w:r>
      <w:r w:rsidRPr="00472629">
        <w:rPr>
          <w:rFonts w:ascii="Times New Roman" w:hAnsi="Times New Roman" w:cs="Times New Roman"/>
          <w:sz w:val="24"/>
          <w:szCs w:val="24"/>
        </w:rPr>
        <w:t>budowli.</w:t>
      </w:r>
    </w:p>
    <w:p w14:paraId="1E273027" w14:textId="6E483FDD" w:rsidR="00472629" w:rsidRPr="00472629" w:rsidRDefault="00472629" w:rsidP="007C4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29">
        <w:rPr>
          <w:rFonts w:ascii="Times New Roman" w:hAnsi="Times New Roman" w:cs="Times New Roman"/>
          <w:sz w:val="24"/>
          <w:szCs w:val="24"/>
        </w:rPr>
        <w:t>3. Elementy drewniane, z których wzniesiony jest szkielet konstrukcyjny budynku również wymaga</w:t>
      </w:r>
      <w:r w:rsidR="007C45C4">
        <w:rPr>
          <w:rFonts w:ascii="Times New Roman" w:hAnsi="Times New Roman" w:cs="Times New Roman"/>
          <w:sz w:val="24"/>
          <w:szCs w:val="24"/>
        </w:rPr>
        <w:t xml:space="preserve"> </w:t>
      </w:r>
      <w:r w:rsidRPr="00472629">
        <w:rPr>
          <w:rFonts w:ascii="Times New Roman" w:hAnsi="Times New Roman" w:cs="Times New Roman"/>
          <w:sz w:val="24"/>
          <w:szCs w:val="24"/>
        </w:rPr>
        <w:t>napraw lub wymiany. Są to koszty, które mogą przekroczyć wartość budynku.</w:t>
      </w:r>
    </w:p>
    <w:p w14:paraId="00834C97" w14:textId="1B101200" w:rsidR="00E87942" w:rsidRPr="00705BC6" w:rsidRDefault="00472629" w:rsidP="00705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29">
        <w:rPr>
          <w:rFonts w:ascii="Times New Roman" w:hAnsi="Times New Roman" w:cs="Times New Roman"/>
          <w:sz w:val="24"/>
          <w:szCs w:val="24"/>
        </w:rPr>
        <w:t>4. Rekonstrukcja budynku lub rozbiórka budynku należy do decyzji służb konserwatorskich oraz</w:t>
      </w:r>
      <w:r w:rsidR="007C45C4">
        <w:rPr>
          <w:rFonts w:ascii="Times New Roman" w:hAnsi="Times New Roman" w:cs="Times New Roman"/>
          <w:sz w:val="24"/>
          <w:szCs w:val="24"/>
        </w:rPr>
        <w:t xml:space="preserve"> </w:t>
      </w:r>
      <w:r w:rsidRPr="00472629">
        <w:rPr>
          <w:rFonts w:ascii="Times New Roman" w:hAnsi="Times New Roman" w:cs="Times New Roman"/>
          <w:sz w:val="24"/>
          <w:szCs w:val="24"/>
        </w:rPr>
        <w:t>przewidzianych nakładów na to przedsięwzięcie.</w:t>
      </w:r>
    </w:p>
    <w:p w14:paraId="3D0FFA8B" w14:textId="77777777" w:rsidR="00E87942" w:rsidRPr="00244ACD" w:rsidRDefault="00E87942" w:rsidP="00E87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</w:t>
      </w:r>
      <w:r w:rsidRPr="00244ACD">
        <w:rPr>
          <w:rFonts w:ascii="Times New Roman" w:hAnsi="Times New Roman" w:cs="Times New Roman"/>
          <w:sz w:val="24"/>
          <w:szCs w:val="24"/>
          <w:u w:val="single"/>
        </w:rPr>
        <w:t xml:space="preserve">Budynek mieszkalny przy ul.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Jana </w:t>
      </w:r>
      <w:r w:rsidRPr="00244ACD">
        <w:rPr>
          <w:rFonts w:ascii="Times New Roman" w:hAnsi="Times New Roman" w:cs="Times New Roman"/>
          <w:sz w:val="24"/>
          <w:szCs w:val="24"/>
          <w:u w:val="single"/>
        </w:rPr>
        <w:t>Olbrachta 23</w:t>
      </w:r>
    </w:p>
    <w:p w14:paraId="3D71D762" w14:textId="77777777" w:rsidR="00E87942" w:rsidRPr="002D3BC8" w:rsidRDefault="00E87942" w:rsidP="00E8794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73D31BED" w14:textId="3F23504B" w:rsidR="00F60ECD" w:rsidRPr="00F60ECD" w:rsidRDefault="00F60ECD" w:rsidP="00C23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D">
        <w:rPr>
          <w:rFonts w:ascii="Times New Roman" w:hAnsi="Times New Roman" w:cs="Times New Roman"/>
          <w:sz w:val="24"/>
          <w:szCs w:val="24"/>
        </w:rPr>
        <w:t>1. Budynek mieszkalny Nr 23 przy ul. Jana Olbrachta w Toruniu jest w złym stanie technicznym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skutek braku przeprowadzania remontów kapitalnych i stosownej konserwacji stolarki okiennej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drzwiowej.</w:t>
      </w:r>
    </w:p>
    <w:p w14:paraId="211EF5CA" w14:textId="0E2D2F07" w:rsidR="00F60ECD" w:rsidRPr="00F60ECD" w:rsidRDefault="00F60ECD" w:rsidP="00C23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D">
        <w:rPr>
          <w:rFonts w:ascii="Times New Roman" w:hAnsi="Times New Roman" w:cs="Times New Roman"/>
          <w:sz w:val="24"/>
          <w:szCs w:val="24"/>
        </w:rPr>
        <w:t>2. Niski standard pomieszczeń mieszkalnych w budynku, kwalifikuje go albo do kapitalnego remontu</w:t>
      </w:r>
      <w:r w:rsidR="00C23610"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łącznie z dokonaniem termomodernizacji przegród budowlanych lub rozbiórki.</w:t>
      </w:r>
    </w:p>
    <w:p w14:paraId="043EC246" w14:textId="07F875A6" w:rsidR="00F60ECD" w:rsidRPr="00F60ECD" w:rsidRDefault="00F60ECD" w:rsidP="00C23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D">
        <w:rPr>
          <w:rFonts w:ascii="Times New Roman" w:hAnsi="Times New Roman" w:cs="Times New Roman"/>
          <w:sz w:val="24"/>
          <w:szCs w:val="24"/>
        </w:rPr>
        <w:t>3. W budynku brak jakichkolwiek walorów świadczących o jego zabytkowym charakterze pod</w:t>
      </w:r>
      <w:r w:rsidR="00C23610"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względem architektonicznym jak i braku elementów ozdobnych we wnętrzu pomieszczeń</w:t>
      </w:r>
    </w:p>
    <w:p w14:paraId="76AFBCA9" w14:textId="77777777" w:rsidR="00F60ECD" w:rsidRPr="00F60ECD" w:rsidRDefault="00F60ECD" w:rsidP="00C23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D">
        <w:rPr>
          <w:rFonts w:ascii="Times New Roman" w:hAnsi="Times New Roman" w:cs="Times New Roman"/>
          <w:sz w:val="24"/>
          <w:szCs w:val="24"/>
        </w:rPr>
        <w:t>mieszkalnych.</w:t>
      </w:r>
    </w:p>
    <w:p w14:paraId="79FAFAEA" w14:textId="743DE41F" w:rsidR="00E87942" w:rsidRPr="00F60ECD" w:rsidRDefault="00F60ECD" w:rsidP="00C23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D">
        <w:rPr>
          <w:rFonts w:ascii="Times New Roman" w:hAnsi="Times New Roman" w:cs="Times New Roman"/>
          <w:sz w:val="24"/>
          <w:szCs w:val="24"/>
        </w:rPr>
        <w:t>4. Zaleca się odłączenia w budynku instalacji elektrycznej od zasilania oraz przy czynnym kominie,</w:t>
      </w:r>
      <w:r w:rsidR="00C23610"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gdzie przebywają osoby zamieszkujące dokonania przeglądu przewodów</w:t>
      </w:r>
      <w:r w:rsidR="00C23610"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kominowych, które są w</w:t>
      </w:r>
      <w:r w:rsidR="00C23610"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złym stanie.</w:t>
      </w:r>
    </w:p>
    <w:p w14:paraId="06964C69" w14:textId="77777777" w:rsidR="006573C9" w:rsidRPr="001859A3" w:rsidRDefault="006573C9" w:rsidP="00185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E125D" w14:textId="77777777" w:rsidR="00DC271F" w:rsidRPr="0001024A" w:rsidRDefault="00DC271F" w:rsidP="00F51AB4">
      <w:pPr>
        <w:pStyle w:val="Akapitzlist"/>
        <w:numPr>
          <w:ilvl w:val="1"/>
          <w:numId w:val="2"/>
        </w:numPr>
        <w:spacing w:after="120" w:line="360" w:lineRule="auto"/>
        <w:ind w:left="567" w:hanging="283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84240038"/>
      <w:bookmarkStart w:id="7" w:name="_Toc107826671"/>
      <w:r w:rsidRPr="0001024A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D04FBF" w:rsidRPr="0001024A">
        <w:rPr>
          <w:rFonts w:ascii="Times New Roman" w:hAnsi="Times New Roman" w:cs="Times New Roman"/>
          <w:b/>
          <w:sz w:val="24"/>
          <w:szCs w:val="24"/>
        </w:rPr>
        <w:t xml:space="preserve">miejscowym planie zagospodarowania przestrzennego oraz </w:t>
      </w:r>
      <w:r w:rsidRPr="0001024A">
        <w:rPr>
          <w:rFonts w:ascii="Times New Roman" w:hAnsi="Times New Roman" w:cs="Times New Roman"/>
          <w:b/>
          <w:sz w:val="24"/>
          <w:szCs w:val="24"/>
        </w:rPr>
        <w:t>ochronie konserwatorskiej</w:t>
      </w:r>
      <w:bookmarkEnd w:id="6"/>
      <w:bookmarkEnd w:id="7"/>
    </w:p>
    <w:p w14:paraId="041358CC" w14:textId="28B50D18" w:rsidR="00DC271F" w:rsidRPr="0001024A" w:rsidRDefault="00CB7481" w:rsidP="00F51AB4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przedmiotow</w:t>
      </w:r>
      <w:r w:rsidR="001C74A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59">
        <w:rPr>
          <w:rFonts w:ascii="Times New Roman" w:hAnsi="Times New Roman" w:cs="Times New Roman"/>
          <w:sz w:val="24"/>
          <w:szCs w:val="24"/>
        </w:rPr>
        <w:t>terenu nie obowiązuje miejscowy plan zagospodarowania przestrzennego.</w:t>
      </w:r>
    </w:p>
    <w:p w14:paraId="754249DF" w14:textId="0AE9CC1E" w:rsidR="00DC271F" w:rsidRPr="0001024A" w:rsidRDefault="00DC271F" w:rsidP="00F51AB4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Obiekt</w:t>
      </w:r>
      <w:r w:rsidR="00B70CCF">
        <w:rPr>
          <w:rFonts w:ascii="Times New Roman" w:hAnsi="Times New Roman" w:cs="Times New Roman"/>
          <w:sz w:val="24"/>
          <w:szCs w:val="24"/>
        </w:rPr>
        <w:t>y przeznaczone</w:t>
      </w:r>
      <w:r w:rsidRPr="0001024A">
        <w:rPr>
          <w:rFonts w:ascii="Times New Roman" w:hAnsi="Times New Roman" w:cs="Times New Roman"/>
          <w:sz w:val="24"/>
          <w:szCs w:val="24"/>
        </w:rPr>
        <w:t xml:space="preserve"> do rozbiórki </w:t>
      </w:r>
      <w:r w:rsidR="00B70CCF">
        <w:rPr>
          <w:rFonts w:ascii="Times New Roman" w:hAnsi="Times New Roman" w:cs="Times New Roman"/>
          <w:sz w:val="24"/>
          <w:szCs w:val="24"/>
        </w:rPr>
        <w:t>podlegają ochronie konserwatorskiej.</w:t>
      </w:r>
      <w:r w:rsidR="009B6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DFF5" w14:textId="77777777" w:rsidR="00C63FA0" w:rsidRPr="0001024A" w:rsidRDefault="00C63FA0" w:rsidP="007D7389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547BDD" w14:textId="77777777" w:rsidR="00474C65" w:rsidRPr="00973218" w:rsidRDefault="00C63FA0" w:rsidP="0097321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84240039"/>
      <w:bookmarkStart w:id="9" w:name="_Toc107826672"/>
      <w:r w:rsidRPr="0001024A">
        <w:rPr>
          <w:rFonts w:ascii="Times New Roman" w:hAnsi="Times New Roman" w:cs="Times New Roman"/>
          <w:b/>
          <w:sz w:val="24"/>
          <w:szCs w:val="24"/>
        </w:rPr>
        <w:t>Projekt rozbiórki</w:t>
      </w:r>
      <w:bookmarkEnd w:id="8"/>
      <w:bookmarkEnd w:id="9"/>
    </w:p>
    <w:p w14:paraId="4820C086" w14:textId="77777777" w:rsidR="006F2275" w:rsidRPr="0001024A" w:rsidRDefault="006F2275" w:rsidP="001859A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107826673"/>
      <w:r w:rsidRPr="0001024A">
        <w:rPr>
          <w:rFonts w:ascii="Times New Roman" w:hAnsi="Times New Roman" w:cs="Times New Roman"/>
          <w:b/>
          <w:sz w:val="24"/>
          <w:szCs w:val="24"/>
        </w:rPr>
        <w:t>Sposób i warunki prowadzenia robót</w:t>
      </w:r>
      <w:r w:rsidR="001219B8" w:rsidRPr="0001024A">
        <w:rPr>
          <w:rFonts w:ascii="Times New Roman" w:hAnsi="Times New Roman" w:cs="Times New Roman"/>
          <w:b/>
          <w:sz w:val="24"/>
          <w:szCs w:val="24"/>
        </w:rPr>
        <w:t xml:space="preserve"> rozbiórkowych</w:t>
      </w:r>
      <w:bookmarkEnd w:id="10"/>
    </w:p>
    <w:p w14:paraId="2B86BC75" w14:textId="77777777" w:rsidR="006F2275" w:rsidRPr="0001024A" w:rsidRDefault="001219B8" w:rsidP="00F51AB4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Z uwag</w:t>
      </w:r>
      <w:r w:rsidR="004A101B">
        <w:rPr>
          <w:rFonts w:ascii="Times New Roman" w:hAnsi="Times New Roman" w:cs="Times New Roman"/>
          <w:sz w:val="24"/>
          <w:szCs w:val="24"/>
        </w:rPr>
        <w:t>i na niewielkie rozmiary obiektów</w:t>
      </w:r>
      <w:r w:rsidRPr="0001024A">
        <w:rPr>
          <w:rFonts w:ascii="Times New Roman" w:hAnsi="Times New Roman" w:cs="Times New Roman"/>
          <w:sz w:val="24"/>
          <w:szCs w:val="24"/>
        </w:rPr>
        <w:t xml:space="preserve"> nie przewiduje się konieczności prowadzenia robót przy użyciu ciężkiego sprzętu budowlanego. Rozbiórka prowadzona będzie ręcznie przy użyciu elektronarzędzi.</w:t>
      </w:r>
    </w:p>
    <w:p w14:paraId="6AF89DEE" w14:textId="77777777" w:rsidR="001219B8" w:rsidRDefault="001219B8" w:rsidP="00F51AB4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Prace rozbiórkowe należy prowadzić pod nadzorem osoby uprawnionej. Pracownicy wykonujący prace rozbiórkowe muszą być przeszkoleni pod względem zagrożeń występujących podczas prowadzenia robót.</w:t>
      </w:r>
    </w:p>
    <w:p w14:paraId="5ECFB3F6" w14:textId="77777777" w:rsidR="00973218" w:rsidRPr="007D7389" w:rsidRDefault="00973218" w:rsidP="007D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7D1FC" w14:textId="77777777" w:rsidR="00973218" w:rsidRPr="0001024A" w:rsidRDefault="00973218" w:rsidP="001859A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107826674"/>
      <w:r w:rsidRPr="0001024A">
        <w:rPr>
          <w:rFonts w:ascii="Times New Roman" w:hAnsi="Times New Roman" w:cs="Times New Roman"/>
          <w:b/>
          <w:sz w:val="24"/>
          <w:szCs w:val="24"/>
        </w:rPr>
        <w:t>Kolejność wykonywania robót</w:t>
      </w:r>
      <w:bookmarkEnd w:id="11"/>
    </w:p>
    <w:p w14:paraId="357FA6C9" w14:textId="77777777" w:rsidR="00973218" w:rsidRPr="0001024A" w:rsidRDefault="00973218" w:rsidP="00973218">
      <w:pPr>
        <w:pStyle w:val="Akapitzlist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Prace rozbiórkowe należy poprzedzić robotami zwią</w:t>
      </w:r>
      <w:r w:rsidR="00C610A6">
        <w:rPr>
          <w:rFonts w:ascii="Times New Roman" w:hAnsi="Times New Roman" w:cs="Times New Roman"/>
          <w:sz w:val="24"/>
          <w:szCs w:val="24"/>
        </w:rPr>
        <w:t>zanymi z urządzeniem zaplecza i </w:t>
      </w:r>
      <w:r w:rsidRPr="0001024A">
        <w:rPr>
          <w:rFonts w:ascii="Times New Roman" w:hAnsi="Times New Roman" w:cs="Times New Roman"/>
          <w:sz w:val="24"/>
          <w:szCs w:val="24"/>
        </w:rPr>
        <w:t xml:space="preserve">placu rozbiórki. Do prac przygotowawczych należy m.in. wygrodzenie i oznakowanie placu, rozmieszczenie sprzętu ratunkowego i pierwszej pomocy, urządzenie miejsca składowania </w:t>
      </w:r>
      <w:r w:rsidRPr="0001024A">
        <w:rPr>
          <w:rFonts w:ascii="Times New Roman" w:hAnsi="Times New Roman" w:cs="Times New Roman"/>
          <w:sz w:val="24"/>
          <w:szCs w:val="24"/>
        </w:rPr>
        <w:lastRenderedPageBreak/>
        <w:t>rozebranych elementów gruzu budowlanego wraz z oznaczeniem stref ochronnych wynikających z przepisów odrębnych.</w:t>
      </w:r>
    </w:p>
    <w:p w14:paraId="7D2E389E" w14:textId="77777777" w:rsidR="00973218" w:rsidRPr="0001024A" w:rsidRDefault="00973218" w:rsidP="00973218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Prace budowlane rozbiórkowe należy wykonywać w następującej kolejności:</w:t>
      </w:r>
    </w:p>
    <w:p w14:paraId="713F102A" w14:textId="77777777" w:rsidR="00973218" w:rsidRPr="0001024A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demontaż istniejących urządzeń, osprzętu, instalacji, wyposażenia ruchomego w budynku (jeżeli występują),</w:t>
      </w:r>
    </w:p>
    <w:p w14:paraId="1B5C0463" w14:textId="77777777" w:rsidR="00973218" w:rsidRPr="0001024A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rozbiórka rynien, rur spustowych oraz obróbek blacharskich (jeżeli występują),</w:t>
      </w:r>
    </w:p>
    <w:p w14:paraId="3420F773" w14:textId="77777777" w:rsidR="00973218" w:rsidRPr="0001024A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rozbiórka pokrycia dachowego z papy,</w:t>
      </w:r>
    </w:p>
    <w:p w14:paraId="6FC1B411" w14:textId="77777777" w:rsidR="00973218" w:rsidRPr="0001024A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 xml:space="preserve">demontaż konstrukcji drewnianej </w:t>
      </w:r>
      <w:r w:rsidR="006573C9">
        <w:rPr>
          <w:rFonts w:ascii="Times New Roman" w:hAnsi="Times New Roman" w:cs="Times New Roman"/>
          <w:sz w:val="24"/>
          <w:szCs w:val="24"/>
        </w:rPr>
        <w:t>stropodachu</w:t>
      </w:r>
      <w:r w:rsidRPr="0001024A">
        <w:rPr>
          <w:rFonts w:ascii="Times New Roman" w:hAnsi="Times New Roman" w:cs="Times New Roman"/>
          <w:sz w:val="24"/>
          <w:szCs w:val="24"/>
        </w:rPr>
        <w:t>,</w:t>
      </w:r>
    </w:p>
    <w:p w14:paraId="7525E057" w14:textId="77777777" w:rsidR="00973218" w:rsidRPr="0001024A" w:rsidRDefault="006573C9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rozbiórka ścian działowych,</w:t>
      </w:r>
    </w:p>
    <w:p w14:paraId="491C66A9" w14:textId="77777777" w:rsidR="00973218" w:rsidRPr="0001024A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rozbiórka w części nadziemnej konstrukcji ścian zewnętrznych oraz kominów,</w:t>
      </w:r>
    </w:p>
    <w:p w14:paraId="619B4160" w14:textId="77777777" w:rsidR="00973218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rozbiórka fundamentów,</w:t>
      </w:r>
    </w:p>
    <w:p w14:paraId="1C27F3DE" w14:textId="77777777" w:rsidR="006573C9" w:rsidRDefault="006573C9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rozbiórka przyległych do budynku utwardzeń terenu,</w:t>
      </w:r>
    </w:p>
    <w:p w14:paraId="43C34605" w14:textId="77777777" w:rsidR="00973218" w:rsidRPr="0001024A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zasypanie dołu powstałego po rozbiórce części podziemnej,</w:t>
      </w:r>
    </w:p>
    <w:p w14:paraId="3561F466" w14:textId="77777777" w:rsidR="00973218" w:rsidRPr="0001024A" w:rsidRDefault="00973218" w:rsidP="00973218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segregacja odpadów</w:t>
      </w:r>
      <w:r w:rsidRPr="0001024A">
        <w:rPr>
          <w:rFonts w:ascii="Times New Roman" w:hAnsi="Times New Roman" w:cs="Times New Roman"/>
          <w:sz w:val="24"/>
          <w:szCs w:val="24"/>
        </w:rPr>
        <w:t xml:space="preserve"> i utylizacja gruzu budowlanego. </w:t>
      </w:r>
    </w:p>
    <w:p w14:paraId="09E9CAF2" w14:textId="77777777" w:rsidR="001219B8" w:rsidRPr="0001024A" w:rsidRDefault="001219B8" w:rsidP="001859A3">
      <w:pPr>
        <w:pStyle w:val="Akapitzlist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1B49E1" w14:textId="77777777" w:rsidR="006F2275" w:rsidRPr="0001024A" w:rsidRDefault="006F2275" w:rsidP="001859A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107826675"/>
      <w:r w:rsidRPr="0001024A">
        <w:rPr>
          <w:rFonts w:ascii="Times New Roman" w:hAnsi="Times New Roman" w:cs="Times New Roman"/>
          <w:b/>
          <w:sz w:val="24"/>
          <w:szCs w:val="24"/>
        </w:rPr>
        <w:t>Zagospodarowanie terenu po rozbiórce</w:t>
      </w:r>
      <w:bookmarkEnd w:id="12"/>
    </w:p>
    <w:p w14:paraId="56EE1DC5" w14:textId="77777777" w:rsidR="006F2275" w:rsidRPr="0001024A" w:rsidRDefault="004A101B" w:rsidP="00F51AB4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działek</w:t>
      </w:r>
      <w:r w:rsidR="006F2275" w:rsidRPr="0001024A">
        <w:rPr>
          <w:rFonts w:ascii="Times New Roman" w:hAnsi="Times New Roman" w:cs="Times New Roman"/>
          <w:sz w:val="24"/>
          <w:szCs w:val="24"/>
        </w:rPr>
        <w:t xml:space="preserve"> zostanie oczyszczony i uprzątnięty w niezbędnym zakresie po zakończeniu robót budowlanych rozbiórkowych.</w:t>
      </w:r>
    </w:p>
    <w:p w14:paraId="07F8F107" w14:textId="77777777" w:rsidR="003473AB" w:rsidRPr="0001024A" w:rsidRDefault="003473AB" w:rsidP="001859A3">
      <w:pPr>
        <w:pStyle w:val="Akapitzlist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434094" w14:textId="77777777" w:rsidR="006F2275" w:rsidRPr="0001024A" w:rsidRDefault="00DA2744" w:rsidP="001859A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107826676"/>
      <w:r w:rsidRPr="0001024A">
        <w:rPr>
          <w:rFonts w:ascii="Times New Roman" w:hAnsi="Times New Roman" w:cs="Times New Roman"/>
          <w:b/>
          <w:sz w:val="24"/>
          <w:szCs w:val="24"/>
        </w:rPr>
        <w:t xml:space="preserve">Sposób zapewnienia bezpieczeństwa ludzi </w:t>
      </w:r>
      <w:r w:rsidR="00973218">
        <w:rPr>
          <w:rFonts w:ascii="Times New Roman" w:hAnsi="Times New Roman" w:cs="Times New Roman"/>
          <w:b/>
          <w:sz w:val="24"/>
          <w:szCs w:val="24"/>
        </w:rPr>
        <w:t>i mienia</w:t>
      </w:r>
      <w:bookmarkEnd w:id="13"/>
    </w:p>
    <w:p w14:paraId="53115FF5" w14:textId="77777777" w:rsidR="00F621A8" w:rsidRDefault="00F621A8" w:rsidP="00F621A8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rozbiórkowe należy prowadzić pod nadzorem osoby posiadającej odpowiednie kwalifikacje zawodowe.</w:t>
      </w:r>
    </w:p>
    <w:p w14:paraId="5C9B0CF3" w14:textId="77777777" w:rsidR="00F621A8" w:rsidRDefault="00F621A8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4A">
        <w:rPr>
          <w:rFonts w:ascii="Times New Roman" w:hAnsi="Times New Roman" w:cs="Times New Roman"/>
          <w:sz w:val="24"/>
          <w:szCs w:val="24"/>
        </w:rPr>
        <w:t>Prace rozbiórkowe wykonywać należy zgodnie z obowiązującymi zasadami BHP na placu budowy.</w:t>
      </w:r>
    </w:p>
    <w:p w14:paraId="434CA30A" w14:textId="77777777" w:rsidR="0015630B" w:rsidRDefault="0015630B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rozbiórki należy wyznaczyć i oznakować strefę bezpieczeństwa wokół rozbieranego obiektu, tj. </w:t>
      </w:r>
      <w:r w:rsidR="00F8597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5 m od ścian zewnętrznych budynku.</w:t>
      </w:r>
    </w:p>
    <w:p w14:paraId="6E178B86" w14:textId="77777777" w:rsidR="00F621A8" w:rsidRDefault="00F621A8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Dzienne zakresy robót określić w sposób niestwarzający zagrożenia dla osób trzecich po zakończeniu robót rozbiórkowych. </w:t>
      </w:r>
    </w:p>
    <w:p w14:paraId="18508C2B" w14:textId="77777777" w:rsidR="00F621A8" w:rsidRPr="00F621A8" w:rsidRDefault="00F621A8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zakaz przebywania pracowników na kondygnacjach poniżej prowadzonych prac rozbiórkowych.</w:t>
      </w:r>
    </w:p>
    <w:p w14:paraId="651E0418" w14:textId="77777777" w:rsidR="0015630B" w:rsidRDefault="0015630B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Zachować szczególną ostrożności przy rozbiórce pokrycia dachowego oraz demontażu elementów </w:t>
      </w:r>
      <w:r w:rsidR="006573C9">
        <w:rPr>
          <w:rFonts w:ascii="Times New Roman" w:hAnsi="Times New Roman" w:cs="Times New Roman"/>
          <w:sz w:val="24"/>
          <w:szCs w:val="24"/>
        </w:rPr>
        <w:t>drewnianych tworzących dach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FE895" w14:textId="77777777" w:rsidR="00973218" w:rsidRDefault="00973218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Robót ro</w:t>
      </w:r>
      <w:r w:rsidR="0015630B">
        <w:rPr>
          <w:rFonts w:ascii="Times New Roman" w:hAnsi="Times New Roman" w:cs="Times New Roman"/>
          <w:sz w:val="24"/>
          <w:szCs w:val="24"/>
        </w:rPr>
        <w:t>zbiórkowych na zewnątrz budynku nie należy prowadzić w czasie opadów atmosferycznych i silnego wiatru.</w:t>
      </w:r>
    </w:p>
    <w:p w14:paraId="6ADA6A21" w14:textId="77777777" w:rsidR="0015630B" w:rsidRDefault="0015630B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przejścia i przejazdy znajdujące się w zasięgu robót rozbiórkowych muszą być w odpowiedni sposób zabezpieczone i oznakowane.</w:t>
      </w:r>
    </w:p>
    <w:p w14:paraId="58265133" w14:textId="77777777" w:rsidR="0015630B" w:rsidRDefault="0015630B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pracujący na wysokości 4m i powyżej powinni być zabezpieczeni pasami ochronnymi lub liniami umocowanymi do trwałych elementów budynku.</w:t>
      </w:r>
    </w:p>
    <w:p w14:paraId="5105E9DE" w14:textId="77777777" w:rsidR="0015630B" w:rsidRDefault="0015630B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Gruz i inne materiały odpadowe </w:t>
      </w:r>
      <w:r w:rsidR="00F621A8">
        <w:rPr>
          <w:rFonts w:ascii="Times New Roman" w:hAnsi="Times New Roman" w:cs="Times New Roman"/>
          <w:sz w:val="24"/>
          <w:szCs w:val="24"/>
        </w:rPr>
        <w:t xml:space="preserve">na bieżąco </w:t>
      </w:r>
      <w:r>
        <w:rPr>
          <w:rFonts w:ascii="Times New Roman" w:hAnsi="Times New Roman" w:cs="Times New Roman"/>
          <w:sz w:val="24"/>
          <w:szCs w:val="24"/>
        </w:rPr>
        <w:t>usuwać</w:t>
      </w:r>
      <w:r w:rsidR="00F62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9C968" w14:textId="77777777" w:rsidR="0015630B" w:rsidRPr="0015630B" w:rsidRDefault="0015630B" w:rsidP="00F621A8">
      <w:pPr>
        <w:pStyle w:val="Akapitzlist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30B">
        <w:rPr>
          <w:rFonts w:ascii="Times New Roman" w:hAnsi="Times New Roman" w:cs="Times New Roman"/>
          <w:color w:val="000000" w:themeColor="text1"/>
          <w:sz w:val="24"/>
          <w:szCs w:val="24"/>
        </w:rPr>
        <w:t>Po zakończeniu każdego dnia pracy, teren należy zabezpieczyć.</w:t>
      </w:r>
    </w:p>
    <w:p w14:paraId="25E079DE" w14:textId="77777777" w:rsidR="00F51AB4" w:rsidRPr="0001024A" w:rsidRDefault="00F51AB4" w:rsidP="001859A3">
      <w:pPr>
        <w:pStyle w:val="Akapitzlist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B00075" w14:textId="77777777" w:rsidR="003473AB" w:rsidRPr="0001024A" w:rsidRDefault="00F51AB4" w:rsidP="001859A3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107826677"/>
      <w:r w:rsidRPr="0001024A">
        <w:rPr>
          <w:rFonts w:ascii="Times New Roman" w:hAnsi="Times New Roman" w:cs="Times New Roman"/>
          <w:b/>
          <w:sz w:val="24"/>
          <w:szCs w:val="24"/>
        </w:rPr>
        <w:t>Załączniki</w:t>
      </w:r>
      <w:bookmarkEnd w:id="14"/>
    </w:p>
    <w:p w14:paraId="0E0E54EF" w14:textId="77777777" w:rsidR="00F51AB4" w:rsidRPr="0001024A" w:rsidRDefault="00CB7481" w:rsidP="004659D1">
      <w:pPr>
        <w:pStyle w:val="Akapitzlist"/>
        <w:numPr>
          <w:ilvl w:val="0"/>
          <w:numId w:val="8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1: Szkic usytuowania obiektów przeznaczonych</w:t>
      </w:r>
      <w:r w:rsidR="004659D1" w:rsidRPr="0001024A">
        <w:rPr>
          <w:rFonts w:ascii="Times New Roman" w:hAnsi="Times New Roman" w:cs="Times New Roman"/>
          <w:sz w:val="24"/>
          <w:szCs w:val="24"/>
        </w:rPr>
        <w:t xml:space="preserve"> do rozbiórki</w:t>
      </w:r>
    </w:p>
    <w:p w14:paraId="56DD12CA" w14:textId="6B17F462" w:rsidR="00F51AB4" w:rsidRPr="002738B3" w:rsidRDefault="00CB7481" w:rsidP="004659D1">
      <w:pPr>
        <w:pStyle w:val="Akapitzlist"/>
        <w:numPr>
          <w:ilvl w:val="0"/>
          <w:numId w:val="8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B70CCF">
        <w:rPr>
          <w:rFonts w:ascii="Times New Roman" w:hAnsi="Times New Roman" w:cs="Times New Roman"/>
          <w:sz w:val="24"/>
          <w:szCs w:val="24"/>
        </w:rPr>
        <w:t>Wypis</w:t>
      </w:r>
      <w:r w:rsidR="0008670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rejestru gruntów</w:t>
      </w:r>
    </w:p>
    <w:p w14:paraId="7A26B189" w14:textId="77777777" w:rsidR="00B70CCF" w:rsidRPr="001859A3" w:rsidRDefault="00B70CCF" w:rsidP="00185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0CCF" w:rsidRPr="001859A3" w:rsidSect="00FF4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CED0" w14:textId="77777777" w:rsidR="004558F2" w:rsidRDefault="004558F2" w:rsidP="00637010">
      <w:pPr>
        <w:spacing w:after="0" w:line="240" w:lineRule="auto"/>
      </w:pPr>
      <w:r>
        <w:separator/>
      </w:r>
    </w:p>
  </w:endnote>
  <w:endnote w:type="continuationSeparator" w:id="0">
    <w:p w14:paraId="1BA217A6" w14:textId="77777777" w:rsidR="004558F2" w:rsidRDefault="004558F2" w:rsidP="0063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481209"/>
      <w:docPartObj>
        <w:docPartGallery w:val="Page Numbers (Bottom of Page)"/>
        <w:docPartUnique/>
      </w:docPartObj>
    </w:sdtPr>
    <w:sdtEndPr/>
    <w:sdtContent>
      <w:p w14:paraId="78A51239" w14:textId="77777777" w:rsidR="00637010" w:rsidRDefault="0063701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1D94">
          <w:rPr>
            <w:noProof/>
          </w:rPr>
          <w:t>6</w:t>
        </w:r>
        <w:r>
          <w:fldChar w:fldCharType="end"/>
        </w:r>
        <w:r>
          <w:t xml:space="preserve"> </w:t>
        </w:r>
      </w:p>
    </w:sdtContent>
  </w:sdt>
  <w:p w14:paraId="6FB90326" w14:textId="77777777" w:rsidR="00637010" w:rsidRDefault="00637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1EDC" w14:textId="77777777" w:rsidR="004558F2" w:rsidRDefault="004558F2" w:rsidP="00637010">
      <w:pPr>
        <w:spacing w:after="0" w:line="240" w:lineRule="auto"/>
      </w:pPr>
      <w:r>
        <w:separator/>
      </w:r>
    </w:p>
  </w:footnote>
  <w:footnote w:type="continuationSeparator" w:id="0">
    <w:p w14:paraId="305D8151" w14:textId="77777777" w:rsidR="004558F2" w:rsidRDefault="004558F2" w:rsidP="0063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79F"/>
    <w:multiLevelType w:val="hybridMultilevel"/>
    <w:tmpl w:val="9CB6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613"/>
    <w:multiLevelType w:val="hybridMultilevel"/>
    <w:tmpl w:val="DA4E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9FD"/>
    <w:multiLevelType w:val="hybridMultilevel"/>
    <w:tmpl w:val="7C8A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31C"/>
    <w:multiLevelType w:val="hybridMultilevel"/>
    <w:tmpl w:val="A2D06F18"/>
    <w:lvl w:ilvl="0" w:tplc="B7E67D7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4220A1"/>
    <w:multiLevelType w:val="hybridMultilevel"/>
    <w:tmpl w:val="CFE2C0AC"/>
    <w:lvl w:ilvl="0" w:tplc="A04C0D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EE6A81"/>
    <w:multiLevelType w:val="hybridMultilevel"/>
    <w:tmpl w:val="7C8A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33C8"/>
    <w:multiLevelType w:val="hybridMultilevel"/>
    <w:tmpl w:val="4AE2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02C36"/>
    <w:multiLevelType w:val="hybridMultilevel"/>
    <w:tmpl w:val="C5F4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20A9"/>
    <w:multiLevelType w:val="hybridMultilevel"/>
    <w:tmpl w:val="9E8A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619D"/>
    <w:multiLevelType w:val="hybridMultilevel"/>
    <w:tmpl w:val="1BD625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9D3497"/>
    <w:multiLevelType w:val="multilevel"/>
    <w:tmpl w:val="8570A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C447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D94B28"/>
    <w:multiLevelType w:val="hybridMultilevel"/>
    <w:tmpl w:val="0CBE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948"/>
    <w:multiLevelType w:val="hybridMultilevel"/>
    <w:tmpl w:val="DCD804D0"/>
    <w:lvl w:ilvl="0" w:tplc="A04C0D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0752C3"/>
    <w:multiLevelType w:val="hybridMultilevel"/>
    <w:tmpl w:val="A1AE2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94948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E16BDD"/>
    <w:multiLevelType w:val="hybridMultilevel"/>
    <w:tmpl w:val="65F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80A5E"/>
    <w:multiLevelType w:val="hybridMultilevel"/>
    <w:tmpl w:val="E56273B6"/>
    <w:lvl w:ilvl="0" w:tplc="A4C6D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17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A0"/>
    <w:rsid w:val="000053C0"/>
    <w:rsid w:val="0001024A"/>
    <w:rsid w:val="00023944"/>
    <w:rsid w:val="0003673C"/>
    <w:rsid w:val="00041DF6"/>
    <w:rsid w:val="00046745"/>
    <w:rsid w:val="0008670F"/>
    <w:rsid w:val="000D7A2F"/>
    <w:rsid w:val="000E12DC"/>
    <w:rsid w:val="001219B8"/>
    <w:rsid w:val="00145183"/>
    <w:rsid w:val="0015630B"/>
    <w:rsid w:val="00173360"/>
    <w:rsid w:val="001859A3"/>
    <w:rsid w:val="001B47ED"/>
    <w:rsid w:val="001C568E"/>
    <w:rsid w:val="001C74AC"/>
    <w:rsid w:val="00244ACD"/>
    <w:rsid w:val="00270F13"/>
    <w:rsid w:val="002738B3"/>
    <w:rsid w:val="002812BF"/>
    <w:rsid w:val="002D3BC8"/>
    <w:rsid w:val="002F09ED"/>
    <w:rsid w:val="003108A7"/>
    <w:rsid w:val="00323CD7"/>
    <w:rsid w:val="0033599C"/>
    <w:rsid w:val="003439AC"/>
    <w:rsid w:val="003473AB"/>
    <w:rsid w:val="00396ED6"/>
    <w:rsid w:val="003A629E"/>
    <w:rsid w:val="003A72C3"/>
    <w:rsid w:val="003B4C38"/>
    <w:rsid w:val="004374BE"/>
    <w:rsid w:val="0045357E"/>
    <w:rsid w:val="004558F2"/>
    <w:rsid w:val="004659D1"/>
    <w:rsid w:val="00472629"/>
    <w:rsid w:val="00474C65"/>
    <w:rsid w:val="00496F71"/>
    <w:rsid w:val="004A101B"/>
    <w:rsid w:val="004B091E"/>
    <w:rsid w:val="004F0EE8"/>
    <w:rsid w:val="004F3E3F"/>
    <w:rsid w:val="005002DE"/>
    <w:rsid w:val="005222B8"/>
    <w:rsid w:val="00553E97"/>
    <w:rsid w:val="00554474"/>
    <w:rsid w:val="00594F6E"/>
    <w:rsid w:val="005D7F16"/>
    <w:rsid w:val="00613C55"/>
    <w:rsid w:val="0061470F"/>
    <w:rsid w:val="00637010"/>
    <w:rsid w:val="006554A6"/>
    <w:rsid w:val="006573C9"/>
    <w:rsid w:val="00663F1E"/>
    <w:rsid w:val="00676836"/>
    <w:rsid w:val="006B0FE0"/>
    <w:rsid w:val="006E0620"/>
    <w:rsid w:val="006F2275"/>
    <w:rsid w:val="00705BC6"/>
    <w:rsid w:val="007070FB"/>
    <w:rsid w:val="007213DD"/>
    <w:rsid w:val="00741B1C"/>
    <w:rsid w:val="00783595"/>
    <w:rsid w:val="00791559"/>
    <w:rsid w:val="00797AC9"/>
    <w:rsid w:val="007C45C4"/>
    <w:rsid w:val="007D7389"/>
    <w:rsid w:val="00811C9C"/>
    <w:rsid w:val="00860656"/>
    <w:rsid w:val="00872298"/>
    <w:rsid w:val="00883F24"/>
    <w:rsid w:val="00896ACF"/>
    <w:rsid w:val="008A2D1E"/>
    <w:rsid w:val="008F7CD6"/>
    <w:rsid w:val="00904FD9"/>
    <w:rsid w:val="00905FCC"/>
    <w:rsid w:val="009440A1"/>
    <w:rsid w:val="00973218"/>
    <w:rsid w:val="009B6E59"/>
    <w:rsid w:val="009C0D4B"/>
    <w:rsid w:val="00A1694B"/>
    <w:rsid w:val="00A24963"/>
    <w:rsid w:val="00A54005"/>
    <w:rsid w:val="00A64D5F"/>
    <w:rsid w:val="00AC0ADB"/>
    <w:rsid w:val="00B05948"/>
    <w:rsid w:val="00B16CA8"/>
    <w:rsid w:val="00B33C52"/>
    <w:rsid w:val="00B6615B"/>
    <w:rsid w:val="00B70CCF"/>
    <w:rsid w:val="00B71DB9"/>
    <w:rsid w:val="00BB7AA3"/>
    <w:rsid w:val="00BF2A4B"/>
    <w:rsid w:val="00C23610"/>
    <w:rsid w:val="00C340A8"/>
    <w:rsid w:val="00C610A6"/>
    <w:rsid w:val="00C63FA0"/>
    <w:rsid w:val="00C91D94"/>
    <w:rsid w:val="00CA7BF8"/>
    <w:rsid w:val="00CB7481"/>
    <w:rsid w:val="00D04FBF"/>
    <w:rsid w:val="00D30E4B"/>
    <w:rsid w:val="00D66EE4"/>
    <w:rsid w:val="00D76868"/>
    <w:rsid w:val="00DA2744"/>
    <w:rsid w:val="00DC271F"/>
    <w:rsid w:val="00DD2A98"/>
    <w:rsid w:val="00E439C8"/>
    <w:rsid w:val="00E64E06"/>
    <w:rsid w:val="00E87942"/>
    <w:rsid w:val="00EA171E"/>
    <w:rsid w:val="00ED078D"/>
    <w:rsid w:val="00F257F5"/>
    <w:rsid w:val="00F51AB4"/>
    <w:rsid w:val="00F60ECD"/>
    <w:rsid w:val="00F621A8"/>
    <w:rsid w:val="00F71469"/>
    <w:rsid w:val="00F85972"/>
    <w:rsid w:val="00FF40C3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C7C5"/>
  <w15:docId w15:val="{DEC713EB-F514-4A0B-8999-9637B376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0C3"/>
  </w:style>
  <w:style w:type="paragraph" w:styleId="Nagwek1">
    <w:name w:val="heading 1"/>
    <w:basedOn w:val="Normalny"/>
    <w:next w:val="Normalny"/>
    <w:link w:val="Nagwek1Znak"/>
    <w:uiPriority w:val="9"/>
    <w:qFormat/>
    <w:rsid w:val="00F51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F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AB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51AB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470F"/>
    <w:pPr>
      <w:tabs>
        <w:tab w:val="left" w:pos="880"/>
        <w:tab w:val="right" w:leader="dot" w:pos="9062"/>
      </w:tabs>
      <w:spacing w:after="100"/>
      <w:ind w:left="220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51A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10"/>
  </w:style>
  <w:style w:type="paragraph" w:styleId="Stopka">
    <w:name w:val="footer"/>
    <w:basedOn w:val="Normalny"/>
    <w:link w:val="StopkaZnak"/>
    <w:uiPriority w:val="99"/>
    <w:unhideWhenUsed/>
    <w:rsid w:val="0063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10"/>
  </w:style>
  <w:style w:type="paragraph" w:styleId="Bezodstpw">
    <w:name w:val="No Spacing"/>
    <w:uiPriority w:val="1"/>
    <w:qFormat/>
    <w:rsid w:val="002D3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64FB7-3041-41B0-8EC0-664543C9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Sławomir Paczkowski</cp:lastModifiedBy>
  <cp:revision>6</cp:revision>
  <cp:lastPrinted>2022-02-15T10:14:00Z</cp:lastPrinted>
  <dcterms:created xsi:type="dcterms:W3CDTF">2022-07-01T12:39:00Z</dcterms:created>
  <dcterms:modified xsi:type="dcterms:W3CDTF">2022-07-04T10:06:00Z</dcterms:modified>
</cp:coreProperties>
</file>