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052FE35E" w14:textId="7ABFB24A" w:rsidR="00180192" w:rsidRPr="00E03855" w:rsidRDefault="00C1717E" w:rsidP="00E03855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3A25A2A6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 w:rsidR="008D71A9">
        <w:rPr>
          <w:rFonts w:cs="Times New Roman"/>
          <w:sz w:val="24"/>
          <w:szCs w:val="24"/>
          <w:lang w:eastAsia="pl-PL"/>
        </w:rPr>
        <w:t xml:space="preserve"> odpowiedzi na pismo </w:t>
      </w:r>
      <w:proofErr w:type="spellStart"/>
      <w:r w:rsidR="008D71A9">
        <w:rPr>
          <w:rFonts w:cs="Times New Roman"/>
          <w:sz w:val="24"/>
          <w:szCs w:val="24"/>
          <w:lang w:eastAsia="pl-PL"/>
        </w:rPr>
        <w:t>ws</w:t>
      </w:r>
      <w:proofErr w:type="spellEnd"/>
      <w:r w:rsidR="008D71A9">
        <w:rPr>
          <w:rFonts w:cs="Times New Roman"/>
          <w:sz w:val="24"/>
          <w:szCs w:val="24"/>
          <w:lang w:eastAsia="pl-PL"/>
        </w:rPr>
        <w:t>.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8D71A9">
        <w:rPr>
          <w:rFonts w:cs="Times New Roman"/>
          <w:sz w:val="24"/>
          <w:szCs w:val="24"/>
          <w:lang w:eastAsia="pl-PL"/>
        </w:rPr>
        <w:t>zmiany lokalizacji parku kieszonkowego na osiedlu Mokre, którego utworzenie zostało wpisane do budżetu miasta na rok 2023 na mój wniosek.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5537D60" w14:textId="1EA7C141" w:rsidR="001822E5" w:rsidRPr="00EB6F22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8D71A9">
        <w:rPr>
          <w:rFonts w:cs="Times New Roman"/>
          <w:sz w:val="24"/>
          <w:szCs w:val="24"/>
          <w:lang w:eastAsia="pl-PL"/>
        </w:rPr>
        <w:t xml:space="preserve"> nawiązaniu do pisma nr WŚiE.047.97.2022.MU z dnia 17.01.2023, jakie otrzymałem od zastępcy PMT p. Pawła </w:t>
      </w:r>
      <w:proofErr w:type="spellStart"/>
      <w:r w:rsidR="008D71A9">
        <w:rPr>
          <w:rFonts w:cs="Times New Roman"/>
          <w:sz w:val="24"/>
          <w:szCs w:val="24"/>
          <w:lang w:eastAsia="pl-PL"/>
        </w:rPr>
        <w:t>Gulewskiego</w:t>
      </w:r>
      <w:proofErr w:type="spellEnd"/>
      <w:r w:rsidR="008D71A9">
        <w:rPr>
          <w:rFonts w:cs="Times New Roman"/>
          <w:sz w:val="24"/>
          <w:szCs w:val="24"/>
          <w:lang w:eastAsia="pl-PL"/>
        </w:rPr>
        <w:t>, niniejszym pra</w:t>
      </w:r>
      <w:r w:rsidR="006152F9">
        <w:rPr>
          <w:rFonts w:cs="Times New Roman"/>
          <w:sz w:val="24"/>
          <w:szCs w:val="24"/>
          <w:lang w:eastAsia="pl-PL"/>
        </w:rPr>
        <w:t>gnę poinformować, że</w:t>
      </w:r>
      <w:r w:rsidR="008D71A9">
        <w:rPr>
          <w:rFonts w:cs="Times New Roman"/>
          <w:sz w:val="24"/>
          <w:szCs w:val="24"/>
          <w:lang w:eastAsia="pl-PL"/>
        </w:rPr>
        <w:t xml:space="preserve"> pozytywnie opiniuję propozycję zmiany lokalizacji inwestycji polegającej na utworzeniu parku kieszonkowego na osiedlu Mokre. W procedurze składania wniosków do budżetu miasta na rok 2023, wnioskowałem o utworzenie parku </w:t>
      </w:r>
      <w:bookmarkStart w:id="0" w:name="_GoBack"/>
      <w:bookmarkEnd w:id="0"/>
      <w:r w:rsidR="008D71A9">
        <w:rPr>
          <w:rFonts w:cs="Times New Roman"/>
          <w:sz w:val="24"/>
          <w:szCs w:val="24"/>
          <w:lang w:eastAsia="pl-PL"/>
        </w:rPr>
        <w:t>kieszonkowego na osie</w:t>
      </w:r>
      <w:r w:rsidR="001B3DC7">
        <w:rPr>
          <w:rFonts w:cs="Times New Roman"/>
          <w:sz w:val="24"/>
          <w:szCs w:val="24"/>
          <w:lang w:eastAsia="pl-PL"/>
        </w:rPr>
        <w:t>dlu Mokre. Wniosek powyższy uzyskał pozytywną opinię ze strony</w:t>
      </w:r>
      <w:r w:rsidR="008D71A9">
        <w:rPr>
          <w:rFonts w:cs="Times New Roman"/>
          <w:sz w:val="24"/>
          <w:szCs w:val="24"/>
          <w:lang w:eastAsia="pl-PL"/>
        </w:rPr>
        <w:t xml:space="preserve"> PMT i </w:t>
      </w:r>
      <w:r w:rsidR="00E03855">
        <w:rPr>
          <w:rFonts w:cs="Times New Roman"/>
          <w:sz w:val="24"/>
          <w:szCs w:val="24"/>
          <w:lang w:eastAsia="pl-PL"/>
        </w:rPr>
        <w:t>został wpisany do budżetu miasta na rok 2023. Pierwotna propozycja lokalizacyjna tej inwestycji przy ulicy Batorego, po dokonaniu wizji lokalnej okazała się mało atrakcyjna i trudna do zrealizowania. W związku z tym powstała nowa propozycja lokalizacyjna na terenie przy ulicy Wojska Polskiego. W opinii mieszkańców oraz mojej skromnej osoby jest to bardzo dobra propozycja, której realizacja doskonale wpisuje się w założenia związane z tworzeniem parków kieszonkowych, jako przestrzeni rekreacyjnej dla mieszkańców zlokalizowanej w zwartej zabudowie wielorodzinnej. Dlatego raz jeszcze pozytywnie opiniuję tą zmianę i bardzo proszę o pilną jej realizację.</w:t>
      </w:r>
      <w:r w:rsidR="00982F7C">
        <w:rPr>
          <w:rFonts w:cs="Times New Roman"/>
          <w:sz w:val="24"/>
          <w:szCs w:val="24"/>
          <w:lang w:eastAsia="pl-PL"/>
        </w:rPr>
        <w:t xml:space="preserve">. </w:t>
      </w: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B3DC7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152F9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8D71A9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7408D"/>
    <w:rsid w:val="00A97BB2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03855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F46E-AF49-4C8C-8D5A-F02BCA30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5</cp:revision>
  <cp:lastPrinted>2019-06-27T07:04:00Z</cp:lastPrinted>
  <dcterms:created xsi:type="dcterms:W3CDTF">2023-01-26T10:28:00Z</dcterms:created>
  <dcterms:modified xsi:type="dcterms:W3CDTF">2023-01-26T14:06:00Z</dcterms:modified>
</cp:coreProperties>
</file>