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45F23F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F3EAB">
        <w:rPr>
          <w:rFonts w:ascii="Times New Roman" w:hAnsi="Times New Roman" w:cs="Times New Roman"/>
          <w:sz w:val="24"/>
          <w:szCs w:val="24"/>
        </w:rPr>
        <w:t>26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3DEA2819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EA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1131D1">
        <w:rPr>
          <w:rFonts w:ascii="Times New Roman" w:hAnsi="Times New Roman" w:cs="Times New Roman"/>
          <w:b/>
          <w:sz w:val="28"/>
          <w:szCs w:val="24"/>
        </w:rPr>
        <w:t>informację na temat możliwości utworzenia boiska wielofunkcyjnego na obszarze osiedla Glinki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55FFC30" w14:textId="4CB103FE" w:rsidR="001A3BC5" w:rsidRDefault="001131D1" w:rsidP="001A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część Podgórza jest coraz mocniej zurbanizowana a także jest położona w specyficznej lokalizacji pomiędzy drogami szybkiego ruchu, trasą wylotową z Torunia i terenami wojskowymi. Niemniej jednak mocne zurbanizowanie tego terenu powoduje że zmieniają się potrzeby społeczności tam mieszkającej – jednym z nich jest chęć utworzenia miejsca jak najbliżej domów, które pozwoli dzieciom i młodzieży na aktywne spędzanie czasu. Mowa o typowym boisku wielofunkcyjnym. Odpowiadając na prośby mieszkańców chciałbym prosić o możliwe wskazanie zgodnie z planem zagospodarowania i możliwościami struktury własności gruntu, gdzie byłaby możliwości w przyszłości utworzenia takiego miejsca tj. boiska wielofunkcyjnego.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53E29" w14:textId="37D89145" w:rsidR="006F7BFE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6CA3E256" w14:textId="662EDD60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1D3B230E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131D1"/>
    <w:rsid w:val="00125932"/>
    <w:rsid w:val="00131614"/>
    <w:rsid w:val="001A3BC5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2023-01-24T22:28:00Z</dcterms:created>
  <dcterms:modified xsi:type="dcterms:W3CDTF">2023-01-24T22:28:00Z</dcterms:modified>
</cp:coreProperties>
</file>