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DD" w:rsidRPr="00DE2835" w:rsidRDefault="001B1EDD" w:rsidP="001B1EDD">
      <w:pPr>
        <w:jc w:val="right"/>
      </w:pPr>
      <w:r w:rsidRPr="00DE2835">
        <w:t>Załącznik nr 1</w:t>
      </w:r>
    </w:p>
    <w:p w:rsidR="001B1EDD" w:rsidRPr="00DE6FAB" w:rsidRDefault="001B1EDD" w:rsidP="001B1EDD">
      <w:pPr>
        <w:jc w:val="center"/>
        <w:rPr>
          <w:b/>
          <w:sz w:val="28"/>
          <w:szCs w:val="28"/>
          <w:u w:val="single"/>
        </w:rPr>
      </w:pPr>
      <w:r w:rsidRPr="00DE6FAB">
        <w:rPr>
          <w:b/>
          <w:sz w:val="28"/>
          <w:szCs w:val="28"/>
          <w:u w:val="single"/>
        </w:rPr>
        <w:t>OPIS PRZEDMIOTU ZAMÓWIENIA</w:t>
      </w:r>
    </w:p>
    <w:p w:rsidR="001B1EDD" w:rsidRDefault="001B1EDD" w:rsidP="001B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</w:p>
    <w:p w:rsidR="001B1EDD" w:rsidRDefault="001B1EDD" w:rsidP="001B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</w:p>
    <w:p w:rsidR="001B1EDD" w:rsidRDefault="001B1EDD" w:rsidP="001B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r w:rsidRPr="006A05CF">
        <w:t xml:space="preserve">Zakres rzeczowy przedmiotu zamówienia obejmuje </w:t>
      </w:r>
      <w:r w:rsidRPr="00AF51F5">
        <w:t>prowadzenie konserwacji</w:t>
      </w:r>
      <w:r>
        <w:t xml:space="preserve"> platformy </w:t>
      </w:r>
      <w:r w:rsidR="004374F4">
        <w:br/>
      </w:r>
      <w:r>
        <w:t xml:space="preserve">dla osób niepełnosprawnych typ </w:t>
      </w:r>
      <w:proofErr w:type="spellStart"/>
      <w:r>
        <w:t>Vimec</w:t>
      </w:r>
      <w:proofErr w:type="spellEnd"/>
      <w:r>
        <w:t xml:space="preserve"> V64 zlokalizowanej na zewnątrz budynku Urzędu Miasta Torunia przy ul. Wały gen. Sikorskiego 12 W Toruniu</w:t>
      </w:r>
      <w:r w:rsidRPr="006A1596">
        <w:t xml:space="preserve"> </w:t>
      </w:r>
      <w:r>
        <w:t xml:space="preserve">oraz platformy dla osób niepełnosprawnych typ Kali B zlokalizowanej na zewnątrz budynku przy ul. </w:t>
      </w:r>
      <w:r w:rsidR="000D2935">
        <w:t>Bydgoskiej 5</w:t>
      </w:r>
      <w:r>
        <w:t xml:space="preserve"> </w:t>
      </w:r>
      <w:r>
        <w:br/>
        <w:t>w Toruniu.</w:t>
      </w:r>
    </w:p>
    <w:p w:rsidR="001B1EDD" w:rsidRPr="00B80453" w:rsidRDefault="001B1EDD" w:rsidP="001B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</w:p>
    <w:p w:rsidR="001B1EDD" w:rsidRPr="00B80453" w:rsidRDefault="001B1EDD" w:rsidP="001B1EDD">
      <w:pPr>
        <w:pStyle w:val="Nagwek1"/>
        <w:tabs>
          <w:tab w:val="left" w:pos="0"/>
        </w:tabs>
        <w:rPr>
          <w:szCs w:val="24"/>
        </w:rPr>
      </w:pPr>
      <w:r w:rsidRPr="00B80453">
        <w:rPr>
          <w:szCs w:val="24"/>
        </w:rPr>
        <w:t xml:space="preserve">ZAKRES  PRZEGLĄDÓW  KONSERWACYJNYCH </w:t>
      </w:r>
    </w:p>
    <w:p w:rsidR="001B1EDD" w:rsidRPr="00B80453" w:rsidRDefault="001B1EDD" w:rsidP="001B1EDD">
      <w:pPr>
        <w:jc w:val="both"/>
      </w:pPr>
    </w:p>
    <w:p w:rsidR="001B1EDD" w:rsidRPr="00B80453" w:rsidRDefault="001B1EDD" w:rsidP="001B1EDD">
      <w:pPr>
        <w:jc w:val="both"/>
      </w:pPr>
      <w:r w:rsidRPr="00B80453">
        <w:t xml:space="preserve">Zasadniczym  celem  przeglądu jest  sprawdzenie działania urządzeń dźwigu pod kątem bezpieczeństwa  użytkowania. </w:t>
      </w:r>
    </w:p>
    <w:p w:rsidR="001B1EDD" w:rsidRPr="00B80453" w:rsidRDefault="001B1EDD" w:rsidP="001B1EDD">
      <w:pPr>
        <w:jc w:val="both"/>
      </w:pP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>urządzenia  sterujące i  zabezpieczające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B80453">
        <w:t>sprawdzenie   działania  przycisków  klawiszowych  na  kasecie  sterującej i  na panelu  kondygnacyjnym we wszystkich   dających się  przewidzieć okolicznościach. Sprawdzić, czy  nie były  dokonane jakiekolwiek  manipulacje  czy  modyfikacje.</w:t>
      </w:r>
    </w:p>
    <w:p w:rsidR="001B1EDD" w:rsidRPr="00B80453" w:rsidRDefault="001B1EDD" w:rsidP="001B1EDD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B80453">
        <w:t>sprawdzenie   prawidłowości  położenia  krańcowych  zderzaków  na  kondygnacjach. Sprawdzenie  działania  urządzeń  przeciw</w:t>
      </w:r>
      <w:r w:rsidR="000D2935">
        <w:t xml:space="preserve"> </w:t>
      </w:r>
      <w:r w:rsidRPr="00B80453">
        <w:t>pułapkowych,  przeciw</w:t>
      </w:r>
      <w:r w:rsidR="000D2935">
        <w:t xml:space="preserve"> </w:t>
      </w:r>
      <w:proofErr w:type="spellStart"/>
      <w:r w:rsidRPr="00B80453">
        <w:t>zgnieceniowych</w:t>
      </w:r>
      <w:proofErr w:type="spellEnd"/>
      <w:r w:rsidRPr="00B80453">
        <w:t xml:space="preserve">  </w:t>
      </w:r>
      <w:r w:rsidR="004374F4">
        <w:br/>
      </w:r>
      <w:r w:rsidRPr="00B80453">
        <w:t>oraz  czujników na  krawędziach  i spodzie platformy.</w:t>
      </w:r>
    </w:p>
    <w:p w:rsidR="001B1EDD" w:rsidRPr="00B80453" w:rsidRDefault="001B1EDD" w:rsidP="001B1EDD">
      <w:pPr>
        <w:jc w:val="both"/>
      </w:pP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>regulator  prędkości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u w:val="single"/>
        </w:rPr>
      </w:pPr>
      <w:r w:rsidRPr="00B80453">
        <w:t>sprawdzenie  napięcia  łańcucha  i stanu  kół  przekładni  zębatych. Sprawdzić, czy  zęby koła  trakcyjnego i nylonowe rolki  podtrzymujące  nie są  zużyte  lub w  złym  stanie.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 xml:space="preserve">mechaniczny  hamulec  bezpieczeństwa 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numPr>
          <w:ilvl w:val="0"/>
          <w:numId w:val="3"/>
        </w:numPr>
        <w:tabs>
          <w:tab w:val="left" w:pos="360"/>
        </w:tabs>
        <w:suppressAutoHyphens/>
        <w:jc w:val="both"/>
      </w:pPr>
      <w:r w:rsidRPr="00B80453">
        <w:t>sprawdzenie  działania   urządzenia  sprzęgającego</w:t>
      </w:r>
      <w:r w:rsidR="00DF3115">
        <w:t>.</w:t>
      </w:r>
    </w:p>
    <w:p w:rsidR="001B1EDD" w:rsidRPr="00B80453" w:rsidRDefault="001B1EDD" w:rsidP="001B1EDD">
      <w:pPr>
        <w:jc w:val="both"/>
      </w:pP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 xml:space="preserve">rampy  pomostowe i poślizgowe komponenty  elektryczne 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numPr>
          <w:ilvl w:val="0"/>
          <w:numId w:val="4"/>
        </w:numPr>
        <w:tabs>
          <w:tab w:val="left" w:pos="360"/>
        </w:tabs>
        <w:suppressAutoHyphens/>
        <w:jc w:val="both"/>
      </w:pPr>
      <w:r w:rsidRPr="00B80453">
        <w:t>sprawdzenie  stanu  mocowania   rampy  najazdowo-zjazdowej. Sprawdzić  ustawienie  rampy,  kiedy  platforma  jest    w  ruchu.</w:t>
      </w:r>
    </w:p>
    <w:p w:rsidR="001B1EDD" w:rsidRPr="00B80453" w:rsidRDefault="001B1EDD" w:rsidP="001B1EDD">
      <w:pPr>
        <w:numPr>
          <w:ilvl w:val="0"/>
          <w:numId w:val="4"/>
        </w:numPr>
        <w:tabs>
          <w:tab w:val="left" w:pos="360"/>
        </w:tabs>
        <w:suppressAutoHyphens/>
        <w:jc w:val="both"/>
      </w:pPr>
      <w:r w:rsidRPr="00B80453">
        <w:t>sprawdzenie, czy  szczotki  są  bezpieczne  i czy  sprężyny  dociskowe   szczotek  mają należyte  napięcie  i odpowiednio  dociskają je do  przewodu  czynnego i uziemiającego   na całej  długości  trasy przejazdowej  platformy.</w:t>
      </w:r>
    </w:p>
    <w:p w:rsidR="001B1EDD" w:rsidRPr="00B80453" w:rsidRDefault="001B1EDD" w:rsidP="001B1EDD">
      <w:pPr>
        <w:numPr>
          <w:ilvl w:val="0"/>
          <w:numId w:val="4"/>
        </w:numPr>
        <w:tabs>
          <w:tab w:val="left" w:pos="360"/>
        </w:tabs>
        <w:suppressAutoHyphens/>
        <w:jc w:val="both"/>
      </w:pPr>
      <w:r w:rsidRPr="00B80453">
        <w:t>usunięcie   ewentualnych  zabrudzenia  i oksydacje  z przewodów  elektrycznych.</w:t>
      </w:r>
    </w:p>
    <w:p w:rsidR="001B1EDD" w:rsidRPr="00B80453" w:rsidRDefault="001B1EDD" w:rsidP="001B1EDD">
      <w:pPr>
        <w:jc w:val="both"/>
      </w:pP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 xml:space="preserve">akumulator  </w:t>
      </w:r>
      <w:proofErr w:type="spellStart"/>
      <w:r w:rsidRPr="00B80453">
        <w:rPr>
          <w:u w:val="single"/>
        </w:rPr>
        <w:t>doładowawczy</w:t>
      </w:r>
      <w:proofErr w:type="spellEnd"/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numPr>
          <w:ilvl w:val="0"/>
          <w:numId w:val="5"/>
        </w:numPr>
        <w:tabs>
          <w:tab w:val="left" w:pos="360"/>
        </w:tabs>
        <w:suppressAutoHyphens/>
        <w:jc w:val="both"/>
      </w:pPr>
      <w:r w:rsidRPr="00B80453">
        <w:t>sprawdzenie stanu akumulatorów i ewentualne skorygowanie działania urządzenia.</w:t>
      </w:r>
    </w:p>
    <w:p w:rsidR="001B1EDD" w:rsidRPr="00B80453" w:rsidRDefault="001B1EDD" w:rsidP="001B1EDD">
      <w:pPr>
        <w:jc w:val="both"/>
      </w:pP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>elektryczny   hamulec  silnika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numPr>
          <w:ilvl w:val="0"/>
          <w:numId w:val="6"/>
        </w:numPr>
        <w:tabs>
          <w:tab w:val="left" w:pos="360"/>
        </w:tabs>
        <w:suppressAutoHyphens/>
        <w:jc w:val="both"/>
      </w:pPr>
      <w:r w:rsidRPr="00B80453">
        <w:t>sprawdzenie działania elektromagnetycznego hamulca silnika</w:t>
      </w:r>
      <w:r w:rsidR="00DF3115">
        <w:t>.</w:t>
      </w: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>stabilność szyn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tabs>
          <w:tab w:val="left" w:pos="360"/>
        </w:tabs>
        <w:suppressAutoHyphens/>
        <w:ind w:left="644"/>
        <w:jc w:val="both"/>
      </w:pPr>
      <w:r w:rsidRPr="00B80453">
        <w:t>sprawdzenie wszystkich połączeń  śrubowych  z kotwami i innymi  mocowaniami.</w:t>
      </w:r>
    </w:p>
    <w:p w:rsidR="001B1EDD" w:rsidRPr="00B80453" w:rsidRDefault="001B1EDD" w:rsidP="001B1EDD">
      <w:pPr>
        <w:jc w:val="both"/>
      </w:pPr>
    </w:p>
    <w:p w:rsidR="001B1EDD" w:rsidRPr="00B80453" w:rsidRDefault="001B1EDD" w:rsidP="001B1EDD">
      <w:pPr>
        <w:jc w:val="both"/>
        <w:rPr>
          <w:u w:val="single"/>
        </w:rPr>
      </w:pPr>
      <w:r w:rsidRPr="00B80453">
        <w:rPr>
          <w:u w:val="single"/>
        </w:rPr>
        <w:t>przyciski  klawiszowe  na panelach  kondygnacyjnych</w:t>
      </w:r>
    </w:p>
    <w:p w:rsidR="001B1EDD" w:rsidRPr="00B80453" w:rsidRDefault="001B1EDD" w:rsidP="001B1EDD">
      <w:pPr>
        <w:jc w:val="both"/>
        <w:rPr>
          <w:u w:val="single"/>
        </w:rPr>
      </w:pPr>
    </w:p>
    <w:p w:rsidR="001B1EDD" w:rsidRPr="00B80453" w:rsidRDefault="001B1EDD" w:rsidP="001B1EDD">
      <w:pPr>
        <w:numPr>
          <w:ilvl w:val="0"/>
          <w:numId w:val="7"/>
        </w:numPr>
        <w:tabs>
          <w:tab w:val="left" w:pos="360"/>
        </w:tabs>
        <w:suppressAutoHyphens/>
        <w:jc w:val="both"/>
      </w:pPr>
      <w:r w:rsidRPr="00B80453">
        <w:t>sprawdzenie  prawidłowości działania  sterowników  klawiszowych  na panelach  kondygnacyjnych.</w:t>
      </w:r>
    </w:p>
    <w:p w:rsidR="001B1EDD" w:rsidRPr="00B80453" w:rsidRDefault="001B1EDD" w:rsidP="001B1EDD">
      <w:pPr>
        <w:numPr>
          <w:ilvl w:val="0"/>
          <w:numId w:val="7"/>
        </w:numPr>
        <w:tabs>
          <w:tab w:val="left" w:pos="360"/>
        </w:tabs>
        <w:suppressAutoHyphens/>
        <w:jc w:val="both"/>
      </w:pPr>
      <w:r w:rsidRPr="00B80453">
        <w:t xml:space="preserve">sprawdzenie prawidłowości działania wszystkich przekaźników, przełączników  zdalnego sterowania i mikroprzełączników. Sprawdzenie stanu przewodów </w:t>
      </w:r>
      <w:bookmarkStart w:id="0" w:name="_GoBack"/>
      <w:bookmarkEnd w:id="0"/>
      <w:r w:rsidRPr="00B80453">
        <w:t>zasilających.</w:t>
      </w:r>
    </w:p>
    <w:p w:rsidR="001B1EDD" w:rsidRDefault="001B1EDD" w:rsidP="001B1EDD">
      <w:pPr>
        <w:suppressAutoHyphens/>
        <w:ind w:left="709"/>
        <w:jc w:val="both"/>
      </w:pPr>
    </w:p>
    <w:p w:rsidR="004374F4" w:rsidRPr="004374F4" w:rsidRDefault="004374F4" w:rsidP="004374F4">
      <w:pPr>
        <w:jc w:val="both"/>
        <w:rPr>
          <w:b/>
        </w:rPr>
      </w:pPr>
      <w:r w:rsidRPr="004374F4">
        <w:t>Wykonawca zobowiązuje się do utrzymania platformy podnośnika w stałym ruchu,                           z wyjątkiem postojów niezbędnych do wykonania czynności konserwacyjnych i naprawczych (czas usunięcia awarii urządzenia do 5 godz. licząc od chwili zgłoszenia).</w:t>
      </w:r>
    </w:p>
    <w:p w:rsidR="004374F4" w:rsidRPr="004374F4" w:rsidRDefault="004374F4" w:rsidP="004374F4">
      <w:pPr>
        <w:jc w:val="both"/>
      </w:pPr>
      <w:r w:rsidRPr="004374F4">
        <w:t xml:space="preserve"> </w:t>
      </w:r>
    </w:p>
    <w:p w:rsidR="004374F4" w:rsidRPr="004374F4" w:rsidRDefault="004374F4" w:rsidP="004374F4">
      <w:pPr>
        <w:jc w:val="both"/>
        <w:rPr>
          <w:b/>
        </w:rPr>
      </w:pPr>
      <w:r w:rsidRPr="004374F4">
        <w:t>Do obowiązków Wykonawcy należy przygotowanie platformy do badania okresowego dokonywanego przez Urząd Dozoru Technicznego. Wykonawca będzie dokonywał pomiarów elektrycznych  wymaganych przy badaniach okresowych wykonywanych przez UDT (</w:t>
      </w:r>
      <w:r w:rsidRPr="004374F4">
        <w:rPr>
          <w:b/>
        </w:rPr>
        <w:t>pomiary elektryczne winny być wkalkulowane w miesięczny ryczałt).</w:t>
      </w:r>
    </w:p>
    <w:p w:rsidR="004374F4" w:rsidRDefault="004374F4" w:rsidP="001B1EDD"/>
    <w:p w:rsidR="004374F4" w:rsidRDefault="004374F4" w:rsidP="001B1EDD"/>
    <w:p w:rsidR="001B1EDD" w:rsidRPr="007E6328" w:rsidRDefault="001B1EDD" w:rsidP="001B1EDD">
      <w:pPr>
        <w:rPr>
          <w:b/>
          <w:u w:val="single"/>
        </w:rPr>
      </w:pPr>
      <w:r w:rsidRPr="007E6328">
        <w:rPr>
          <w:b/>
          <w:u w:val="single"/>
        </w:rPr>
        <w:t>Termin realizacji zamówienia.</w:t>
      </w:r>
    </w:p>
    <w:p w:rsidR="001B1EDD" w:rsidRPr="007E6328" w:rsidRDefault="001B1EDD" w:rsidP="001B1EDD">
      <w:pPr>
        <w:jc w:val="both"/>
        <w:rPr>
          <w:b/>
          <w:u w:val="single"/>
        </w:rPr>
      </w:pPr>
    </w:p>
    <w:p w:rsidR="001B1EDD" w:rsidRDefault="001B1EDD" w:rsidP="001B1EDD">
      <w:pPr>
        <w:jc w:val="both"/>
      </w:pPr>
      <w:r>
        <w:t xml:space="preserve">Termin realizacji zamówienia: </w:t>
      </w:r>
    </w:p>
    <w:p w:rsidR="004374F4" w:rsidRDefault="004374F4" w:rsidP="001B1EDD">
      <w:pPr>
        <w:jc w:val="both"/>
      </w:pPr>
    </w:p>
    <w:p w:rsidR="001B1EDD" w:rsidRPr="004374F4" w:rsidRDefault="004374F4" w:rsidP="004374F4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4374F4">
        <w:rPr>
          <w:b/>
        </w:rPr>
        <w:t xml:space="preserve">od </w:t>
      </w:r>
      <w:r w:rsidR="001B1EDD" w:rsidRPr="004374F4">
        <w:rPr>
          <w:b/>
        </w:rPr>
        <w:t xml:space="preserve">1 </w:t>
      </w:r>
      <w:r w:rsidRPr="004374F4">
        <w:rPr>
          <w:b/>
        </w:rPr>
        <w:t>stycznia 202</w:t>
      </w:r>
      <w:r w:rsidR="000D2935">
        <w:rPr>
          <w:b/>
        </w:rPr>
        <w:t>3</w:t>
      </w:r>
      <w:r w:rsidRPr="004374F4">
        <w:rPr>
          <w:b/>
        </w:rPr>
        <w:t xml:space="preserve"> roku do</w:t>
      </w:r>
      <w:r>
        <w:rPr>
          <w:b/>
        </w:rPr>
        <w:t xml:space="preserve"> 31 grudnia </w:t>
      </w:r>
      <w:r w:rsidR="001B1EDD" w:rsidRPr="004374F4">
        <w:rPr>
          <w:b/>
        </w:rPr>
        <w:t>202</w:t>
      </w:r>
      <w:r w:rsidR="000D2935">
        <w:rPr>
          <w:b/>
        </w:rPr>
        <w:t>4</w:t>
      </w:r>
      <w:r w:rsidR="001B1EDD" w:rsidRPr="004374F4">
        <w:rPr>
          <w:b/>
        </w:rPr>
        <w:t xml:space="preserve"> roku</w:t>
      </w:r>
      <w:r w:rsidR="001B1EDD">
        <w:t xml:space="preserve"> – </w:t>
      </w:r>
      <w:r w:rsidR="001B1EDD" w:rsidRPr="004374F4">
        <w:rPr>
          <w:u w:val="single"/>
        </w:rPr>
        <w:t xml:space="preserve">dla platformy dla osób </w:t>
      </w:r>
    </w:p>
    <w:p w:rsidR="001B1EDD" w:rsidRPr="004374F4" w:rsidRDefault="001B1EDD" w:rsidP="004374F4">
      <w:pPr>
        <w:ind w:firstLine="426"/>
        <w:jc w:val="both"/>
        <w:rPr>
          <w:u w:val="single"/>
        </w:rPr>
      </w:pPr>
      <w:r w:rsidRPr="004374F4">
        <w:t xml:space="preserve"> </w:t>
      </w:r>
      <w:r w:rsidR="004374F4">
        <w:t xml:space="preserve">    </w:t>
      </w:r>
      <w:r w:rsidRPr="004374F4">
        <w:rPr>
          <w:u w:val="single"/>
        </w:rPr>
        <w:t xml:space="preserve">niepełnosprawnych </w:t>
      </w:r>
      <w:proofErr w:type="spellStart"/>
      <w:r w:rsidRPr="004374F4">
        <w:rPr>
          <w:u w:val="single"/>
        </w:rPr>
        <w:t>Vimec</w:t>
      </w:r>
      <w:proofErr w:type="spellEnd"/>
      <w:r w:rsidRPr="004374F4">
        <w:rPr>
          <w:u w:val="single"/>
        </w:rPr>
        <w:t xml:space="preserve"> 64</w:t>
      </w:r>
      <w:r w:rsidR="000D2935">
        <w:rPr>
          <w:u w:val="single"/>
        </w:rPr>
        <w:t xml:space="preserve"> oraz typu Kali B</w:t>
      </w:r>
    </w:p>
    <w:p w:rsidR="004374F4" w:rsidRPr="004374F4" w:rsidRDefault="004374F4" w:rsidP="001B1EDD">
      <w:pPr>
        <w:jc w:val="both"/>
        <w:rPr>
          <w:u w:val="single"/>
        </w:rPr>
      </w:pPr>
    </w:p>
    <w:p w:rsidR="004374F4" w:rsidRDefault="004374F4" w:rsidP="001B1EDD">
      <w:pPr>
        <w:jc w:val="both"/>
      </w:pPr>
    </w:p>
    <w:p w:rsidR="007D5BA6" w:rsidRDefault="007D5BA6"/>
    <w:sectPr w:rsidR="007D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696"/>
    <w:multiLevelType w:val="hybridMultilevel"/>
    <w:tmpl w:val="89FC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D4D"/>
    <w:multiLevelType w:val="hybridMultilevel"/>
    <w:tmpl w:val="F9BC3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60B"/>
    <w:multiLevelType w:val="hybridMultilevel"/>
    <w:tmpl w:val="1520C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4B93"/>
    <w:multiLevelType w:val="hybridMultilevel"/>
    <w:tmpl w:val="CA3E2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F28"/>
    <w:multiLevelType w:val="hybridMultilevel"/>
    <w:tmpl w:val="FC4A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76605"/>
    <w:multiLevelType w:val="hybridMultilevel"/>
    <w:tmpl w:val="FE58388C"/>
    <w:lvl w:ilvl="0" w:tplc="CDC8E6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807C7"/>
    <w:multiLevelType w:val="hybridMultilevel"/>
    <w:tmpl w:val="E39676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FA6EC8"/>
    <w:multiLevelType w:val="hybridMultilevel"/>
    <w:tmpl w:val="2340C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6"/>
    <w:rsid w:val="000D2935"/>
    <w:rsid w:val="001B1EDD"/>
    <w:rsid w:val="004374F4"/>
    <w:rsid w:val="007D5BA6"/>
    <w:rsid w:val="00DF3115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3A3D"/>
  <w15:chartTrackingRefBased/>
  <w15:docId w15:val="{522F22F0-039A-48A1-B98C-32D41CB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EDD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E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m.kiczorowski</dc:creator>
  <cp:keywords/>
  <dc:description/>
  <cp:lastModifiedBy>Marcin Sobólski</cp:lastModifiedBy>
  <cp:revision>2</cp:revision>
  <dcterms:created xsi:type="dcterms:W3CDTF">2022-12-07T12:34:00Z</dcterms:created>
  <dcterms:modified xsi:type="dcterms:W3CDTF">2022-12-07T12:34:00Z</dcterms:modified>
</cp:coreProperties>
</file>