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BA38E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9166B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9166B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A91DE9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A23AA6">
        <w:rPr>
          <w:rFonts w:ascii="Times New Roman" w:hAnsi="Times New Roman" w:cs="Times New Roman"/>
          <w:b/>
          <w:sz w:val="28"/>
          <w:szCs w:val="24"/>
        </w:rPr>
        <w:t>informację nt. możliwych planów przebudowy ul. Łódzkiej z uwzględnieniem powstania ronda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1979B0B4" w:rsidR="0049166B" w:rsidRDefault="00A23AA6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prośby mieszkańców, proszę o informację nt. analizy możliwości i planów przebudowy ul. Łódzkiej z uwzględnieniem możliwości powstania ronda włączającego ruch w kierunku ul. Włocławskiej. Czy jest możliwa taka przebudowa w dalszej perspektywie.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270AC" w14:textId="0D1942C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3093C" w14:textId="642606D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F086" w14:textId="4D7801AC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F7C8" w14:textId="5E027465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1E23" w14:textId="46E8D737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4327" w14:textId="123E17C5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B0BC" w14:textId="1F4C03D6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423BDBFE" w14:textId="0D738268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E8F2C" w14:textId="17EB1A50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15D2C21" wp14:editId="749F7F3A">
            <wp:extent cx="4902452" cy="40070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452" cy="400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2022-12-14T09:38:00Z</dcterms:created>
  <dcterms:modified xsi:type="dcterms:W3CDTF">2022-12-14T09:38:00Z</dcterms:modified>
</cp:coreProperties>
</file>