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BA38E9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49166B">
        <w:rPr>
          <w:rFonts w:ascii="Times New Roman" w:hAnsi="Times New Roman" w:cs="Times New Roman"/>
          <w:sz w:val="24"/>
          <w:szCs w:val="24"/>
        </w:rPr>
        <w:t xml:space="preserve">15 grudnia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9166B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F4C632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C30D38">
        <w:rPr>
          <w:rFonts w:ascii="Times New Roman" w:hAnsi="Times New Roman" w:cs="Times New Roman"/>
          <w:b/>
          <w:sz w:val="28"/>
          <w:szCs w:val="24"/>
        </w:rPr>
        <w:t>utworzenie na lewobrzeżu punktu sprzedaży biletów MZK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C51285F" w14:textId="5436D3BE" w:rsidR="0049166B" w:rsidRDefault="00C30D38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kwestia, która w </w:t>
      </w:r>
      <w:r w:rsidR="006F7D77">
        <w:rPr>
          <w:rFonts w:ascii="Times New Roman" w:hAnsi="Times New Roman" w:cs="Times New Roman"/>
          <w:sz w:val="24"/>
          <w:szCs w:val="24"/>
        </w:rPr>
        <w:t>przestrzeni</w:t>
      </w:r>
      <w:r>
        <w:rPr>
          <w:rFonts w:ascii="Times New Roman" w:hAnsi="Times New Roman" w:cs="Times New Roman"/>
          <w:sz w:val="24"/>
          <w:szCs w:val="24"/>
        </w:rPr>
        <w:t xml:space="preserve"> publicznej pojawia się od dłuższego czasu. Lewobrzeżna część miasta rozwija się coraz prężniej co powoduje, że cyklicznie </w:t>
      </w:r>
      <w:r w:rsidR="006F7D77">
        <w:rPr>
          <w:rFonts w:ascii="Times New Roman" w:hAnsi="Times New Roman" w:cs="Times New Roman"/>
          <w:sz w:val="24"/>
          <w:szCs w:val="24"/>
        </w:rPr>
        <w:t>zwiększanie</w:t>
      </w:r>
      <w:r>
        <w:rPr>
          <w:rFonts w:ascii="Times New Roman" w:hAnsi="Times New Roman" w:cs="Times New Roman"/>
          <w:sz w:val="24"/>
          <w:szCs w:val="24"/>
        </w:rPr>
        <w:t xml:space="preserve"> się dostęp do wielu usług dla mieszkańców bez konieczności </w:t>
      </w:r>
      <w:r w:rsidR="006F7D77">
        <w:rPr>
          <w:rFonts w:ascii="Times New Roman" w:hAnsi="Times New Roman" w:cs="Times New Roman"/>
          <w:sz w:val="24"/>
          <w:szCs w:val="24"/>
        </w:rPr>
        <w:t>przemieszczania</w:t>
      </w:r>
      <w:r>
        <w:rPr>
          <w:rFonts w:ascii="Times New Roman" w:hAnsi="Times New Roman" w:cs="Times New Roman"/>
          <w:sz w:val="24"/>
          <w:szCs w:val="24"/>
        </w:rPr>
        <w:t xml:space="preserve"> się na prawy brzeg Wisły. </w:t>
      </w:r>
    </w:p>
    <w:p w14:paraId="4BDBD0FA" w14:textId="127A22A5" w:rsidR="00C30D38" w:rsidRDefault="00C30D38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Jedną z kwestii, którą bardzo często podnoszą mieszkańcy jest dostęp do </w:t>
      </w:r>
      <w:r w:rsidR="006F7D77">
        <w:rPr>
          <w:rFonts w:ascii="Times New Roman" w:hAnsi="Times New Roman" w:cs="Times New Roman"/>
          <w:sz w:val="24"/>
          <w:szCs w:val="24"/>
        </w:rPr>
        <w:t xml:space="preserve">punktu sprzedaży biletów MZK podobnie jak w kasie przy Al. Św. Jana Pawła II 2. </w:t>
      </w:r>
    </w:p>
    <w:p w14:paraId="223D44E3" w14:textId="6F425335" w:rsidR="006F7D77" w:rsidRDefault="006F7D7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ten jest od zawsze bardzo uczęszczany, ale nie jest jednym na „prawobrzeżu” – są jeszcze punkty na Sienkiewicza, Legionów, Żółkiewskiego i Szosie Okrężnej. </w:t>
      </w:r>
    </w:p>
    <w:p w14:paraId="28AEEC43" w14:textId="75DE7858" w:rsidR="006F7D77" w:rsidRDefault="006F7D7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wnioskiem o rozważenie możl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iwości utworzenia punktu kasowego MZK na lewobrzeżu, być może w przestrzeni Dworca Głównego w kooperacji ze spółką </w:t>
      </w:r>
      <w:proofErr w:type="spellStart"/>
      <w:r>
        <w:rPr>
          <w:rFonts w:ascii="Times New Roman" w:hAnsi="Times New Roman" w:cs="Times New Roman"/>
          <w:sz w:val="24"/>
          <w:szCs w:val="24"/>
        </w:rPr>
        <w:t>Urbitor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BBC2B3" w14:textId="501DF0E0" w:rsidR="006F7D77" w:rsidRDefault="006F7D7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mieszkańców lewobrzeża byłby to znaczący gest i ułatwienie.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6F7D77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30D38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2022-12-14T07:45:00Z</dcterms:created>
  <dcterms:modified xsi:type="dcterms:W3CDTF">2022-12-14T07:45:00Z</dcterms:modified>
</cp:coreProperties>
</file>