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Projekt protokołu z 48. sesji Rady Miasta Torunia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z dnia 17 listopada 2022 r.</w:t>
      </w:r>
    </w:p>
    <w:p w:rsidR="00BB6AFF" w:rsidRPr="009A5FA2" w:rsidRDefault="00BB6AFF" w:rsidP="009A5FA2">
      <w:pPr>
        <w:pStyle w:val="Nagwek2"/>
        <w:jc w:val="left"/>
        <w:rPr>
          <w:rFonts w:asciiTheme="minorHAnsi" w:hAnsiTheme="minorHAnsi" w:cstheme="minorHAnsi"/>
          <w:sz w:val="24"/>
          <w:szCs w:val="24"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I. Otwarcie sesji.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A7E59" w:rsidRPr="009A5FA2" w:rsidRDefault="00EC4346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Rzymyszkiewicz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="00BA7E59" w:rsidRPr="009A5FA2">
        <w:rPr>
          <w:rFonts w:asciiTheme="minorHAnsi" w:eastAsiaTheme="minorHAnsi" w:hAnsiTheme="minorHAnsi" w:cstheme="minorHAnsi"/>
          <w:lang w:eastAsia="en-US"/>
        </w:rPr>
        <w:t>otworzył 4</w:t>
      </w:r>
      <w:r w:rsidR="000E05DD" w:rsidRPr="009A5FA2">
        <w:rPr>
          <w:rFonts w:asciiTheme="minorHAnsi" w:eastAsiaTheme="minorHAnsi" w:hAnsiTheme="minorHAnsi" w:cstheme="minorHAnsi"/>
          <w:lang w:eastAsia="en-US"/>
        </w:rPr>
        <w:t>8</w:t>
      </w:r>
      <w:r w:rsidR="00BA7E59" w:rsidRPr="009A5FA2">
        <w:rPr>
          <w:rFonts w:asciiTheme="minorHAnsi" w:eastAsiaTheme="minorHAnsi" w:hAnsiTheme="minorHAnsi" w:cstheme="minorHAnsi"/>
          <w:lang w:eastAsia="en-US"/>
        </w:rPr>
        <w:t xml:space="preserve">. sesję Rady Miasta Torunia; </w:t>
      </w:r>
      <w:r w:rsidR="00BA7E59" w:rsidRPr="009A5FA2">
        <w:rPr>
          <w:rFonts w:asciiTheme="minorHAnsi" w:eastAsiaTheme="minorHAnsi" w:hAnsiTheme="minorHAnsi" w:cstheme="minorHAnsi"/>
          <w:lang w:eastAsia="en-US"/>
        </w:rPr>
        <w:tab/>
      </w:r>
    </w:p>
    <w:p w:rsidR="00062624" w:rsidRPr="009A5FA2" w:rsidRDefault="00BA7E59" w:rsidP="009A5FA2">
      <w:pPr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powitał </w:t>
      </w:r>
      <w:r w:rsidRPr="009A5FA2">
        <w:rPr>
          <w:rFonts w:asciiTheme="minorHAnsi" w:eastAsia="Calibri" w:hAnsiTheme="minorHAnsi" w:cstheme="minorHAnsi"/>
          <w:lang w:eastAsia="en-US"/>
        </w:rPr>
        <w:t>Prezydenta Miasta Torunia Michała Zaleskiego, Zastępc</w:t>
      </w:r>
      <w:r w:rsidR="000E05DD" w:rsidRPr="009A5FA2">
        <w:rPr>
          <w:rFonts w:asciiTheme="minorHAnsi" w:eastAsia="Calibri" w:hAnsiTheme="minorHAnsi" w:cstheme="minorHAnsi"/>
          <w:lang w:eastAsia="en-US"/>
        </w:rPr>
        <w:t xml:space="preserve">ę </w:t>
      </w:r>
      <w:r w:rsidRPr="009A5FA2">
        <w:rPr>
          <w:rFonts w:asciiTheme="minorHAnsi" w:eastAsia="Calibri" w:hAnsiTheme="minorHAnsi" w:cstheme="minorHAnsi"/>
          <w:lang w:eastAsia="en-US"/>
        </w:rPr>
        <w:t xml:space="preserve">Prezydenta Adriana </w:t>
      </w:r>
      <w:proofErr w:type="spellStart"/>
      <w:r w:rsidRPr="009A5FA2">
        <w:rPr>
          <w:rFonts w:asciiTheme="minorHAnsi" w:eastAsia="Calibri" w:hAnsiTheme="minorHAnsi" w:cstheme="minorHAnsi"/>
          <w:lang w:eastAsia="en-US"/>
        </w:rPr>
        <w:t>Móla</w:t>
      </w:r>
      <w:proofErr w:type="spellEnd"/>
      <w:r w:rsidRPr="009A5FA2">
        <w:rPr>
          <w:rFonts w:asciiTheme="minorHAnsi" w:eastAsia="Calibri" w:hAnsiTheme="minorHAnsi" w:cstheme="minorHAnsi"/>
          <w:lang w:eastAsia="en-US"/>
        </w:rPr>
        <w:t xml:space="preserve">, Panią Skarbnik Anetę Pietrzak, </w:t>
      </w:r>
      <w:r w:rsidR="000E05DD" w:rsidRPr="009A5FA2">
        <w:rPr>
          <w:rFonts w:asciiTheme="minorHAnsi" w:eastAsia="Calibri" w:hAnsiTheme="minorHAnsi" w:cstheme="minorHAnsi"/>
          <w:lang w:eastAsia="en-US"/>
        </w:rPr>
        <w:t xml:space="preserve">Pana Sekretarza Miasta Jacka Mularza, </w:t>
      </w:r>
      <w:r w:rsidRPr="009A5FA2">
        <w:rPr>
          <w:rFonts w:asciiTheme="minorHAnsi" w:eastAsia="Calibri" w:hAnsiTheme="minorHAnsi" w:cstheme="minorHAnsi"/>
          <w:lang w:eastAsia="en-US"/>
        </w:rPr>
        <w:t>Radnych Miasta Torunia, Prze</w:t>
      </w:r>
      <w:r w:rsidR="00062624" w:rsidRPr="009A5FA2">
        <w:rPr>
          <w:rFonts w:asciiTheme="minorHAnsi" w:eastAsia="Calibri" w:hAnsiTheme="minorHAnsi" w:cstheme="minorHAnsi"/>
          <w:lang w:eastAsia="en-US"/>
        </w:rPr>
        <w:t>dstawicieli Rad Okręgów, Prze</w:t>
      </w:r>
      <w:r w:rsidRPr="009A5FA2">
        <w:rPr>
          <w:rFonts w:asciiTheme="minorHAnsi" w:eastAsia="Calibri" w:hAnsiTheme="minorHAnsi" w:cstheme="minorHAnsi"/>
          <w:lang w:eastAsia="en-US"/>
        </w:rPr>
        <w:t xml:space="preserve">wodniczącą Rady </w:t>
      </w:r>
      <w:r w:rsidR="00062624" w:rsidRPr="009A5FA2">
        <w:rPr>
          <w:rFonts w:asciiTheme="minorHAnsi" w:eastAsia="Calibri" w:hAnsiTheme="minorHAnsi" w:cstheme="minorHAnsi"/>
          <w:lang w:eastAsia="en-US"/>
        </w:rPr>
        <w:t>Seniorów</w:t>
      </w:r>
      <w:r w:rsidRPr="009A5FA2">
        <w:rPr>
          <w:rFonts w:asciiTheme="minorHAnsi" w:eastAsia="Calibri" w:hAnsiTheme="minorHAnsi" w:cstheme="minorHAnsi"/>
          <w:lang w:eastAsia="en-US"/>
        </w:rPr>
        <w:t xml:space="preserve"> Panią </w:t>
      </w:r>
      <w:r w:rsidR="00062624" w:rsidRPr="009A5FA2">
        <w:rPr>
          <w:rFonts w:asciiTheme="minorHAnsi" w:eastAsia="Calibri" w:hAnsiTheme="minorHAnsi" w:cstheme="minorHAnsi"/>
          <w:lang w:eastAsia="en-US"/>
        </w:rPr>
        <w:t>Krystynę Nowakowską</w:t>
      </w:r>
      <w:r w:rsidRPr="009A5FA2">
        <w:rPr>
          <w:rFonts w:asciiTheme="minorHAnsi" w:eastAsia="Calibri" w:hAnsiTheme="minorHAnsi" w:cstheme="minorHAnsi"/>
          <w:lang w:eastAsia="en-US"/>
        </w:rPr>
        <w:t>, dyrektorów Urzędu Miasta Torunia i szefów instytucji miejskich</w:t>
      </w:r>
      <w:r w:rsidR="00062624" w:rsidRPr="009A5FA2">
        <w:rPr>
          <w:rFonts w:asciiTheme="minorHAnsi" w:eastAsia="Calibri" w:hAnsiTheme="minorHAnsi" w:cstheme="minorHAnsi"/>
          <w:lang w:eastAsia="en-US"/>
        </w:rPr>
        <w:t>;</w:t>
      </w:r>
    </w:p>
    <w:p w:rsidR="00BB6AFF" w:rsidRPr="009A5FA2" w:rsidRDefault="00062624" w:rsidP="009A5FA2">
      <w:pPr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- poinformował, że swoją nieobecność na sesji w dniu dzisiejszym zgłosił Przewodniczący Rady Miasta Torunia Pan Marcin Czyżniewski.</w:t>
      </w:r>
    </w:p>
    <w:p w:rsidR="00062624" w:rsidRPr="009A5FA2" w:rsidRDefault="00062624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II. Przyjęcie protokołu z 47 sesji.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0E05DD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</w:rPr>
        <w:t>Protokół z 47. Sesji Rady Miasta Torunia został przyjęty bez uwag.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III. Informacje Przewodniczącego Rady.</w:t>
      </w:r>
    </w:p>
    <w:p w:rsidR="00EC4346" w:rsidRPr="009A5FA2" w:rsidRDefault="00EC4346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0E05DD" w:rsidRPr="009A5FA2" w:rsidRDefault="00EC4346" w:rsidP="009A5FA2">
      <w:pPr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Rzymyszkiewicz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="000E05DD" w:rsidRPr="009A5FA2">
        <w:rPr>
          <w:rFonts w:asciiTheme="minorHAnsi" w:eastAsia="Calibri" w:hAnsiTheme="minorHAnsi" w:cstheme="minorHAnsi"/>
          <w:lang w:eastAsia="en-US"/>
        </w:rPr>
        <w:t>przekazał następujące informacje:</w:t>
      </w:r>
    </w:p>
    <w:p w:rsidR="00EC4346" w:rsidRPr="009A5FA2" w:rsidRDefault="00EC4346" w:rsidP="009A5FA2">
      <w:pPr>
        <w:rPr>
          <w:rFonts w:asciiTheme="minorHAnsi" w:eastAsia="Calibri" w:hAnsiTheme="minorHAnsi" w:cstheme="minorHAnsi"/>
          <w:lang w:eastAsia="en-US"/>
        </w:rPr>
      </w:pPr>
    </w:p>
    <w:p w:rsidR="00EC4346" w:rsidRPr="009A5FA2" w:rsidRDefault="000E05DD" w:rsidP="009A5FA2">
      <w:pPr>
        <w:numPr>
          <w:ilvl w:val="0"/>
          <w:numId w:val="6"/>
        </w:numPr>
        <w:ind w:left="284" w:hanging="284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Poinformował</w:t>
      </w:r>
      <w:r w:rsidR="00EC4346" w:rsidRPr="009A5FA2">
        <w:rPr>
          <w:rFonts w:asciiTheme="minorHAnsi" w:eastAsia="Calibri" w:hAnsiTheme="minorHAnsi" w:cstheme="minorHAnsi"/>
          <w:lang w:eastAsia="en-US"/>
        </w:rPr>
        <w:t>, że Prezydent Miasta przekazał Radzie:</w:t>
      </w:r>
    </w:p>
    <w:p w:rsidR="00EC4346" w:rsidRPr="009A5FA2" w:rsidRDefault="00EC4346" w:rsidP="009A5FA2">
      <w:pPr>
        <w:ind w:left="284" w:hanging="284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- informację o stanie realizacji zadań oświatowych za rok szkolny 2021/2022;</w:t>
      </w:r>
    </w:p>
    <w:p w:rsidR="00EC4346" w:rsidRPr="009A5FA2" w:rsidRDefault="00EC4346" w:rsidP="009A5FA2">
      <w:pPr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- informację zawierającą wykaz podmiotów, w któryc</w:t>
      </w:r>
      <w:r w:rsidR="000E05DD" w:rsidRPr="009A5FA2">
        <w:rPr>
          <w:rFonts w:asciiTheme="minorHAnsi" w:eastAsia="Calibri" w:hAnsiTheme="minorHAnsi" w:cstheme="minorHAnsi"/>
          <w:lang w:eastAsia="en-US"/>
        </w:rPr>
        <w:t xml:space="preserve">h osoby wskazane przez sądowego </w:t>
      </w:r>
      <w:r w:rsidRPr="009A5FA2">
        <w:rPr>
          <w:rFonts w:asciiTheme="minorHAnsi" w:eastAsia="Calibri" w:hAnsiTheme="minorHAnsi" w:cstheme="minorHAnsi"/>
          <w:lang w:eastAsia="en-US"/>
        </w:rPr>
        <w:t xml:space="preserve">kuratora zawodowego będą mogły wykonywać w 2023 roku karę ograniczenia wolności </w:t>
      </w:r>
      <w:r w:rsidR="000E05DD" w:rsidRPr="009A5FA2">
        <w:rPr>
          <w:rFonts w:asciiTheme="minorHAnsi" w:eastAsia="Calibri" w:hAnsiTheme="minorHAnsi" w:cstheme="minorHAnsi"/>
          <w:lang w:eastAsia="en-US"/>
        </w:rPr>
        <w:br/>
      </w:r>
      <w:r w:rsidRPr="009A5FA2">
        <w:rPr>
          <w:rFonts w:asciiTheme="minorHAnsi" w:eastAsia="Calibri" w:hAnsiTheme="minorHAnsi" w:cstheme="minorHAnsi"/>
          <w:lang w:eastAsia="en-US"/>
        </w:rPr>
        <w:t>lub prace społecznie użyteczne.</w:t>
      </w:r>
    </w:p>
    <w:p w:rsidR="00EC4346" w:rsidRPr="009A5FA2" w:rsidRDefault="000E05DD" w:rsidP="009A5FA2">
      <w:pPr>
        <w:numPr>
          <w:ilvl w:val="0"/>
          <w:numId w:val="6"/>
        </w:numPr>
        <w:ind w:left="284" w:hanging="284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 xml:space="preserve">Poinformował, że </w:t>
      </w:r>
      <w:r w:rsidR="00EC4346" w:rsidRPr="009A5FA2">
        <w:rPr>
          <w:rFonts w:asciiTheme="minorHAnsi" w:eastAsia="Calibri" w:hAnsiTheme="minorHAnsi" w:cstheme="minorHAnsi"/>
          <w:lang w:eastAsia="en-US"/>
        </w:rPr>
        <w:t>do Biura Rady Miasta wpłynęły następujące dokumenty:</w:t>
      </w:r>
    </w:p>
    <w:p w:rsidR="00EC4346" w:rsidRPr="009A5FA2" w:rsidRDefault="00EC4346" w:rsidP="009A5FA2">
      <w:pPr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 xml:space="preserve">- programy naprawcze: Specjalistycznego Szpitala Miejskiego im. Mikołaja Kopernika </w:t>
      </w:r>
      <w:r w:rsidR="000E05DD" w:rsidRPr="009A5FA2">
        <w:rPr>
          <w:rFonts w:asciiTheme="minorHAnsi" w:eastAsia="Calibri" w:hAnsiTheme="minorHAnsi" w:cstheme="minorHAnsi"/>
          <w:lang w:eastAsia="en-US"/>
        </w:rPr>
        <w:br/>
      </w:r>
      <w:r w:rsidRPr="009A5FA2">
        <w:rPr>
          <w:rFonts w:asciiTheme="minorHAnsi" w:eastAsia="Calibri" w:hAnsiTheme="minorHAnsi" w:cstheme="minorHAnsi"/>
          <w:lang w:eastAsia="en-US"/>
        </w:rPr>
        <w:t>w Toruniu oraz Zakładu Pielęgnacyjno-Opiekuńczego im. ks. Jerzego Popiełuszki w Toruniu;</w:t>
      </w:r>
    </w:p>
    <w:p w:rsidR="00EC4346" w:rsidRPr="009A5FA2" w:rsidRDefault="00EC4346" w:rsidP="009A5FA2">
      <w:pPr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 xml:space="preserve">- informacja z Departamentu Ochrony Zabytków Ministerstwa Kultury i Dziedzictwa Narodowego o udzieleniu dotacji w ramach budżetu na 2022 rok na prace konserwatorskie, restauratorskie oraz roboty budowlane przy zabytkach wpisanych do rejestru zabytków Teatrowi Baj Pomorski w wysokości 130.000 zł przeznaczonej na pokrycie zadania </w:t>
      </w:r>
      <w:r w:rsidR="000E05DD" w:rsidRPr="009A5FA2">
        <w:rPr>
          <w:rFonts w:asciiTheme="minorHAnsi" w:eastAsia="Calibri" w:hAnsiTheme="minorHAnsi" w:cstheme="minorHAnsi"/>
          <w:lang w:eastAsia="en-US"/>
        </w:rPr>
        <w:br/>
      </w:r>
      <w:r w:rsidRPr="009A5FA2">
        <w:rPr>
          <w:rFonts w:asciiTheme="minorHAnsi" w:eastAsia="Calibri" w:hAnsiTheme="minorHAnsi" w:cstheme="minorHAnsi"/>
          <w:lang w:eastAsia="en-US"/>
        </w:rPr>
        <w:t>pn. „Toruń, kamienny mur wschodni stawu komtura (fosa wschodnia zamku krzyżackiego) XVII-XIX wiek: remont konserwatorski konstrukcji muru;</w:t>
      </w:r>
    </w:p>
    <w:p w:rsidR="00EC4346" w:rsidRPr="009A5FA2" w:rsidRDefault="00EC4346" w:rsidP="009A5FA2">
      <w:pPr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 xml:space="preserve">- wezwanie osoby fizycznej do usunięcia naruszenia prawa w zakresie uchwały nr 857/14 Rady Miasta Torunia z dnia 25 września 2014 roku w sprawie miejscowego planu zagospodarowania przestrzennego dla terenu położonego w rejonie ulic: Grunwaldzkiej, Szosy Chełmińskiej i Bema w Toruniu w zakresie w jakim dla terenów przeznaczonych </w:t>
      </w:r>
      <w:r w:rsidR="000E05DD" w:rsidRPr="009A5FA2">
        <w:rPr>
          <w:rFonts w:asciiTheme="minorHAnsi" w:eastAsia="Calibri" w:hAnsiTheme="minorHAnsi" w:cstheme="minorHAnsi"/>
          <w:lang w:eastAsia="en-US"/>
        </w:rPr>
        <w:br/>
      </w:r>
      <w:r w:rsidRPr="009A5FA2">
        <w:rPr>
          <w:rFonts w:asciiTheme="minorHAnsi" w:eastAsia="Calibri" w:hAnsiTheme="minorHAnsi" w:cstheme="minorHAnsi"/>
          <w:lang w:eastAsia="en-US"/>
        </w:rPr>
        <w:t>pod zabudowę nie określono wskaźników intensywności zabudowy.</w:t>
      </w:r>
    </w:p>
    <w:p w:rsidR="00EC4346" w:rsidRPr="009A5FA2" w:rsidRDefault="000E05DD" w:rsidP="009A5FA2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Wskazał, że w dniu dzisiejszym</w:t>
      </w:r>
      <w:r w:rsidR="00EC4346" w:rsidRPr="009A5FA2">
        <w:rPr>
          <w:rFonts w:asciiTheme="minorHAnsi" w:eastAsia="Calibri" w:hAnsiTheme="minorHAnsi" w:cstheme="minorHAnsi"/>
          <w:lang w:eastAsia="en-US"/>
        </w:rPr>
        <w:t xml:space="preserve"> Rada Miasta rozpoczyna prace na budżetem miasta Torunia na 2023 rok. Przypom</w:t>
      </w:r>
      <w:r w:rsidRPr="009A5FA2">
        <w:rPr>
          <w:rFonts w:asciiTheme="minorHAnsi" w:eastAsia="Calibri" w:hAnsiTheme="minorHAnsi" w:cstheme="minorHAnsi"/>
          <w:lang w:eastAsia="en-US"/>
        </w:rPr>
        <w:t>niał</w:t>
      </w:r>
      <w:r w:rsidR="00EC4346" w:rsidRPr="009A5FA2">
        <w:rPr>
          <w:rFonts w:asciiTheme="minorHAnsi" w:eastAsia="Calibri" w:hAnsiTheme="minorHAnsi" w:cstheme="minorHAnsi"/>
          <w:lang w:eastAsia="en-US"/>
        </w:rPr>
        <w:t xml:space="preserve">, że Radni </w:t>
      </w:r>
      <w:r w:rsidRPr="009A5FA2">
        <w:rPr>
          <w:rFonts w:asciiTheme="minorHAnsi" w:eastAsia="Calibri" w:hAnsiTheme="minorHAnsi" w:cstheme="minorHAnsi"/>
          <w:lang w:eastAsia="en-US"/>
        </w:rPr>
        <w:t xml:space="preserve">otrzymali </w:t>
      </w:r>
      <w:r w:rsidR="00EC4346" w:rsidRPr="009A5FA2">
        <w:rPr>
          <w:rFonts w:asciiTheme="minorHAnsi" w:eastAsia="Calibri" w:hAnsiTheme="minorHAnsi" w:cstheme="minorHAnsi"/>
          <w:lang w:eastAsia="en-US"/>
        </w:rPr>
        <w:t>harmonogram spotkań komisji związanych z opiniowaniem projektu budżetu miasta.</w:t>
      </w:r>
    </w:p>
    <w:p w:rsidR="00062624" w:rsidRPr="009A5FA2" w:rsidRDefault="00EC4346" w:rsidP="009A5FA2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>P</w:t>
      </w:r>
      <w:r w:rsidR="000E05DD" w:rsidRPr="009A5FA2">
        <w:rPr>
          <w:rFonts w:asciiTheme="minorHAnsi" w:eastAsia="Calibri" w:hAnsiTheme="minorHAnsi" w:cstheme="minorHAnsi"/>
          <w:lang w:eastAsia="en-US"/>
        </w:rPr>
        <w:t>oprosił</w:t>
      </w:r>
      <w:r w:rsidRPr="009A5FA2">
        <w:rPr>
          <w:rFonts w:asciiTheme="minorHAnsi" w:eastAsia="Calibri" w:hAnsiTheme="minorHAnsi" w:cstheme="minorHAnsi"/>
          <w:lang w:eastAsia="en-US"/>
        </w:rPr>
        <w:t xml:space="preserve"> Radnych o zgłaszanie do Biura Rady dyżurów Radnych. Harmonogram dyżurów, zaplanowany do końca 2022 roku otrzymali</w:t>
      </w:r>
      <w:r w:rsidR="000E05DD" w:rsidRPr="009A5FA2">
        <w:rPr>
          <w:rFonts w:asciiTheme="minorHAnsi" w:eastAsia="Calibri" w:hAnsiTheme="minorHAnsi" w:cstheme="minorHAnsi"/>
          <w:lang w:eastAsia="en-US"/>
        </w:rPr>
        <w:t xml:space="preserve"> Radni</w:t>
      </w:r>
      <w:r w:rsidRPr="009A5FA2">
        <w:rPr>
          <w:rFonts w:asciiTheme="minorHAnsi" w:eastAsia="Calibri" w:hAnsiTheme="minorHAnsi" w:cstheme="minorHAnsi"/>
          <w:lang w:eastAsia="en-US"/>
        </w:rPr>
        <w:t xml:space="preserve"> drogą elektroniczną</w:t>
      </w:r>
      <w:r w:rsidR="00062624" w:rsidRPr="009A5FA2">
        <w:rPr>
          <w:rFonts w:asciiTheme="minorHAnsi" w:eastAsia="Calibri" w:hAnsiTheme="minorHAnsi" w:cstheme="minorHAnsi"/>
          <w:lang w:eastAsia="en-US"/>
        </w:rPr>
        <w:t>;</w:t>
      </w:r>
    </w:p>
    <w:p w:rsidR="00EC4346" w:rsidRPr="009A5FA2" w:rsidRDefault="00062624" w:rsidP="009A5FA2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rFonts w:asciiTheme="minorHAnsi" w:eastAsia="Calibri" w:hAnsiTheme="minorHAnsi" w:cstheme="minorHAnsi"/>
          <w:lang w:eastAsia="en-US"/>
        </w:rPr>
      </w:pPr>
      <w:r w:rsidRPr="009A5FA2">
        <w:rPr>
          <w:rFonts w:asciiTheme="minorHAnsi" w:eastAsia="Calibri" w:hAnsiTheme="minorHAnsi" w:cstheme="minorHAnsi"/>
          <w:lang w:eastAsia="en-US"/>
        </w:rPr>
        <w:t xml:space="preserve">Poinformował, iż w dniu </w:t>
      </w:r>
      <w:r w:rsidR="00887B91" w:rsidRPr="009A5FA2">
        <w:rPr>
          <w:rFonts w:asciiTheme="minorHAnsi" w:eastAsia="Calibri" w:hAnsiTheme="minorHAnsi" w:cstheme="minorHAnsi"/>
          <w:lang w:eastAsia="en-US"/>
        </w:rPr>
        <w:t>sesji</w:t>
      </w:r>
      <w:r w:rsidRPr="009A5FA2">
        <w:rPr>
          <w:rFonts w:asciiTheme="minorHAnsi" w:eastAsia="Calibri" w:hAnsiTheme="minorHAnsi" w:cstheme="minorHAnsi"/>
          <w:lang w:eastAsia="en-US"/>
        </w:rPr>
        <w:t xml:space="preserve"> wpłynęła pisemna informacja o rezygnacji przez Radnego Pana Karola Marię Wojtasika z członkostwa w Klubie Radnych Prawo i Sprawiedliwość</w:t>
      </w:r>
      <w:r w:rsidR="00EC4346" w:rsidRPr="009A5FA2">
        <w:rPr>
          <w:rFonts w:asciiTheme="minorHAnsi" w:eastAsia="Calibri" w:hAnsiTheme="minorHAnsi" w:cstheme="minorHAnsi"/>
          <w:lang w:eastAsia="en-US"/>
        </w:rPr>
        <w:t>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lastRenderedPageBreak/>
        <w:t>IV. Informacje Prezydenta Miasta.</w:t>
      </w:r>
    </w:p>
    <w:p w:rsidR="00FC2844" w:rsidRPr="009A5FA2" w:rsidRDefault="00FC2844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FC2844" w:rsidRPr="009A5FA2" w:rsidRDefault="00FC2844" w:rsidP="009A5FA2">
      <w:pPr>
        <w:tabs>
          <w:tab w:val="left" w:pos="284"/>
        </w:tabs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M. Zaleski: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>Prezydent Miasta Torunia przekazał następujące informacje:</w:t>
      </w:r>
    </w:p>
    <w:p w:rsidR="00FC2844" w:rsidRPr="009A5FA2" w:rsidRDefault="00FC2844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C4346" w:rsidRPr="009A5FA2" w:rsidRDefault="00FC2844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1. </w:t>
      </w:r>
      <w:r w:rsidR="00EC4346" w:rsidRPr="009A5FA2">
        <w:rPr>
          <w:rFonts w:asciiTheme="minorHAnsi" w:hAnsiTheme="minorHAnsi" w:cstheme="minorHAnsi"/>
          <w:b/>
        </w:rPr>
        <w:t>Pomoc Ukrainie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obecnie w obiektach zakwaterowania długoterminowego przygotowanych przez Gminę Miasta Toruń znajduje się ponad 220 obywateli Ukrainy na 291 przygotowanych miejsc (MCSM, Camping Tramp, Hostel Toruń, obiekty przy ul. Płaskiej 17 i ul. Szosa Chełmińska 239/241, mieszkania przy VI LO, </w:t>
      </w:r>
      <w:proofErr w:type="spellStart"/>
      <w:r w:rsidRPr="009A5FA2">
        <w:rPr>
          <w:rFonts w:asciiTheme="minorHAnsi" w:hAnsiTheme="minorHAnsi" w:cstheme="minorHAnsi"/>
        </w:rPr>
        <w:t>ZSMEiE</w:t>
      </w:r>
      <w:proofErr w:type="spellEnd"/>
      <w:r w:rsidRPr="009A5FA2">
        <w:rPr>
          <w:rFonts w:asciiTheme="minorHAnsi" w:hAnsiTheme="minorHAnsi" w:cstheme="minorHAnsi"/>
        </w:rPr>
        <w:t xml:space="preserve"> i przy banku Santander oraz Dom Dziecka Młody LAS). W poprzednich informacjach na sesję RMT 17 października br. również było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to ok. 220 osób a 15 września br. 200 osób 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2"/>
        </w:rPr>
      </w:pPr>
      <w:r w:rsidRPr="009A5FA2">
        <w:rPr>
          <w:rFonts w:asciiTheme="minorHAnsi" w:hAnsiTheme="minorHAnsi" w:cstheme="minorHAnsi"/>
          <w:spacing w:val="-2"/>
        </w:rPr>
        <w:t xml:space="preserve">obiekty zakwaterowania krótkoterminowego z 513 miejscami nie są obecnie </w:t>
      </w:r>
      <w:r w:rsidR="00914BAD" w:rsidRPr="009A5FA2">
        <w:rPr>
          <w:rFonts w:asciiTheme="minorHAnsi" w:hAnsiTheme="minorHAnsi" w:cstheme="minorHAnsi"/>
          <w:spacing w:val="-2"/>
        </w:rPr>
        <w:t>w</w:t>
      </w:r>
      <w:r w:rsidRPr="009A5FA2">
        <w:rPr>
          <w:rFonts w:asciiTheme="minorHAnsi" w:hAnsiTheme="minorHAnsi" w:cstheme="minorHAnsi"/>
          <w:spacing w:val="-2"/>
        </w:rPr>
        <w:t xml:space="preserve">ykorzystywane (CT Park, Przystań Toruń, sale konferencyjne w hali kortów tenisowych </w:t>
      </w:r>
      <w:r w:rsidR="00914BAD" w:rsidRPr="009A5FA2">
        <w:rPr>
          <w:rFonts w:asciiTheme="minorHAnsi" w:hAnsiTheme="minorHAnsi" w:cstheme="minorHAnsi"/>
          <w:spacing w:val="-2"/>
        </w:rPr>
        <w:br/>
      </w:r>
      <w:r w:rsidRPr="009A5FA2">
        <w:rPr>
          <w:rFonts w:asciiTheme="minorHAnsi" w:hAnsiTheme="minorHAnsi" w:cstheme="minorHAnsi"/>
          <w:spacing w:val="-2"/>
        </w:rPr>
        <w:t>ul. Przy Skarpie i hala kortów tenisowych MOSiR przy Szosie Chełmińskiej 75);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do 10 listopada br. nadano 6,1 tys. numerów PESEL (w październiku 256, we wrześniu 219), przyjęto 156 oświadczeń o wyjeździe z Polski;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 placówek oświatowych w Toruniu korzysta ponad 1,4 tys. dzieci i uczniów z Ukrainy, </w:t>
      </w:r>
      <w:r w:rsidR="000E05D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w tym w publicznych: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224 w przedszkolach i oddziałach przedszkolnych,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785 w szkołach podstawowych w tym 10 w S.P. specjalnych,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167 w liceach ogólnokształcących, technikach, Branżowej Szkole I stopnia, Zespole Szkół Muzycznych</w:t>
      </w:r>
      <w:r w:rsidR="00914BAD" w:rsidRPr="009A5FA2">
        <w:rPr>
          <w:rFonts w:asciiTheme="minorHAnsi" w:hAnsiTheme="minorHAnsi" w:cstheme="minorHAnsi"/>
        </w:rPr>
        <w:t>,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utworzono 7 oddziałów przygotowawczych ze 133 dziećmi </w:t>
      </w:r>
      <w:r w:rsidR="00914BAD" w:rsidRPr="009A5FA2">
        <w:rPr>
          <w:rFonts w:asciiTheme="minorHAnsi" w:hAnsiTheme="minorHAnsi" w:cstheme="minorHAnsi"/>
        </w:rPr>
        <w:t xml:space="preserve">- </w:t>
      </w:r>
      <w:r w:rsidRPr="009A5FA2">
        <w:rPr>
          <w:rFonts w:asciiTheme="minorHAnsi" w:hAnsiTheme="minorHAnsi" w:cstheme="minorHAnsi"/>
        </w:rPr>
        <w:t>4 w szkołach podstawowych oraz 3 w liceach ogólnokształcących</w:t>
      </w:r>
      <w:r w:rsidR="00914BAD" w:rsidRPr="009A5FA2">
        <w:rPr>
          <w:rFonts w:asciiTheme="minorHAnsi" w:hAnsiTheme="minorHAnsi" w:cstheme="minorHAnsi"/>
        </w:rPr>
        <w:t>,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zajęciach pozaszkolnych w OPP Dom Harcerza i Młodzieżowym Domu Kultury</w:t>
      </w:r>
      <w:r w:rsidR="00914BAD" w:rsidRPr="009A5FA2">
        <w:rPr>
          <w:rFonts w:asciiTheme="minorHAnsi" w:hAnsiTheme="minorHAnsi" w:cstheme="minorHAnsi"/>
        </w:rPr>
        <w:t xml:space="preserve"> </w:t>
      </w:r>
      <w:r w:rsidR="000E05DD" w:rsidRPr="009A5FA2">
        <w:rPr>
          <w:rFonts w:asciiTheme="minorHAnsi" w:hAnsiTheme="minorHAnsi" w:cstheme="minorHAnsi"/>
        </w:rPr>
        <w:t>u</w:t>
      </w:r>
      <w:r w:rsidRPr="009A5FA2">
        <w:rPr>
          <w:rFonts w:asciiTheme="minorHAnsi" w:hAnsiTheme="minorHAnsi" w:cstheme="minorHAnsi"/>
        </w:rPr>
        <w:t>czestniczy ok. 110 uczniów;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w oświacie niepublicznej jest 147 dzieci i uczniów z Ukrainy (99 w przedszkolach, </w:t>
      </w:r>
      <w:r w:rsidRPr="009A5FA2">
        <w:rPr>
          <w:rFonts w:asciiTheme="minorHAnsi" w:hAnsiTheme="minorHAnsi" w:cstheme="minorHAnsi"/>
        </w:rPr>
        <w:br/>
        <w:t>15 w szkołach podstawowych, 33 w szkołach ponadpodstawowych);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toruńskie placówki oświatowe przygotowują pomoc dla uchodźców oraz mieszkańców Łucka organizując m.in. zbiórkę żywności (ZSPS i VII LO oraz I LO), kiermasz bombek wykonanych przez uczestników zajęć plastycznych (OPP Dom Harcerza);</w:t>
      </w:r>
    </w:p>
    <w:p w:rsidR="00EC4346" w:rsidRPr="009A5FA2" w:rsidRDefault="00EC4346" w:rsidP="009A5FA2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FF0000"/>
        </w:rPr>
      </w:pPr>
      <w:r w:rsidRPr="009A5FA2">
        <w:rPr>
          <w:rFonts w:asciiTheme="minorHAnsi" w:hAnsiTheme="minorHAnsi" w:cstheme="minorHAnsi"/>
        </w:rPr>
        <w:t xml:space="preserve">trwają wypłaty zasiłków finansowanych z państwowego Funduszu Pomocy rozpoczęte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w Toruńskim Centrum Świadczeń Rodzinie (TCŚR) od 16 marca br. i Toruńskim Centrum Usług Społecznych (TCUS) od 17 marca br.</w:t>
      </w:r>
      <w:r w:rsidRPr="009A5FA2">
        <w:rPr>
          <w:rFonts w:asciiTheme="minorHAnsi" w:hAnsiTheme="minorHAnsi" w:cstheme="minorHAnsi"/>
          <w:color w:val="FF0000"/>
        </w:rPr>
        <w:t xml:space="preserve"> 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TCŚR przyjęło wnioski o jednorazowe świadczenie dla obywateli Ukrainy w wysokości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300 zł od ponad 6 tys. osób wypłacając 1,7 mln zł;</w:t>
      </w:r>
    </w:p>
    <w:p w:rsidR="00EC4346" w:rsidRPr="009A5FA2" w:rsidRDefault="000E05DD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ab/>
      </w:r>
      <w:r w:rsidR="00EC4346" w:rsidRPr="009A5FA2">
        <w:rPr>
          <w:rFonts w:asciiTheme="minorHAnsi" w:hAnsiTheme="minorHAnsi" w:cstheme="minorHAnsi"/>
        </w:rPr>
        <w:t xml:space="preserve">Także do TCŚR wpłynęło ponad 1,1 tys. wniosków o świadczenia rodzinne (w tym 189 </w:t>
      </w:r>
      <w:r w:rsidR="00914BAD" w:rsidRPr="009A5FA2">
        <w:rPr>
          <w:rFonts w:asciiTheme="minorHAnsi" w:hAnsiTheme="minorHAnsi" w:cstheme="minorHAnsi"/>
        </w:rPr>
        <w:br/>
      </w:r>
      <w:r w:rsidR="00EC4346" w:rsidRPr="009A5FA2">
        <w:rPr>
          <w:rFonts w:asciiTheme="minorHAnsi" w:hAnsiTheme="minorHAnsi" w:cstheme="minorHAnsi"/>
        </w:rPr>
        <w:t>na nowy okres świadczeniowy). Wypłacono świadczenia na kwotę 966 tys. zł;</w:t>
      </w:r>
    </w:p>
    <w:p w:rsidR="00EC4346" w:rsidRPr="009A5FA2" w:rsidRDefault="00EC4346" w:rsidP="009A5FA2">
      <w:pPr>
        <w:pStyle w:val="Akapitzlist"/>
        <w:numPr>
          <w:ilvl w:val="1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do TCUS wpłynęło ponad 3,6 tys. wniosków o świadczenie 40 zł na osobę za zapewnienie zakwaterowania i wyżywienia w domach i mieszkaniach toruńskich rodzin - wypłacono świadczenia na łączną kwotę 13,3 mln zł z 2,9 tys. wniosków.</w:t>
      </w:r>
    </w:p>
    <w:p w:rsidR="00EC4346" w:rsidRPr="009A5FA2" w:rsidRDefault="00EC4346" w:rsidP="009A5FA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rejestrze toruńskiego Powiatowego Urzędu Pracy zarejestrowanych jest ponad 240 osób a aktywnych 31 ofert pracy z 92 stanowiskami. Od 24 lutego br. złożono 3,5 tys. powiadomień o powierzeniu pracy obywatelom Ukrainy w tym 2,5 tys. z głównym miejscem pracy w Toruniu. W jednostkach miejskich zatrudnionych jest 56 obywateli Ukrainy, w pozostałych jednostkach publicznych 121 osób;</w:t>
      </w:r>
    </w:p>
    <w:p w:rsidR="00EC4346" w:rsidRPr="009A5FA2" w:rsidRDefault="00EC4346" w:rsidP="009A5FA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>Miejska Przychodnia Specjalistyczna (MPS) od marca udzieliła obywatelom Ukrainy 275 porad oraz 67 w ramach nocnej i świątecznej pomocy. Specjalistyczny Szpital</w:t>
      </w:r>
      <w:r w:rsidR="00914BAD" w:rsidRPr="009A5FA2">
        <w:rPr>
          <w:rFonts w:asciiTheme="minorHAnsi" w:hAnsiTheme="minorHAnsi" w:cstheme="minorHAnsi"/>
        </w:rPr>
        <w:t xml:space="preserve"> </w:t>
      </w:r>
      <w:r w:rsidRPr="009A5FA2">
        <w:rPr>
          <w:rFonts w:asciiTheme="minorHAnsi" w:hAnsiTheme="minorHAnsi" w:cstheme="minorHAnsi"/>
        </w:rPr>
        <w:t>Miejski przy</w:t>
      </w:r>
      <w:r w:rsidR="00887B91" w:rsidRPr="009A5FA2">
        <w:rPr>
          <w:rFonts w:asciiTheme="minorHAnsi" w:hAnsiTheme="minorHAnsi" w:cstheme="minorHAnsi"/>
        </w:rPr>
        <w:t>jął 75 osób i hospitalizował 17;</w:t>
      </w:r>
      <w:r w:rsidRPr="009A5FA2">
        <w:rPr>
          <w:rFonts w:asciiTheme="minorHAnsi" w:hAnsiTheme="minorHAnsi" w:cstheme="minorHAnsi"/>
        </w:rPr>
        <w:t xml:space="preserve"> </w:t>
      </w:r>
    </w:p>
    <w:p w:rsidR="00EC4346" w:rsidRPr="009A5FA2" w:rsidRDefault="00EC4346" w:rsidP="009A5FA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MPS zaszczepio</w:t>
      </w:r>
      <w:r w:rsidR="00887B91" w:rsidRPr="009A5FA2">
        <w:rPr>
          <w:rFonts w:asciiTheme="minorHAnsi" w:hAnsiTheme="minorHAnsi" w:cstheme="minorHAnsi"/>
        </w:rPr>
        <w:t>no 223 osoby przeciwko COVID-19;</w:t>
      </w:r>
    </w:p>
    <w:p w:rsidR="00EC4346" w:rsidRPr="009A5FA2" w:rsidRDefault="00EC4346" w:rsidP="009A5FA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przyjęto 108 wniosków o wydanie orzeczenia o niepełnosprawności w Miejskim Zespole ds. Orzekania o Niepełnosprawności;</w:t>
      </w:r>
    </w:p>
    <w:p w:rsidR="00EC4346" w:rsidRPr="009A5FA2" w:rsidRDefault="00EC4346" w:rsidP="009A5FA2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apeluję do Pań i Panów Radnych o włączanie się w pomoc zarówno uchodźcom w Toruniu jak i mieszkańcom Ukrainy (eskalacja wojny, zniszczenia infrastruktury energetycznej), </w:t>
      </w:r>
      <w:r w:rsidR="000E05DD" w:rsidRPr="009A5FA2">
        <w:rPr>
          <w:rFonts w:asciiTheme="minorHAnsi" w:hAnsiTheme="minorHAnsi" w:cstheme="minorHAnsi"/>
        </w:rPr>
        <w:t>t</w:t>
      </w:r>
      <w:r w:rsidRPr="009A5FA2">
        <w:rPr>
          <w:rFonts w:asciiTheme="minorHAnsi" w:hAnsiTheme="minorHAnsi" w:cstheme="minorHAnsi"/>
        </w:rPr>
        <w:t>akże poprzez promowanie akcji pomocowej w swoich środowiskach.</w:t>
      </w:r>
    </w:p>
    <w:p w:rsidR="00EC4346" w:rsidRPr="009A5FA2" w:rsidRDefault="00EC4346" w:rsidP="009A5FA2">
      <w:pPr>
        <w:pStyle w:val="Akapitzlist"/>
        <w:tabs>
          <w:tab w:val="left" w:pos="284"/>
        </w:tabs>
        <w:rPr>
          <w:rFonts w:asciiTheme="minorHAnsi" w:hAnsiTheme="minorHAnsi" w:cstheme="minorHAnsi"/>
        </w:rPr>
      </w:pPr>
    </w:p>
    <w:p w:rsidR="00EC4346" w:rsidRPr="009A5FA2" w:rsidRDefault="00914BAD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2. </w:t>
      </w:r>
      <w:r w:rsidR="00EC4346" w:rsidRPr="009A5FA2">
        <w:rPr>
          <w:rFonts w:asciiTheme="minorHAnsi" w:hAnsiTheme="minorHAnsi" w:cstheme="minorHAnsi"/>
          <w:b/>
        </w:rPr>
        <w:t>Informacja nt. organizacji preferencyjnego zakupu paliwa stałego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zgodnie z ustawą z dnia 27 października br. o preferencyjnym zakupie paliwa stałego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dla gospodarstw domowych miasto Toruń zorganizowało możliwość zakupu węgla opałowego poprzez podmiot pośredniczący, którym jest przedsiębiorstwo usługowo-handlowe TOREC Sp. z o.o. Firma TOREC posiada odpowiednią infrastrukturę, sprzedaż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to ok. 100 tys. ton rocznie a możliwości składowe to ok. 250 ton;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podmiot zawrze umowę z Polską Grupą Energetyczną Paliwa, która jest upoważniona </w:t>
      </w:r>
      <w:r w:rsidR="00914BA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do dysponowania zasobem paliw stałych w imieniu Skarbu Państwa, skąd będzie pobierał węgiel i transportował na swój skład magazynowy;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firma dokona zakupu węgla za maksymalną cenę 1500 zł brutto za tonę i sprzeda w cenie 1950 zł brutto za tonę, w cenie uwzględniając koszty związane z transportem;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FF0000"/>
        </w:rPr>
      </w:pPr>
      <w:r w:rsidRPr="009A5FA2">
        <w:rPr>
          <w:rFonts w:asciiTheme="minorHAnsi" w:hAnsiTheme="minorHAnsi" w:cstheme="minorHAnsi"/>
        </w:rPr>
        <w:t>w celu zakupu węgla po preferencyjnej cenie mieszkańcy muszą złożyć wniosek o wydanie zaświadczenia uprawniającego do zakupu węgla do Wydziału Środowiska i Ekologii (</w:t>
      </w:r>
      <w:proofErr w:type="spellStart"/>
      <w:r w:rsidRPr="009A5FA2">
        <w:rPr>
          <w:rFonts w:asciiTheme="minorHAnsi" w:hAnsiTheme="minorHAnsi" w:cstheme="minorHAnsi"/>
        </w:rPr>
        <w:t>WŚiE</w:t>
      </w:r>
      <w:proofErr w:type="spellEnd"/>
      <w:r w:rsidRPr="009A5FA2">
        <w:rPr>
          <w:rFonts w:asciiTheme="minorHAnsi" w:hAnsiTheme="minorHAnsi" w:cstheme="minorHAnsi"/>
        </w:rPr>
        <w:t xml:space="preserve">) UMT, które przedłożą podmiotowi pośredniczącemu. Ilość węgla dostępna dla jednego gospodarstwa domowego w ramach zakupu preferencyjnego wyniesie 1500 kg do 31 grudnia br. oraz 1500 kg od 1 stycznia do końca kwietnia 2023 r. Zaświadczenie uzyskuje się osobno na I kwartał 2023 r. 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zakupu w preferencyjnej cenie będą mogły dokonać osoby uprawnione do dodatku węglowego – te, które już go otrzymały, bądź osoby, którym dodatek został przyznany, </w:t>
      </w:r>
      <w:r w:rsidR="000E05D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ale środków jeszcze nie otrzymały. Ponadto ustawodawca umożliwił złożenie wniosku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wydanie zaświadczenia dla osób, które nie są uprawnione do dodatku węglowego, jednak zgłosiły do Centralnej Ewidencji Emisyjności Budynków kocioł węglowy jako źródło ciepła;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szacuje się, że w Toruniu maksymalnie zainteresowanych może być ok. 6 tys. </w:t>
      </w:r>
      <w:r w:rsidR="00A24415" w:rsidRPr="009A5FA2">
        <w:rPr>
          <w:rFonts w:asciiTheme="minorHAnsi" w:hAnsiTheme="minorHAnsi" w:cstheme="minorHAnsi"/>
        </w:rPr>
        <w:t>g</w:t>
      </w:r>
      <w:r w:rsidRPr="009A5FA2">
        <w:rPr>
          <w:rFonts w:asciiTheme="minorHAnsi" w:hAnsiTheme="minorHAnsi" w:cstheme="minorHAnsi"/>
        </w:rPr>
        <w:t>ospodarstw domowych;</w:t>
      </w:r>
    </w:p>
    <w:p w:rsidR="00EC4346" w:rsidRPr="009A5FA2" w:rsidRDefault="00EC4346" w:rsidP="009A5FA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14 listopada br. rozpoczęto przyjmowanie wniosków mieszkańców w </w:t>
      </w:r>
      <w:proofErr w:type="spellStart"/>
      <w:r w:rsidRPr="009A5FA2">
        <w:rPr>
          <w:rFonts w:asciiTheme="minorHAnsi" w:hAnsiTheme="minorHAnsi" w:cstheme="minorHAnsi"/>
        </w:rPr>
        <w:t>WŚiE</w:t>
      </w:r>
      <w:proofErr w:type="spellEnd"/>
      <w:r w:rsidRPr="009A5FA2">
        <w:rPr>
          <w:rFonts w:asciiTheme="minorHAnsi" w:hAnsiTheme="minorHAnsi" w:cstheme="minorHAnsi"/>
        </w:rPr>
        <w:t xml:space="preserve"> o wydanie zaświadczenia umożliwiającego preferencyjny zakup węgla. Przez trzy dni wnioski </w:t>
      </w:r>
      <w:r w:rsidR="000E05D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wydanie zaświadczeń umożliwiających preferencyjny zakup węgla złożyło 300 gospodarstw domowych;</w:t>
      </w:r>
    </w:p>
    <w:p w:rsidR="00EC4346" w:rsidRPr="009A5FA2" w:rsidRDefault="00EC4346" w:rsidP="009A5FA2">
      <w:pPr>
        <w:pStyle w:val="Akapitzlist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EC4346" w:rsidRPr="009A5FA2" w:rsidRDefault="00A24415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3. </w:t>
      </w:r>
      <w:r w:rsidR="00EC4346" w:rsidRPr="009A5FA2">
        <w:rPr>
          <w:rFonts w:asciiTheme="minorHAnsi" w:hAnsiTheme="minorHAnsi" w:cstheme="minorHAnsi"/>
          <w:b/>
        </w:rPr>
        <w:t>Wypłata dodatku węglowego oraz dodatku z tytułu innych źródeł ciepła</w:t>
      </w:r>
    </w:p>
    <w:p w:rsidR="00EC4346" w:rsidRPr="009A5FA2" w:rsidRDefault="00EC4346" w:rsidP="009A5FA2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22 września br. TCŚR rozpoczął wypłatę „dodatku węglowego” w wysokości 3 tys. zł </w:t>
      </w:r>
      <w:r w:rsidR="000E05DD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dla jednego gospodarstwa domowego, dla którego głównym źródłem ciepła jest</w:t>
      </w:r>
      <w:r w:rsidR="000E05DD" w:rsidRPr="009A5FA2">
        <w:rPr>
          <w:rFonts w:asciiTheme="minorHAnsi" w:hAnsiTheme="minorHAnsi" w:cstheme="minorHAnsi"/>
        </w:rPr>
        <w:t xml:space="preserve"> </w:t>
      </w:r>
      <w:r w:rsidRPr="009A5FA2">
        <w:rPr>
          <w:rFonts w:asciiTheme="minorHAnsi" w:hAnsiTheme="minorHAnsi" w:cstheme="minorHAnsi"/>
        </w:rPr>
        <w:t xml:space="preserve">urządzenie na paliwo stałe (węgiel kamienny, brykiet, </w:t>
      </w:r>
      <w:proofErr w:type="spellStart"/>
      <w:r w:rsidRPr="009A5FA2">
        <w:rPr>
          <w:rFonts w:asciiTheme="minorHAnsi" w:hAnsiTheme="minorHAnsi" w:cstheme="minorHAnsi"/>
        </w:rPr>
        <w:t>pelet</w:t>
      </w:r>
      <w:proofErr w:type="spellEnd"/>
      <w:r w:rsidRPr="009A5FA2">
        <w:rPr>
          <w:rFonts w:asciiTheme="minorHAnsi" w:hAnsiTheme="minorHAnsi" w:cstheme="minorHAnsi"/>
        </w:rPr>
        <w:t xml:space="preserve"> o 85% zawartości węgla kamiennego). Dotychczas wpłynęło 5,9 tys. wniosków, wypłacono 8,3 mln zł;</w:t>
      </w:r>
    </w:p>
    <w:p w:rsidR="00EC4346" w:rsidRPr="009A5FA2" w:rsidRDefault="00EC4346" w:rsidP="009A5FA2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TCŚR od 20 września br. wypłaca także dodatki dla gospodarstw domowych z tytułu </w:t>
      </w:r>
      <w:r w:rsidR="000E05DD" w:rsidRPr="009A5FA2">
        <w:rPr>
          <w:rFonts w:asciiTheme="minorHAnsi" w:hAnsiTheme="minorHAnsi" w:cstheme="minorHAnsi"/>
        </w:rPr>
        <w:t>i</w:t>
      </w:r>
      <w:r w:rsidRPr="009A5FA2">
        <w:rPr>
          <w:rFonts w:asciiTheme="minorHAnsi" w:hAnsiTheme="minorHAnsi" w:cstheme="minorHAnsi"/>
        </w:rPr>
        <w:t>nnych źródeł ciepła, liczba złożonych wniosków sięga 600, wypłaciliśmy 148 tys. zł</w:t>
      </w:r>
      <w:r w:rsidR="00AD7AC2" w:rsidRPr="009A5FA2">
        <w:rPr>
          <w:rFonts w:asciiTheme="minorHAnsi" w:hAnsiTheme="minorHAnsi" w:cstheme="minorHAnsi"/>
        </w:rPr>
        <w:t>.</w:t>
      </w:r>
    </w:p>
    <w:p w:rsidR="00EC4346" w:rsidRPr="009A5FA2" w:rsidRDefault="00A24415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lastRenderedPageBreak/>
        <w:t>4. </w:t>
      </w:r>
      <w:r w:rsidR="00EC4346" w:rsidRPr="009A5FA2">
        <w:rPr>
          <w:rFonts w:asciiTheme="minorHAnsi" w:hAnsiTheme="minorHAnsi" w:cstheme="minorHAnsi"/>
          <w:b/>
        </w:rPr>
        <w:t>Plan oszczędności w Gminie Miasta Toruń</w:t>
      </w:r>
    </w:p>
    <w:p w:rsidR="00EC4346" w:rsidRPr="009A5FA2" w:rsidRDefault="00EC4346" w:rsidP="009A5FA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zgodnie z zapisami ustawy o szczególnych rozwiązaniach służących ochronie odbiorców energii elektrycznej w 2023 roku w związku z sytuacją na rynku energii elektrycznej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z 29 września br. jednostki sektora publicznego </w:t>
      </w:r>
      <w:r w:rsidR="00A24415" w:rsidRPr="009A5FA2">
        <w:rPr>
          <w:rFonts w:asciiTheme="minorHAnsi" w:hAnsiTheme="minorHAnsi" w:cstheme="minorHAnsi"/>
        </w:rPr>
        <w:t>-</w:t>
      </w:r>
      <w:r w:rsidRPr="009A5FA2">
        <w:rPr>
          <w:rFonts w:asciiTheme="minorHAnsi" w:hAnsiTheme="minorHAnsi" w:cstheme="minorHAnsi"/>
        </w:rPr>
        <w:t xml:space="preserve"> w tym samorządy </w:t>
      </w:r>
      <w:r w:rsidR="00A24415" w:rsidRPr="009A5FA2">
        <w:rPr>
          <w:rFonts w:asciiTheme="minorHAnsi" w:hAnsiTheme="minorHAnsi" w:cstheme="minorHAnsi"/>
        </w:rPr>
        <w:t xml:space="preserve">- </w:t>
      </w:r>
      <w:r w:rsidRPr="009A5FA2">
        <w:rPr>
          <w:rFonts w:asciiTheme="minorHAnsi" w:hAnsiTheme="minorHAnsi" w:cstheme="minorHAnsi"/>
        </w:rPr>
        <w:t xml:space="preserve">zobowiązane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są do  zmniejszenia zużycia energii elektrycznej o 10% od grudnia 2022 r. W tym celu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w GMT powołano gminny zespół ds. zużycia energii, który przygotował rekomendacje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dla gminnych jednostek w celu dokonania oszczędności energii. Najważniejsze z nich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to w zakresie: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transportu - optymalizacja składów i przebiegu tras tramwajowych, wymiana 91 lamp oświetlenia na zajezdniach tramwajowych i autobusowych, zastąpienie pojedynczymi wozami KONSTAL 805  składów 2-wagonowych poza godzinami szczytu,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oświetlenia - skrócenie czasu oświetlenia iluminacji obiektów zabytkowych, rozważenie ograniczenia oświetlenia na wytypowanych ulicach i ciągach drogowych, np. spacerowych w parkach, w godz. 1.00-4.00, 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obiektów sportowych - obniżenie temperatury w halach tenisowych do 12 st. C, redukcja kosztów oświetlenia na boiskach wielofunkcyjnych, orlikach, </w:t>
      </w:r>
      <w:proofErr w:type="spellStart"/>
      <w:r w:rsidRPr="009A5FA2">
        <w:rPr>
          <w:rFonts w:asciiTheme="minorHAnsi" w:hAnsiTheme="minorHAnsi" w:cstheme="minorHAnsi"/>
        </w:rPr>
        <w:t>skateparkach</w:t>
      </w:r>
      <w:proofErr w:type="spellEnd"/>
      <w:r w:rsidRPr="009A5FA2">
        <w:rPr>
          <w:rFonts w:asciiTheme="minorHAnsi" w:hAnsiTheme="minorHAnsi" w:cstheme="minorHAnsi"/>
        </w:rPr>
        <w:t xml:space="preserve">, </w:t>
      </w:r>
      <w:proofErr w:type="spellStart"/>
      <w:r w:rsidRPr="009A5FA2">
        <w:rPr>
          <w:rFonts w:asciiTheme="minorHAnsi" w:hAnsiTheme="minorHAnsi" w:cstheme="minorHAnsi"/>
        </w:rPr>
        <w:t>streetworkautach</w:t>
      </w:r>
      <w:proofErr w:type="spellEnd"/>
      <w:r w:rsidRPr="009A5FA2">
        <w:rPr>
          <w:rFonts w:asciiTheme="minorHAnsi" w:hAnsiTheme="minorHAnsi" w:cstheme="minorHAnsi"/>
        </w:rPr>
        <w:t xml:space="preserve"> oraz zmniejszenie mocy umownej z 40 kW na 25 kW,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obiektów szkolnych - wyłączenie z eksploatacji basenów w II LO oraz w III LO, w okresie </w:t>
      </w:r>
      <w:r w:rsidR="00F15690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od 1 grudnia br. do końca roku szkolnego 2022/2023 (obydwa baseny zlokalizowane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na Osiedlu na Skarpie gdzie znajduje się pięć basenów miejskich). Obniżenie temperatury wody w basenach miejskich do minimum wymaganego przepisami, czyli do 26 st. C, rozważenie możliwości zastąpienia zajęć na basenach zajęciami w salach gimnastycznych,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iluminacji świąteczno-noworocznych skrócenie okresu ich działania do 1 miesiąca: </w:t>
      </w:r>
      <w:r w:rsidR="00F15690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od 6 grudnia br. do 6 stycznia 2023, rezygnacja z organizacji zabawy sylwestrowej</w:t>
      </w:r>
    </w:p>
    <w:p w:rsidR="00EC4346" w:rsidRPr="009A5FA2" w:rsidRDefault="00EC4346" w:rsidP="009A5FA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zakresie działań wspólnych dla wszystkich jednostek: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włączanie ogrzewania przy temp. zewn. +14 st. C, wyłączanie przy +16 st. C;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ustawienie krzywej grzewczej na poziomie maks. 80/60, temperatur w pomieszczeniach na min. poziomie wymaganym przepisami, np.: szkoły i przedszkola + 21 st. C (na </w:t>
      </w:r>
      <w:r w:rsidR="00A24415" w:rsidRPr="009A5FA2">
        <w:rPr>
          <w:rFonts w:asciiTheme="minorHAnsi" w:hAnsiTheme="minorHAnsi" w:cstheme="minorHAnsi"/>
        </w:rPr>
        <w:t>k</w:t>
      </w:r>
      <w:r w:rsidRPr="009A5FA2">
        <w:rPr>
          <w:rFonts w:asciiTheme="minorHAnsi" w:hAnsiTheme="minorHAnsi" w:cstheme="minorHAnsi"/>
        </w:rPr>
        <w:t xml:space="preserve">orytarzach i salach gimnastycznych + 18 st. C); żłobki +24 st. C, 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ustawienie termostatów na weekendy, przerwy świąteczne, ferie itp. na temperaturę +12 st. C, 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poprawa izolacyjności cieplnej okien i drzwi, wymiana oświetlenia na lampy LED, 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optymalny dobór zamówionej mocy cieplnej oraz zamówionej mocy elektrycznej, 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instalacja systemów detekcji ruchu załączających oświetlenie strefowe, redukcja </w:t>
      </w:r>
      <w:r w:rsidR="00F15690" w:rsidRPr="009A5FA2">
        <w:rPr>
          <w:rFonts w:asciiTheme="minorHAnsi" w:hAnsiTheme="minorHAnsi" w:cstheme="minorHAnsi"/>
        </w:rPr>
        <w:t>o</w:t>
      </w:r>
      <w:r w:rsidRPr="009A5FA2">
        <w:rPr>
          <w:rFonts w:asciiTheme="minorHAnsi" w:hAnsiTheme="minorHAnsi" w:cstheme="minorHAnsi"/>
        </w:rPr>
        <w:t>świetlenia na zewnątrz budynków,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nieużywanie dodatkowych źródeł ciepła (termowentylatory, grzejniki olejowe, itp.), </w:t>
      </w:r>
    </w:p>
    <w:p w:rsidR="00EC4346" w:rsidRPr="009A5FA2" w:rsidRDefault="00EC4346" w:rsidP="009A5FA2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obniżenie temperatury wody ciepłej użytkowej, np. do 45 st. C,</w:t>
      </w:r>
    </w:p>
    <w:p w:rsidR="00EC4346" w:rsidRPr="009A5FA2" w:rsidRDefault="00EC4346" w:rsidP="009A5FA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zmniejszenie zużycia energii elektrycznej dla potrzeb obiektów kubaturowych </w:t>
      </w:r>
      <w:r w:rsidRPr="009A5FA2">
        <w:rPr>
          <w:rFonts w:asciiTheme="minorHAnsi" w:hAnsiTheme="minorHAnsi" w:cstheme="minorHAnsi"/>
        </w:rPr>
        <w:br/>
        <w:t xml:space="preserve">o ok. 2,7 tys. MWh, przy obniżeniu ceny netto ze średniej w 2022 r. (1,152/kWh) </w:t>
      </w:r>
      <w:r w:rsidRPr="009A5FA2">
        <w:rPr>
          <w:rFonts w:asciiTheme="minorHAnsi" w:hAnsiTheme="minorHAnsi" w:cstheme="minorHAnsi"/>
        </w:rPr>
        <w:br/>
        <w:t xml:space="preserve">do ustawowej w 2023 r. (0,785 zł/ kWh) pozwoli zmniejszyć koszty netto o około </w:t>
      </w:r>
      <w:r w:rsidRPr="009A5FA2">
        <w:rPr>
          <w:rFonts w:asciiTheme="minorHAnsi" w:hAnsiTheme="minorHAnsi" w:cstheme="minorHAnsi"/>
        </w:rPr>
        <w:br/>
        <w:t>18,4 mln zł (z 61,2 mln zł w 2022 do 42,8 mln zł w 2023 r.)</w:t>
      </w:r>
      <w:r w:rsidR="00887B91" w:rsidRPr="009A5FA2">
        <w:rPr>
          <w:rFonts w:asciiTheme="minorHAnsi" w:hAnsiTheme="minorHAnsi" w:cstheme="minorHAnsi"/>
        </w:rPr>
        <w:t>;</w:t>
      </w:r>
    </w:p>
    <w:p w:rsidR="00EC4346" w:rsidRPr="009A5FA2" w:rsidRDefault="00EC4346" w:rsidP="009A5FA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ograniczenie zużycia energii elektrycznej dla potrzeb oświetlenia ulic, placów, parków </w:t>
      </w:r>
      <w:r w:rsidR="00F15690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itp. przyniesie zmniejszenie zakupu o 0,9 tys. MWh co przy obniżeniu ceny netto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ze średniej w 2022 r. (1,0055/kWh) do ustawowej w 2023 r. (0,785 zł/ kWh) pozwoli obniżyć koszty netto o około 3,9 mln zł (z 10,5 mln zł w 2022 r. do 6,6 mln zł w 2023 r.);</w:t>
      </w:r>
    </w:p>
    <w:p w:rsidR="00EC4346" w:rsidRPr="009A5FA2" w:rsidRDefault="00EC4346" w:rsidP="009A5FA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zgodnie z ustawą plan oszczędnościowy zacznie obowiązywać od 1 grudnia br.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EC4346" w:rsidRPr="009A5FA2" w:rsidRDefault="00A24415" w:rsidP="009A5FA2">
      <w:pPr>
        <w:tabs>
          <w:tab w:val="left" w:pos="284"/>
        </w:tabs>
        <w:rPr>
          <w:rFonts w:asciiTheme="minorHAnsi" w:hAnsiTheme="minorHAnsi" w:cstheme="minorHAnsi"/>
        </w:rPr>
      </w:pPr>
      <w:bookmarkStart w:id="0" w:name="_Hlk119599724"/>
      <w:r w:rsidRPr="009A5FA2">
        <w:rPr>
          <w:rFonts w:asciiTheme="minorHAnsi" w:hAnsiTheme="minorHAnsi" w:cstheme="minorHAnsi"/>
          <w:b/>
        </w:rPr>
        <w:lastRenderedPageBreak/>
        <w:t>5.</w:t>
      </w:r>
      <w:r w:rsidRPr="009A5FA2">
        <w:rPr>
          <w:rFonts w:asciiTheme="minorHAnsi" w:hAnsiTheme="minorHAnsi" w:cstheme="minorHAnsi"/>
        </w:rPr>
        <w:t> </w:t>
      </w:r>
      <w:r w:rsidR="00EC4346" w:rsidRPr="009A5FA2">
        <w:rPr>
          <w:rFonts w:asciiTheme="minorHAnsi" w:hAnsiTheme="minorHAnsi" w:cstheme="minorHAnsi"/>
          <w:b/>
        </w:rPr>
        <w:t xml:space="preserve">Informacja dotycząca ewentualnego odprowadzania nieczystości, wody solankowej </w:t>
      </w:r>
      <w:r w:rsidRPr="009A5FA2">
        <w:rPr>
          <w:rFonts w:asciiTheme="minorHAnsi" w:hAnsiTheme="minorHAnsi" w:cstheme="minorHAnsi"/>
          <w:b/>
        </w:rPr>
        <w:br/>
      </w:r>
      <w:r w:rsidR="00EC4346" w:rsidRPr="009A5FA2">
        <w:rPr>
          <w:rFonts w:asciiTheme="minorHAnsi" w:hAnsiTheme="minorHAnsi" w:cstheme="minorHAnsi"/>
          <w:b/>
        </w:rPr>
        <w:t>i innych potencjalnie niebezpiecznych dla środowiska substancji do rzeki Wisły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4"/>
        </w:rPr>
      </w:pPr>
      <w:r w:rsidRPr="009A5FA2">
        <w:rPr>
          <w:rFonts w:asciiTheme="minorHAnsi" w:hAnsiTheme="minorHAnsi" w:cstheme="minorHAnsi"/>
          <w:spacing w:val="-4"/>
        </w:rPr>
        <w:t xml:space="preserve">w dniu 9 listopada br. Radni Komisji Gospodarki Komunalnej B. Jóźwiak, M. </w:t>
      </w:r>
      <w:proofErr w:type="spellStart"/>
      <w:r w:rsidRPr="009A5FA2">
        <w:rPr>
          <w:rFonts w:asciiTheme="minorHAnsi" w:hAnsiTheme="minorHAnsi" w:cstheme="minorHAnsi"/>
          <w:spacing w:val="-4"/>
        </w:rPr>
        <w:t>Rzymyszkiewicz</w:t>
      </w:r>
      <w:proofErr w:type="spellEnd"/>
      <w:r w:rsidRPr="009A5FA2">
        <w:rPr>
          <w:rFonts w:asciiTheme="minorHAnsi" w:hAnsiTheme="minorHAnsi" w:cstheme="minorHAnsi"/>
          <w:spacing w:val="-4"/>
        </w:rPr>
        <w:t xml:space="preserve">, </w:t>
      </w:r>
      <w:r w:rsidR="00A24415" w:rsidRPr="009A5FA2">
        <w:rPr>
          <w:rFonts w:asciiTheme="minorHAnsi" w:hAnsiTheme="minorHAnsi" w:cstheme="minorHAnsi"/>
          <w:spacing w:val="-4"/>
        </w:rPr>
        <w:br/>
      </w:r>
      <w:r w:rsidRPr="009A5FA2">
        <w:rPr>
          <w:rFonts w:asciiTheme="minorHAnsi" w:hAnsiTheme="minorHAnsi" w:cstheme="minorHAnsi"/>
          <w:spacing w:val="-4"/>
        </w:rPr>
        <w:t xml:space="preserve">Ł. Walkusz zawnioskowali do przewodniczącego Komisji o rozszerzenie porządku obrad </w:t>
      </w:r>
      <w:proofErr w:type="spellStart"/>
      <w:r w:rsidRPr="009A5FA2">
        <w:rPr>
          <w:rFonts w:asciiTheme="minorHAnsi" w:hAnsiTheme="minorHAnsi" w:cstheme="minorHAnsi"/>
          <w:spacing w:val="-4"/>
        </w:rPr>
        <w:t>przedsesyjnego</w:t>
      </w:r>
      <w:proofErr w:type="spellEnd"/>
      <w:r w:rsidRPr="009A5FA2">
        <w:rPr>
          <w:rFonts w:asciiTheme="minorHAnsi" w:hAnsiTheme="minorHAnsi" w:cstheme="minorHAnsi"/>
          <w:spacing w:val="-4"/>
        </w:rPr>
        <w:t xml:space="preserve"> posiedzenia o punkt „Przedstawienie informacji przez Prezydenta Miasta dotyczącej odprowadzania nieczystości, wody solankowej i innych potencjalnie niebezpiecznych dla środowiska substancji do rzeki Wisły przez podmioty gospodarcze funkcjonujące w Toruniu w tym przez Geotermię Toruń</w:t>
      </w:r>
      <w:r w:rsidR="00887B91" w:rsidRPr="009A5FA2">
        <w:rPr>
          <w:rFonts w:asciiTheme="minorHAnsi" w:hAnsiTheme="minorHAnsi" w:cstheme="minorHAnsi"/>
          <w:spacing w:val="-4"/>
        </w:rPr>
        <w:t>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do Wydziału Architektury i Budownictwa (</w:t>
      </w:r>
      <w:proofErr w:type="spellStart"/>
      <w:r w:rsidRPr="009A5FA2">
        <w:rPr>
          <w:rFonts w:asciiTheme="minorHAnsi" w:hAnsiTheme="minorHAnsi" w:cstheme="minorHAnsi"/>
        </w:rPr>
        <w:t>WAiB</w:t>
      </w:r>
      <w:proofErr w:type="spellEnd"/>
      <w:r w:rsidRPr="009A5FA2">
        <w:rPr>
          <w:rFonts w:asciiTheme="minorHAnsi" w:hAnsiTheme="minorHAnsi" w:cstheme="minorHAnsi"/>
        </w:rPr>
        <w:t xml:space="preserve">) w okresie ostatnich 3 lat wpłynął jeden wniosek o wydanie środowiskowych uwarunkowań w zakresie zrzutu nieczystości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do Wisły ze spółki Geotermia Toruń Sp. z o.o.</w:t>
      </w:r>
      <w:r w:rsidR="00887B91" w:rsidRPr="009A5FA2">
        <w:rPr>
          <w:rFonts w:asciiTheme="minorHAnsi" w:hAnsiTheme="minorHAnsi" w:cstheme="minorHAnsi"/>
        </w:rPr>
        <w:t>;</w:t>
      </w:r>
      <w:r w:rsidRPr="009A5FA2">
        <w:rPr>
          <w:rFonts w:asciiTheme="minorHAnsi" w:hAnsiTheme="minorHAnsi" w:cstheme="minorHAnsi"/>
        </w:rPr>
        <w:t xml:space="preserve"> 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spółka wystąpiła z wnioskiem o wydanie środowiskowych uwarunkowań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dla </w:t>
      </w:r>
      <w:r w:rsidR="00A24415" w:rsidRPr="009A5FA2">
        <w:rPr>
          <w:rFonts w:asciiTheme="minorHAnsi" w:hAnsiTheme="minorHAnsi" w:cstheme="minorHAnsi"/>
        </w:rPr>
        <w:t>p</w:t>
      </w:r>
      <w:r w:rsidRPr="009A5FA2">
        <w:rPr>
          <w:rFonts w:asciiTheme="minorHAnsi" w:hAnsiTheme="minorHAnsi" w:cstheme="minorHAnsi"/>
        </w:rPr>
        <w:t xml:space="preserve">rzedsięwzięcia pn. „Eksploatacja złoża wód termalnych z utworów jury dolnej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przy ul. Droga </w:t>
      </w:r>
      <w:proofErr w:type="spellStart"/>
      <w:r w:rsidRPr="009A5FA2">
        <w:rPr>
          <w:rFonts w:asciiTheme="minorHAnsi" w:hAnsiTheme="minorHAnsi" w:cstheme="minorHAnsi"/>
        </w:rPr>
        <w:t>Starotoruńska</w:t>
      </w:r>
      <w:proofErr w:type="spellEnd"/>
      <w:r w:rsidRPr="009A5FA2">
        <w:rPr>
          <w:rFonts w:asciiTheme="minorHAnsi" w:hAnsiTheme="minorHAnsi" w:cstheme="minorHAnsi"/>
        </w:rPr>
        <w:t xml:space="preserve"> w Toruniu”</w:t>
      </w:r>
      <w:r w:rsidR="00887B91" w:rsidRPr="009A5FA2">
        <w:rPr>
          <w:rFonts w:asciiTheme="minorHAnsi" w:hAnsiTheme="minorHAnsi" w:cstheme="minorHAnsi"/>
        </w:rPr>
        <w:t>;</w:t>
      </w:r>
      <w:r w:rsidRPr="009A5FA2">
        <w:rPr>
          <w:rFonts w:asciiTheme="minorHAnsi" w:hAnsiTheme="minorHAnsi" w:cstheme="minorHAnsi"/>
        </w:rPr>
        <w:t xml:space="preserve"> 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rozpatrując wniosek kierowano się zakwalifikowaniem inwestycji jako przedsięwzięcia mogącego potencjalnie znacząco oddziaływać na środowisko. Inwestor uzyskał wymagane do decyzji uzgodnienia Państwowego Gospodarstwa Wodnego Wody Polskie (decyzja GD.ZZŚ.5.435.239.2020.WL z dnia 4 grudnia 2020 r.) oraz Regionalnego Dyrektora Ochrony Środowiska w Bydgoszczy (decyzja WOO.4221.178.2020.ADS.11 z dnia 30 </w:t>
      </w:r>
      <w:r w:rsidR="00A24415" w:rsidRPr="009A5FA2">
        <w:rPr>
          <w:rFonts w:asciiTheme="minorHAnsi" w:hAnsiTheme="minorHAnsi" w:cstheme="minorHAnsi"/>
        </w:rPr>
        <w:t>g</w:t>
      </w:r>
      <w:r w:rsidRPr="009A5FA2">
        <w:rPr>
          <w:rFonts w:asciiTheme="minorHAnsi" w:hAnsiTheme="minorHAnsi" w:cstheme="minorHAnsi"/>
        </w:rPr>
        <w:t>rudnia 2021 r.);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zgodnie z procedurą </w:t>
      </w:r>
      <w:proofErr w:type="spellStart"/>
      <w:r w:rsidRPr="009A5FA2">
        <w:rPr>
          <w:rFonts w:asciiTheme="minorHAnsi" w:hAnsiTheme="minorHAnsi" w:cstheme="minorHAnsi"/>
        </w:rPr>
        <w:t>WAiB</w:t>
      </w:r>
      <w:proofErr w:type="spellEnd"/>
      <w:r w:rsidRPr="009A5FA2">
        <w:rPr>
          <w:rFonts w:asciiTheme="minorHAnsi" w:hAnsiTheme="minorHAnsi" w:cstheme="minorHAnsi"/>
        </w:rPr>
        <w:t xml:space="preserve"> podał do publicznej wiadomości informację o prowadzonym postępowaniu i w wyznaczonym terminie 30 dni nie wpłynęły uwagi i wnioski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do </w:t>
      </w:r>
      <w:r w:rsidR="00A24415" w:rsidRPr="009A5FA2">
        <w:rPr>
          <w:rFonts w:asciiTheme="minorHAnsi" w:hAnsiTheme="minorHAnsi" w:cstheme="minorHAnsi"/>
        </w:rPr>
        <w:t>p</w:t>
      </w:r>
      <w:r w:rsidRPr="009A5FA2">
        <w:rPr>
          <w:rFonts w:asciiTheme="minorHAnsi" w:hAnsiTheme="minorHAnsi" w:cstheme="minorHAnsi"/>
        </w:rPr>
        <w:t xml:space="preserve">rowadzonej inwestycji. Na podstawie przedstawionego przez inwestora raportu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o oddziaływaniu na środowisko, ocen właściwych organów, udziale społeczeństwa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w ochronie środowiska uznano, że nie wystąpiły przesłanki do negatywnego uzgodnienia warunków realizacji inwestycji;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21 marca br. wydano decyzję o uwarunkowaniach środowiskowych, w której określono także warunki jakie muszą być spełnione w przypadku zrzutu wód termalnych do Wisły;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najważniejsze z nich to zrzut: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4"/>
        </w:rPr>
      </w:pPr>
      <w:r w:rsidRPr="009A5FA2">
        <w:rPr>
          <w:rFonts w:asciiTheme="minorHAnsi" w:hAnsiTheme="minorHAnsi" w:cstheme="minorHAnsi"/>
          <w:spacing w:val="-4"/>
        </w:rPr>
        <w:t xml:space="preserve">wód schłodzonych do temp. 35 st. C wykorzystywany wyłącznie jako rozwiązanie </w:t>
      </w:r>
      <w:r w:rsidR="00A24415" w:rsidRPr="009A5FA2">
        <w:rPr>
          <w:rFonts w:asciiTheme="minorHAnsi" w:hAnsiTheme="minorHAnsi" w:cstheme="minorHAnsi"/>
          <w:spacing w:val="-4"/>
        </w:rPr>
        <w:t>d</w:t>
      </w:r>
      <w:r w:rsidRPr="009A5FA2">
        <w:rPr>
          <w:rFonts w:asciiTheme="minorHAnsi" w:hAnsiTheme="minorHAnsi" w:cstheme="minorHAnsi"/>
          <w:spacing w:val="-4"/>
        </w:rPr>
        <w:t xml:space="preserve">odatkowe w przypadku braku możliwości technicznych zatłaczania do otworu chłonnego. Zrzut musi </w:t>
      </w:r>
      <w:r w:rsidR="00F15690" w:rsidRPr="009A5FA2">
        <w:rPr>
          <w:rFonts w:asciiTheme="minorHAnsi" w:hAnsiTheme="minorHAnsi" w:cstheme="minorHAnsi"/>
          <w:spacing w:val="-4"/>
        </w:rPr>
        <w:br/>
      </w:r>
      <w:r w:rsidRPr="009A5FA2">
        <w:rPr>
          <w:rFonts w:asciiTheme="minorHAnsi" w:hAnsiTheme="minorHAnsi" w:cstheme="minorHAnsi"/>
          <w:spacing w:val="-4"/>
        </w:rPr>
        <w:t>być każdorazowo zgłaszany i kontrolę nad nim powinna mieć miejscowa jednostka odpowiedzialna za gospodarkę wodną;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prowadzić nie dłużej niż łącznie 36 dni w roku ;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nie przekraczający wydajności na poziomie 190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/h (0,05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/s, 4560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/dobę)</w:t>
      </w:r>
      <w:r w:rsidR="00F15690" w:rsidRPr="009A5FA2">
        <w:rPr>
          <w:rFonts w:asciiTheme="minorHAnsi" w:hAnsiTheme="minorHAnsi" w:cstheme="minorHAnsi"/>
        </w:rPr>
        <w:t>,</w:t>
      </w:r>
      <w:r w:rsidRPr="009A5FA2">
        <w:rPr>
          <w:rFonts w:asciiTheme="minorHAnsi" w:hAnsiTheme="minorHAnsi" w:cstheme="minorHAnsi"/>
        </w:rPr>
        <w:t xml:space="preserve">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aby nie spowodować obniżenia jakości wód</w:t>
      </w:r>
      <w:r w:rsidR="00887B91" w:rsidRPr="009A5FA2">
        <w:rPr>
          <w:rFonts w:asciiTheme="minorHAnsi" w:hAnsiTheme="minorHAnsi" w:cstheme="minorHAnsi"/>
        </w:rPr>
        <w:t>;</w:t>
      </w:r>
      <w:r w:rsidRPr="009A5FA2">
        <w:rPr>
          <w:rFonts w:asciiTheme="minorHAnsi" w:hAnsiTheme="minorHAnsi" w:cstheme="minorHAnsi"/>
        </w:rPr>
        <w:t xml:space="preserve"> </w:t>
      </w:r>
    </w:p>
    <w:p w:rsidR="00EC4346" w:rsidRPr="009A5FA2" w:rsidRDefault="00EC4346" w:rsidP="009A5FA2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dla porównania </w:t>
      </w:r>
      <w:r w:rsidR="00F15690" w:rsidRPr="009A5FA2">
        <w:rPr>
          <w:rFonts w:asciiTheme="minorHAnsi" w:hAnsiTheme="minorHAnsi" w:cstheme="minorHAnsi"/>
        </w:rPr>
        <w:t>-</w:t>
      </w:r>
      <w:r w:rsidRPr="009A5FA2">
        <w:rPr>
          <w:rFonts w:asciiTheme="minorHAnsi" w:hAnsiTheme="minorHAnsi" w:cstheme="minorHAnsi"/>
        </w:rPr>
        <w:t xml:space="preserve"> średnioroczne przepływy rzeki Wisły przez Toruń to ok. 3240000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/h (900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/s) więc relacja wielkości zrzucanych do rzeki Wisły wód termalnych do przepływu rzeki wynosi 0,005%</w:t>
      </w:r>
      <w:r w:rsidR="00887B91" w:rsidRPr="009A5FA2">
        <w:rPr>
          <w:rFonts w:asciiTheme="minorHAnsi" w:hAnsiTheme="minorHAnsi" w:cstheme="minorHAnsi"/>
        </w:rPr>
        <w:t>;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roczna suma wielkości zrzutu nie może przekroczyć 164 tys.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 xml:space="preserve"> (w ciągu dozwolonych </w:t>
      </w:r>
      <w:r w:rsidR="00F15690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36 dni do 4560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 xml:space="preserve"> każdego dnia tj. 190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/h, 0,05 m3/s)</w:t>
      </w:r>
      <w:r w:rsidR="00887B91" w:rsidRPr="009A5FA2">
        <w:rPr>
          <w:rFonts w:asciiTheme="minorHAnsi" w:hAnsiTheme="minorHAnsi" w:cstheme="minorHAnsi"/>
        </w:rPr>
        <w:t>;</w:t>
      </w:r>
    </w:p>
    <w:p w:rsidR="00EC4346" w:rsidRPr="009A5FA2" w:rsidRDefault="00EC4346" w:rsidP="009A5FA2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ciągu 36 dni przepływ Wisły wynosi 2,8 mld m</w:t>
      </w:r>
      <w:r w:rsidRPr="009A5FA2">
        <w:rPr>
          <w:rFonts w:asciiTheme="minorHAnsi" w:hAnsiTheme="minorHAnsi" w:cstheme="minorHAnsi"/>
          <w:vertAlign w:val="superscript"/>
        </w:rPr>
        <w:t xml:space="preserve">3, </w:t>
      </w:r>
      <w:r w:rsidRPr="009A5FA2">
        <w:rPr>
          <w:rFonts w:asciiTheme="minorHAnsi" w:hAnsiTheme="minorHAnsi" w:cstheme="minorHAnsi"/>
        </w:rPr>
        <w:t>co oznacza, że ewentualny w/w zrzut solanki stanowiłby 0,00006 części 1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 xml:space="preserve"> średniej wody w Wiśle;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zrzutu nie wolno prowadzić w warunkach przepływu niższego niż średnia z najmniejszych przepływów rocznych rzeki (SNQ) wynosząca 354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="00887B91" w:rsidRPr="009A5FA2">
        <w:rPr>
          <w:rFonts w:asciiTheme="minorHAnsi" w:hAnsiTheme="minorHAnsi" w:cstheme="minorHAnsi"/>
        </w:rPr>
        <w:t>/s;</w:t>
      </w:r>
    </w:p>
    <w:p w:rsidR="00EC4346" w:rsidRPr="009A5FA2" w:rsidRDefault="00EC4346" w:rsidP="009A5FA2">
      <w:pPr>
        <w:pStyle w:val="Akapitzlist"/>
        <w:numPr>
          <w:ilvl w:val="2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2"/>
        </w:rPr>
      </w:pPr>
      <w:r w:rsidRPr="009A5FA2">
        <w:rPr>
          <w:rFonts w:asciiTheme="minorHAnsi" w:hAnsiTheme="minorHAnsi" w:cstheme="minorHAnsi"/>
          <w:spacing w:val="-2"/>
        </w:rPr>
        <w:lastRenderedPageBreak/>
        <w:t>przy najniższym poziomie dopuszczalnym wody w Wiśle dla zrzutów solanki jeden jej litr rozpuści się w siedmiu tysiącach litrów wody rzecznej (dla obrazowego porównania 1 g słonej wody wpada do 7 litrów wody)</w:t>
      </w:r>
      <w:r w:rsidR="00887B91" w:rsidRPr="009A5FA2">
        <w:rPr>
          <w:rFonts w:asciiTheme="minorHAnsi" w:hAnsiTheme="minorHAnsi" w:cstheme="minorHAnsi"/>
          <w:spacing w:val="-2"/>
        </w:rPr>
        <w:t>;</w:t>
      </w:r>
    </w:p>
    <w:p w:rsidR="00EC4346" w:rsidRPr="009A5FA2" w:rsidRDefault="00EC4346" w:rsidP="009A5FA2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wody termalne odprowadzać wyłącznie do strefy nurtowej Wisły, a zrzut natychmiast przerwać gdy w wyniku prowadzonego monitoringu stwierdzone zostanie przekroczenie dopuszczalnych wartość zanieczyszczeń w wodach</w:t>
      </w:r>
      <w:r w:rsidR="00887B91" w:rsidRPr="009A5FA2">
        <w:rPr>
          <w:rFonts w:asciiTheme="minorHAnsi" w:hAnsiTheme="minorHAnsi" w:cstheme="minorHAnsi"/>
        </w:rPr>
        <w:t>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po otrzymaniu decyzji o środowiskowych uwarunkowaniach inwestor wystąpił </w:t>
      </w:r>
      <w:r w:rsidRPr="009A5FA2">
        <w:rPr>
          <w:rFonts w:asciiTheme="minorHAnsi" w:hAnsiTheme="minorHAnsi" w:cstheme="minorHAnsi"/>
        </w:rPr>
        <w:br/>
        <w:t xml:space="preserve">z zapytaniem o możliwość realizacji przedsięwzięcia w wariancie zakładającym układanie tymczasowego naziemnego rurociągu od zbiornika zrzutowego do strefy nurtowej rzeki Wisły. Organ wydający zgodę wystąpił do organów uzgadniających o zgodność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z warunkami do decyzji RDOŚ w Bydgoszczy, który podtrzymał uzgodnienie w tej sprawie. 13 czerwca br. </w:t>
      </w:r>
      <w:proofErr w:type="spellStart"/>
      <w:r w:rsidRPr="009A5FA2">
        <w:rPr>
          <w:rFonts w:asciiTheme="minorHAnsi" w:hAnsiTheme="minorHAnsi" w:cstheme="minorHAnsi"/>
        </w:rPr>
        <w:t>WAiB</w:t>
      </w:r>
      <w:proofErr w:type="spellEnd"/>
      <w:r w:rsidRPr="009A5FA2">
        <w:rPr>
          <w:rFonts w:asciiTheme="minorHAnsi" w:hAnsiTheme="minorHAnsi" w:cstheme="minorHAnsi"/>
        </w:rPr>
        <w:t xml:space="preserve"> poinformował inwestora</w:t>
      </w:r>
      <w:r w:rsidR="00F15690" w:rsidRPr="009A5FA2">
        <w:rPr>
          <w:rFonts w:asciiTheme="minorHAnsi" w:hAnsiTheme="minorHAnsi" w:cstheme="minorHAnsi"/>
        </w:rPr>
        <w:t>,</w:t>
      </w:r>
      <w:r w:rsidRPr="009A5FA2">
        <w:rPr>
          <w:rFonts w:asciiTheme="minorHAnsi" w:hAnsiTheme="minorHAnsi" w:cstheme="minorHAnsi"/>
        </w:rPr>
        <w:t xml:space="preserve"> że realizacja inwestycji jest możliwa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przy zachowaniu warunków zawartych w marcowej decyzji o uwarunkowaniach środowiskowych (rurociąg nie jest ułożony);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decyzja o uwarunkowaniach środowiskowych wydawana przez </w:t>
      </w:r>
      <w:proofErr w:type="spellStart"/>
      <w:r w:rsidRPr="009A5FA2">
        <w:rPr>
          <w:rFonts w:asciiTheme="minorHAnsi" w:hAnsiTheme="minorHAnsi" w:cstheme="minorHAnsi"/>
        </w:rPr>
        <w:t>WAiB</w:t>
      </w:r>
      <w:proofErr w:type="spellEnd"/>
      <w:r w:rsidRPr="009A5FA2">
        <w:rPr>
          <w:rFonts w:asciiTheme="minorHAnsi" w:hAnsiTheme="minorHAnsi" w:cstheme="minorHAnsi"/>
        </w:rPr>
        <w:t xml:space="preserve"> określa warunki emisji zanieczyszczeń, jednak nie jest decyzją ostatecznie zezwalającą na emisję </w:t>
      </w:r>
      <w:r w:rsidR="00A24415" w:rsidRPr="009A5FA2">
        <w:rPr>
          <w:rFonts w:asciiTheme="minorHAnsi" w:hAnsiTheme="minorHAnsi" w:cstheme="minorHAnsi"/>
        </w:rPr>
        <w:t>-</w:t>
      </w:r>
      <w:r w:rsidRPr="009A5FA2">
        <w:rPr>
          <w:rFonts w:asciiTheme="minorHAnsi" w:hAnsiTheme="minorHAnsi" w:cstheme="minorHAnsi"/>
        </w:rPr>
        <w:t xml:space="preserve"> </w:t>
      </w:r>
      <w:r w:rsidRPr="009A5FA2">
        <w:rPr>
          <w:rFonts w:asciiTheme="minorHAnsi" w:hAnsiTheme="minorHAnsi" w:cstheme="minorHAnsi"/>
        </w:rPr>
        <w:br/>
        <w:t>to określa pozwolenie wodnoprawne</w:t>
      </w:r>
      <w:r w:rsidR="00F15690" w:rsidRPr="009A5FA2">
        <w:rPr>
          <w:rFonts w:asciiTheme="minorHAnsi" w:hAnsiTheme="minorHAnsi" w:cstheme="minorHAnsi"/>
        </w:rPr>
        <w:t>,</w:t>
      </w:r>
      <w:r w:rsidRPr="009A5FA2">
        <w:rPr>
          <w:rFonts w:asciiTheme="minorHAnsi" w:hAnsiTheme="minorHAnsi" w:cstheme="minorHAnsi"/>
        </w:rPr>
        <w:t xml:space="preserve"> a organem właściwym do jej wydania jest </w:t>
      </w:r>
      <w:r w:rsidR="00A24415" w:rsidRPr="009A5FA2">
        <w:rPr>
          <w:rFonts w:asciiTheme="minorHAnsi" w:hAnsiTheme="minorHAnsi" w:cstheme="minorHAnsi"/>
        </w:rPr>
        <w:t>P</w:t>
      </w:r>
      <w:r w:rsidRPr="009A5FA2">
        <w:rPr>
          <w:rFonts w:asciiTheme="minorHAnsi" w:hAnsiTheme="minorHAnsi" w:cstheme="minorHAnsi"/>
        </w:rPr>
        <w:t>aństwowe Gospodarstwo Wodne Wody Polskie. Aby móc uzyskać zgodę wodnoprawną koniecznym jest jednak uzyskanie decyzji o środowiskowych uwarunkowaniach. Według wiedzy Urzędu Miasta Torunia spółka Geotermia Toruń Sp. z o.o. wystąpiła o zgodę wodnoprawną;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solanka, wody termalne i wody lecznicze są kopaliną wyłączoną ze stosowania przepisów ustawy „Prawo wodne” jeśli funkcjonują w tzw. obiegu zamkniętym, jak to ma miejsce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w tym ujęciu, w którym obecnie pozyskuje się 320 m</w:t>
      </w:r>
      <w:r w:rsidRPr="009A5FA2">
        <w:rPr>
          <w:rFonts w:asciiTheme="minorHAnsi" w:hAnsiTheme="minorHAnsi" w:cstheme="minorHAnsi"/>
          <w:vertAlign w:val="superscript"/>
        </w:rPr>
        <w:t>3</w:t>
      </w:r>
      <w:r w:rsidRPr="009A5FA2">
        <w:rPr>
          <w:rFonts w:asciiTheme="minorHAnsi" w:hAnsiTheme="minorHAnsi" w:cstheme="minorHAnsi"/>
        </w:rPr>
        <w:t>/h;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według informacji z ostatnich dni z Państwowego Gospodarstwa Wodnego Wody Polskie obecnie nie występują zrzuty wód solankowych;</w:t>
      </w:r>
    </w:p>
    <w:p w:rsidR="00EC4346" w:rsidRPr="009A5FA2" w:rsidRDefault="00EC4346" w:rsidP="009A5FA2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apeluję o poleganie w takich sprawach jak ta wyłącznie na sprawdzonych, oficjalnych informacjach i komunikatach.</w:t>
      </w:r>
    </w:p>
    <w:p w:rsidR="00FC2844" w:rsidRPr="009A5FA2" w:rsidRDefault="00FC2844" w:rsidP="009A5FA2">
      <w:pPr>
        <w:pStyle w:val="Akapitzlist"/>
        <w:tabs>
          <w:tab w:val="left" w:pos="284"/>
        </w:tabs>
        <w:ind w:left="360"/>
        <w:rPr>
          <w:rFonts w:asciiTheme="minorHAnsi" w:hAnsiTheme="minorHAnsi" w:cstheme="minorHAnsi"/>
        </w:rPr>
      </w:pPr>
    </w:p>
    <w:bookmarkEnd w:id="0"/>
    <w:p w:rsidR="00EC4346" w:rsidRPr="009A5FA2" w:rsidRDefault="00A24415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6. </w:t>
      </w:r>
      <w:r w:rsidR="00EC4346" w:rsidRPr="009A5FA2">
        <w:rPr>
          <w:rFonts w:asciiTheme="minorHAnsi" w:hAnsiTheme="minorHAnsi" w:cstheme="minorHAnsi"/>
          <w:b/>
        </w:rPr>
        <w:t>Przygotowania do sezonu zimowego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centralny punkt służby dyspozytorskiej akcji zimowej mieści się w siedzibie Miejskiego Przedsiębiorstwa Oczyszczania Sp. z o.o.;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do usuwania skutków zimy na toruńskich drogach gotowych jest 18 </w:t>
      </w:r>
      <w:proofErr w:type="spellStart"/>
      <w:r w:rsidRPr="009A5FA2">
        <w:rPr>
          <w:rFonts w:asciiTheme="minorHAnsi" w:hAnsiTheme="minorHAnsi" w:cstheme="minorHAnsi"/>
        </w:rPr>
        <w:t>pługosolarek</w:t>
      </w:r>
      <w:proofErr w:type="spellEnd"/>
      <w:r w:rsidRPr="009A5FA2">
        <w:rPr>
          <w:rFonts w:asciiTheme="minorHAnsi" w:hAnsiTheme="minorHAnsi" w:cstheme="minorHAnsi"/>
        </w:rPr>
        <w:t xml:space="preserve">, </w:t>
      </w:r>
      <w:r w:rsidRPr="009A5FA2">
        <w:rPr>
          <w:rFonts w:asciiTheme="minorHAnsi" w:hAnsiTheme="minorHAnsi" w:cstheme="minorHAnsi"/>
        </w:rPr>
        <w:br/>
        <w:t xml:space="preserve">10 ciągników z rozsypywaczami piasku i pługami, 6 samochodów samowyładowczych, </w:t>
      </w:r>
      <w:r w:rsidR="00A24415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7 ładowarek i </w:t>
      </w:r>
      <w:proofErr w:type="spellStart"/>
      <w:r w:rsidRPr="009A5FA2">
        <w:rPr>
          <w:rFonts w:asciiTheme="minorHAnsi" w:hAnsiTheme="minorHAnsi" w:cstheme="minorHAnsi"/>
        </w:rPr>
        <w:t>koparo</w:t>
      </w:r>
      <w:proofErr w:type="spellEnd"/>
      <w:r w:rsidRPr="009A5FA2">
        <w:rPr>
          <w:rFonts w:asciiTheme="minorHAnsi" w:hAnsiTheme="minorHAnsi" w:cstheme="minorHAnsi"/>
        </w:rPr>
        <w:t xml:space="preserve">-ładowarek z osprzętem do odśnieżania, 4 pojazdy patrolowe </w:t>
      </w:r>
      <w:r w:rsidRPr="009A5FA2">
        <w:rPr>
          <w:rFonts w:asciiTheme="minorHAnsi" w:hAnsiTheme="minorHAnsi" w:cstheme="minorHAnsi"/>
        </w:rPr>
        <w:br/>
        <w:t>i 2 pojazdy z pługami;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razie trudnych warunków do dyspozycji jest 20 koksowników;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2"/>
        </w:rPr>
      </w:pPr>
      <w:r w:rsidRPr="009A5FA2">
        <w:rPr>
          <w:rFonts w:asciiTheme="minorHAnsi" w:hAnsiTheme="minorHAnsi" w:cstheme="minorHAnsi"/>
          <w:spacing w:val="-2"/>
        </w:rPr>
        <w:t xml:space="preserve">zabezpieczono 3,7 tys. ton soli drogowej, 2,4 tys. ton piasku i 285 ton chlorku wapnia, </w:t>
      </w:r>
      <w:r w:rsidR="00A24415" w:rsidRPr="009A5FA2">
        <w:rPr>
          <w:rFonts w:asciiTheme="minorHAnsi" w:hAnsiTheme="minorHAnsi" w:cstheme="minorHAnsi"/>
          <w:spacing w:val="-2"/>
        </w:rPr>
        <w:br/>
      </w:r>
      <w:r w:rsidRPr="009A5FA2">
        <w:rPr>
          <w:rFonts w:asciiTheme="minorHAnsi" w:hAnsiTheme="minorHAnsi" w:cstheme="minorHAnsi"/>
          <w:spacing w:val="-2"/>
        </w:rPr>
        <w:t xml:space="preserve">które pomogą w zabezpieczeniu jezdni parkingów, przejść podziemnych, chodników </w:t>
      </w:r>
      <w:r w:rsidRPr="009A5FA2">
        <w:rPr>
          <w:rFonts w:asciiTheme="minorHAnsi" w:hAnsiTheme="minorHAnsi" w:cstheme="minorHAnsi"/>
          <w:spacing w:val="-2"/>
        </w:rPr>
        <w:br/>
        <w:t xml:space="preserve">i dróg rowerowych (w sumie do utrzymania 940 ulic a powierzchnia chodników </w:t>
      </w:r>
      <w:r w:rsidR="00F15690" w:rsidRPr="009A5FA2">
        <w:rPr>
          <w:rFonts w:asciiTheme="minorHAnsi" w:hAnsiTheme="minorHAnsi" w:cstheme="minorHAnsi"/>
          <w:spacing w:val="-2"/>
        </w:rPr>
        <w:t>k</w:t>
      </w:r>
      <w:r w:rsidRPr="009A5FA2">
        <w:rPr>
          <w:rFonts w:asciiTheme="minorHAnsi" w:hAnsiTheme="minorHAnsi" w:cstheme="minorHAnsi"/>
          <w:spacing w:val="-2"/>
        </w:rPr>
        <w:t>omunalnych i dróg rowerowych to ponad 1,5 mln m</w:t>
      </w:r>
      <w:r w:rsidRPr="009A5FA2">
        <w:rPr>
          <w:rFonts w:asciiTheme="minorHAnsi" w:hAnsiTheme="minorHAnsi" w:cstheme="minorHAnsi"/>
          <w:spacing w:val="-2"/>
          <w:vertAlign w:val="superscript"/>
        </w:rPr>
        <w:t>2</w:t>
      </w:r>
      <w:r w:rsidRPr="009A5FA2">
        <w:rPr>
          <w:rFonts w:asciiTheme="minorHAnsi" w:hAnsiTheme="minorHAnsi" w:cstheme="minorHAnsi"/>
          <w:spacing w:val="-2"/>
        </w:rPr>
        <w:t>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autobusy, tramwaje oraz pojazdy specjalistyczne oraz systemy ogrzewania zwrotnic przeszły przeglądy przygotowujące do sezonu zimowego;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w okresie zimowym Straż Miejska będzie egzekwować obowiązek odśnieżania </w:t>
      </w:r>
      <w:r w:rsidR="00A24415" w:rsidRPr="009A5FA2">
        <w:rPr>
          <w:rFonts w:asciiTheme="minorHAnsi" w:hAnsiTheme="minorHAnsi" w:cstheme="minorHAnsi"/>
        </w:rPr>
        <w:br/>
        <w:t>i</w:t>
      </w:r>
      <w:r w:rsidRPr="009A5FA2">
        <w:rPr>
          <w:rFonts w:asciiTheme="minorHAnsi" w:hAnsiTheme="minorHAnsi" w:cstheme="minorHAnsi"/>
        </w:rPr>
        <w:t xml:space="preserve"> </w:t>
      </w:r>
      <w:proofErr w:type="spellStart"/>
      <w:r w:rsidRPr="009A5FA2">
        <w:rPr>
          <w:rFonts w:asciiTheme="minorHAnsi" w:hAnsiTheme="minorHAnsi" w:cstheme="minorHAnsi"/>
        </w:rPr>
        <w:t>uszorstniania</w:t>
      </w:r>
      <w:proofErr w:type="spellEnd"/>
      <w:r w:rsidRPr="009A5FA2">
        <w:rPr>
          <w:rFonts w:asciiTheme="minorHAnsi" w:hAnsiTheme="minorHAnsi" w:cstheme="minorHAnsi"/>
        </w:rPr>
        <w:t xml:space="preserve"> chodników od właścicieli przyległych nieruchomości;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realizowany jest „Plan pomocy osobom bezdomnym w okresie jesienno-zimowym </w:t>
      </w:r>
      <w:r w:rsidRPr="009A5FA2">
        <w:rPr>
          <w:rFonts w:asciiTheme="minorHAnsi" w:hAnsiTheme="minorHAnsi" w:cstheme="minorHAnsi"/>
        </w:rPr>
        <w:br/>
        <w:t xml:space="preserve">w Toruniu w okresie od 1 października br. do 31 marca 2023) </w:t>
      </w:r>
      <w:r w:rsidR="00A24415" w:rsidRPr="009A5FA2">
        <w:rPr>
          <w:rFonts w:asciiTheme="minorHAnsi" w:hAnsiTheme="minorHAnsi" w:cstheme="minorHAnsi"/>
        </w:rPr>
        <w:t>-</w:t>
      </w:r>
      <w:r w:rsidRPr="009A5FA2">
        <w:rPr>
          <w:rFonts w:asciiTheme="minorHAnsi" w:hAnsiTheme="minorHAnsi" w:cstheme="minorHAnsi"/>
        </w:rPr>
        <w:t xml:space="preserve"> zabezpieczono w sumie </w:t>
      </w:r>
      <w:r w:rsidRPr="009A5FA2">
        <w:rPr>
          <w:rFonts w:asciiTheme="minorHAnsi" w:hAnsiTheme="minorHAnsi" w:cstheme="minorHAnsi"/>
        </w:rPr>
        <w:lastRenderedPageBreak/>
        <w:t>218 miejsc dla osób bezdomnych (w tym 40 w Miejskim Schronisku dla Bezdomnych Mężczyzn);</w:t>
      </w:r>
    </w:p>
    <w:p w:rsidR="00EC4346" w:rsidRPr="009A5FA2" w:rsidRDefault="00EC4346" w:rsidP="009A5FA2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prowadzone będą kontrole miejsc przebywania osób bezdomnych (obecnie na terenie Torunia znajduje się 12 takich miejsc w których okresowo przebywa 24 osób).</w:t>
      </w:r>
    </w:p>
    <w:p w:rsidR="00EC4346" w:rsidRPr="009A5FA2" w:rsidRDefault="00EC4346" w:rsidP="009A5FA2">
      <w:pPr>
        <w:pStyle w:val="Akapitzlist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EC4346" w:rsidRPr="009A5FA2" w:rsidRDefault="00BA7E59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7. </w:t>
      </w:r>
      <w:r w:rsidR="00EC4346" w:rsidRPr="009A5FA2">
        <w:rPr>
          <w:rFonts w:asciiTheme="minorHAnsi" w:hAnsiTheme="minorHAnsi" w:cstheme="minorHAnsi"/>
          <w:b/>
        </w:rPr>
        <w:t xml:space="preserve">Przygotowania do 550. rocznicy urodzin Mikołaja Kopernika w 2023 r. </w:t>
      </w:r>
    </w:p>
    <w:p w:rsidR="00EC4346" w:rsidRPr="009A5FA2" w:rsidRDefault="00EC4346" w:rsidP="009A5FA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nad organizacją wydarzeń z tej okazji pracujemy wspólnie z Uniwersytetem Mikołaja </w:t>
      </w:r>
      <w:r w:rsidR="00BA7E59" w:rsidRPr="009A5FA2">
        <w:rPr>
          <w:rFonts w:asciiTheme="minorHAnsi" w:hAnsiTheme="minorHAnsi" w:cstheme="minorHAnsi"/>
        </w:rPr>
        <w:t>K</w:t>
      </w:r>
      <w:r w:rsidRPr="009A5FA2">
        <w:rPr>
          <w:rFonts w:asciiTheme="minorHAnsi" w:hAnsiTheme="minorHAnsi" w:cstheme="minorHAnsi"/>
        </w:rPr>
        <w:t xml:space="preserve">opernika, Towarzystwem Miłośników Torunia oraz Towarzystwem Naukowym w Toruniu a także z władzami centralnymi, zarządem województwa kujawsko-pomorskiego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oraz Diecezją Toruńską;</w:t>
      </w:r>
    </w:p>
    <w:p w:rsidR="00EC4346" w:rsidRPr="009A5FA2" w:rsidRDefault="00EC4346" w:rsidP="009A5FA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przygotowujemy szeroki wachlarz wydarzeń okolicznościowych, kulturalnych </w:t>
      </w:r>
      <w:r w:rsidR="00F15690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i edukacyjnych towarzyszących głównym obchodom zaplanowanym w dniach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16-19 lutego br. Wówczas odbędzie się uroczysta sesja Rady Miasta Torunia, msza święta w katedrze </w:t>
      </w:r>
      <w:proofErr w:type="spellStart"/>
      <w:r w:rsidRPr="009A5FA2">
        <w:rPr>
          <w:rFonts w:asciiTheme="minorHAnsi" w:hAnsiTheme="minorHAnsi" w:cstheme="minorHAnsi"/>
        </w:rPr>
        <w:t>śś</w:t>
      </w:r>
      <w:proofErr w:type="spellEnd"/>
      <w:r w:rsidRPr="009A5FA2">
        <w:rPr>
          <w:rFonts w:asciiTheme="minorHAnsi" w:hAnsiTheme="minorHAnsi" w:cstheme="minorHAnsi"/>
        </w:rPr>
        <w:t>. Janów, Święto Uniwersytetu, Inauguracja Światowego Kongresu Kopernikańskiego oraz Gala Nauki Polskiej;</w:t>
      </w:r>
    </w:p>
    <w:p w:rsidR="00EC4346" w:rsidRPr="009A5FA2" w:rsidRDefault="00EC4346" w:rsidP="009A5FA2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16 listopada br. Senat Rzeczpospolitej Polskiej, na wniosek, jaki złożyliśmy wspólnie </w:t>
      </w:r>
      <w:r w:rsidRPr="009A5FA2">
        <w:rPr>
          <w:rFonts w:asciiTheme="minorHAnsi" w:hAnsiTheme="minorHAnsi" w:cstheme="minorHAnsi"/>
        </w:rPr>
        <w:br/>
        <w:t xml:space="preserve">z Przewodniczącym RMT, Rektorem UMK oraz prezesami </w:t>
      </w:r>
      <w:proofErr w:type="spellStart"/>
      <w:r w:rsidRPr="009A5FA2">
        <w:rPr>
          <w:rFonts w:asciiTheme="minorHAnsi" w:hAnsiTheme="minorHAnsi" w:cstheme="minorHAnsi"/>
        </w:rPr>
        <w:t>ToMiTo</w:t>
      </w:r>
      <w:proofErr w:type="spellEnd"/>
      <w:r w:rsidRPr="009A5FA2">
        <w:rPr>
          <w:rFonts w:asciiTheme="minorHAnsi" w:hAnsiTheme="minorHAnsi" w:cstheme="minorHAnsi"/>
        </w:rPr>
        <w:t xml:space="preserve"> i Towarzystwa </w:t>
      </w:r>
      <w:r w:rsidR="00BA7E59" w:rsidRPr="009A5FA2">
        <w:rPr>
          <w:rFonts w:asciiTheme="minorHAnsi" w:hAnsiTheme="minorHAnsi" w:cstheme="minorHAnsi"/>
        </w:rPr>
        <w:t>N</w:t>
      </w:r>
      <w:r w:rsidRPr="009A5FA2">
        <w:rPr>
          <w:rFonts w:asciiTheme="minorHAnsi" w:hAnsiTheme="minorHAnsi" w:cstheme="minorHAnsi"/>
        </w:rPr>
        <w:t>aukowego w Toruniu, podjął uchwałę o ustanowieniu roku 2023 Rokiem Mikołaja Kopernika w 550. rocznicę jego urodzin.</w:t>
      </w:r>
    </w:p>
    <w:p w:rsidR="00EC4346" w:rsidRPr="009A5FA2" w:rsidRDefault="00EC4346" w:rsidP="009A5FA2">
      <w:pPr>
        <w:tabs>
          <w:tab w:val="left" w:pos="284"/>
        </w:tabs>
        <w:rPr>
          <w:rFonts w:asciiTheme="minorHAnsi" w:hAnsiTheme="minorHAnsi" w:cstheme="minorHAnsi"/>
        </w:rPr>
      </w:pPr>
    </w:p>
    <w:p w:rsidR="00EC4346" w:rsidRPr="009A5FA2" w:rsidRDefault="00BA7E59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bookmarkStart w:id="1" w:name="_Hlk119599776"/>
      <w:r w:rsidRPr="009A5FA2">
        <w:rPr>
          <w:rFonts w:asciiTheme="minorHAnsi" w:hAnsiTheme="minorHAnsi" w:cstheme="minorHAnsi"/>
          <w:b/>
        </w:rPr>
        <w:t>8. </w:t>
      </w:r>
      <w:r w:rsidR="00EC4346" w:rsidRPr="009A5FA2">
        <w:rPr>
          <w:rFonts w:asciiTheme="minorHAnsi" w:hAnsiTheme="minorHAnsi" w:cstheme="minorHAnsi"/>
          <w:b/>
        </w:rPr>
        <w:t xml:space="preserve">Informacja o wydarzeniach minionych </w:t>
      </w:r>
    </w:p>
    <w:p w:rsidR="00F15690" w:rsidRPr="009A5FA2" w:rsidRDefault="00F15690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</w:rPr>
      </w:pP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Święta, jubileusze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23 października br.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83. rocznica zbrodni na Barbarce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27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Jubileusz 60-lecia Szkoły Podstawowej nr 24 w budynku szkoły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Święto Wszystkich Świętych, coroczna kwesta na cmentarzu pw. św. Jerzego, w wyniku akcji udało się uzbierać 20 490 zł na naprawę ogrodzenia nagrobka Mariana Doerffera oraz na kontynuację renowacji pomnika rodziny Landgraf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9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  <w:spacing w:val="-4"/>
        </w:rPr>
      </w:pPr>
      <w:r w:rsidRPr="009A5FA2">
        <w:rPr>
          <w:rFonts w:asciiTheme="minorHAnsi" w:hAnsiTheme="minorHAnsi" w:cstheme="minorHAnsi"/>
          <w:spacing w:val="-4"/>
        </w:rPr>
        <w:t xml:space="preserve">15-lecie Środowiskowego Domu Samopomocy przy Stowarzyszeniu „Współpraca”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11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Święto Niepodległości – złożenie kwiatów pod pomnikami poległych w latach 1918-1920, gen. Józefa Hallera, msza święta w Kościele Garnizonowym, pochód ulicami miasta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i uroczystość przy pomniku marszałka Józefa Piłsudskiego</w:t>
      </w:r>
    </w:p>
    <w:p w:rsidR="00F15690" w:rsidRPr="009A5FA2" w:rsidRDefault="00F15690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</w:rPr>
      </w:pP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Wydarzenia kulturalne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21 października br.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zakończenie Międzynarodowego Festiwalu Teatrów Lalek „Spotkania”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7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Jubileusz 30-lecia i koncert „Małej Rewii” (Baj Pomorski)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12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Inauguracja 30. Jubileuszowego Międzynarodowego Festiwalu Sztuki Autorów Zdjęć Filmowych </w:t>
      </w:r>
      <w:proofErr w:type="spellStart"/>
      <w:r w:rsidRPr="009A5FA2">
        <w:rPr>
          <w:rFonts w:asciiTheme="minorHAnsi" w:hAnsiTheme="minorHAnsi" w:cstheme="minorHAnsi"/>
        </w:rPr>
        <w:t>EnergaCamerimage</w:t>
      </w:r>
      <w:proofErr w:type="spellEnd"/>
      <w:r w:rsidRPr="009A5FA2">
        <w:rPr>
          <w:rFonts w:asciiTheme="minorHAnsi" w:hAnsiTheme="minorHAnsi" w:cstheme="minorHAnsi"/>
        </w:rPr>
        <w:t xml:space="preserve"> Toruń 2022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13 listopada br.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 xml:space="preserve">Inauguracja wystaw towarzyszących festiwalowi </w:t>
      </w:r>
      <w:proofErr w:type="spellStart"/>
      <w:r w:rsidRPr="009A5FA2">
        <w:rPr>
          <w:rFonts w:asciiTheme="minorHAnsi" w:hAnsiTheme="minorHAnsi" w:cstheme="minorHAnsi"/>
        </w:rPr>
        <w:t>EnergaCamerimage</w:t>
      </w:r>
      <w:proofErr w:type="spellEnd"/>
      <w:r w:rsidRPr="009A5FA2">
        <w:rPr>
          <w:rFonts w:asciiTheme="minorHAnsi" w:hAnsiTheme="minorHAnsi" w:cstheme="minorHAnsi"/>
        </w:rPr>
        <w:t xml:space="preserve"> w Centrum Sztuki Współczesnej – „</w:t>
      </w:r>
      <w:proofErr w:type="spellStart"/>
      <w:r w:rsidRPr="009A5FA2">
        <w:rPr>
          <w:rFonts w:asciiTheme="minorHAnsi" w:hAnsiTheme="minorHAnsi" w:cstheme="minorHAnsi"/>
        </w:rPr>
        <w:t>Fotokompozycje</w:t>
      </w:r>
      <w:proofErr w:type="spellEnd"/>
      <w:r w:rsidRPr="009A5FA2">
        <w:rPr>
          <w:rFonts w:asciiTheme="minorHAnsi" w:hAnsiTheme="minorHAnsi" w:cstheme="minorHAnsi"/>
        </w:rPr>
        <w:t xml:space="preserve"> 1969–2022” Ryszarda Horowitza oraz „Tumult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w malarstwie” niemieckiej grupy </w:t>
      </w:r>
      <w:proofErr w:type="spellStart"/>
      <w:r w:rsidRPr="009A5FA2">
        <w:rPr>
          <w:rFonts w:asciiTheme="minorHAnsi" w:hAnsiTheme="minorHAnsi" w:cstheme="minorHAnsi"/>
        </w:rPr>
        <w:t>Mullheimer</w:t>
      </w:r>
      <w:proofErr w:type="spellEnd"/>
      <w:r w:rsidRPr="009A5FA2">
        <w:rPr>
          <w:rFonts w:asciiTheme="minorHAnsi" w:hAnsiTheme="minorHAnsi" w:cstheme="minorHAnsi"/>
        </w:rPr>
        <w:t xml:space="preserve"> </w:t>
      </w:r>
      <w:proofErr w:type="spellStart"/>
      <w:r w:rsidRPr="009A5FA2">
        <w:rPr>
          <w:rFonts w:asciiTheme="minorHAnsi" w:hAnsiTheme="minorHAnsi" w:cstheme="minorHAnsi"/>
        </w:rPr>
        <w:t>Freiheit</w:t>
      </w:r>
      <w:proofErr w:type="spellEnd"/>
    </w:p>
    <w:p w:rsidR="00EC4346" w:rsidRPr="009A5FA2" w:rsidRDefault="00EC4346" w:rsidP="009A5FA2">
      <w:pPr>
        <w:pStyle w:val="Akapitzlist"/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Inne wydarzenia: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21 października br.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Konferencja i targi stomatologiczne EXPODENT 2022 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Obchody 100-lecia wyższego szkolnictwa morskiego w Gdyni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21-22 października br. </w:t>
      </w:r>
    </w:p>
    <w:p w:rsidR="00EC4346" w:rsidRPr="009A5FA2" w:rsidRDefault="00EC4346" w:rsidP="009A5FA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Wizyta komisji Związku Miast Nowej Hanzy w Toruniu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23 października br.</w:t>
      </w:r>
    </w:p>
    <w:p w:rsidR="00EC4346" w:rsidRPr="009A5FA2" w:rsidRDefault="00EC4346" w:rsidP="009A5F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39. Toruń Maraton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24 października br. </w:t>
      </w:r>
    </w:p>
    <w:p w:rsidR="00EC4346" w:rsidRPr="009A5FA2" w:rsidRDefault="00EC4346" w:rsidP="009A5FA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„Akademia Funduszy” w Toruniu z udziałem Ministra Funduszy i Polityki Regionalnej Grzegorza Pudy (Muzeum Okręgowe)</w:t>
      </w:r>
    </w:p>
    <w:p w:rsidR="00EC4346" w:rsidRPr="009A5FA2" w:rsidRDefault="00EC4346" w:rsidP="009A5FA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20-lecie Europejskiej Unii Kobiet Oddział Toruń (Pałac </w:t>
      </w:r>
      <w:proofErr w:type="spellStart"/>
      <w:r w:rsidRPr="009A5FA2">
        <w:rPr>
          <w:rFonts w:asciiTheme="minorHAnsi" w:hAnsiTheme="minorHAnsi" w:cstheme="minorHAnsi"/>
        </w:rPr>
        <w:t>Dąmbskich</w:t>
      </w:r>
      <w:proofErr w:type="spellEnd"/>
      <w:r w:rsidRPr="009A5FA2">
        <w:rPr>
          <w:rFonts w:asciiTheme="minorHAnsi" w:hAnsiTheme="minorHAnsi" w:cstheme="minorHAnsi"/>
        </w:rPr>
        <w:t>)</w:t>
      </w:r>
    </w:p>
    <w:p w:rsidR="00EC4346" w:rsidRPr="009A5FA2" w:rsidRDefault="00EC4346" w:rsidP="009A5FA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konferencja z okazji 80. rocznicy powstania Rady Pomocy Żydom „</w:t>
      </w:r>
      <w:proofErr w:type="spellStart"/>
      <w:r w:rsidRPr="009A5FA2">
        <w:rPr>
          <w:rFonts w:asciiTheme="minorHAnsi" w:hAnsiTheme="minorHAnsi" w:cstheme="minorHAnsi"/>
        </w:rPr>
        <w:t>Żegota</w:t>
      </w:r>
      <w:proofErr w:type="spellEnd"/>
      <w:r w:rsidRPr="009A5FA2">
        <w:rPr>
          <w:rFonts w:asciiTheme="minorHAnsi" w:hAnsiTheme="minorHAnsi" w:cstheme="minorHAnsi"/>
        </w:rPr>
        <w:t xml:space="preserve">” w (Kościół NMP Gwiazdy Nowej Ewangelizacji i św. Jana Pawła II)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25 października br. </w:t>
      </w:r>
    </w:p>
    <w:p w:rsidR="00EC4346" w:rsidRPr="009A5FA2" w:rsidRDefault="00EC4346" w:rsidP="009A5FA2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Konwent Prezydentów Miast W K-P (Muzeum Twierdzy Toruń)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27 października</w:t>
      </w:r>
    </w:p>
    <w:p w:rsidR="00EC4346" w:rsidRPr="009A5FA2" w:rsidRDefault="00EC4346" w:rsidP="009A5FA2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„Pejzaż bez Ciebie” – piosenki Bogusława Meca (CKK Jordanki)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28 października br. </w:t>
      </w:r>
    </w:p>
    <w:p w:rsidR="00EC4346" w:rsidRPr="009A5FA2" w:rsidRDefault="00EC4346" w:rsidP="009A5FA2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gala </w:t>
      </w:r>
      <w:proofErr w:type="spellStart"/>
      <w:r w:rsidRPr="009A5FA2">
        <w:rPr>
          <w:rFonts w:asciiTheme="minorHAnsi" w:hAnsiTheme="minorHAnsi" w:cstheme="minorHAnsi"/>
        </w:rPr>
        <w:t>Made</w:t>
      </w:r>
      <w:proofErr w:type="spellEnd"/>
      <w:r w:rsidRPr="009A5FA2">
        <w:rPr>
          <w:rFonts w:asciiTheme="minorHAnsi" w:hAnsiTheme="minorHAnsi" w:cstheme="minorHAnsi"/>
        </w:rPr>
        <w:t xml:space="preserve"> in Toruń – wręczenie znaku 22 toruńskim firmom</w:t>
      </w:r>
    </w:p>
    <w:p w:rsidR="00EC4346" w:rsidRPr="009A5FA2" w:rsidRDefault="00EC4346" w:rsidP="009A5FA2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otwarcie Dziennego Domu Pobytu „Aktywny Senior” przy ul. Mickiewicza 57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3-4 listopada br. </w:t>
      </w:r>
    </w:p>
    <w:p w:rsidR="00EC4346" w:rsidRPr="009A5FA2" w:rsidRDefault="00EC4346" w:rsidP="009A5FA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7. edycja </w:t>
      </w:r>
      <w:proofErr w:type="spellStart"/>
      <w:r w:rsidRPr="009A5FA2">
        <w:rPr>
          <w:rFonts w:asciiTheme="minorHAnsi" w:hAnsiTheme="minorHAnsi" w:cstheme="minorHAnsi"/>
        </w:rPr>
        <w:t>Dronetech</w:t>
      </w:r>
      <w:proofErr w:type="spellEnd"/>
      <w:r w:rsidRPr="009A5FA2">
        <w:rPr>
          <w:rFonts w:asciiTheme="minorHAnsi" w:hAnsiTheme="minorHAnsi" w:cstheme="minorHAnsi"/>
        </w:rPr>
        <w:t xml:space="preserve"> World Meeting 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8 listopada br. </w:t>
      </w:r>
    </w:p>
    <w:p w:rsidR="00EC4346" w:rsidRPr="009A5FA2" w:rsidRDefault="00EC4346" w:rsidP="009A5FA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spotkanie z toruńskimi kombatantami z okazji Dnia Niepodległości</w:t>
      </w:r>
    </w:p>
    <w:p w:rsidR="00EC4346" w:rsidRPr="009A5FA2" w:rsidRDefault="00EC4346" w:rsidP="009A5FA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gala „Liderzy Innowacji Pomorza i Kujaw” (Hotel </w:t>
      </w:r>
      <w:proofErr w:type="spellStart"/>
      <w:r w:rsidRPr="009A5FA2">
        <w:rPr>
          <w:rFonts w:asciiTheme="minorHAnsi" w:hAnsiTheme="minorHAnsi" w:cstheme="minorHAnsi"/>
        </w:rPr>
        <w:t>Filmar</w:t>
      </w:r>
      <w:proofErr w:type="spellEnd"/>
      <w:r w:rsidRPr="009A5FA2">
        <w:rPr>
          <w:rFonts w:asciiTheme="minorHAnsi" w:hAnsiTheme="minorHAnsi" w:cstheme="minorHAnsi"/>
        </w:rPr>
        <w:t>)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9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pogrzeb śp. prof. Ryszarda Łaszewskiego, Radnego Miasta Torunia w latach 1995-1999, byłego prorektora Uniwersytetu Mikołaja Kopernika i wieloletniego członka Rady Prezydenckiej (2011-2022)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16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inauguracja Targów Pracy w ramach 13. Toruńskich Dni Kariery w Arenie Toruń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uchwalenie przez Senat Rzeczpospolitej Polskiej roku 2023 Rokiem Mikołaja Kopernika</w:t>
      </w:r>
    </w:p>
    <w:p w:rsidR="00BA7E59" w:rsidRPr="009A5FA2" w:rsidRDefault="00BA7E59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EC4346" w:rsidRPr="009A5FA2" w:rsidRDefault="00BA7E59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9. </w:t>
      </w:r>
      <w:r w:rsidR="00EC4346" w:rsidRPr="009A5FA2">
        <w:rPr>
          <w:rFonts w:asciiTheme="minorHAnsi" w:hAnsiTheme="minorHAnsi" w:cstheme="minorHAnsi"/>
          <w:b/>
        </w:rPr>
        <w:t>Informacja o wydarzeniach nadchodzących: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18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11.00 w Hali Tenisowej MOSiR początek Halowych Mistrzostw Polski w Tenisie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na Wózkach;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12.00 Dzień Pracownika Socjalnego w Dworze Artusa;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19.00 w Akademickim Centrum Kultury i Sztuki </w:t>
      </w:r>
      <w:proofErr w:type="spellStart"/>
      <w:r w:rsidRPr="009A5FA2">
        <w:rPr>
          <w:rFonts w:asciiTheme="minorHAnsi" w:hAnsiTheme="minorHAnsi" w:cstheme="minorHAnsi"/>
        </w:rPr>
        <w:t>OdNowa</w:t>
      </w:r>
      <w:proofErr w:type="spellEnd"/>
      <w:r w:rsidRPr="009A5FA2">
        <w:rPr>
          <w:rFonts w:asciiTheme="minorHAnsi" w:hAnsiTheme="minorHAnsi" w:cstheme="minorHAnsi"/>
        </w:rPr>
        <w:t xml:space="preserve"> początek </w:t>
      </w:r>
      <w:r w:rsidRPr="009A5FA2">
        <w:rPr>
          <w:rFonts w:asciiTheme="minorHAnsi" w:hAnsiTheme="minorHAnsi" w:cstheme="minorHAnsi"/>
        </w:rPr>
        <w:br/>
        <w:t>32. Międzynarodowego Festiwalu Toruń Blues Meeting;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19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>godz. 13.00 oficjalne otwarcie Pucharu Polski w Taekwondo Olimpijskim (Hala Zespołu Szkół Przemysłu Spożywczego);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17.00 gala zamknięcia 30. Międzynarodowego Festiwalu Sztuki Autorów Zdjęć Filmowych </w:t>
      </w:r>
      <w:proofErr w:type="spellStart"/>
      <w:r w:rsidRPr="009A5FA2">
        <w:rPr>
          <w:rFonts w:asciiTheme="minorHAnsi" w:hAnsiTheme="minorHAnsi" w:cstheme="minorHAnsi"/>
        </w:rPr>
        <w:t>EnergaCamerimage</w:t>
      </w:r>
      <w:proofErr w:type="spellEnd"/>
      <w:r w:rsidRPr="009A5FA2">
        <w:rPr>
          <w:rFonts w:asciiTheme="minorHAnsi" w:hAnsiTheme="minorHAnsi" w:cstheme="minorHAnsi"/>
        </w:rPr>
        <w:t xml:space="preserve"> Toruń 2022 (CKK Jordanki);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20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16.30 w Baju Pomorskim premiera spektaklu pt. „Słońce świeci wszystkim”;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18.00 premiera spektaklu „Wiśniowy sad” w Teatrze Horzycy;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21 listopada br.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9.00 na ul. Polnej inauguracja parku linearnego oraz początek sadzenia tegorocznej grupy 250 drzew, kolejne 300 drzew zostanie posadzonych w przyszłym roku jako symboliczne uczczenie 550. Rocznicy urodzin Mikołaja Kopernika;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17.00 gala Nagród Prezydenta Miasta Torunia w Dworze Artusa;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24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10.00 17. Toruńskie Forum Organizacji Pozarządowych (Dwór Artusa);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25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10.00 jubileusz 30-lecia IX Liceum </w:t>
      </w:r>
      <w:proofErr w:type="spellStart"/>
      <w:r w:rsidRPr="009A5FA2">
        <w:rPr>
          <w:rFonts w:asciiTheme="minorHAnsi" w:hAnsiTheme="minorHAnsi" w:cstheme="minorHAnsi"/>
        </w:rPr>
        <w:t>Ogólnokształcącegow</w:t>
      </w:r>
      <w:proofErr w:type="spellEnd"/>
      <w:r w:rsidRPr="009A5FA2">
        <w:rPr>
          <w:rFonts w:asciiTheme="minorHAnsi" w:hAnsiTheme="minorHAnsi" w:cstheme="minorHAnsi"/>
        </w:rPr>
        <w:t xml:space="preserve"> Auli UMK;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10.00 konferencja Fundacji Gospodarczej Pro Europa pt. Aktywizacja społeczna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i zawodowa seniorów;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26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17.00 inauguracja Toruńskiego Jarmarku Bożonarodzeniowego;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27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15.00 premierowy pokaz filmu „Barbarka 1939 – Zbrodnia Pomorska”, produkcję dofinansowało Miasto Toruń (Od Nowa);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29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9.40 otwarcie 10. Jubileuszowego Ogólnopolskiego Zjazdu Instalacji Przetwarzania Odpadów Komunalnych (Hotel Copernicus);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10.00 w sali gimnastycznej Komendy Miejskiej PSP uroczysta zbiórka z okazji </w:t>
      </w:r>
      <w:r w:rsidR="00BA7E59" w:rsidRPr="009A5FA2">
        <w:rPr>
          <w:rFonts w:asciiTheme="minorHAnsi" w:hAnsiTheme="minorHAnsi" w:cstheme="minorHAnsi"/>
        </w:rPr>
        <w:t>N</w:t>
      </w:r>
      <w:r w:rsidRPr="009A5FA2">
        <w:rPr>
          <w:rFonts w:asciiTheme="minorHAnsi" w:hAnsiTheme="minorHAnsi" w:cstheme="minorHAnsi"/>
        </w:rPr>
        <w:t xml:space="preserve">arodowego Święta Niepodległości połączona z wręczeniem awansów i nagród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dla strażaków;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30 listopada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9.30 Andrzejkowe Bajanie w ramach akcji Cała Polska Czyta Dzieciom w Przedszkolu Miejskim nr 5 im. Juliana Tuwima w Toruniu;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10.00 uroczystość 40-lecia Przedszkola Miejskiego nr 6 im. Wandy Chotomskiej;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1 grudnia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14.30 uroczystość z okazji Święta Artylerzystów przy Pomniku Artylerii Polskiej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w Toruniu;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3-4 grudnia br. </w:t>
      </w:r>
    </w:p>
    <w:p w:rsidR="00EC4346" w:rsidRPr="009A5FA2" w:rsidRDefault="00EC4346" w:rsidP="009A5FA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25-lecie wpisu Torunia na Listę Światowego Dziedzictwa UNESCO. W ramach obchodów przewidziano następujące wydarzenia:</w:t>
      </w:r>
    </w:p>
    <w:p w:rsidR="00EC4346" w:rsidRPr="009A5FA2" w:rsidRDefault="00EC4346" w:rsidP="009A5FA2">
      <w:pPr>
        <w:pStyle w:val="Akapitzlist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3 grudnia br.</w:t>
      </w:r>
    </w:p>
    <w:p w:rsidR="00EC4346" w:rsidRPr="009A5FA2" w:rsidRDefault="00EC4346" w:rsidP="009A5FA2">
      <w:pPr>
        <w:pStyle w:val="Akapitzlist"/>
        <w:numPr>
          <w:ilvl w:val="1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16.00 inauguracja iluminacji Kajko i Kokosz na Zamku Krzyżackim – potrwa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do stycznia,</w:t>
      </w:r>
    </w:p>
    <w:p w:rsidR="00EC4346" w:rsidRPr="009A5FA2" w:rsidRDefault="00EC4346" w:rsidP="009A5FA2">
      <w:pPr>
        <w:pStyle w:val="Akapitzlist"/>
        <w:numPr>
          <w:ilvl w:val="1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Tajemnice Toruńskich Zabytków – zwiedzanie miejsc niedostępnych </w:t>
      </w:r>
      <w:r w:rsidRPr="009A5FA2">
        <w:rPr>
          <w:rFonts w:asciiTheme="minorHAnsi" w:hAnsiTheme="minorHAnsi" w:cstheme="minorHAnsi"/>
        </w:rPr>
        <w:br/>
        <w:t>do zwiedzania na co dzień (krypt w kościołach WNMP, Katedrze św. Janów, wnętrza toruńskich kamienic) a także trasa zwiedzania z przewodnikiem po średniowiecznej zabudowie Torunia i obiektach, które zadecydowały o wpisie Torunia na Listę Światowego Dziedzictwa UNESCO oraz oprowadzanie po Dworze Artusa;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 xml:space="preserve">4 grudnia br. </w:t>
      </w:r>
    </w:p>
    <w:p w:rsidR="00EC4346" w:rsidRPr="009A5FA2" w:rsidRDefault="00EC4346" w:rsidP="009A5FA2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11.00 okolicznościowa konferencja w Ratuszu Staromiejskim – wręczenie odznaczeń i wyróżnień, podsumowanie projektu Toruńska Starówka II, inauguracja wystaw okolicznościowych (wewnętrzna – „Toruń. 25 lat na Liście Światowego Dziedzictwa UNESCO”; zewnętrzna – pokazująca jak zmienił się obszar wpisany na Listę UNESCO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przez 25 lat);</w:t>
      </w:r>
    </w:p>
    <w:p w:rsidR="00EC4346" w:rsidRPr="009A5FA2" w:rsidRDefault="00EC4346" w:rsidP="009A5FA2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15:00 – event na Rynku Staromiejskim - prezentacja otwartej księgi, stylistyką nawiązującej do dawnych dzieł, przypominającą tomy Kopernika, w której oprócz grafik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i tekstów, umieszczony zostanie telewizor z prezentacją i zdjęciami przypominającymi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toruńskiej starówce, Koperniku, piernikach, dziedzictwie UNESCO;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3 grudnia br. </w:t>
      </w:r>
    </w:p>
    <w:p w:rsidR="00EC4346" w:rsidRPr="009A5FA2" w:rsidRDefault="00EC4346" w:rsidP="009A5FA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11.00 Święto Oddziału Związku Nauczycielstwa Polskiego w Toruniu (X LO);</w:t>
      </w:r>
    </w:p>
    <w:p w:rsidR="00EC4346" w:rsidRPr="009A5FA2" w:rsidRDefault="00EC4346" w:rsidP="009A5FA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od godz. 12.00 w Arenie Toruń 31. Rocznica powstania Radia Maryja;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6 grudnia br. Mikołajki</w:t>
      </w:r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9.00 czytanie w ramach akcji „Mikołajki z Mikołajkiem” w SP nr 9;</w:t>
      </w:r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10.00 VII Integracyjne mikołajkowe spotkanie dla dzieci niepełnosprawnych w ZS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nr 19;</w:t>
      </w:r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godz. 16.00 mikołajkowe spotkanie z dziećmi z rodzin zastępczych w Hotelu </w:t>
      </w:r>
      <w:proofErr w:type="spellStart"/>
      <w:r w:rsidRPr="009A5FA2">
        <w:rPr>
          <w:rFonts w:asciiTheme="minorHAnsi" w:hAnsiTheme="minorHAnsi" w:cstheme="minorHAnsi"/>
        </w:rPr>
        <w:t>Filmar</w:t>
      </w:r>
      <w:proofErr w:type="spellEnd"/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pierwszy przejazd Świątecznego Tramwaju;</w:t>
      </w:r>
    </w:p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9 grudnia br. </w:t>
      </w:r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11.00 otwarcie Centrum Badań i Konserwacji Dziedzictwa UMK;</w:t>
      </w:r>
    </w:p>
    <w:p w:rsidR="00EC4346" w:rsidRPr="009A5FA2" w:rsidRDefault="00EC4346" w:rsidP="009A5FA2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godz. 12.00 uroczysta Gala Jubileuszowa z okazji 60-lecia działalności Instytutu Inżynierii Materiałów Polimerowych i Barwników w Hotelu Bulwar;</w:t>
      </w:r>
    </w:p>
    <w:bookmarkEnd w:id="1"/>
    <w:p w:rsidR="00EC4346" w:rsidRPr="009A5FA2" w:rsidRDefault="00EC4346" w:rsidP="009A5FA2">
      <w:pPr>
        <w:tabs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EC4346" w:rsidRPr="009A5FA2" w:rsidRDefault="00BA7E59" w:rsidP="009A5FA2">
      <w:pPr>
        <w:tabs>
          <w:tab w:val="left" w:pos="284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10. </w:t>
      </w:r>
      <w:r w:rsidR="00EC4346" w:rsidRPr="009A5FA2">
        <w:rPr>
          <w:rFonts w:asciiTheme="minorHAnsi" w:hAnsiTheme="minorHAnsi" w:cstheme="minorHAnsi"/>
          <w:b/>
        </w:rPr>
        <w:t>Nagrody i wyróżnienia</w:t>
      </w:r>
    </w:p>
    <w:p w:rsidR="00EC4346" w:rsidRPr="009A5FA2" w:rsidRDefault="00EC4346" w:rsidP="009A5FA2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Miasto Toruń z pierwszą nagrodą w konkursie "Miasto z Klimatem - najlepszy </w:t>
      </w:r>
      <w:r w:rsidR="00BA7E59" w:rsidRPr="009A5FA2">
        <w:rPr>
          <w:rFonts w:asciiTheme="minorHAnsi" w:hAnsiTheme="minorHAnsi" w:cstheme="minorHAnsi"/>
        </w:rPr>
        <w:t>z</w:t>
      </w:r>
      <w:r w:rsidRPr="009A5FA2">
        <w:rPr>
          <w:rFonts w:asciiTheme="minorHAnsi" w:hAnsiTheme="minorHAnsi" w:cstheme="minorHAnsi"/>
        </w:rPr>
        <w:t xml:space="preserve">realizowany projekt" w kategorii miast powyżej 70 tys. mieszkańców za projekt </w:t>
      </w:r>
      <w:r w:rsidR="00BA7E59" w:rsidRPr="009A5FA2">
        <w:rPr>
          <w:rFonts w:asciiTheme="minorHAnsi" w:hAnsiTheme="minorHAnsi" w:cstheme="minorHAnsi"/>
        </w:rPr>
        <w:t>„</w:t>
      </w:r>
      <w:r w:rsidRPr="009A5FA2">
        <w:rPr>
          <w:rFonts w:asciiTheme="minorHAnsi" w:hAnsiTheme="minorHAnsi" w:cstheme="minorHAnsi"/>
        </w:rPr>
        <w:t xml:space="preserve">Rewitalizacja Parku Tysiąclecia wraz z odbudową układu wodnego fosy, </w:t>
      </w:r>
      <w:r w:rsidR="00BA7E59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przy ul. Podgórskiej w Toruniu", zakończony w listopadzie 2020 r.</w:t>
      </w:r>
    </w:p>
    <w:p w:rsidR="00EC4346" w:rsidRPr="009A5FA2" w:rsidRDefault="00EC4346" w:rsidP="009A5FA2">
      <w:pPr>
        <w:pStyle w:val="Akapitzlist"/>
        <w:numPr>
          <w:ilvl w:val="1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w trzeciej edycji konkursu Ministra Klimatu i Środowiska oceniano inwestycje</w:t>
      </w:r>
      <w:r w:rsidR="00BA7E59" w:rsidRPr="009A5FA2">
        <w:rPr>
          <w:rFonts w:asciiTheme="minorHAnsi" w:hAnsiTheme="minorHAnsi" w:cstheme="minorHAnsi"/>
        </w:rPr>
        <w:t xml:space="preserve"> </w:t>
      </w:r>
      <w:r w:rsidRPr="009A5FA2">
        <w:rPr>
          <w:rFonts w:asciiTheme="minorHAnsi" w:hAnsiTheme="minorHAnsi" w:cstheme="minorHAnsi"/>
        </w:rPr>
        <w:t xml:space="preserve">z obszaru </w:t>
      </w:r>
      <w:proofErr w:type="spellStart"/>
      <w:r w:rsidRPr="009A5FA2">
        <w:rPr>
          <w:rFonts w:asciiTheme="minorHAnsi" w:hAnsiTheme="minorHAnsi" w:cstheme="minorHAnsi"/>
        </w:rPr>
        <w:t>odbetonowania</w:t>
      </w:r>
      <w:proofErr w:type="spellEnd"/>
      <w:r w:rsidRPr="009A5FA2">
        <w:rPr>
          <w:rFonts w:asciiTheme="minorHAnsi" w:hAnsiTheme="minorHAnsi" w:cstheme="minorHAnsi"/>
        </w:rPr>
        <w:t xml:space="preserve"> przestrzeni miejskich lub rozwoju i transformacji ciepłownictwa systemowego, zrealizowane przez miasta w ciągu ostatnich 3 lat przed ogłoszeniem konkursu;</w:t>
      </w:r>
    </w:p>
    <w:p w:rsidR="00EC4346" w:rsidRPr="009A5FA2" w:rsidRDefault="00EC4346" w:rsidP="009A5FA2">
      <w:pPr>
        <w:pStyle w:val="Akapitzlist"/>
        <w:numPr>
          <w:ilvl w:val="1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przedsięwzięcie zrealizowane zostało kosztem ponad 11,7 mln zł przy udziale 9,8 mln zł środków Funduszu Spójności UE, w ramach POIŚ;</w:t>
      </w:r>
    </w:p>
    <w:p w:rsidR="00EC4346" w:rsidRPr="009A5FA2" w:rsidRDefault="00EC4346" w:rsidP="009A5FA2">
      <w:pPr>
        <w:pStyle w:val="Akapitzlist"/>
        <w:numPr>
          <w:ilvl w:val="1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wręczenie nagród odbyło się 24 października 2022 r. w Warszawie. </w:t>
      </w:r>
    </w:p>
    <w:p w:rsidR="00EC4346" w:rsidRPr="009A5FA2" w:rsidRDefault="00EC4346" w:rsidP="009A5FA2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Toruń otrzymał tytuł Miasta Partnerskiego Polskiego Związku Lekkiej Atletyki w trakcie gali Orlen Złote Kolce, która odbyła się 29 października 2022 r. w Chorzowie,</w:t>
      </w:r>
    </w:p>
    <w:p w:rsidR="00EC4346" w:rsidRPr="009A5FA2" w:rsidRDefault="00EC4346" w:rsidP="009A5FA2">
      <w:pPr>
        <w:pStyle w:val="Akapitzlist"/>
        <w:numPr>
          <w:ilvl w:val="1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Złote Kolce to najbardziej prestiżowe nagrody dla polskiej lekkoatletyki wręczane od 1970 roku przez PZLA i Przegląd Sportowy;</w:t>
      </w:r>
    </w:p>
    <w:p w:rsidR="00EC4346" w:rsidRPr="009A5FA2" w:rsidRDefault="00EC4346" w:rsidP="009A5FA2">
      <w:pPr>
        <w:pStyle w:val="Akapitzlist"/>
        <w:numPr>
          <w:ilvl w:val="1"/>
          <w:numId w:val="22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Toruń był gospodarzem Halowych Mistrzostw Europy w 2021 r. i regularnie na naszym terenie odbywają się również najważniejsze imprezy w lekkiej atletyce. </w:t>
      </w:r>
    </w:p>
    <w:p w:rsidR="00887B91" w:rsidRPr="009A5FA2" w:rsidRDefault="00887B91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V. Przyjęcie porządku obrad.</w:t>
      </w:r>
    </w:p>
    <w:p w:rsidR="00BA7E59" w:rsidRPr="009A5FA2" w:rsidRDefault="00BA7E59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A7E59" w:rsidRPr="009A5FA2" w:rsidRDefault="00BA7E59" w:rsidP="009A5FA2">
      <w:pPr>
        <w:tabs>
          <w:tab w:val="left" w:pos="567"/>
        </w:tabs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Porządek obrad został przyjęty bez zmian.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lastRenderedPageBreak/>
        <w:t>VI. Rozpatrzenie projektu uchwały w sprawie przystąpienia do sporządzenia miejscowego planu zagospodarowania przestrzennego „</w:t>
      </w:r>
      <w:proofErr w:type="spellStart"/>
      <w:r w:rsidRPr="009A5FA2">
        <w:rPr>
          <w:rFonts w:asciiTheme="minorHAnsi" w:hAnsiTheme="minorHAnsi" w:cstheme="minorHAnsi"/>
          <w:b/>
        </w:rPr>
        <w:t>Podgórz</w:t>
      </w:r>
      <w:proofErr w:type="spellEnd"/>
      <w:r w:rsidRPr="009A5FA2">
        <w:rPr>
          <w:rFonts w:asciiTheme="minorHAnsi" w:hAnsiTheme="minorHAnsi" w:cstheme="minorHAnsi"/>
          <w:b/>
        </w:rPr>
        <w:t xml:space="preserve">” dla terenów położonych w rejonie ulic: Poznańskiej, Parkowej oraz Okólnej w Toruniu - DRUK NR </w:t>
      </w:r>
      <w:r w:rsidRPr="009A5FA2">
        <w:rPr>
          <w:rFonts w:asciiTheme="minorHAnsi" w:hAnsiTheme="minorHAnsi" w:cstheme="minorHAnsi"/>
          <w:b/>
          <w:bCs/>
        </w:rPr>
        <w:t>1254</w:t>
      </w:r>
      <w:r w:rsidRPr="009A5FA2">
        <w:rPr>
          <w:rFonts w:asciiTheme="minorHAnsi" w:hAnsiTheme="minorHAnsi" w:cstheme="minorHAnsi"/>
          <w:b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Stasiak: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Miejskiej Pracowni Urbanistycznej w Toruniu przedstawiła uzasadnienie dla projektu uchwały według DRUKU NR 1254.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4975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KRM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2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</w:p>
    <w:p w:rsidR="00497530" w:rsidRPr="009A5FA2" w:rsidRDefault="0049753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W. </w:t>
      </w:r>
      <w:proofErr w:type="spellStart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Klabun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zapytał, 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o obszar bezpośrednio nieobjęty przedkładanym Radzie projektem, </w:t>
      </w:r>
      <w:r w:rsidR="00887B91" w:rsidRPr="009A5FA2">
        <w:rPr>
          <w:rFonts w:asciiTheme="minorHAnsi" w:eastAsiaTheme="minorHAnsi" w:hAnsiTheme="minorHAnsi" w:cstheme="minorHAnsi"/>
          <w:bCs/>
          <w:lang w:eastAsia="en-US"/>
        </w:rPr>
        <w:br/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>a który bezpośrednio graniczy z tym obszarem, czy jest uchwalony miejscowy plan zagospodarowania przestrzennego dla tego obszaru na którym planowany jest wielkopowierzchniowy obiekt handlowy przy ul. Andersa?</w:t>
      </w:r>
    </w:p>
    <w:p w:rsidR="00497530" w:rsidRPr="009A5FA2" w:rsidRDefault="0049753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AD7AC2" w:rsidRPr="009A5FA2" w:rsidRDefault="004975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Stasiak: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wyjaśniła, że 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w studium wskazane są obszary, a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plan 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>nie przewiduje obiektu handlowego o powierzchni handlowej sprzedaży powyżej 2 tys. m</w:t>
      </w:r>
      <w:r w:rsidR="00184E9A" w:rsidRPr="009A5FA2">
        <w:rPr>
          <w:rFonts w:asciiTheme="minorHAnsi" w:eastAsiaTheme="minorHAnsi" w:hAnsiTheme="minorHAnsi" w:cstheme="minorHAnsi"/>
          <w:bCs/>
          <w:vertAlign w:val="superscript"/>
          <w:lang w:eastAsia="en-US"/>
        </w:rPr>
        <w:t>2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, tylko usługi </w:t>
      </w:r>
      <w:r w:rsidR="00AD7AC2" w:rsidRPr="009A5FA2">
        <w:rPr>
          <w:rFonts w:asciiTheme="minorHAnsi" w:eastAsiaTheme="minorHAnsi" w:hAnsiTheme="minorHAnsi" w:cstheme="minorHAnsi"/>
          <w:bCs/>
          <w:lang w:eastAsia="en-US"/>
        </w:rPr>
        <w:t xml:space="preserve">- 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>to jest plan dla obszaru Toruńskiej Agencji Rozwoju Regionalnego, bo o tym terenie toczy się rozmowa.</w:t>
      </w:r>
      <w:r w:rsidR="00AD7AC2" w:rsidRPr="009A5FA2">
        <w:rPr>
          <w:rFonts w:asciiTheme="minorHAnsi" w:eastAsiaTheme="minorHAnsi" w:hAnsiTheme="minorHAnsi" w:cstheme="minorHAnsi"/>
          <w:lang w:eastAsia="en-US"/>
        </w:rPr>
        <w:t xml:space="preserve"> w studium są wskazane obszary, w studium,</w:t>
      </w:r>
    </w:p>
    <w:p w:rsidR="00AD7AC2" w:rsidRPr="009A5FA2" w:rsidRDefault="00AD7AC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a plan nie przewiduje obiektu handlowego</w:t>
      </w: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W. </w:t>
      </w:r>
      <w:proofErr w:type="spellStart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Klabun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wyjaśnił o jaki obszar mu chodzi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 przy ul. Andersa i (niezrozumiałe)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.</w:t>
      </w:r>
    </w:p>
    <w:p w:rsidR="00E736EF" w:rsidRPr="009A5FA2" w:rsidRDefault="00E736EF" w:rsidP="009A5FA2">
      <w:pPr>
        <w:rPr>
          <w:rFonts w:asciiTheme="minorHAnsi" w:eastAsiaTheme="minorHAnsi" w:hAnsiTheme="minorHAnsi" w:cstheme="minorHAnsi"/>
          <w:bCs/>
          <w:lang w:eastAsia="en-US"/>
        </w:rPr>
      </w:pP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Stasiak: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wyjaśniła, że jest tam już obowiązujący plan, który przeznacza ten teren na funkcji mieszkaniowe, fragment przy samym zakolu przeznacza na usługi, z tego powodu, </w:t>
      </w:r>
      <w:r w:rsidR="00887B91" w:rsidRPr="009A5FA2">
        <w:rPr>
          <w:rFonts w:asciiTheme="minorHAnsi" w:eastAsiaTheme="minorHAnsi" w:hAnsiTheme="minorHAnsi" w:cstheme="minorHAnsi"/>
          <w:bCs/>
          <w:lang w:eastAsia="en-US"/>
        </w:rPr>
        <w:br/>
      </w:r>
      <w:r w:rsidR="00184E9A" w:rsidRPr="009A5FA2">
        <w:rPr>
          <w:rFonts w:asciiTheme="minorHAnsi" w:eastAsiaTheme="minorHAnsi" w:hAnsiTheme="minorHAnsi" w:cstheme="minorHAnsi"/>
          <w:bCs/>
          <w:lang w:eastAsia="en-US"/>
        </w:rPr>
        <w:t xml:space="preserve">że jest tam linia 110;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opisała ograniczenia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bCs/>
          <w:lang w:eastAsia="en-US"/>
        </w:rPr>
        <w:t>-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 brak planu na obiekt wielkopowierzchniowy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.</w:t>
      </w:r>
    </w:p>
    <w:p w:rsidR="00E736EF" w:rsidRPr="009A5FA2" w:rsidRDefault="00E736EF" w:rsidP="009A5FA2">
      <w:pPr>
        <w:rPr>
          <w:rFonts w:asciiTheme="minorHAnsi" w:eastAsiaTheme="minorHAnsi" w:hAnsiTheme="minorHAnsi" w:cstheme="minorHAnsi"/>
          <w:bCs/>
          <w:lang w:eastAsia="en-US"/>
        </w:rPr>
      </w:pPr>
    </w:p>
    <w:p w:rsidR="00E736EF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W. </w:t>
      </w:r>
      <w:proofErr w:type="spellStart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Klabun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 zapytał, skąd wynika rozbieżność gdyż w studium zaplanowany jest WOH, który jest bardzo potrzebny na terenie lewobrzeża, a w miejscowych planach są natomiast usługi, czy to nie jest dysonans?</w:t>
      </w:r>
    </w:p>
    <w:p w:rsidR="00497530" w:rsidRPr="009A5FA2" w:rsidRDefault="00E736EF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A. Stasiak: 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odpowiedziała, że nie jest to rozbieżność, ponieważ obiekt wielkopowierzchniowy na lewobrzeżu został wskazany w nowej edycji studium z 2018 r., </w:t>
      </w:r>
      <w:r w:rsidR="00887B91" w:rsidRPr="009A5FA2">
        <w:rPr>
          <w:rFonts w:asciiTheme="minorHAnsi" w:eastAsiaTheme="minorHAnsi" w:hAnsiTheme="minorHAnsi" w:cstheme="minorHAnsi"/>
          <w:bCs/>
          <w:lang w:eastAsia="en-US"/>
        </w:rPr>
        <w:br/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>a w studium z 2006 r. nie były takie obiekty pokazywane na lewobrzeżu;</w:t>
      </w:r>
    </w:p>
    <w:p w:rsidR="00E736EF" w:rsidRPr="009A5FA2" w:rsidRDefault="00E736EF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- wyjaśniła, że na skutek wniosków składanych przez Radnych i mieszkańców pracownia wskazała lokalizacje obiektu na lewobrzeżu, natomiast </w:t>
      </w:r>
      <w:proofErr w:type="spellStart"/>
      <w:r w:rsidRPr="009A5FA2">
        <w:rPr>
          <w:rFonts w:asciiTheme="minorHAnsi" w:eastAsiaTheme="minorHAnsi" w:hAnsiTheme="minorHAnsi" w:cstheme="minorHAnsi"/>
          <w:bCs/>
          <w:lang w:eastAsia="en-US"/>
        </w:rPr>
        <w:t>m.p.z.p</w:t>
      </w:r>
      <w:proofErr w:type="spellEnd"/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. jest starszy niż studium, </w:t>
      </w:r>
      <w:r w:rsidR="00887B91" w:rsidRPr="009A5FA2">
        <w:rPr>
          <w:rFonts w:asciiTheme="minorHAnsi" w:eastAsiaTheme="minorHAnsi" w:hAnsiTheme="minorHAnsi" w:cstheme="minorHAnsi"/>
          <w:bCs/>
          <w:lang w:eastAsia="en-US"/>
        </w:rPr>
        <w:br/>
      </w:r>
      <w:r w:rsidRPr="009A5FA2">
        <w:rPr>
          <w:rFonts w:asciiTheme="minorHAnsi" w:eastAsiaTheme="minorHAnsi" w:hAnsiTheme="minorHAnsi" w:cstheme="minorHAnsi"/>
          <w:bCs/>
          <w:lang w:eastAsia="en-US"/>
        </w:rPr>
        <w:t>czyli nie ma rozbieżności, jednakże należałoby doprecyzować teren, na którym obiekt będzie posiadał plan na WOH.</w:t>
      </w:r>
    </w:p>
    <w:p w:rsidR="00E736EF" w:rsidRPr="009A5FA2" w:rsidRDefault="00E736EF" w:rsidP="009A5FA2">
      <w:pPr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zapytał,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jakie będzie przeznaczenie terenu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>,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na którym znajduje się zakład przemysłowy </w:t>
      </w:r>
      <w:r w:rsidR="00CF4B96" w:rsidRPr="009A5FA2">
        <w:rPr>
          <w:rFonts w:asciiTheme="minorHAnsi" w:eastAsiaTheme="minorHAnsi" w:hAnsiTheme="minorHAnsi" w:cstheme="minorHAnsi"/>
          <w:bCs/>
          <w:lang w:eastAsia="en-US"/>
        </w:rPr>
        <w:t>położonego przy ulicy Okólnej?</w:t>
      </w:r>
    </w:p>
    <w:p w:rsidR="00E736EF" w:rsidRPr="009A5FA2" w:rsidRDefault="00E736EF" w:rsidP="009A5FA2">
      <w:pPr>
        <w:rPr>
          <w:rFonts w:asciiTheme="minorHAnsi" w:eastAsiaTheme="minorHAnsi" w:hAnsiTheme="minorHAnsi" w:cstheme="minorHAnsi"/>
          <w:bCs/>
          <w:lang w:eastAsia="en-US"/>
        </w:rPr>
      </w:pP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Stasiak: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 wyjaśniła, że 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>teren południowy jest położony przy ul. Ok</w:t>
      </w:r>
      <w:r w:rsidR="00CF4B96" w:rsidRPr="009A5FA2">
        <w:rPr>
          <w:rFonts w:asciiTheme="minorHAnsi" w:eastAsiaTheme="minorHAnsi" w:hAnsiTheme="minorHAnsi" w:cstheme="minorHAnsi"/>
          <w:bCs/>
          <w:lang w:eastAsia="en-US"/>
        </w:rPr>
        <w:t xml:space="preserve">ólnej gdzie zlokalizowana jest </w:t>
      </w:r>
      <w:proofErr w:type="spellStart"/>
      <w:r w:rsidR="00CF4B96" w:rsidRPr="009A5FA2">
        <w:rPr>
          <w:rFonts w:asciiTheme="minorHAnsi" w:eastAsiaTheme="minorHAnsi" w:hAnsiTheme="minorHAnsi" w:cstheme="minorHAnsi"/>
          <w:bCs/>
          <w:lang w:eastAsia="en-US"/>
        </w:rPr>
        <w:t>Eurohans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>a</w:t>
      </w:r>
      <w:proofErr w:type="spellEnd"/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 oraz nieruchomości prywatne i gminne, wskazała, </w:t>
      </w:r>
      <w:r w:rsidR="00887B91" w:rsidRPr="009A5FA2">
        <w:rPr>
          <w:rFonts w:asciiTheme="minorHAnsi" w:eastAsiaTheme="minorHAnsi" w:hAnsiTheme="minorHAnsi" w:cstheme="minorHAnsi"/>
          <w:bCs/>
          <w:lang w:eastAsia="en-US"/>
        </w:rPr>
        <w:br/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że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 xml:space="preserve">w studium 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są to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plany mieszkaniowe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>, w przypadku robienia planów kierunek będzie ten sam</w:t>
      </w:r>
      <w:r w:rsidR="003D507F" w:rsidRPr="009A5FA2">
        <w:rPr>
          <w:rFonts w:asciiTheme="minorHAnsi" w:eastAsiaTheme="minorHAnsi" w:hAnsiTheme="minorHAnsi" w:cstheme="minorHAnsi"/>
          <w:bCs/>
          <w:lang w:eastAsia="en-US"/>
        </w:rPr>
        <w:t>,</w:t>
      </w:r>
      <w:r w:rsidR="00E736EF" w:rsidRPr="009A5FA2">
        <w:rPr>
          <w:rFonts w:asciiTheme="minorHAnsi" w:eastAsiaTheme="minorHAnsi" w:hAnsiTheme="minorHAnsi" w:cstheme="minorHAnsi"/>
          <w:bCs/>
          <w:lang w:eastAsia="en-US"/>
        </w:rPr>
        <w:t xml:space="preserve"> który wskazany jest w studium;</w:t>
      </w:r>
      <w:r w:rsidR="003D507F" w:rsidRPr="009A5FA2">
        <w:rPr>
          <w:rFonts w:asciiTheme="minorHAnsi" w:eastAsiaTheme="minorHAnsi" w:hAnsiTheme="minorHAnsi" w:cstheme="minorHAnsi"/>
          <w:bCs/>
          <w:lang w:eastAsia="en-US"/>
        </w:rPr>
        <w:t xml:space="preserve"> poinformowała, że obecnie są to tereny produkcyjne; </w:t>
      </w:r>
      <w:r w:rsidR="003D507F" w:rsidRPr="009A5FA2">
        <w:rPr>
          <w:rFonts w:asciiTheme="minorHAnsi" w:eastAsiaTheme="minorHAnsi" w:hAnsiTheme="minorHAnsi" w:cstheme="minorHAnsi"/>
          <w:bCs/>
          <w:lang w:eastAsia="en-US"/>
        </w:rPr>
        <w:lastRenderedPageBreak/>
        <w:t xml:space="preserve">na podstawie korespondencji prowadzonej z zakładem wynika, że docelowo zamierza </w:t>
      </w:r>
      <w:r w:rsidR="00A61AF1">
        <w:rPr>
          <w:rFonts w:asciiTheme="minorHAnsi" w:eastAsiaTheme="minorHAnsi" w:hAnsiTheme="minorHAnsi" w:cstheme="minorHAnsi"/>
          <w:bCs/>
          <w:lang w:eastAsia="en-US"/>
        </w:rPr>
        <w:br/>
      </w:r>
      <w:r w:rsidR="003D507F" w:rsidRPr="009A5FA2">
        <w:rPr>
          <w:rFonts w:asciiTheme="minorHAnsi" w:eastAsiaTheme="minorHAnsi" w:hAnsiTheme="minorHAnsi" w:cstheme="minorHAnsi"/>
          <w:bCs/>
          <w:lang w:eastAsia="en-US"/>
        </w:rPr>
        <w:t xml:space="preserve">on zmienić swój charakter, a tereny zgodnie ze studium zostaną przeznaczone </w:t>
      </w:r>
      <w:r w:rsidR="00A61AF1">
        <w:rPr>
          <w:rFonts w:asciiTheme="minorHAnsi" w:eastAsiaTheme="minorHAnsi" w:hAnsiTheme="minorHAnsi" w:cstheme="minorHAnsi"/>
          <w:bCs/>
          <w:lang w:eastAsia="en-US"/>
        </w:rPr>
        <w:br/>
      </w:r>
      <w:r w:rsidR="003D507F" w:rsidRPr="009A5FA2">
        <w:rPr>
          <w:rFonts w:asciiTheme="minorHAnsi" w:eastAsiaTheme="minorHAnsi" w:hAnsiTheme="minorHAnsi" w:cstheme="minorHAnsi"/>
          <w:bCs/>
          <w:lang w:eastAsia="en-US"/>
        </w:rPr>
        <w:t>na mieszkaniówką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.</w:t>
      </w:r>
    </w:p>
    <w:p w:rsidR="00497530" w:rsidRPr="009A5FA2" w:rsidRDefault="00497530" w:rsidP="009A5FA2">
      <w:pPr>
        <w:rPr>
          <w:rFonts w:asciiTheme="minorHAnsi" w:eastAsiaTheme="minorHAnsi" w:hAnsiTheme="minorHAnsi" w:cstheme="minorHAnsi"/>
          <w:bCs/>
          <w:lang w:eastAsia="en-US"/>
        </w:rPr>
      </w:pPr>
    </w:p>
    <w:p w:rsidR="00BB6AFF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</w:p>
    <w:p w:rsidR="003D507F" w:rsidRPr="009A5FA2" w:rsidRDefault="003D507F" w:rsidP="009A5FA2">
      <w:pPr>
        <w:rPr>
          <w:rFonts w:asciiTheme="minorHAnsi" w:hAnsiTheme="minorHAnsi" w:cstheme="minorHAnsi"/>
          <w:b/>
        </w:rPr>
      </w:pPr>
    </w:p>
    <w:p w:rsidR="005A480A" w:rsidRPr="009A5FA2" w:rsidRDefault="0049753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W.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Klabun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</w:t>
      </w:r>
      <w:r w:rsidR="005A480A" w:rsidRPr="009A5FA2">
        <w:rPr>
          <w:rFonts w:asciiTheme="minorHAnsi" w:hAnsiTheme="minorHAnsi" w:cstheme="minorHAnsi"/>
        </w:rPr>
        <w:t xml:space="preserve">zauważył, że wskazany obszar potrzebuje </w:t>
      </w:r>
      <w:proofErr w:type="spellStart"/>
      <w:r w:rsidR="005A480A" w:rsidRPr="009A5FA2">
        <w:rPr>
          <w:rFonts w:asciiTheme="minorHAnsi" w:hAnsiTheme="minorHAnsi" w:cstheme="minorHAnsi"/>
        </w:rPr>
        <w:t>m.p.z.p</w:t>
      </w:r>
      <w:proofErr w:type="spellEnd"/>
      <w:r w:rsidR="005A480A" w:rsidRPr="009A5FA2">
        <w:rPr>
          <w:rFonts w:asciiTheme="minorHAnsi" w:hAnsiTheme="minorHAnsi" w:cstheme="minorHAnsi"/>
        </w:rPr>
        <w:t>. ponieważ ma 24</w:t>
      </w:r>
      <w:r w:rsidR="00B30AD8" w:rsidRPr="009A5FA2">
        <w:rPr>
          <w:rFonts w:asciiTheme="minorHAnsi" w:hAnsiTheme="minorHAnsi" w:cstheme="minorHAnsi"/>
        </w:rPr>
        <w:t xml:space="preserve"> </w:t>
      </w:r>
      <w:r w:rsidR="005A480A" w:rsidRPr="009A5FA2">
        <w:rPr>
          <w:rFonts w:asciiTheme="minorHAnsi" w:hAnsiTheme="minorHAnsi" w:cstheme="minorHAnsi"/>
        </w:rPr>
        <w:t xml:space="preserve">lata </w:t>
      </w:r>
    </w:p>
    <w:p w:rsidR="005A480A" w:rsidRPr="009A5FA2" w:rsidRDefault="00CF4B9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uważa</w:t>
      </w:r>
      <w:r w:rsidR="005A480A" w:rsidRPr="009A5FA2">
        <w:rPr>
          <w:rFonts w:asciiTheme="minorHAnsi" w:hAnsiTheme="minorHAnsi" w:cstheme="minorHAnsi"/>
        </w:rPr>
        <w:t xml:space="preserve">, że obszar, którego dotyczy dyskusja jest obszarem starego Podgórza objętym </w:t>
      </w:r>
      <w:r w:rsidR="00887B91" w:rsidRPr="009A5FA2">
        <w:rPr>
          <w:rFonts w:asciiTheme="minorHAnsi" w:hAnsiTheme="minorHAnsi" w:cstheme="minorHAnsi"/>
        </w:rPr>
        <w:br/>
      </w:r>
      <w:r w:rsidR="005A480A" w:rsidRPr="009A5FA2">
        <w:rPr>
          <w:rFonts w:asciiTheme="minorHAnsi" w:hAnsiTheme="minorHAnsi" w:cstheme="minorHAnsi"/>
        </w:rPr>
        <w:t xml:space="preserve">m.in.  strefą rewitalizacji, w jego ocenie powinien być rozpatrywany całościowo również rozpatrując wcześniej wspomniane tereny, których dotyczyły pytania </w:t>
      </w:r>
      <w:r w:rsidR="00B30AD8" w:rsidRPr="009A5FA2">
        <w:rPr>
          <w:rFonts w:asciiTheme="minorHAnsi" w:hAnsiTheme="minorHAnsi" w:cstheme="minorHAnsi"/>
        </w:rPr>
        <w:t>-</w:t>
      </w:r>
      <w:r w:rsidR="005A480A" w:rsidRPr="009A5FA2">
        <w:rPr>
          <w:rFonts w:asciiTheme="minorHAnsi" w:hAnsiTheme="minorHAnsi" w:cstheme="minorHAnsi"/>
        </w:rPr>
        <w:t xml:space="preserve"> w korekcie zabudowy mieszkaniowej na WOH, o który mieszkańcy Podgórza wnioskują, wskazał na teren sąsiadującym z zakładem produkcyjnym na którym znajduje się targowisko miejskie </w:t>
      </w:r>
      <w:r w:rsidR="00887B91" w:rsidRPr="009A5FA2">
        <w:rPr>
          <w:rFonts w:asciiTheme="minorHAnsi" w:hAnsiTheme="minorHAnsi" w:cstheme="minorHAnsi"/>
        </w:rPr>
        <w:br/>
      </w:r>
      <w:r w:rsidR="005A480A" w:rsidRPr="009A5FA2">
        <w:rPr>
          <w:rFonts w:asciiTheme="minorHAnsi" w:hAnsiTheme="minorHAnsi" w:cstheme="minorHAnsi"/>
        </w:rPr>
        <w:t>i obecnym planie w którym proponowana jest zabudowa mieszkaniowa;</w:t>
      </w:r>
    </w:p>
    <w:p w:rsidR="00B30AD8" w:rsidRPr="009A5FA2" w:rsidRDefault="005A480A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uważa, że targowisko miejskie powinno tam być z uwagi na rozwijające się w okolicy osiedle mieszkaniowe, od</w:t>
      </w:r>
      <w:r w:rsidR="00887B91" w:rsidRPr="009A5FA2">
        <w:rPr>
          <w:rFonts w:asciiTheme="minorHAnsi" w:hAnsiTheme="minorHAnsi" w:cstheme="minorHAnsi"/>
        </w:rPr>
        <w:t>dane niedawno bloki z Programu M</w:t>
      </w:r>
      <w:r w:rsidRPr="009A5FA2">
        <w:rPr>
          <w:rFonts w:asciiTheme="minorHAnsi" w:hAnsiTheme="minorHAnsi" w:cstheme="minorHAnsi"/>
        </w:rPr>
        <w:t xml:space="preserve">ieszkania+ i mieszkania planowane na obszarze tego zakładu; </w:t>
      </w:r>
    </w:p>
    <w:p w:rsidR="005A480A" w:rsidRPr="009A5FA2" w:rsidRDefault="00B30AD8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</w:t>
      </w:r>
      <w:r w:rsidR="005A480A" w:rsidRPr="009A5FA2">
        <w:rPr>
          <w:rFonts w:asciiTheme="minorHAnsi" w:hAnsiTheme="minorHAnsi" w:cstheme="minorHAnsi"/>
        </w:rPr>
        <w:t>w jego ocenie targowisko tam pozostanie, szczególnie, że wiemy o tym w przypadku podchodzenia do korekt, które są niezbędne gdyż plan jest mocno zdezaktualizowany; potrzebne jest bardziej kompleksowe podejście do planów w szczególności do tych obszarów, które nie mają jeszcze ostatecznego kształtu np. osiedle mieszkaniowe przy ul</w:t>
      </w:r>
      <w:r w:rsidRPr="009A5FA2">
        <w:rPr>
          <w:rFonts w:asciiTheme="minorHAnsi" w:hAnsiTheme="minorHAnsi" w:cstheme="minorHAnsi"/>
        </w:rPr>
        <w:t>icy</w:t>
      </w:r>
      <w:r w:rsidR="005A480A" w:rsidRPr="009A5FA2">
        <w:rPr>
          <w:rFonts w:asciiTheme="minorHAnsi" w:hAnsiTheme="minorHAnsi" w:cstheme="minorHAnsi"/>
        </w:rPr>
        <w:t xml:space="preserve"> Witkowskiego i Iwanowskiej, między ul. Poznańska i torami, gdzie mieszkańcy również dopytują się o ich przeznaczenie;</w:t>
      </w:r>
    </w:p>
    <w:p w:rsidR="00F15690" w:rsidRPr="009A5FA2" w:rsidRDefault="005A480A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obejmując całe stare Podgórze jednym przystąpieniem można byłoby  w sprawny sposób załatwić kilka problemów stwarzając mieszkańcom ułatwienia.</w:t>
      </w:r>
      <w:r w:rsidR="003D507F" w:rsidRPr="009A5FA2">
        <w:rPr>
          <w:rFonts w:asciiTheme="minorHAnsi" w:hAnsiTheme="minorHAnsi" w:cstheme="minorHAnsi"/>
          <w:b/>
        </w:rPr>
        <w:t xml:space="preserve">  </w:t>
      </w:r>
    </w:p>
    <w:p w:rsidR="003D507F" w:rsidRPr="009A5FA2" w:rsidRDefault="003D507F" w:rsidP="009A5FA2">
      <w:pPr>
        <w:rPr>
          <w:rFonts w:asciiTheme="minorHAnsi" w:hAnsiTheme="minorHAnsi" w:cstheme="minorHAnsi"/>
          <w:b/>
        </w:rPr>
      </w:pPr>
    </w:p>
    <w:p w:rsidR="008339E9" w:rsidRPr="009A5FA2" w:rsidRDefault="0049753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>zauważył, że jego głos z Panem Wojc</w:t>
      </w:r>
      <w:r w:rsidR="003D507F" w:rsidRPr="009A5FA2">
        <w:rPr>
          <w:rFonts w:asciiTheme="minorHAnsi" w:hAnsiTheme="minorHAnsi" w:cstheme="minorHAnsi"/>
        </w:rPr>
        <w:t>i</w:t>
      </w:r>
      <w:r w:rsidRPr="009A5FA2">
        <w:rPr>
          <w:rFonts w:asciiTheme="minorHAnsi" w:hAnsiTheme="minorHAnsi" w:cstheme="minorHAnsi"/>
        </w:rPr>
        <w:t xml:space="preserve">echem </w:t>
      </w:r>
      <w:proofErr w:type="spellStart"/>
      <w:r w:rsidRPr="009A5FA2">
        <w:rPr>
          <w:rFonts w:asciiTheme="minorHAnsi" w:hAnsiTheme="minorHAnsi" w:cstheme="minorHAnsi"/>
        </w:rPr>
        <w:t>Klabunem</w:t>
      </w:r>
      <w:proofErr w:type="spellEnd"/>
      <w:r w:rsidRPr="009A5FA2">
        <w:rPr>
          <w:rFonts w:asciiTheme="minorHAnsi" w:hAnsiTheme="minorHAnsi" w:cstheme="minorHAnsi"/>
        </w:rPr>
        <w:t xml:space="preserve"> są zwykle przeciwstawne, jednak w sprawie Pogórza mówią zgodnie proponując spotkanie w M</w:t>
      </w:r>
      <w:r w:rsidR="005A480A" w:rsidRPr="009A5FA2">
        <w:rPr>
          <w:rFonts w:asciiTheme="minorHAnsi" w:hAnsiTheme="minorHAnsi" w:cstheme="minorHAnsi"/>
        </w:rPr>
        <w:t xml:space="preserve">iejskiej </w:t>
      </w:r>
      <w:r w:rsidRPr="009A5FA2">
        <w:rPr>
          <w:rFonts w:asciiTheme="minorHAnsi" w:hAnsiTheme="minorHAnsi" w:cstheme="minorHAnsi"/>
        </w:rPr>
        <w:t>P</w:t>
      </w:r>
      <w:r w:rsidR="008339E9" w:rsidRPr="009A5FA2">
        <w:rPr>
          <w:rFonts w:asciiTheme="minorHAnsi" w:hAnsiTheme="minorHAnsi" w:cstheme="minorHAnsi"/>
        </w:rPr>
        <w:t xml:space="preserve">racowni </w:t>
      </w:r>
      <w:r w:rsidRPr="009A5FA2">
        <w:rPr>
          <w:rFonts w:asciiTheme="minorHAnsi" w:hAnsiTheme="minorHAnsi" w:cstheme="minorHAnsi"/>
        </w:rPr>
        <w:t>U</w:t>
      </w:r>
      <w:r w:rsidR="008339E9" w:rsidRPr="009A5FA2">
        <w:rPr>
          <w:rFonts w:asciiTheme="minorHAnsi" w:hAnsiTheme="minorHAnsi" w:cstheme="minorHAnsi"/>
        </w:rPr>
        <w:t>rbanistycznej</w:t>
      </w:r>
      <w:r w:rsidRPr="009A5FA2">
        <w:rPr>
          <w:rFonts w:asciiTheme="minorHAnsi" w:hAnsiTheme="minorHAnsi" w:cstheme="minorHAnsi"/>
        </w:rPr>
        <w:t xml:space="preserve"> i przedyskutowanie tego planu; </w:t>
      </w:r>
    </w:p>
    <w:p w:rsidR="008339E9" w:rsidRPr="009A5FA2" w:rsidRDefault="008339E9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zauważył, iż </w:t>
      </w:r>
      <w:proofErr w:type="spellStart"/>
      <w:r w:rsidRPr="009A5FA2">
        <w:rPr>
          <w:rFonts w:asciiTheme="minorHAnsi" w:hAnsiTheme="minorHAnsi" w:cstheme="minorHAnsi"/>
        </w:rPr>
        <w:t>Podgórz</w:t>
      </w:r>
      <w:proofErr w:type="spellEnd"/>
      <w:r w:rsidRPr="009A5FA2">
        <w:rPr>
          <w:rFonts w:asciiTheme="minorHAnsi" w:hAnsiTheme="minorHAnsi" w:cstheme="minorHAnsi"/>
        </w:rPr>
        <w:t xml:space="preserve"> wymaga całościowego spojrzenia, w związku z tym jest pełna zgoda </w:t>
      </w:r>
      <w:r w:rsidR="00887B91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w podejściu przy restytucji tego starego </w:t>
      </w:r>
      <w:proofErr w:type="spellStart"/>
      <w:r w:rsidRPr="009A5FA2">
        <w:rPr>
          <w:rFonts w:asciiTheme="minorHAnsi" w:hAnsiTheme="minorHAnsi" w:cstheme="minorHAnsi"/>
        </w:rPr>
        <w:t>m.p.z.p</w:t>
      </w:r>
      <w:proofErr w:type="spellEnd"/>
      <w:r w:rsidRPr="009A5FA2">
        <w:rPr>
          <w:rFonts w:asciiTheme="minorHAnsi" w:hAnsiTheme="minorHAnsi" w:cstheme="minorHAnsi"/>
        </w:rPr>
        <w:t>.;</w:t>
      </w:r>
    </w:p>
    <w:p w:rsidR="008339E9" w:rsidRPr="009A5FA2" w:rsidRDefault="008339E9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zauważył, iż na Podgórzy od 24 lat zaistniały duże zmiany społeczne, infrastrukturalne, transportowe stąd tez zaproponowane zostało spotkanie w Pracowni by przyjrzeć </w:t>
      </w:r>
      <w:r w:rsidR="00887B91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się całościowo planom, sporządzić mapę drogową tego terenu;</w:t>
      </w:r>
    </w:p>
    <w:p w:rsidR="00497530" w:rsidRPr="009A5FA2" w:rsidRDefault="008339E9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zaprosił wszystkich Radnych zainteresowanych udziałem w spotkaniu do udziału w nim.</w:t>
      </w:r>
    </w:p>
    <w:p w:rsidR="008339E9" w:rsidRPr="009A5FA2" w:rsidRDefault="008339E9" w:rsidP="009A5FA2">
      <w:pPr>
        <w:rPr>
          <w:rFonts w:asciiTheme="minorHAnsi" w:hAnsiTheme="minorHAnsi" w:cstheme="minorHAnsi"/>
        </w:rPr>
      </w:pPr>
    </w:p>
    <w:p w:rsidR="008339E9" w:rsidRPr="009A5FA2" w:rsidRDefault="0049753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Stasiak:</w:t>
      </w:r>
      <w:r w:rsidRPr="009A5FA2">
        <w:rPr>
          <w:rFonts w:asciiTheme="minorHAnsi" w:hAnsiTheme="minorHAnsi" w:cstheme="minorHAnsi"/>
          <w:b/>
        </w:rPr>
        <w:t xml:space="preserve"> </w:t>
      </w:r>
      <w:r w:rsidR="008339E9" w:rsidRPr="009A5FA2">
        <w:rPr>
          <w:rFonts w:asciiTheme="minorHAnsi" w:hAnsiTheme="minorHAnsi" w:cstheme="minorHAnsi"/>
        </w:rPr>
        <w:t>wyraziła zdanie, iż zasadniczo</w:t>
      </w:r>
      <w:r w:rsidR="008339E9"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 xml:space="preserve">zgadza się z </w:t>
      </w:r>
      <w:r w:rsidR="008339E9" w:rsidRPr="009A5FA2">
        <w:rPr>
          <w:rFonts w:asciiTheme="minorHAnsi" w:hAnsiTheme="minorHAnsi" w:cstheme="minorHAnsi"/>
        </w:rPr>
        <w:t xml:space="preserve">wypowiedziami </w:t>
      </w:r>
      <w:r w:rsidRPr="009A5FA2">
        <w:rPr>
          <w:rFonts w:asciiTheme="minorHAnsi" w:hAnsiTheme="minorHAnsi" w:cstheme="minorHAnsi"/>
        </w:rPr>
        <w:t>Radny</w:t>
      </w:r>
      <w:r w:rsidR="008339E9" w:rsidRPr="009A5FA2">
        <w:rPr>
          <w:rFonts w:asciiTheme="minorHAnsi" w:hAnsiTheme="minorHAnsi" w:cstheme="minorHAnsi"/>
        </w:rPr>
        <w:t>ch;</w:t>
      </w:r>
    </w:p>
    <w:p w:rsidR="008339E9" w:rsidRPr="009A5FA2" w:rsidRDefault="008339E9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poinformowała, że Pracownia posiada plan zagospodarowania dla całego obszaru Podgórza, zmiany, które występują to zmiany reagują</w:t>
      </w:r>
      <w:r w:rsidR="00454F8F" w:rsidRPr="009A5FA2">
        <w:rPr>
          <w:rFonts w:asciiTheme="minorHAnsi" w:hAnsiTheme="minorHAnsi" w:cstheme="minorHAnsi"/>
        </w:rPr>
        <w:t>ce</w:t>
      </w:r>
      <w:r w:rsidRPr="009A5FA2">
        <w:rPr>
          <w:rFonts w:asciiTheme="minorHAnsi" w:hAnsiTheme="minorHAnsi" w:cstheme="minorHAnsi"/>
        </w:rPr>
        <w:t xml:space="preserve"> na zapotrzebowanie społeczno-gospodarcze, które są zdaniem Pracowni konieczne;</w:t>
      </w:r>
    </w:p>
    <w:p w:rsidR="00454F8F" w:rsidRPr="009A5FA2" w:rsidRDefault="008339E9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zapewniła, że </w:t>
      </w:r>
      <w:r w:rsidR="00454F8F" w:rsidRPr="009A5FA2">
        <w:rPr>
          <w:rFonts w:asciiTheme="minorHAnsi" w:hAnsiTheme="minorHAnsi" w:cstheme="minorHAnsi"/>
        </w:rPr>
        <w:t>cały czas w Pracowni jest kontrola nad rozwojem przestrzeni miasta;</w:t>
      </w:r>
    </w:p>
    <w:p w:rsidR="00454F8F" w:rsidRPr="009A5FA2" w:rsidRDefault="00454F8F" w:rsidP="009A5FA2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 w:rsidRPr="009A5FA2">
        <w:rPr>
          <w:rFonts w:asciiTheme="minorHAnsi" w:hAnsiTheme="minorHAnsi" w:cstheme="minorHAnsi"/>
          <w:sz w:val="24"/>
          <w:szCs w:val="24"/>
        </w:rPr>
        <w:t xml:space="preserve">- wskazała, że ma nadzieję, iż Radni, którzy stawią się na spotkaniu będą dyskutować </w:t>
      </w:r>
      <w:r w:rsidR="00D4488F">
        <w:rPr>
          <w:rFonts w:asciiTheme="minorHAnsi" w:hAnsiTheme="minorHAnsi" w:cstheme="minorHAnsi"/>
          <w:sz w:val="24"/>
          <w:szCs w:val="24"/>
        </w:rPr>
        <w:br/>
      </w:r>
      <w:r w:rsidRPr="009A5FA2">
        <w:rPr>
          <w:rFonts w:asciiTheme="minorHAnsi" w:hAnsiTheme="minorHAnsi" w:cstheme="minorHAnsi"/>
          <w:sz w:val="24"/>
          <w:szCs w:val="24"/>
        </w:rPr>
        <w:t>na temat dalszego rozwoju ,a nie pomagać Pracowni robić analizy w zakresie całościowego zagospodarowania trenu Podgórza, gdyż takie analizy już są;</w:t>
      </w:r>
    </w:p>
    <w:p w:rsidR="00454F8F" w:rsidRPr="009A5FA2" w:rsidRDefault="00454F8F" w:rsidP="009A5FA2">
      <w:pPr>
        <w:pStyle w:val="Tekstprzypisukocowego"/>
        <w:rPr>
          <w:rFonts w:asciiTheme="minorHAnsi" w:hAnsiTheme="minorHAnsi" w:cstheme="minorHAnsi"/>
          <w:sz w:val="24"/>
          <w:szCs w:val="24"/>
        </w:rPr>
      </w:pPr>
      <w:r w:rsidRPr="009A5FA2">
        <w:rPr>
          <w:rFonts w:asciiTheme="minorHAnsi" w:hAnsiTheme="minorHAnsi" w:cstheme="minorHAnsi"/>
          <w:sz w:val="24"/>
          <w:szCs w:val="24"/>
        </w:rPr>
        <w:t xml:space="preserve">- wyjaśniła, że przedkładany radzie projekt został poparty analiza zasadności przystąpienia </w:t>
      </w:r>
      <w:r w:rsidR="00887B91" w:rsidRPr="009A5FA2">
        <w:rPr>
          <w:rFonts w:asciiTheme="minorHAnsi" w:hAnsiTheme="minorHAnsi" w:cstheme="minorHAnsi"/>
          <w:sz w:val="24"/>
          <w:szCs w:val="24"/>
        </w:rPr>
        <w:br/>
      </w:r>
      <w:r w:rsidRPr="009A5FA2">
        <w:rPr>
          <w:rFonts w:asciiTheme="minorHAnsi" w:hAnsiTheme="minorHAnsi" w:cstheme="minorHAnsi"/>
          <w:sz w:val="24"/>
          <w:szCs w:val="24"/>
        </w:rPr>
        <w:t xml:space="preserve">do sporządzenia planu, która jest obowiązkowym elementem uchwały o przystąpienie. </w:t>
      </w:r>
    </w:p>
    <w:p w:rsidR="00887B91" w:rsidRPr="009A5FA2" w:rsidRDefault="00887B91" w:rsidP="009A5FA2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:rsidR="00CF4B96" w:rsidRPr="009A5FA2" w:rsidRDefault="00CF4B96" w:rsidP="009A5FA2">
      <w:pPr>
        <w:pStyle w:val="Tekstprzypisukocowego"/>
        <w:rPr>
          <w:rFonts w:asciiTheme="minorHAnsi" w:hAnsiTheme="minorHAnsi" w:cstheme="minorHAnsi"/>
          <w:sz w:val="24"/>
          <w:szCs w:val="24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1254. Wynik głosowania: </w:t>
      </w:r>
      <w:r w:rsidR="00497530" w:rsidRPr="009A5FA2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D4488F">
        <w:rPr>
          <w:rFonts w:asciiTheme="minorHAnsi" w:eastAsiaTheme="minorHAnsi" w:hAnsiTheme="minorHAnsi" w:cstheme="minorHAnsi"/>
          <w:b/>
          <w:bCs/>
          <w:lang w:eastAsia="en-US"/>
        </w:rPr>
        <w:t>969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VII. Rozpatrzenie projektu uchwały w sprawie przystąpienia do sporządzenia miejscowego planu zagospodarowania przestrzennego. „Grębocin nad Strugą” dla obszaru położonego przy ulicy Działowej w Toruniu - DRUK NR </w:t>
      </w:r>
      <w:r w:rsidRPr="009A5FA2">
        <w:rPr>
          <w:rFonts w:asciiTheme="minorHAnsi" w:hAnsiTheme="minorHAnsi" w:cstheme="minorHAnsi"/>
          <w:b/>
          <w:bCs/>
        </w:rPr>
        <w:t>1255</w:t>
      </w:r>
      <w:r w:rsidRPr="009A5FA2">
        <w:rPr>
          <w:rFonts w:asciiTheme="minorHAnsi" w:hAnsiTheme="minorHAnsi" w:cstheme="minorHAnsi"/>
          <w:b/>
        </w:rPr>
        <w:t>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Stasiak: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Miejskiej Pracowni Urbanistycznej w Toruniu przedstawiła uzasadnienie dla projektu uchwały według DRUKU NR 125</w:t>
      </w:r>
      <w:r w:rsidR="00497530" w:rsidRPr="009A5FA2">
        <w:rPr>
          <w:rFonts w:asciiTheme="minorHAnsi" w:eastAsiaTheme="minorHAnsi" w:hAnsiTheme="minorHAnsi" w:cstheme="minorHAnsi"/>
          <w:lang w:eastAsia="en-US"/>
        </w:rPr>
        <w:t>5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4975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KRM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3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49753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497530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</w:p>
    <w:p w:rsidR="00497530" w:rsidRPr="009A5FA2" w:rsidRDefault="00497530" w:rsidP="009A5FA2">
      <w:pPr>
        <w:rPr>
          <w:rFonts w:asciiTheme="minorHAnsi" w:hAnsiTheme="minorHAnsi" w:cstheme="minorHAnsi"/>
          <w:b/>
        </w:rPr>
      </w:pPr>
    </w:p>
    <w:p w:rsidR="003D03F0" w:rsidRPr="009A5FA2" w:rsidRDefault="0049753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="00882238" w:rsidRPr="009A5FA2">
        <w:rPr>
          <w:rFonts w:asciiTheme="minorHAnsi" w:hAnsiTheme="minorHAnsi" w:cstheme="minorHAnsi"/>
        </w:rPr>
        <w:t>wskazał, że</w:t>
      </w:r>
      <w:r w:rsidR="00882238" w:rsidRPr="009A5FA2">
        <w:rPr>
          <w:rFonts w:asciiTheme="minorHAnsi" w:hAnsiTheme="minorHAnsi" w:cstheme="minorHAnsi"/>
          <w:b/>
        </w:rPr>
        <w:t xml:space="preserve"> </w:t>
      </w:r>
      <w:r w:rsidR="00882238" w:rsidRPr="009A5FA2">
        <w:rPr>
          <w:rFonts w:asciiTheme="minorHAnsi" w:hAnsiTheme="minorHAnsi" w:cstheme="minorHAnsi"/>
        </w:rPr>
        <w:t xml:space="preserve">w tym przypadku ma miejsce </w:t>
      </w:r>
      <w:proofErr w:type="spellStart"/>
      <w:r w:rsidR="00882238" w:rsidRPr="009A5FA2">
        <w:rPr>
          <w:rFonts w:asciiTheme="minorHAnsi" w:hAnsiTheme="minorHAnsi" w:cstheme="minorHAnsi"/>
        </w:rPr>
        <w:t>case</w:t>
      </w:r>
      <w:proofErr w:type="spellEnd"/>
      <w:r w:rsidR="00882238" w:rsidRPr="009A5FA2">
        <w:rPr>
          <w:rFonts w:asciiTheme="minorHAnsi" w:hAnsiTheme="minorHAnsi" w:cstheme="minorHAnsi"/>
        </w:rPr>
        <w:t xml:space="preserve"> </w:t>
      </w:r>
      <w:proofErr w:type="spellStart"/>
      <w:r w:rsidR="00882238" w:rsidRPr="009A5FA2">
        <w:rPr>
          <w:rFonts w:asciiTheme="minorHAnsi" w:hAnsiTheme="minorHAnsi" w:cstheme="minorHAnsi"/>
        </w:rPr>
        <w:t>study</w:t>
      </w:r>
      <w:proofErr w:type="spellEnd"/>
      <w:r w:rsidR="00882238" w:rsidRPr="009A5FA2">
        <w:rPr>
          <w:rFonts w:asciiTheme="minorHAnsi" w:hAnsiTheme="minorHAnsi" w:cstheme="minorHAnsi"/>
        </w:rPr>
        <w:t xml:space="preserve"> ponieważ jest to duży obszar pozostający r</w:t>
      </w:r>
      <w:r w:rsidR="003D03F0" w:rsidRPr="009A5FA2">
        <w:rPr>
          <w:rFonts w:asciiTheme="minorHAnsi" w:hAnsiTheme="minorHAnsi" w:cstheme="minorHAnsi"/>
        </w:rPr>
        <w:t>ę</w:t>
      </w:r>
      <w:r w:rsidR="00882238" w:rsidRPr="009A5FA2">
        <w:rPr>
          <w:rFonts w:asciiTheme="minorHAnsi" w:hAnsiTheme="minorHAnsi" w:cstheme="minorHAnsi"/>
        </w:rPr>
        <w:t>kach prywatnych, w którym Prezydent wyst</w:t>
      </w:r>
      <w:r w:rsidR="003D03F0" w:rsidRPr="009A5FA2">
        <w:rPr>
          <w:rFonts w:asciiTheme="minorHAnsi" w:hAnsiTheme="minorHAnsi" w:cstheme="minorHAnsi"/>
        </w:rPr>
        <w:t>ę</w:t>
      </w:r>
      <w:r w:rsidR="00882238" w:rsidRPr="009A5FA2">
        <w:rPr>
          <w:rFonts w:asciiTheme="minorHAnsi" w:hAnsiTheme="minorHAnsi" w:cstheme="minorHAnsi"/>
        </w:rPr>
        <w:t xml:space="preserve">puje o zmianę </w:t>
      </w:r>
      <w:r w:rsidR="003D03F0" w:rsidRPr="009A5FA2">
        <w:rPr>
          <w:rFonts w:asciiTheme="minorHAnsi" w:hAnsiTheme="minorHAnsi" w:cstheme="minorHAnsi"/>
        </w:rPr>
        <w:t xml:space="preserve">planu </w:t>
      </w:r>
      <w:r w:rsidR="00882238" w:rsidRPr="009A5FA2">
        <w:rPr>
          <w:rFonts w:asciiTheme="minorHAnsi" w:hAnsiTheme="minorHAnsi" w:cstheme="minorHAnsi"/>
        </w:rPr>
        <w:t>zagospodarowania przestrzennego z uwagi na zmian</w:t>
      </w:r>
      <w:r w:rsidR="003D03F0" w:rsidRPr="009A5FA2">
        <w:rPr>
          <w:rFonts w:asciiTheme="minorHAnsi" w:hAnsiTheme="minorHAnsi" w:cstheme="minorHAnsi"/>
        </w:rPr>
        <w:t>ę</w:t>
      </w:r>
      <w:r w:rsidRPr="009A5FA2">
        <w:rPr>
          <w:rFonts w:asciiTheme="minorHAnsi" w:hAnsiTheme="minorHAnsi" w:cstheme="minorHAnsi"/>
        </w:rPr>
        <w:t xml:space="preserve"> przepisów </w:t>
      </w:r>
      <w:r w:rsidR="00882238" w:rsidRPr="009A5FA2">
        <w:rPr>
          <w:rFonts w:asciiTheme="minorHAnsi" w:hAnsiTheme="minorHAnsi" w:cstheme="minorHAnsi"/>
        </w:rPr>
        <w:t xml:space="preserve">prawa, w świetle których uznano, że osiedla mieszkaniowe zlokalizowane na </w:t>
      </w:r>
      <w:r w:rsidR="003D03F0" w:rsidRPr="009A5FA2">
        <w:rPr>
          <w:rFonts w:asciiTheme="minorHAnsi" w:hAnsiTheme="minorHAnsi" w:cstheme="minorHAnsi"/>
        </w:rPr>
        <w:t xml:space="preserve">powierzchni 4 ha są zaliczane </w:t>
      </w:r>
      <w:r w:rsidR="00887B91" w:rsidRPr="009A5FA2">
        <w:rPr>
          <w:rFonts w:asciiTheme="minorHAnsi" w:hAnsiTheme="minorHAnsi" w:cstheme="minorHAnsi"/>
        </w:rPr>
        <w:br/>
      </w:r>
      <w:r w:rsidR="003D03F0" w:rsidRPr="009A5FA2">
        <w:rPr>
          <w:rFonts w:asciiTheme="minorHAnsi" w:hAnsiTheme="minorHAnsi" w:cstheme="minorHAnsi"/>
        </w:rPr>
        <w:t>do inwestycji potencjalnie oddziaływujących;</w:t>
      </w:r>
    </w:p>
    <w:p w:rsidR="008B0837" w:rsidRPr="009A5FA2" w:rsidRDefault="003D03F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</w:rPr>
        <w:t xml:space="preserve">- 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>przepis nie odpowiada na pytanie,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czy</w:t>
      </w:r>
      <w:r w:rsidR="00D23D5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jeżeli grupa właścicieli prywatnych,</w:t>
      </w:r>
      <w:r w:rsidR="00D23D5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sąsiadujących, mająca mniejszą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powierzchnię, ale razem</w:t>
      </w:r>
      <w:r w:rsidR="00D23D5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stanowiące 4 hektary, jest zwolniona</w:t>
      </w:r>
      <w:r w:rsidR="00D23D5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z tego przepisu, czy też nie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0570FA" w:rsidRPr="009A5FA2" w:rsidRDefault="008B0837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obszar w Grębocinie jest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niesamowicie ciekawy, to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osiedle powstanie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CF4B96" w:rsidRPr="009A5FA2">
        <w:rPr>
          <w:rFonts w:asciiTheme="minorHAnsi" w:eastAsiaTheme="minorHAnsi" w:hAnsiTheme="minorHAnsi" w:cstheme="minorHAnsi"/>
          <w:lang w:eastAsia="en-US"/>
        </w:rPr>
        <w:t>od podstaw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; zaznaczył, iż wymaga to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duż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ej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praca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ze strony P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racowni, Rady Miasta i Urzędu Miasta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wskazujących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jaką przyszłość wyobraża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my sobie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na przykładzie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tego typu planu zagospodarowania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0570FA" w:rsidRPr="009A5FA2" w:rsidRDefault="000570F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poinformował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, że inwestor chce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zmniejszyć poziom np.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powierzchni biologicznie czynnej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CF4B96" w:rsidRPr="009A5FA2">
        <w:rPr>
          <w:rFonts w:asciiTheme="minorHAnsi" w:eastAsiaTheme="minorHAnsi" w:hAnsiTheme="minorHAnsi" w:cstheme="minorHAnsi"/>
          <w:lang w:eastAsia="en-US"/>
        </w:rPr>
        <w:t>z 50</w:t>
      </w:r>
      <w:r w:rsidRPr="009A5FA2">
        <w:rPr>
          <w:rFonts w:asciiTheme="minorHAnsi" w:eastAsiaTheme="minorHAnsi" w:hAnsiTheme="minorHAnsi" w:cstheme="minorHAnsi"/>
          <w:lang w:eastAsia="en-US"/>
        </w:rPr>
        <w:t>%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do 25</w:t>
      </w:r>
      <w:r w:rsidRPr="009A5FA2">
        <w:rPr>
          <w:rFonts w:asciiTheme="minorHAnsi" w:eastAsiaTheme="minorHAnsi" w:hAnsiTheme="minorHAnsi" w:cstheme="minorHAnsi"/>
          <w:lang w:eastAsia="en-US"/>
        </w:rPr>
        <w:t>%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, zmniejszyć wskaźniki parkowania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CF4B96" w:rsidRPr="009A5FA2" w:rsidRDefault="000570F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zauważył, że traktuje powyższy projekt jako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bardzo mocny przyczynek,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F4B96" w:rsidRPr="009A5FA2">
        <w:rPr>
          <w:rFonts w:asciiTheme="minorHAnsi" w:eastAsiaTheme="minorHAnsi" w:hAnsiTheme="minorHAnsi" w:cstheme="minorHAnsi"/>
          <w:lang w:eastAsia="en-US"/>
        </w:rPr>
        <w:t>case</w:t>
      </w:r>
      <w:proofErr w:type="spellEnd"/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F4B96" w:rsidRPr="009A5FA2">
        <w:rPr>
          <w:rFonts w:asciiTheme="minorHAnsi" w:eastAsiaTheme="minorHAnsi" w:hAnsiTheme="minorHAnsi" w:cstheme="minorHAnsi"/>
          <w:lang w:eastAsia="en-US"/>
        </w:rPr>
        <w:t>study</w:t>
      </w:r>
      <w:proofErr w:type="spellEnd"/>
      <w:r w:rsidR="00CF4B96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CF4B96" w:rsidRPr="009A5FA2">
        <w:rPr>
          <w:rFonts w:asciiTheme="minorHAnsi" w:eastAsiaTheme="minorHAnsi" w:hAnsiTheme="minorHAnsi" w:cstheme="minorHAnsi"/>
          <w:lang w:eastAsia="en-US"/>
        </w:rPr>
        <w:t>do stworzenia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w tej kadencji być może nowego otwarcia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w planowaniu przestrzennym takich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powierzchni mieszkaniowych,</w:t>
      </w:r>
      <w:r w:rsidR="008B083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F4B96" w:rsidRPr="009A5FA2">
        <w:rPr>
          <w:rFonts w:asciiTheme="minorHAnsi" w:eastAsiaTheme="minorHAnsi" w:hAnsiTheme="minorHAnsi" w:cstheme="minorHAnsi"/>
          <w:lang w:eastAsia="en-US"/>
        </w:rPr>
        <w:t>które będą standardem na przyszłość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0570FA" w:rsidRPr="009A5FA2" w:rsidRDefault="000570F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0570FA" w:rsidRPr="009A5FA2" w:rsidRDefault="004975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  <w:u w:val="single"/>
        </w:rPr>
        <w:t>p. Ł. Walkusz:</w:t>
      </w:r>
      <w:r w:rsidRPr="009A5FA2">
        <w:rPr>
          <w:rFonts w:asciiTheme="minorHAnsi" w:hAnsiTheme="minorHAnsi" w:cstheme="minorHAnsi"/>
          <w:b/>
        </w:rPr>
        <w:t xml:space="preserve"> </w:t>
      </w:r>
      <w:r w:rsidR="000570FA" w:rsidRPr="009A5FA2">
        <w:rPr>
          <w:rFonts w:asciiTheme="minorHAnsi" w:hAnsiTheme="minorHAnsi" w:cstheme="minorHAnsi"/>
        </w:rPr>
        <w:t>wskazał</w:t>
      </w:r>
      <w:r w:rsidR="006A5E43" w:rsidRPr="009A5FA2">
        <w:rPr>
          <w:rFonts w:asciiTheme="minorHAnsi" w:hAnsiTheme="minorHAnsi" w:cstheme="minorHAnsi"/>
        </w:rPr>
        <w:t>, iż jest to</w:t>
      </w:r>
      <w:r w:rsidR="006A5E43"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 xml:space="preserve">ciekawy </w:t>
      </w:r>
      <w:r w:rsidR="006A5E43" w:rsidRPr="009A5FA2">
        <w:rPr>
          <w:rFonts w:asciiTheme="minorHAnsi" w:hAnsiTheme="minorHAnsi" w:cstheme="minorHAnsi"/>
        </w:rPr>
        <w:t xml:space="preserve">projekt ze względu na jeden z ostatnich dużych </w:t>
      </w:r>
      <w:r w:rsidRPr="009A5FA2">
        <w:rPr>
          <w:rFonts w:asciiTheme="minorHAnsi" w:hAnsiTheme="minorHAnsi" w:cstheme="minorHAnsi"/>
        </w:rPr>
        <w:t>obszar</w:t>
      </w:r>
      <w:r w:rsidR="006A5E43" w:rsidRPr="009A5FA2">
        <w:rPr>
          <w:rFonts w:asciiTheme="minorHAnsi" w:hAnsiTheme="minorHAnsi" w:cstheme="minorHAnsi"/>
        </w:rPr>
        <w:t>ów</w:t>
      </w:r>
      <w:r w:rsidRPr="009A5FA2">
        <w:rPr>
          <w:rFonts w:asciiTheme="minorHAnsi" w:hAnsiTheme="minorHAnsi" w:cstheme="minorHAnsi"/>
        </w:rPr>
        <w:t xml:space="preserve">, </w:t>
      </w:r>
      <w:r w:rsidR="006A5E43" w:rsidRPr="009A5FA2">
        <w:rPr>
          <w:rFonts w:asciiTheme="minorHAnsi" w:hAnsiTheme="minorHAnsi" w:cstheme="minorHAnsi"/>
        </w:rPr>
        <w:t>z realizacj</w:t>
      </w:r>
      <w:r w:rsidR="000570FA" w:rsidRPr="009A5FA2">
        <w:rPr>
          <w:rFonts w:asciiTheme="minorHAnsi" w:hAnsiTheme="minorHAnsi" w:cstheme="minorHAnsi"/>
        </w:rPr>
        <w:t>ą</w:t>
      </w:r>
      <w:r w:rsidR="006A5E43" w:rsidRPr="009A5FA2">
        <w:rPr>
          <w:rFonts w:asciiTheme="minorHAnsi" w:hAnsiTheme="minorHAnsi" w:cstheme="minorHAnsi"/>
        </w:rPr>
        <w:t xml:space="preserve"> </w:t>
      </w:r>
      <w:r w:rsidRPr="009A5FA2">
        <w:rPr>
          <w:rFonts w:asciiTheme="minorHAnsi" w:hAnsiTheme="minorHAnsi" w:cstheme="minorHAnsi"/>
        </w:rPr>
        <w:t>zabudow</w:t>
      </w:r>
      <w:r w:rsidR="000570FA" w:rsidRPr="009A5FA2">
        <w:rPr>
          <w:rFonts w:asciiTheme="minorHAnsi" w:hAnsiTheme="minorHAnsi" w:cstheme="minorHAnsi"/>
        </w:rPr>
        <w:t>y</w:t>
      </w:r>
      <w:r w:rsidRPr="009A5FA2">
        <w:rPr>
          <w:rFonts w:asciiTheme="minorHAnsi" w:hAnsiTheme="minorHAnsi" w:cstheme="minorHAnsi"/>
        </w:rPr>
        <w:t xml:space="preserve"> wielorodzinn</w:t>
      </w:r>
      <w:r w:rsidR="000570FA" w:rsidRPr="009A5FA2">
        <w:rPr>
          <w:rFonts w:asciiTheme="minorHAnsi" w:hAnsiTheme="minorHAnsi" w:cstheme="minorHAnsi"/>
        </w:rPr>
        <w:t>ej oraz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ciekawy z uwagi to, że na tym terenie jeszcze kilka lat temu dominowała zabudowa jednorodzinna - zarówno na Bielawach jak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0570FA" w:rsidRPr="009A5FA2">
        <w:rPr>
          <w:rFonts w:asciiTheme="minorHAnsi" w:eastAsiaTheme="minorHAnsi" w:hAnsiTheme="minorHAnsi" w:cstheme="minorHAnsi"/>
          <w:lang w:eastAsia="en-US"/>
        </w:rPr>
        <w:t>i na Grębocinie, a od paru lat obserwuje się zabudowę wielorodzinną;</w:t>
      </w:r>
    </w:p>
    <w:p w:rsidR="00ED5253" w:rsidRPr="009A5FA2" w:rsidRDefault="000570F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podkreślił, że warto pomyśleć o dobrych rozwiązaniach drogowych w tym terenie, bo tak duże osiedle, które miałoby tam powstać</w:t>
      </w:r>
      <w:r w:rsidR="00ED5253" w:rsidRPr="009A5FA2">
        <w:rPr>
          <w:rFonts w:asciiTheme="minorHAnsi" w:eastAsiaTheme="minorHAnsi" w:hAnsiTheme="minorHAnsi" w:cstheme="minorHAnsi"/>
          <w:lang w:eastAsia="en-US"/>
        </w:rPr>
        <w:t xml:space="preserve"> wymaga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5253" w:rsidRPr="009A5FA2">
        <w:rPr>
          <w:rFonts w:asciiTheme="minorHAnsi" w:eastAsiaTheme="minorHAnsi" w:hAnsiTheme="minorHAnsi" w:cstheme="minorHAnsi"/>
          <w:lang w:eastAsia="en-US"/>
        </w:rPr>
        <w:t>przyzwoitej 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przemyślanej infrastruktury drogowej</w:t>
      </w:r>
      <w:r w:rsidR="00ED5253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0570FA" w:rsidRPr="009A5FA2" w:rsidRDefault="00ED525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powiedział, że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obszarze tym znajdują się m. in.: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ulic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Przelot</w:t>
      </w:r>
      <w:r w:rsidRPr="009A5FA2">
        <w:rPr>
          <w:rFonts w:asciiTheme="minorHAnsi" w:eastAsiaTheme="minorHAnsi" w:hAnsiTheme="minorHAnsi" w:cstheme="minorHAnsi"/>
          <w:lang w:eastAsia="en-US"/>
        </w:rPr>
        <w:t>, która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cały czas czeka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0570FA" w:rsidRPr="009A5FA2">
        <w:rPr>
          <w:rFonts w:asciiTheme="minorHAnsi" w:eastAsiaTheme="minorHAnsi" w:hAnsiTheme="minorHAnsi" w:cstheme="minorHAnsi"/>
          <w:lang w:eastAsia="en-US"/>
        </w:rPr>
        <w:t>na projekt i przebudowę</w:t>
      </w:r>
      <w:r w:rsidR="00B30AD8" w:rsidRPr="009A5FA2">
        <w:rPr>
          <w:rFonts w:asciiTheme="minorHAnsi" w:eastAsiaTheme="minorHAnsi" w:hAnsiTheme="minorHAnsi" w:cstheme="minorHAnsi"/>
          <w:lang w:eastAsia="en-US"/>
        </w:rPr>
        <w:t>, ulica Ciekawa, któ</w:t>
      </w:r>
      <w:r w:rsidRPr="009A5FA2">
        <w:rPr>
          <w:rFonts w:asciiTheme="minorHAnsi" w:eastAsiaTheme="minorHAnsi" w:hAnsiTheme="minorHAnsi" w:cstheme="minorHAnsi"/>
          <w:lang w:eastAsia="en-US"/>
        </w:rPr>
        <w:t>ra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właściwie nie istnieje w takim pojęciu realnego funkcjonowania</w:t>
      </w:r>
      <w:r w:rsidRPr="009A5FA2">
        <w:rPr>
          <w:rFonts w:asciiTheme="minorHAnsi" w:eastAsiaTheme="minorHAnsi" w:hAnsiTheme="minorHAnsi" w:cstheme="minorHAnsi"/>
          <w:lang w:eastAsia="en-US"/>
        </w:rPr>
        <w:t>; dlatego też jego zdaniem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miasto może przystąpić do realizacji tego planu pod warunkiem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powstani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prawdziw</w:t>
      </w:r>
      <w:r w:rsidRPr="009A5FA2">
        <w:rPr>
          <w:rFonts w:asciiTheme="minorHAnsi" w:eastAsiaTheme="minorHAnsi" w:hAnsiTheme="minorHAnsi" w:cstheme="minorHAnsi"/>
          <w:lang w:eastAsia="en-US"/>
        </w:rPr>
        <w:t>ej infrastruktury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drogowa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będącej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w stanie ob</w:t>
      </w:r>
      <w:r w:rsidRPr="009A5FA2">
        <w:rPr>
          <w:rFonts w:asciiTheme="minorHAnsi" w:eastAsiaTheme="minorHAnsi" w:hAnsiTheme="minorHAnsi" w:cstheme="minorHAnsi"/>
          <w:lang w:eastAsia="en-US"/>
        </w:rPr>
        <w:t>s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ługiwać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lastRenderedPageBreak/>
        <w:t>teren, a jednocześnie powoduj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ącej poczucie 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>bezpiecz</w:t>
      </w:r>
      <w:r w:rsidRPr="009A5FA2">
        <w:rPr>
          <w:rFonts w:asciiTheme="minorHAnsi" w:eastAsiaTheme="minorHAnsi" w:hAnsiTheme="minorHAnsi" w:cstheme="minorHAnsi"/>
          <w:lang w:eastAsia="en-US"/>
        </w:rPr>
        <w:t>eństwa, brak</w:t>
      </w:r>
      <w:r w:rsidR="000570FA" w:rsidRPr="009A5FA2">
        <w:rPr>
          <w:rFonts w:asciiTheme="minorHAnsi" w:eastAsiaTheme="minorHAnsi" w:hAnsiTheme="minorHAnsi" w:cstheme="minorHAnsi"/>
          <w:lang w:eastAsia="en-US"/>
        </w:rPr>
        <w:t xml:space="preserve"> dyskomfortu związanego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0570FA" w:rsidRPr="009A5FA2">
        <w:rPr>
          <w:rFonts w:asciiTheme="minorHAnsi" w:eastAsiaTheme="minorHAnsi" w:hAnsiTheme="minorHAnsi" w:cstheme="minorHAnsi"/>
          <w:lang w:eastAsia="en-US"/>
        </w:rPr>
        <w:t>z natężeniem ruchu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ED5253" w:rsidRPr="009A5FA2" w:rsidRDefault="00ED525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>22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-0-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BF620B">
        <w:rPr>
          <w:rFonts w:asciiTheme="minorHAnsi" w:eastAsiaTheme="minorHAnsi" w:hAnsiTheme="minorHAnsi" w:cstheme="minorHAnsi"/>
          <w:b/>
          <w:bCs/>
          <w:lang w:eastAsia="en-US"/>
        </w:rPr>
        <w:t>970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VIII. Rozpatrzenie projektu uchwały w sprawie ustalenia wysokości ekwiwalentu pieniężnego dla strażaków ratowników Ochotniczej Straży Pożarnej, którzy uczestniczyli </w:t>
      </w:r>
      <w:r w:rsidR="00396E2B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w działaniu ratowniczym, akcji ratowniczej, szkoleniu lub ćwiczeniu - DRUK NR </w:t>
      </w:r>
      <w:r w:rsidRPr="009A5FA2">
        <w:rPr>
          <w:rFonts w:asciiTheme="minorHAnsi" w:hAnsiTheme="minorHAnsi" w:cstheme="minorHAnsi"/>
          <w:b/>
          <w:bCs/>
        </w:rPr>
        <w:t xml:space="preserve">1251 </w:t>
      </w:r>
      <w:r w:rsidR="00887B91" w:rsidRPr="009A5FA2">
        <w:rPr>
          <w:rFonts w:asciiTheme="minorHAnsi" w:hAnsiTheme="minorHAnsi" w:cstheme="minorHAnsi"/>
          <w:b/>
          <w:bCs/>
        </w:rPr>
        <w:br/>
      </w:r>
      <w:r w:rsidR="00396E2B" w:rsidRPr="009A5FA2">
        <w:rPr>
          <w:rFonts w:asciiTheme="minorHAnsi" w:hAnsiTheme="minorHAnsi" w:cstheme="minorHAnsi"/>
          <w:b/>
          <w:bCs/>
        </w:rPr>
        <w:t>-</w:t>
      </w:r>
      <w:r w:rsidRPr="009A5FA2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9A5FA2">
        <w:rPr>
          <w:rFonts w:asciiTheme="minorHAnsi" w:hAnsiTheme="minorHAnsi" w:cstheme="minorHAnsi"/>
          <w:b/>
          <w:bCs/>
        </w:rPr>
        <w:t>i</w:t>
      </w:r>
      <w:proofErr w:type="spellEnd"/>
      <w:r w:rsidRPr="009A5FA2">
        <w:rPr>
          <w:rFonts w:asciiTheme="minorHAnsi" w:hAnsiTheme="minorHAnsi" w:cstheme="minorHAnsi"/>
          <w:b/>
          <w:bCs/>
        </w:rPr>
        <w:t xml:space="preserve"> II CZYTANIE</w:t>
      </w:r>
      <w:r w:rsidRPr="009A5FA2">
        <w:rPr>
          <w:rFonts w:asciiTheme="minorHAnsi" w:hAnsiTheme="minorHAnsi" w:cstheme="minorHAnsi"/>
          <w:b/>
        </w:rPr>
        <w:t>.</w:t>
      </w:r>
    </w:p>
    <w:p w:rsidR="002228EF" w:rsidRPr="009A5FA2" w:rsidRDefault="002228EF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2228EF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M. Lutowski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2228EF" w:rsidRPr="009A5FA2">
        <w:rPr>
          <w:rFonts w:asciiTheme="minorHAnsi" w:eastAsiaTheme="minorHAnsi" w:hAnsiTheme="minorHAnsi" w:cstheme="minorHAnsi"/>
          <w:lang w:eastAsia="en-US"/>
        </w:rPr>
        <w:t>Wydziału Ochrony Ludności Urzędu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 uzasadnienie dla projektu uchwały według DRUKU NR 125</w:t>
      </w:r>
      <w:r w:rsidR="002228EF" w:rsidRPr="009A5FA2">
        <w:rPr>
          <w:rFonts w:asciiTheme="minorHAnsi" w:eastAsiaTheme="minorHAnsi" w:hAnsiTheme="minorHAnsi" w:cstheme="minorHAnsi"/>
          <w:lang w:eastAsia="en-US"/>
        </w:rPr>
        <w:t>1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2228EF" w:rsidP="009A5FA2">
      <w:p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KBiPP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4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2228EF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</w:rPr>
        <w:t>Dyskusja:</w:t>
      </w:r>
      <w:r w:rsidR="002228EF" w:rsidRPr="009A5FA2">
        <w:rPr>
          <w:rFonts w:asciiTheme="minorHAnsi" w:hAnsiTheme="minorHAnsi" w:cstheme="minorHAnsi"/>
          <w:b/>
        </w:rPr>
        <w:t xml:space="preserve"> </w:t>
      </w:r>
      <w:r w:rsidR="002228EF" w:rsidRPr="009A5FA2">
        <w:rPr>
          <w:rFonts w:asciiTheme="minorHAnsi" w:hAnsiTheme="minorHAnsi" w:cstheme="minorHAnsi"/>
        </w:rPr>
        <w:t>brak.</w:t>
      </w:r>
    </w:p>
    <w:p w:rsidR="002228EF" w:rsidRPr="009A5FA2" w:rsidRDefault="002228EF" w:rsidP="009A5FA2">
      <w:pPr>
        <w:rPr>
          <w:rFonts w:asciiTheme="minorHAnsi" w:hAnsiTheme="minorHAnsi" w:cstheme="minorHAnsi"/>
          <w:b/>
        </w:rPr>
      </w:pPr>
    </w:p>
    <w:p w:rsidR="002228EF" w:rsidRPr="009A5FA2" w:rsidRDefault="002228E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II czytanie</w:t>
      </w:r>
    </w:p>
    <w:p w:rsidR="002228EF" w:rsidRPr="009A5FA2" w:rsidRDefault="002228E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Pytania: </w:t>
      </w:r>
      <w:r w:rsidRPr="009A5FA2">
        <w:rPr>
          <w:rFonts w:asciiTheme="minorHAnsi" w:hAnsiTheme="minorHAnsi" w:cstheme="minorHAnsi"/>
        </w:rPr>
        <w:t>brak.</w:t>
      </w:r>
    </w:p>
    <w:p w:rsidR="002228EF" w:rsidRPr="009A5FA2" w:rsidRDefault="002228EF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</w:rPr>
        <w:t xml:space="preserve">Dyskusja: </w:t>
      </w:r>
      <w:r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2228EF" w:rsidRPr="009A5FA2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BF620B">
        <w:rPr>
          <w:rFonts w:asciiTheme="minorHAnsi" w:eastAsiaTheme="minorHAnsi" w:hAnsiTheme="minorHAnsi" w:cstheme="minorHAnsi"/>
          <w:b/>
          <w:bCs/>
          <w:lang w:eastAsia="en-US"/>
        </w:rPr>
        <w:t>971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2228EF" w:rsidRPr="009A5FA2" w:rsidRDefault="002228EF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Rzymyszkiewicz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>ogłosił przerwę w obradach Rady Miasta Torunia do godz. 12.20.</w:t>
      </w:r>
    </w:p>
    <w:p w:rsidR="002228EF" w:rsidRPr="009A5FA2" w:rsidRDefault="002228EF" w:rsidP="009A5FA2">
      <w:pPr>
        <w:rPr>
          <w:rFonts w:asciiTheme="minorHAnsi" w:hAnsiTheme="minorHAnsi" w:cstheme="minorHAnsi"/>
        </w:rPr>
      </w:pPr>
    </w:p>
    <w:p w:rsidR="002228EF" w:rsidRPr="009A5FA2" w:rsidRDefault="002228EF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Po wznowieniu obrad Rady Miasta Torunia:</w:t>
      </w:r>
    </w:p>
    <w:p w:rsidR="002228EF" w:rsidRPr="009A5FA2" w:rsidRDefault="002228E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IX. Rozpatrzenie projektu uchwały w sprawie Programu współpracy Gminy Miasta Toruń z organizacjami pozarządowymi w 2023</w:t>
      </w:r>
      <w:r w:rsidR="00396E2B"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  <w:b/>
        </w:rPr>
        <w:t xml:space="preserve">r. </w:t>
      </w:r>
      <w:r w:rsidR="002228EF" w:rsidRPr="009A5FA2">
        <w:rPr>
          <w:rFonts w:asciiTheme="minorHAnsi" w:hAnsiTheme="minorHAnsi" w:cstheme="minorHAnsi"/>
          <w:b/>
        </w:rPr>
        <w:t>-</w:t>
      </w:r>
      <w:r w:rsidRPr="009A5FA2">
        <w:rPr>
          <w:rFonts w:asciiTheme="minorHAnsi" w:hAnsiTheme="minorHAnsi" w:cstheme="minorHAnsi"/>
          <w:b/>
        </w:rPr>
        <w:t xml:space="preserve"> DRUK NR 1250.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2228EF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M. Kami</w:t>
      </w:r>
      <w:r w:rsidR="003D525C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ń</w:t>
      </w:r>
      <w:r w:rsidR="002228EF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ska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25C" w:rsidRPr="009A5FA2">
        <w:rPr>
          <w:rFonts w:asciiTheme="minorHAnsi" w:eastAsiaTheme="minorHAnsi" w:hAnsiTheme="minorHAnsi" w:cstheme="minorHAnsi"/>
          <w:lang w:eastAsia="en-US"/>
        </w:rPr>
        <w:t xml:space="preserve">starszy inspektor w </w:t>
      </w:r>
      <w:r w:rsidR="002228EF" w:rsidRPr="009A5FA2">
        <w:rPr>
          <w:rFonts w:asciiTheme="minorHAnsi" w:eastAsiaTheme="minorHAnsi" w:hAnsiTheme="minorHAnsi" w:cstheme="minorHAnsi"/>
          <w:lang w:eastAsia="en-US"/>
        </w:rPr>
        <w:t xml:space="preserve">Wydziale Komunikacji Społecznej i Informacji Urzędu Miasta Torunia </w:t>
      </w:r>
      <w:r w:rsidRPr="009A5FA2">
        <w:rPr>
          <w:rFonts w:asciiTheme="minorHAnsi" w:eastAsiaTheme="minorHAnsi" w:hAnsiTheme="minorHAnsi" w:cstheme="minorHAnsi"/>
          <w:lang w:eastAsia="en-US"/>
        </w:rPr>
        <w:t>przedstawiła uzasadnienie dla projektu uchwały według DRUKU NR 125</w:t>
      </w:r>
      <w:r w:rsidR="002228EF" w:rsidRPr="009A5FA2">
        <w:rPr>
          <w:rFonts w:asciiTheme="minorHAnsi" w:eastAsiaTheme="minorHAnsi" w:hAnsiTheme="minorHAnsi" w:cstheme="minorHAnsi"/>
          <w:lang w:eastAsia="en-US"/>
        </w:rPr>
        <w:t>0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KRM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 xml:space="preserve"> 5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E71842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Rada Działalności Pożytku Publicznego dla Miasta Torunia</w:t>
      </w:r>
      <w:r w:rsidR="00557E38" w:rsidRPr="009A5FA2">
        <w:rPr>
          <w:rFonts w:asciiTheme="minorHAnsi" w:eastAsiaTheme="minorHAnsi" w:hAnsiTheme="minorHAnsi" w:cstheme="minorHAnsi"/>
          <w:lang w:eastAsia="en-US"/>
        </w:rPr>
        <w:t xml:space="preserve"> wydała pozytywna opinię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557E38" w:rsidRPr="009A5FA2">
        <w:rPr>
          <w:rFonts w:asciiTheme="minorHAnsi" w:eastAsiaTheme="minorHAnsi" w:hAnsiTheme="minorHAnsi" w:cstheme="minorHAnsi"/>
          <w:lang w:eastAsia="en-US"/>
        </w:rPr>
        <w:t>w sprawie pr</w:t>
      </w:r>
      <w:r w:rsidRPr="009A5FA2">
        <w:rPr>
          <w:rFonts w:asciiTheme="minorHAnsi" w:eastAsiaTheme="minorHAnsi" w:hAnsiTheme="minorHAnsi" w:cstheme="minorHAnsi"/>
          <w:lang w:eastAsia="en-US"/>
        </w:rPr>
        <w:t>ojekt</w:t>
      </w:r>
      <w:r w:rsidR="00557E38" w:rsidRPr="009A5FA2">
        <w:rPr>
          <w:rFonts w:asciiTheme="minorHAnsi" w:eastAsiaTheme="minorHAnsi" w:hAnsiTheme="minorHAnsi" w:cstheme="minorHAnsi"/>
          <w:lang w:eastAsia="en-US"/>
        </w:rPr>
        <w:t>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uchwały</w:t>
      </w:r>
      <w:r w:rsidR="00BF620B">
        <w:rPr>
          <w:rFonts w:asciiTheme="minorHAnsi" w:eastAsiaTheme="minorHAnsi" w:hAnsiTheme="minorHAnsi" w:cstheme="minorHAnsi"/>
          <w:lang w:eastAsia="en-US"/>
        </w:rPr>
        <w:t>.</w:t>
      </w:r>
    </w:p>
    <w:p w:rsidR="00E71842" w:rsidRPr="009A5FA2" w:rsidRDefault="00E71842" w:rsidP="009A5FA2">
      <w:pPr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</w:p>
    <w:p w:rsidR="00557E38" w:rsidRPr="009A5FA2" w:rsidRDefault="00557E38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DE47BA" w:rsidRPr="009A5FA2" w:rsidRDefault="00244B6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P. Lenkiewicz: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E71842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zapytał,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czy dysponujemy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informacją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>,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albo czy moż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>na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przygotować</w:t>
      </w:r>
    </w:p>
    <w:p w:rsidR="00E71842" w:rsidRPr="009A5FA2" w:rsidRDefault="00DE47B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lastRenderedPageBreak/>
        <w:t>informację na temat tego,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ile nieruchomości w roku bieżącym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zostało przekazanych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organizacjom pozarządowym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na prowadzenie swojej działalności?</w:t>
      </w:r>
      <w:r w:rsidR="00E71842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E71842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w programie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jest informacja o tym, że instytucje mogą otrzymywać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lokale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7BA" w:rsidRPr="009A5FA2">
        <w:rPr>
          <w:rFonts w:asciiTheme="minorHAnsi" w:eastAsiaTheme="minorHAnsi" w:hAnsiTheme="minorHAnsi" w:cstheme="minorHAnsi"/>
          <w:lang w:eastAsia="en-US"/>
        </w:rPr>
        <w:t>z zasobów komunalnych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Miasta Torunia na prowadzenie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swojej działalności;</w:t>
      </w:r>
    </w:p>
    <w:p w:rsidR="00DE47BA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zapytał, czy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udało się jakieś przekazać lokale w tym na prowadzenie działalności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7BA" w:rsidRPr="009A5FA2">
        <w:rPr>
          <w:rFonts w:asciiTheme="minorHAnsi" w:eastAsiaTheme="minorHAnsi" w:hAnsiTheme="minorHAnsi" w:cstheme="minorHAnsi"/>
          <w:lang w:eastAsia="en-US"/>
        </w:rPr>
        <w:t>przez instytucje pozarząd</w:t>
      </w:r>
      <w:r w:rsidRPr="009A5FA2">
        <w:rPr>
          <w:rFonts w:asciiTheme="minorHAnsi" w:eastAsiaTheme="minorHAnsi" w:hAnsiTheme="minorHAnsi" w:cstheme="minorHAnsi"/>
          <w:lang w:eastAsia="en-US"/>
        </w:rPr>
        <w:t>owe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?</w:t>
      </w:r>
    </w:p>
    <w:p w:rsidR="00557E38" w:rsidRPr="009A5FA2" w:rsidRDefault="00557E38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DE47BA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M. Kamińska: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odpowiedziała, że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informacje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zawsze wskaz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ywane są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w sprawozdaniu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7BA" w:rsidRPr="009A5FA2">
        <w:rPr>
          <w:rFonts w:asciiTheme="minorHAnsi" w:eastAsiaTheme="minorHAnsi" w:hAnsiTheme="minorHAnsi" w:cstheme="minorHAnsi"/>
          <w:lang w:eastAsia="en-US"/>
        </w:rPr>
        <w:t>z realizacji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programu za rok poprzedni; w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tym momencie nie </w:t>
      </w:r>
      <w:r w:rsidRPr="009A5FA2">
        <w:rPr>
          <w:rFonts w:asciiTheme="minorHAnsi" w:eastAsiaTheme="minorHAnsi" w:hAnsiTheme="minorHAnsi" w:cstheme="minorHAnsi"/>
          <w:lang w:eastAsia="en-US"/>
        </w:rPr>
        <w:t>dysponuje taka informacją.</w:t>
      </w:r>
    </w:p>
    <w:p w:rsidR="00557E38" w:rsidRPr="009A5FA2" w:rsidRDefault="00557E38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E71842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M. Skibicka: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Dyrektor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Wydziału Zdrowia i Polityki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Społecznej Urzędu Miasta Torunia poinformowała, że oko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ło 60 organizacjom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pozarządowym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wynajmowane są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gminne lokale na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preferencyjnych warunkach;</w:t>
      </w:r>
    </w:p>
    <w:p w:rsidR="00E71842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wyjaśniła, że procedura została wypracowana ze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środowiskiem pozarządowym</w:t>
      </w:r>
      <w:r w:rsidRPr="009A5FA2">
        <w:rPr>
          <w:rFonts w:asciiTheme="minorHAnsi" w:eastAsiaTheme="minorHAnsi" w:hAnsiTheme="minorHAnsi" w:cstheme="minorHAnsi"/>
          <w:lang w:eastAsia="en-US"/>
        </w:rPr>
        <w:t>, j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ak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jest wolny lokal do wynajęcia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wówczas ogłasza</w:t>
      </w:r>
      <w:r w:rsidRPr="009A5FA2">
        <w:rPr>
          <w:rFonts w:asciiTheme="minorHAnsi" w:eastAsiaTheme="minorHAnsi" w:hAnsiTheme="minorHAnsi" w:cstheme="minorHAnsi"/>
          <w:lang w:eastAsia="en-US"/>
        </w:rPr>
        <w:t>ny jest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nabór i każda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organizacja, która ma swoją koncepcję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agospodarowania tej przestrzeni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zgłasza swoją propozycję</w:t>
      </w:r>
      <w:r w:rsidRPr="009A5FA2">
        <w:rPr>
          <w:rFonts w:asciiTheme="minorHAnsi" w:eastAsiaTheme="minorHAnsi" w:hAnsiTheme="minorHAnsi" w:cstheme="minorHAnsi"/>
          <w:lang w:eastAsia="en-US"/>
        </w:rPr>
        <w:t>, następnie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komisja lokalna, w składzie której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również są przedstawiciele organizacji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pozarządowych, wybiera podmiot,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który będzie wynajmował daną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przestrzeń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realizował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zadanie własne gminy na rzecz mieszkańców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DE47BA" w:rsidRPr="009A5FA2" w:rsidRDefault="00E7184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wyjaśniła, że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szczegółowe informacje w tym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zakresie są zawsze w sprawozdaniu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47BA" w:rsidRPr="009A5FA2">
        <w:rPr>
          <w:rFonts w:asciiTheme="minorHAnsi" w:eastAsiaTheme="minorHAnsi" w:hAnsiTheme="minorHAnsi" w:cstheme="minorHAnsi"/>
          <w:lang w:eastAsia="en-US"/>
        </w:rPr>
        <w:t>z realizacji programu opublikowanym na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DE47BA" w:rsidRPr="009A5FA2">
        <w:rPr>
          <w:rFonts w:asciiTheme="minorHAnsi" w:eastAsiaTheme="minorHAnsi" w:hAnsiTheme="minorHAnsi" w:cstheme="minorHAnsi"/>
          <w:lang w:eastAsia="en-US"/>
        </w:rPr>
        <w:t>Orbi</w:t>
      </w:r>
      <w:proofErr w:type="spellEnd"/>
      <w:r w:rsidR="00DE47BA" w:rsidRPr="009A5FA2">
        <w:rPr>
          <w:rFonts w:asciiTheme="minorHAnsi" w:eastAsiaTheme="minorHAnsi" w:hAnsiTheme="minorHAnsi" w:cstheme="minorHAnsi"/>
          <w:lang w:eastAsia="en-US"/>
        </w:rPr>
        <w:t xml:space="preserve"> Toruń albo w BIP-</w:t>
      </w:r>
      <w:proofErr w:type="spellStart"/>
      <w:r w:rsidR="00DE47BA" w:rsidRPr="009A5FA2">
        <w:rPr>
          <w:rFonts w:asciiTheme="minorHAnsi" w:eastAsiaTheme="minorHAnsi" w:hAnsiTheme="minorHAnsi" w:cstheme="minorHAnsi"/>
          <w:lang w:eastAsia="en-US"/>
        </w:rPr>
        <w:t>ie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DE47BA" w:rsidRPr="009A5FA2" w:rsidRDefault="00DE47B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  <w:r w:rsidR="00244B6E" w:rsidRPr="009A5FA2">
        <w:rPr>
          <w:rFonts w:asciiTheme="minorHAnsi" w:hAnsiTheme="minorHAnsi" w:cstheme="minorHAnsi"/>
          <w:b/>
        </w:rPr>
        <w:t xml:space="preserve"> </w:t>
      </w:r>
      <w:r w:rsidR="00244B6E"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</w:t>
      </w:r>
      <w:r w:rsidR="00244B6E" w:rsidRPr="009A5FA2">
        <w:rPr>
          <w:rFonts w:asciiTheme="minorHAnsi" w:eastAsiaTheme="minorHAnsi" w:hAnsiTheme="minorHAnsi" w:cstheme="minorHAnsi"/>
          <w:b/>
          <w:bCs/>
          <w:lang w:eastAsia="en-US"/>
        </w:rPr>
        <w:t>0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244B6E" w:rsidRPr="009A5FA2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BF620B">
        <w:rPr>
          <w:rFonts w:asciiTheme="minorHAnsi" w:eastAsiaTheme="minorHAnsi" w:hAnsiTheme="minorHAnsi" w:cstheme="minorHAnsi"/>
          <w:b/>
          <w:bCs/>
          <w:lang w:eastAsia="en-US"/>
        </w:rPr>
        <w:t>972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X. Rozpatrzenie projektu uchwały w sprawie zmiany statutu Toruńskiego Centrum Świadczeń Rodzinie - </w:t>
      </w:r>
      <w:r w:rsidRPr="009A5FA2">
        <w:rPr>
          <w:rFonts w:asciiTheme="minorHAnsi" w:hAnsiTheme="minorHAnsi" w:cstheme="minorHAnsi"/>
          <w:b/>
          <w:bCs/>
        </w:rPr>
        <w:t>DRUK NR 1253</w:t>
      </w:r>
      <w:r w:rsidRPr="009A5FA2">
        <w:rPr>
          <w:rFonts w:asciiTheme="minorHAnsi" w:hAnsiTheme="minorHAnsi" w:cstheme="minorHAnsi"/>
          <w:b/>
        </w:rPr>
        <w:t>.</w:t>
      </w:r>
    </w:p>
    <w:p w:rsidR="00244B6E" w:rsidRPr="009A5FA2" w:rsidRDefault="00244B6E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244B6E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M. Skibicka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W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 xml:space="preserve">ydziału 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Z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 xml:space="preserve">drowia 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i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P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 xml:space="preserve">olityki 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S</w:t>
      </w:r>
      <w:r w:rsidR="00396E2B" w:rsidRPr="009A5FA2">
        <w:rPr>
          <w:rFonts w:asciiTheme="minorHAnsi" w:eastAsiaTheme="minorHAnsi" w:hAnsiTheme="minorHAnsi" w:cstheme="minorHAnsi"/>
          <w:lang w:eastAsia="en-US"/>
        </w:rPr>
        <w:t>połecznej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 xml:space="preserve"> Urzędu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przedstawiła uzasadnienie dla projektu uchwały według DRUKU NR 125</w:t>
      </w:r>
      <w:r w:rsidR="00244B6E" w:rsidRPr="009A5FA2">
        <w:rPr>
          <w:rFonts w:asciiTheme="minorHAnsi" w:eastAsiaTheme="minorHAnsi" w:hAnsiTheme="minorHAnsi" w:cstheme="minorHAnsi"/>
          <w:lang w:eastAsia="en-US"/>
        </w:rPr>
        <w:t>3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396E2B" w:rsidP="009A5FA2">
      <w:pPr>
        <w:rPr>
          <w:rFonts w:asciiTheme="minorHAnsi" w:eastAsiaTheme="minorHAnsi" w:hAnsiTheme="minorHAnsi" w:cstheme="minorHAnsi"/>
          <w:lang w:eastAsia="en-US"/>
        </w:rPr>
      </w:pP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KZiR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620B">
        <w:rPr>
          <w:rFonts w:asciiTheme="minorHAnsi" w:eastAsiaTheme="minorHAnsi" w:hAnsiTheme="minorHAnsi" w:cstheme="minorHAnsi"/>
          <w:lang w:eastAsia="en-US"/>
        </w:rPr>
        <w:t>6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557E38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557E38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</w:rPr>
        <w:t>Dyskusja:</w:t>
      </w:r>
      <w:r w:rsidR="00557E38" w:rsidRPr="009A5FA2">
        <w:rPr>
          <w:rFonts w:asciiTheme="minorHAnsi" w:hAnsiTheme="minorHAnsi" w:cstheme="minorHAnsi"/>
          <w:b/>
        </w:rPr>
        <w:t xml:space="preserve"> </w:t>
      </w:r>
      <w:r w:rsidR="00557E38" w:rsidRPr="009A5FA2">
        <w:rPr>
          <w:rFonts w:asciiTheme="minorHAnsi" w:hAnsiTheme="minorHAnsi" w:cstheme="minorHAnsi"/>
        </w:rPr>
        <w:t>brak.</w:t>
      </w:r>
    </w:p>
    <w:p w:rsidR="00557E38" w:rsidRPr="009A5FA2" w:rsidRDefault="00557E38" w:rsidP="009A5FA2">
      <w:pPr>
        <w:rPr>
          <w:rFonts w:asciiTheme="minorHAnsi" w:hAnsiTheme="minorHAnsi" w:cstheme="minorHAnsi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65178A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1253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C833A3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BF620B">
        <w:rPr>
          <w:rFonts w:asciiTheme="minorHAnsi" w:eastAsiaTheme="minorHAnsi" w:hAnsiTheme="minorHAnsi" w:cstheme="minorHAnsi"/>
          <w:b/>
          <w:bCs/>
          <w:lang w:eastAsia="en-US"/>
        </w:rPr>
        <w:t>973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XI. Rozpatrzenie projektu uchwały </w:t>
      </w:r>
      <w:r w:rsidRPr="009A5FA2">
        <w:rPr>
          <w:rFonts w:asciiTheme="minorHAnsi" w:hAnsiTheme="minorHAnsi" w:cstheme="minorHAnsi"/>
          <w:b/>
          <w:lang w:eastAsia="en-US"/>
        </w:rPr>
        <w:t>w sprawie ustalenia dla dróg publicznych wysokości stawek opłat za zajęcie 1 m</w:t>
      </w:r>
      <w:r w:rsidRPr="009A5FA2">
        <w:rPr>
          <w:rFonts w:asciiTheme="minorHAnsi" w:hAnsiTheme="minorHAnsi" w:cstheme="minorHAnsi"/>
          <w:b/>
          <w:vertAlign w:val="superscript"/>
          <w:lang w:eastAsia="en-US"/>
        </w:rPr>
        <w:t>2</w:t>
      </w:r>
      <w:r w:rsidRPr="009A5FA2">
        <w:rPr>
          <w:rFonts w:asciiTheme="minorHAnsi" w:hAnsiTheme="minorHAnsi" w:cstheme="minorHAnsi"/>
          <w:b/>
          <w:lang w:eastAsia="en-US"/>
        </w:rPr>
        <w:t xml:space="preserve"> pasa drogowego w mieście Toruniu</w:t>
      </w:r>
      <w:r w:rsidRPr="009A5FA2">
        <w:rPr>
          <w:rFonts w:asciiTheme="minorHAnsi" w:hAnsiTheme="minorHAnsi" w:cstheme="minorHAnsi"/>
          <w:b/>
        </w:rPr>
        <w:t xml:space="preserve"> - DRUK NR </w:t>
      </w:r>
      <w:r w:rsidRPr="009A5FA2">
        <w:rPr>
          <w:rFonts w:asciiTheme="minorHAnsi" w:hAnsiTheme="minorHAnsi" w:cstheme="minorHAnsi"/>
          <w:b/>
          <w:bCs/>
        </w:rPr>
        <w:t xml:space="preserve">1244 </w:t>
      </w:r>
      <w:r w:rsidR="00396E2B" w:rsidRPr="009A5FA2">
        <w:rPr>
          <w:rFonts w:asciiTheme="minorHAnsi" w:hAnsiTheme="minorHAnsi" w:cstheme="minorHAnsi"/>
          <w:b/>
          <w:bCs/>
        </w:rPr>
        <w:t>-</w:t>
      </w:r>
      <w:r w:rsidRPr="009A5FA2">
        <w:rPr>
          <w:rFonts w:asciiTheme="minorHAnsi" w:hAnsiTheme="minorHAnsi" w:cstheme="minorHAnsi"/>
          <w:b/>
          <w:bCs/>
        </w:rPr>
        <w:t xml:space="preserve"> II CZYTANIE</w:t>
      </w:r>
      <w:r w:rsidR="006C3C0E">
        <w:rPr>
          <w:rFonts w:asciiTheme="minorHAnsi" w:hAnsiTheme="minorHAnsi" w:cstheme="minorHAnsi"/>
          <w:b/>
          <w:bCs/>
        </w:rPr>
        <w:t xml:space="preserve"> wraz z autopoprawką</w:t>
      </w:r>
      <w:r w:rsidRPr="009A5FA2">
        <w:rPr>
          <w:rFonts w:asciiTheme="minorHAnsi" w:hAnsiTheme="minorHAnsi" w:cstheme="minorHAnsi"/>
          <w:b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 xml:space="preserve">p. </w:t>
      </w:r>
      <w:r w:rsidR="00396E2B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M. </w:t>
      </w:r>
      <w:proofErr w:type="spellStart"/>
      <w:r w:rsidR="00396E2B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Kowallek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Wydziału Gospodarki Komunalnej Urzędu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przedstawiła uzasadnienie dla proj</w:t>
      </w:r>
      <w:r w:rsidR="0065178A" w:rsidRPr="009A5FA2">
        <w:rPr>
          <w:rFonts w:asciiTheme="minorHAnsi" w:eastAsiaTheme="minorHAnsi" w:hAnsiTheme="minorHAnsi" w:cstheme="minorHAnsi"/>
          <w:lang w:eastAsia="en-US"/>
        </w:rPr>
        <w:t>ektu uchwały według DRUKU NR 124</w:t>
      </w:r>
      <w:r w:rsidRPr="009A5FA2">
        <w:rPr>
          <w:rFonts w:asciiTheme="minorHAnsi" w:eastAsiaTheme="minorHAnsi" w:hAnsiTheme="minorHAnsi" w:cstheme="minorHAnsi"/>
          <w:lang w:eastAsia="en-US"/>
        </w:rPr>
        <w:t>4.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6C3C0E" w:rsidRDefault="00396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KGK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557E3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33A3">
        <w:rPr>
          <w:rFonts w:asciiTheme="minorHAnsi" w:eastAsiaTheme="minorHAnsi" w:hAnsiTheme="minorHAnsi" w:cstheme="minorHAnsi"/>
          <w:lang w:eastAsia="en-US"/>
        </w:rPr>
        <w:t>7</w:t>
      </w:r>
      <w:r w:rsidR="006C3C0E">
        <w:rPr>
          <w:rFonts w:asciiTheme="minorHAnsi" w:eastAsiaTheme="minorHAnsi" w:hAnsiTheme="minorHAnsi" w:cstheme="minorHAnsi"/>
          <w:lang w:eastAsia="en-US"/>
        </w:rPr>
        <w:t>;</w:t>
      </w:r>
    </w:p>
    <w:p w:rsidR="00F15690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KB – zał. nr 8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</w:p>
    <w:p w:rsidR="00557E38" w:rsidRPr="009A5FA2" w:rsidRDefault="00557E38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112B3" w:rsidRPr="009A5FA2" w:rsidRDefault="00396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bCs/>
          <w:lang w:eastAsia="en-US"/>
        </w:rPr>
        <w:t>poprosił o wyjaśnienie</w:t>
      </w:r>
      <w:r w:rsidR="00B30AD8" w:rsidRPr="009A5FA2">
        <w:rPr>
          <w:rFonts w:asciiTheme="minorHAnsi" w:eastAsiaTheme="minorHAnsi" w:hAnsiTheme="minorHAnsi" w:cstheme="minorHAnsi"/>
          <w:bCs/>
          <w:lang w:eastAsia="en-US"/>
        </w:rPr>
        <w:t>,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dlaczego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została obniżona stawka za reklamy</w:t>
      </w:r>
    </w:p>
    <w:p w:rsidR="00DB55A8" w:rsidRPr="009A5FA2" w:rsidRDefault="00DB55A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na siatkach ochronnych zawieszonych na rusztowaniach na czas trwania remontu?;</w:t>
      </w:r>
    </w:p>
    <w:p w:rsidR="00B30AD8" w:rsidRPr="009A5FA2" w:rsidRDefault="00DB55A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poprosił o wyjaśnienie kwoty poboru opłaty 6 groszy za metr kwadratowy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pod miejsca ładowania elektryków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B30AD8" w:rsidRPr="009A5FA2">
        <w:rPr>
          <w:rFonts w:asciiTheme="minorHAnsi" w:eastAsiaTheme="minorHAnsi" w:hAnsiTheme="minorHAnsi" w:cstheme="minorHAnsi"/>
          <w:lang w:eastAsia="en-US"/>
        </w:rPr>
        <w:t>wskazanie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czego taka stawka wynika?</w:t>
      </w:r>
      <w:r w:rsidR="00B30AD8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B30AD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zapytał, c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zy jest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 xml:space="preserve"> ona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jakoś uwarunkowana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okumentem prawnym wyższej rangi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iż uchwała Rady Miasta Torunia? Czy to jest decyzja zależna od Rady Miasta, czy jest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 xml:space="preserve"> ona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jakoś obwarowana?</w:t>
      </w:r>
    </w:p>
    <w:p w:rsidR="00B30AD8" w:rsidRPr="009A5FA2" w:rsidRDefault="00B30AD8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EA3D46" w:rsidRPr="009A5FA2" w:rsidRDefault="00DB55A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Kowallek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wyjaśnił, że j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eżeli chodzi o siatki zawieszone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na elewacji podczas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remontów to 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>miasto chce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ożywić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rekla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mę, która w pasie drogowym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wystąpić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 xml:space="preserve">może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 tego względu,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do tej pory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dwa lat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nie 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>było z tego tytułu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żadnych wpływów; </w:t>
      </w:r>
    </w:p>
    <w:p w:rsidR="00EA3D46" w:rsidRPr="009A5FA2" w:rsidRDefault="00EA3D46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wskazał, że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generalnie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rzeczywiście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projekt uchwały powo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duje podwyższenie stawek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o 24,6%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, gdy jest to możliwe</w:t>
      </w:r>
      <w:r w:rsidRPr="009A5FA2">
        <w:rPr>
          <w:rFonts w:asciiTheme="minorHAnsi" w:eastAsiaTheme="minorHAnsi" w:hAnsiTheme="minorHAnsi" w:cstheme="minorHAnsi"/>
          <w:lang w:eastAsia="en-US"/>
        </w:rPr>
        <w:t>, n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atomiast stawki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mają na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celu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wzbudzeni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za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interesowania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i pobudzenia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tego 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lementu zajęcia pasa drogowego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składana jest propozycja ich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dostosowa</w:t>
      </w:r>
      <w:r w:rsidRPr="009A5FA2">
        <w:rPr>
          <w:rFonts w:asciiTheme="minorHAnsi" w:eastAsiaTheme="minorHAnsi" w:hAnsiTheme="minorHAnsi" w:cstheme="minorHAnsi"/>
          <w:lang w:eastAsia="en-US"/>
        </w:rPr>
        <w:t>nia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tak,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żeby dać możliwość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pote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ncjalnym zainteresowanym na ich wykorzystanie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194FFF" w:rsidRPr="009A5FA2" w:rsidRDefault="00EA3D46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 odpowiedzi na pytanie drugie dotyczące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6 groszy za miejsce postojowe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dla ładowania pojazdów elektrycznych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za metr k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wadratowych</w:t>
      </w:r>
      <w:r w:rsidR="00194FFF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194FFF" w:rsidRPr="009A5FA2" w:rsidRDefault="00194FF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 xml:space="preserve">wyjaśnił, iż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kwota zaproponowana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wynika</w:t>
      </w:r>
      <w:r w:rsidR="00EA3D46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z polityki, którą Rada Miasta Torunia podejmując uchwałę </w:t>
      </w:r>
      <w:r w:rsidRPr="009A5FA2">
        <w:rPr>
          <w:rFonts w:asciiTheme="minorHAnsi" w:eastAsiaTheme="minorHAnsi" w:hAnsiTheme="minorHAnsi" w:cstheme="minorHAnsi"/>
          <w:lang w:eastAsia="en-US"/>
        </w:rPr>
        <w:t>m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iała na celu,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 miano</w:t>
      </w:r>
      <w:r w:rsidRPr="009A5FA2">
        <w:rPr>
          <w:rFonts w:asciiTheme="minorHAnsi" w:eastAsiaTheme="minorHAnsi" w:hAnsiTheme="minorHAnsi" w:cstheme="minorHAnsi"/>
          <w:lang w:eastAsia="en-US"/>
        </w:rPr>
        <w:t>wicie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, że jeżeli ustawodawca promuje </w:t>
      </w:r>
      <w:proofErr w:type="spellStart"/>
      <w:r w:rsidR="00DB55A8" w:rsidRPr="009A5FA2">
        <w:rPr>
          <w:rFonts w:asciiTheme="minorHAnsi" w:eastAsiaTheme="minorHAnsi" w:hAnsiTheme="minorHAnsi" w:cstheme="minorHAnsi"/>
          <w:lang w:eastAsia="en-US"/>
        </w:rPr>
        <w:t>elektromobilność</w:t>
      </w:r>
      <w:proofErr w:type="spellEnd"/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w ten sposób,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że strefach płatnego parkowania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pojazdy 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lektryczne parkują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nieodpłatnie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w mieście Toruniu;</w:t>
      </w:r>
    </w:p>
    <w:p w:rsidR="00194FFF" w:rsidRPr="009A5FA2" w:rsidRDefault="00194FF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ze na dzień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31 październik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2022 roku </w:t>
      </w:r>
      <w:r w:rsidRPr="009A5FA2">
        <w:rPr>
          <w:rFonts w:asciiTheme="minorHAnsi" w:eastAsiaTheme="minorHAnsi" w:hAnsiTheme="minorHAnsi" w:cstheme="minorHAnsi"/>
          <w:lang w:eastAsia="en-US"/>
        </w:rPr>
        <w:t>miasto ma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292 pojazdy zarejestrowane jako pojazdy elektryczne,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co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stanowi 0,2</w:t>
      </w:r>
      <w:r w:rsidRPr="009A5FA2">
        <w:rPr>
          <w:rFonts w:asciiTheme="minorHAnsi" w:eastAsiaTheme="minorHAnsi" w:hAnsiTheme="minorHAnsi" w:cstheme="minorHAnsi"/>
          <w:lang w:eastAsia="en-US"/>
        </w:rPr>
        <w:t>%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wszystkich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pojaz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dów zarejestrowanych w Toruniu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państwo po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lskie promuje </w:t>
      </w:r>
      <w:proofErr w:type="spellStart"/>
      <w:r w:rsidR="00DB55A8" w:rsidRPr="009A5FA2">
        <w:rPr>
          <w:rFonts w:asciiTheme="minorHAnsi" w:eastAsiaTheme="minorHAnsi" w:hAnsiTheme="minorHAnsi" w:cstheme="minorHAnsi"/>
          <w:lang w:eastAsia="en-US"/>
        </w:rPr>
        <w:t>elektromobilność</w:t>
      </w:r>
      <w:proofErr w:type="spellEnd"/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więc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Rada Miasta Torunia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awdopodobnie w tym momencie nie mog</w:t>
      </w:r>
      <w:r w:rsidRPr="009A5FA2">
        <w:rPr>
          <w:rFonts w:asciiTheme="minorHAnsi" w:eastAsiaTheme="minorHAnsi" w:hAnsiTheme="minorHAnsi" w:cstheme="minorHAnsi"/>
          <w:lang w:eastAsia="en-US"/>
        </w:rPr>
        <w:t>ła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zachować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się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inacze</w:t>
      </w:r>
      <w:r w:rsidRPr="009A5FA2">
        <w:rPr>
          <w:rFonts w:asciiTheme="minorHAnsi" w:eastAsiaTheme="minorHAnsi" w:hAnsiTheme="minorHAnsi" w:cstheme="minorHAnsi"/>
          <w:lang w:eastAsia="en-US"/>
        </w:rPr>
        <w:t>j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i uszanowa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ła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 st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anowisko również 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propon</w:t>
      </w:r>
      <w:r w:rsidRPr="009A5FA2">
        <w:rPr>
          <w:rFonts w:asciiTheme="minorHAnsi" w:eastAsiaTheme="minorHAnsi" w:hAnsiTheme="minorHAnsi" w:cstheme="minorHAnsi"/>
          <w:lang w:eastAsia="en-US"/>
        </w:rPr>
        <w:t>ując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podwyższenia w tym zakresie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194FFF" w:rsidRPr="009A5FA2" w:rsidRDefault="00194FF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dodatkowo wyjaśnił, że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przy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uchwalaniu ustawy o mobilności pierwsze zapisy tego projektu mówiły o tym, że 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samorządy będą zobowiązane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 tego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, iż w miastach powyżej 50 tys.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mieszkańc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ów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potem odpowiednia gradacja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muszą wybudować stacje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ła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dowania pojazdów elektrycznych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 wyniku zabiegów m.in.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Prezydenta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który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u</w:t>
      </w:r>
      <w:r w:rsidRPr="009A5FA2">
        <w:rPr>
          <w:rFonts w:asciiTheme="minorHAnsi" w:eastAsiaTheme="minorHAnsi" w:hAnsiTheme="minorHAnsi" w:cstheme="minorHAnsi"/>
          <w:lang w:eastAsia="en-US"/>
        </w:rPr>
        <w:t>dał się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do Warsz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awy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wraz połączonymi wspólnymi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delegacj</w:t>
      </w:r>
      <w:r w:rsidRPr="009A5FA2">
        <w:rPr>
          <w:rFonts w:asciiTheme="minorHAnsi" w:eastAsiaTheme="minorHAnsi" w:hAnsiTheme="minorHAnsi" w:cstheme="minorHAnsi"/>
          <w:lang w:eastAsia="en-US"/>
        </w:rPr>
        <w:t>ami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inny</w:t>
      </w:r>
      <w:r w:rsidRPr="009A5FA2">
        <w:rPr>
          <w:rFonts w:asciiTheme="minorHAnsi" w:eastAsiaTheme="minorHAnsi" w:hAnsiTheme="minorHAnsi" w:cstheme="minorHAnsi"/>
          <w:lang w:eastAsia="en-US"/>
        </w:rPr>
        <w:t>ch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miast, udało się przekonać stronę rządową do tego, żeby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nie samorządy były zobowiązane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 ponoszenia tego typu ko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sztów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m.in.: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uzasadniliśmy to tym,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stacje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paliw nie są prowadzone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przez samorządy, tylko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leżą w rękach prywatnych</w:t>
      </w:r>
      <w:r w:rsidRPr="009A5FA2">
        <w:rPr>
          <w:rFonts w:asciiTheme="minorHAnsi" w:eastAsiaTheme="minorHAnsi" w:hAnsiTheme="minorHAnsi" w:cstheme="minorHAnsi"/>
          <w:lang w:eastAsia="en-US"/>
        </w:rPr>
        <w:t>; w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wyniku </w:t>
      </w:r>
      <w:r w:rsidRPr="009A5FA2">
        <w:rPr>
          <w:rFonts w:asciiTheme="minorHAnsi" w:eastAsiaTheme="minorHAnsi" w:hAnsiTheme="minorHAnsi" w:cstheme="minorHAnsi"/>
          <w:lang w:eastAsia="en-US"/>
        </w:rPr>
        <w:t>poczynionych zabiegów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 apeli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stron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rządow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wprowadziła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zapis,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że to 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perator systemu dystrybucyjnego elektroenergetycznego jest zobowiązany do ich wybudowania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wskazał, iż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tak też się stało</w:t>
      </w:r>
      <w:r w:rsidRPr="009A5FA2">
        <w:rPr>
          <w:rFonts w:asciiTheme="minorHAnsi" w:eastAsiaTheme="minorHAnsi" w:hAnsiTheme="minorHAnsi" w:cstheme="minorHAnsi"/>
          <w:lang w:eastAsia="en-US"/>
        </w:rPr>
        <w:t>, gdyż w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Toruniu powstały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92 punk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ty ładowania do wymaganych 100,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bowiem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już 8 wcześniej funkcjonowało</w:t>
      </w:r>
      <w:r w:rsidRPr="009A5FA2">
        <w:rPr>
          <w:rFonts w:asciiTheme="minorHAnsi" w:eastAsiaTheme="minorHAnsi" w:hAnsiTheme="minorHAnsi" w:cstheme="minorHAnsi"/>
          <w:lang w:eastAsia="en-US"/>
        </w:rPr>
        <w:t>; poinformował, że d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la Tor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unia ten limit powyżej 150 tys.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mieszkańców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wynosił 100 punktów 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lastRenderedPageBreak/>
        <w:t>ładowania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Energa Operator te pu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nkty wybudował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teraz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pobieran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ie opłat w pasie drogowym wiąże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się też z jakąś stroną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przychodową, czyli ten, kto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wykonuje jakąś pracę,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 z tego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tytułu otr</w:t>
      </w:r>
      <w:r w:rsidR="00DB55A8" w:rsidRPr="009A5FA2">
        <w:rPr>
          <w:rFonts w:asciiTheme="minorHAnsi" w:eastAsiaTheme="minorHAnsi" w:hAnsiTheme="minorHAnsi" w:cstheme="minorHAnsi"/>
          <w:lang w:eastAsia="en-US"/>
        </w:rPr>
        <w:t>zymuje wynagrodzenie</w:t>
      </w:r>
      <w:r w:rsidRPr="009A5FA2">
        <w:rPr>
          <w:rFonts w:asciiTheme="minorHAnsi" w:eastAsiaTheme="minorHAnsi" w:hAnsiTheme="minorHAnsi" w:cstheme="minorHAnsi"/>
          <w:lang w:eastAsia="en-US"/>
        </w:rPr>
        <w:t>; wyjaśnił, że k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ładąc</w:t>
      </w:r>
      <w:r w:rsidRPr="009A5FA2">
        <w:rPr>
          <w:rFonts w:asciiTheme="minorHAnsi" w:eastAsiaTheme="minorHAnsi" w:hAnsiTheme="minorHAnsi" w:cstheme="minorHAnsi"/>
          <w:lang w:eastAsia="en-US"/>
        </w:rPr>
        <w:t>y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rury wykonawca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ma </w:t>
      </w:r>
      <w:r w:rsidRPr="009A5FA2">
        <w:rPr>
          <w:rFonts w:asciiTheme="minorHAnsi" w:eastAsiaTheme="minorHAnsi" w:hAnsiTheme="minorHAnsi" w:cstheme="minorHAnsi"/>
          <w:lang w:eastAsia="en-US"/>
        </w:rPr>
        <w:t>w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ynagrodzenie</w:t>
      </w:r>
      <w:r w:rsidRPr="009A5FA2">
        <w:rPr>
          <w:rFonts w:asciiTheme="minorHAnsi" w:eastAsiaTheme="minorHAnsi" w:hAnsiTheme="minorHAnsi" w:cstheme="minorHAnsi"/>
          <w:lang w:eastAsia="en-US"/>
        </w:rPr>
        <w:t>, u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mieszczając</w:t>
      </w:r>
      <w:r w:rsidRPr="009A5FA2">
        <w:rPr>
          <w:rFonts w:asciiTheme="minorHAnsi" w:eastAsiaTheme="minorHAnsi" w:hAnsiTheme="minorHAnsi" w:cstheme="minorHAnsi"/>
          <w:lang w:eastAsia="en-US"/>
        </w:rPr>
        <w:t>y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urządzenia telekomunikacyjne każdy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wykonawców otrzyma wynagrodzenie</w:t>
      </w:r>
      <w:r w:rsidRPr="009A5FA2">
        <w:rPr>
          <w:rFonts w:asciiTheme="minorHAnsi" w:eastAsiaTheme="minorHAnsi" w:hAnsiTheme="minorHAnsi" w:cstheme="minorHAnsi"/>
          <w:lang w:eastAsia="en-US"/>
        </w:rPr>
        <w:t>, n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atomiast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Energa Operator z tytułu </w:t>
      </w:r>
      <w:r w:rsidRPr="009A5FA2">
        <w:rPr>
          <w:rFonts w:asciiTheme="minorHAnsi" w:eastAsiaTheme="minorHAnsi" w:hAnsiTheme="minorHAnsi" w:cstheme="minorHAnsi"/>
          <w:lang w:eastAsia="en-US"/>
        </w:rPr>
        <w:t>wybudowania stacji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wynagrod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zenia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nie otrzymuje praktycznie żadnego, </w:t>
      </w:r>
      <w:r w:rsidRPr="009A5FA2">
        <w:rPr>
          <w:rFonts w:asciiTheme="minorHAnsi" w:eastAsiaTheme="minorHAnsi" w:hAnsiTheme="minorHAnsi" w:cstheme="minorHAnsi"/>
          <w:lang w:eastAsia="en-US"/>
        </w:rPr>
        <w:t>gdyż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niecałe 2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procenty pojazdów w Toruniu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pojazdami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elektrycznymi, co powoduje,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 1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00 stacji w Toruniu praktycznie przypadają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na jedną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stację trzy pojazdy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194FF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związku z </w:t>
      </w:r>
      <w:r w:rsidRPr="009A5FA2">
        <w:rPr>
          <w:rFonts w:asciiTheme="minorHAnsi" w:eastAsiaTheme="minorHAnsi" w:hAnsiTheme="minorHAnsi" w:cstheme="minorHAnsi"/>
          <w:lang w:eastAsia="en-US"/>
        </w:rPr>
        <w:t>powyższym,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jeżeli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przedsięb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iorca, który został zobowiązany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przez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ustawodawcę do wybudowania tych stacji, nie otrzymuje z tego tytułu żadnych pożytków, a jedynie wykonał swój obowiązek,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 państwo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polskie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Unia Europejska 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omują zachowania </w:t>
      </w:r>
      <w:proofErr w:type="spellStart"/>
      <w:r w:rsidR="00DE4ED4" w:rsidRPr="009A5FA2">
        <w:rPr>
          <w:rFonts w:asciiTheme="minorHAnsi" w:eastAsiaTheme="minorHAnsi" w:hAnsiTheme="minorHAnsi" w:cstheme="minorHAnsi"/>
          <w:lang w:eastAsia="en-US"/>
        </w:rPr>
        <w:t>elektromobilne</w:t>
      </w:r>
      <w:proofErr w:type="spellEnd"/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trudno, żebyśmy zachowywali się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inacz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ej niż w ten sposób, że również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doceniając t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ego typu postawę i wcześniejsze ukłony w kierunku samorządów,  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>zaproponujemy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stawki wyższe niż 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wynika z obecnej sytua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cji. </w:t>
      </w:r>
    </w:p>
    <w:p w:rsidR="004112B3" w:rsidRPr="009A5FA2" w:rsidRDefault="004112B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C4679E" w:rsidRPr="009A5FA2" w:rsidRDefault="00DE4ED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zapytał, kto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decyduj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 gdzie miejsca do ładowania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ele</w:t>
      </w:r>
      <w:r w:rsidRPr="009A5FA2">
        <w:rPr>
          <w:rFonts w:asciiTheme="minorHAnsi" w:eastAsiaTheme="minorHAnsi" w:hAnsiTheme="minorHAnsi" w:cstheme="minorHAnsi"/>
          <w:lang w:eastAsia="en-US"/>
        </w:rPr>
        <w:t>ktryków mają być rozmieszczone?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zapytał, c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zy to jest decyzja znajdu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jąca się w ustawie, czy jest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decyzja wyłącznie Rady Miasta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Torunia -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czy to jest decyzja urzędników?</w:t>
      </w:r>
    </w:p>
    <w:p w:rsidR="00C4679E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C4679E" w:rsidRPr="009A5FA2" w:rsidRDefault="00DE4ED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Kowallek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wyjaśnił,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ustawa wymaga, żeby konkretnie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dla Mia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sta Torunia,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miastach powyżej 150 tys. mieszkańców 100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punktów </w:t>
      </w:r>
      <w:r w:rsidRPr="009A5FA2">
        <w:rPr>
          <w:rFonts w:asciiTheme="minorHAnsi" w:eastAsiaTheme="minorHAnsi" w:hAnsiTheme="minorHAnsi" w:cstheme="minorHAnsi"/>
          <w:lang w:eastAsia="en-US"/>
        </w:rPr>
        <w:t>ładowania zostało wybudowanych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, również wymaga od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amorządów gmin,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któr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 właśnie spełniają te kryteria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ilości mieszkańców, aby na swoim terenie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 uc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hwaliła miejsca, w których te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punk</w:t>
      </w:r>
      <w:r w:rsidRPr="009A5FA2">
        <w:rPr>
          <w:rFonts w:asciiTheme="minorHAnsi" w:eastAsiaTheme="minorHAnsi" w:hAnsiTheme="minorHAnsi" w:cstheme="minorHAnsi"/>
          <w:lang w:eastAsia="en-US"/>
        </w:rPr>
        <w:t>ty ładowania zostaną wbudowane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taka uchwała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numer 430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z 2020 roku w sprawie przyjęcia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planu budowy og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ólnodostępnych stacji ładowania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amochodów elektrycznych została przez Radę Miasta przyjęta</w:t>
      </w:r>
      <w:r w:rsidRPr="009A5FA2">
        <w:rPr>
          <w:rFonts w:asciiTheme="minorHAnsi" w:eastAsiaTheme="minorHAnsi" w:hAnsiTheme="minorHAnsi" w:cstheme="minorHAnsi"/>
          <w:lang w:eastAsia="en-US"/>
        </w:rPr>
        <w:t>; wyjaśnił, że znajduje się w niej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cały katalog listy miejsce do ładowania, w którym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ED4" w:rsidRPr="009A5FA2">
        <w:rPr>
          <w:rFonts w:asciiTheme="minorHAnsi" w:eastAsiaTheme="minorHAnsi" w:hAnsiTheme="minorHAnsi" w:cstheme="minorHAnsi"/>
          <w:lang w:eastAsia="en-US"/>
        </w:rPr>
        <w:t>te stacje będą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tym samym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u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stawodawca nie wskazuje miejsc, a jedynie właśnie jest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kompetencja rad miast, rad gmin.</w:t>
      </w:r>
    </w:p>
    <w:p w:rsidR="00C4679E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4112B3" w:rsidRPr="009A5FA2" w:rsidRDefault="00DE4ED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C4679E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C4679E" w:rsidRPr="009A5FA2" w:rsidRDefault="00DE4ED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wskazał,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analizu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jąc stawki opłat za każdy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dzi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eń zajęcia pasa ruchu drogowego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dróg publicznych w mieście Torun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iu w celu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umiesz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czenia reklam stwierdza,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że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reklam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 xml:space="preserve">a oraz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zajęcia pasa ruchu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rogowego na prawach wyłączności niektóre stawki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za niskie, oderwane od rzecz</w:t>
      </w:r>
      <w:r w:rsidRPr="009A5FA2">
        <w:rPr>
          <w:rFonts w:asciiTheme="minorHAnsi" w:eastAsiaTheme="minorHAnsi" w:hAnsiTheme="minorHAnsi" w:cstheme="minorHAnsi"/>
          <w:lang w:eastAsia="en-US"/>
        </w:rPr>
        <w:t>ywistości, od praw rynku</w:t>
      </w:r>
      <w:r w:rsidR="00C4679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C4679E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podał przykład reklamy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na siatkach, które mają zabezpieczyć remont kamienic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t>-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wskazał,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że jeżeli stawkę obniżono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do złotówki,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natomiast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pamięta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gdy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 poprzedniej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kadencji Rady Miasta Torunia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dosyć intensywnie pracowano</w:t>
      </w:r>
      <w:r w:rsidRPr="009A5FA2">
        <w:rPr>
          <w:rFonts w:asciiTheme="minorHAnsi" w:eastAsiaTheme="minorHAnsi" w:hAnsiTheme="minorHAnsi" w:cstheme="minorHAnsi"/>
          <w:lang w:eastAsia="en-US"/>
        </w:rPr>
        <w:t>, pojawiły się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głosy poparcia nad zmianą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krajobrazową Torunia,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polegającą 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usunięci</w:t>
      </w:r>
      <w:r w:rsidRPr="009A5FA2">
        <w:rPr>
          <w:rFonts w:asciiTheme="minorHAnsi" w:eastAsiaTheme="minorHAnsi" w:hAnsiTheme="minorHAnsi" w:cstheme="minorHAnsi"/>
          <w:lang w:eastAsia="en-US"/>
        </w:rPr>
        <w:t>u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z obszaru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Torunia reklam, które psują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aspekt wizualny starówki,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czy np. otuliny zespołu staromiejskiego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C4679E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 odniesieniu do powyższego zauważył, że kwestia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obniżenia c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eny po to, żeby tych reklam się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pojawiło wi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ęcej,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jego zdaniem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zastanawiając</w:t>
      </w:r>
      <w:r w:rsidRPr="009A5FA2">
        <w:rPr>
          <w:rFonts w:asciiTheme="minorHAnsi" w:eastAsiaTheme="minorHAnsi" w:hAnsiTheme="minorHAnsi" w:cstheme="minorHAnsi"/>
          <w:lang w:eastAsia="en-US"/>
        </w:rPr>
        <w:t>a i dziwna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jak również fakt, iż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rozm</w:t>
      </w:r>
      <w:r w:rsidRPr="009A5FA2">
        <w:rPr>
          <w:rFonts w:asciiTheme="minorHAnsi" w:eastAsiaTheme="minorHAnsi" w:hAnsiTheme="minorHAnsi" w:cstheme="minorHAnsi"/>
          <w:lang w:eastAsia="en-US"/>
        </w:rPr>
        <w:t>owa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o tym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toczy się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 rok przed wy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borami de facto samorządowymi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10B30" w:rsidRPr="009A5FA2" w:rsidRDefault="00C4679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poinformował, że wybory samorządowe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zost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ały przeniesione,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Radni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cenę siatek obniża</w:t>
      </w:r>
      <w:r w:rsidRPr="009A5FA2">
        <w:rPr>
          <w:rFonts w:asciiTheme="minorHAnsi" w:eastAsiaTheme="minorHAnsi" w:hAnsiTheme="minorHAnsi" w:cstheme="minorHAnsi"/>
          <w:lang w:eastAsia="en-US"/>
        </w:rPr>
        <w:t>ją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, natomiast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podnoszą cenę za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materiały wyborcze 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>o 30 groszy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; zauważył, że jako R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adni miasta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lastRenderedPageBreak/>
        <w:t>Torunia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 xml:space="preserve"> 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jako mieszkańcy, którzy chcieliby,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żeby do Rady Miasta startowało jak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najwięcej osób o różnym statusie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finansowy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m powinni zauważyć, że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koszty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mogą 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 xml:space="preserve">przy liczbie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100-200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latarni być naprawdę ogromne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 xml:space="preserve">; jego zdaniem chcąc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ożywić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 xml:space="preserve"> i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wyjść naprzeciw oczekiwaniom, 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 xml:space="preserve">powinno miasto zrobić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obniżkę cen 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np.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w reklamach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mate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riałowych, wyborczych, żeby jak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najwięcej ludzi mogło zarekla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mować się i pokazać, że 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„O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ni też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tutaj są w tym mieście,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a nie na przykład, żeby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największe szanse miały osoby, które są</w:t>
      </w:r>
      <w:r w:rsidR="00DE4ED4" w:rsidRPr="009A5FA2">
        <w:rPr>
          <w:rFonts w:asciiTheme="minorHAnsi" w:eastAsiaTheme="minorHAnsi" w:hAnsiTheme="minorHAnsi" w:cstheme="minorHAnsi"/>
          <w:lang w:eastAsia="en-US"/>
        </w:rPr>
        <w:t xml:space="preserve"> najbardziej rozpoznawalne</w:t>
      </w:r>
      <w:r w:rsidR="00210B30" w:rsidRPr="009A5FA2">
        <w:rPr>
          <w:rFonts w:asciiTheme="minorHAnsi" w:eastAsiaTheme="minorHAnsi" w:hAnsiTheme="minorHAnsi" w:cstheme="minorHAnsi"/>
          <w:lang w:eastAsia="en-US"/>
        </w:rPr>
        <w:t>”;</w:t>
      </w:r>
    </w:p>
    <w:p w:rsidR="00210B30" w:rsidRPr="009A5FA2" w:rsidRDefault="00210B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 odniesieniu do stawek zaproponowanych na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jarmark</w:t>
      </w:r>
      <w:r w:rsidRPr="009A5FA2">
        <w:rPr>
          <w:rFonts w:asciiTheme="minorHAnsi" w:eastAsiaTheme="minorHAnsi" w:hAnsiTheme="minorHAnsi" w:cstheme="minorHAnsi"/>
          <w:lang w:eastAsia="en-US"/>
        </w:rPr>
        <w:t>ach 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targowiska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wskazał,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proponowana </w:t>
      </w:r>
      <w:r w:rsidRPr="009A5FA2">
        <w:rPr>
          <w:rFonts w:asciiTheme="minorHAnsi" w:eastAsiaTheme="minorHAnsi" w:hAnsiTheme="minorHAnsi" w:cstheme="minorHAnsi"/>
          <w:lang w:eastAsia="en-US"/>
        </w:rPr>
        <w:t>kwota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60 groszy</w:t>
      </w:r>
      <w:r w:rsidRPr="009A5FA2">
        <w:rPr>
          <w:rFonts w:asciiTheme="minorHAnsi" w:eastAsiaTheme="minorHAnsi" w:hAnsiTheme="minorHAnsi" w:cstheme="minorHAnsi"/>
          <w:lang w:eastAsia="en-US"/>
        </w:rPr>
        <w:t>/m</w:t>
      </w:r>
      <w:r w:rsidRPr="009A5FA2">
        <w:rPr>
          <w:rFonts w:asciiTheme="minorHAnsi" w:eastAsiaTheme="minorHAnsi" w:hAnsiTheme="minorHAnsi" w:cstheme="minorHAnsi"/>
          <w:vertAlign w:val="superscript"/>
          <w:lang w:eastAsia="en-US"/>
        </w:rPr>
        <w:t xml:space="preserve">2 </w:t>
      </w:r>
      <w:r w:rsidRPr="009A5FA2">
        <w:rPr>
          <w:rFonts w:asciiTheme="minorHAnsi" w:eastAsiaTheme="minorHAnsi" w:hAnsiTheme="minorHAnsi" w:cstheme="minorHAnsi"/>
          <w:lang w:eastAsia="en-US"/>
        </w:rPr>
        <w:t>na zespole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staromiejski</w:t>
      </w:r>
      <w:r w:rsidRPr="009A5FA2">
        <w:rPr>
          <w:rFonts w:asciiTheme="minorHAnsi" w:eastAsiaTheme="minorHAnsi" w:hAnsiTheme="minorHAnsi" w:cstheme="minorHAnsi"/>
          <w:lang w:eastAsia="en-US"/>
        </w:rPr>
        <w:t>m, które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jest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miejscem bardzo atrakcyjnym</w:t>
      </w:r>
      <w:r w:rsidRPr="009A5FA2">
        <w:rPr>
          <w:rFonts w:asciiTheme="minorHAnsi" w:eastAsiaTheme="minorHAnsi" w:hAnsiTheme="minorHAnsi" w:cstheme="minorHAnsi"/>
          <w:lang w:eastAsia="en-US"/>
        </w:rPr>
        <w:t>, a ś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rednia stoisk 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ok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4m</w:t>
      </w:r>
      <w:r w:rsidRPr="009A5FA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które obecnie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dawało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60 złotych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miesięcznie, w porównaniu z opłatą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dzienn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ą na targowisku miejskim, która wynosi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za samochód 65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zł, 71 zł</w:t>
      </w:r>
      <w:r w:rsidRPr="009A5FA2">
        <w:rPr>
          <w:rFonts w:asciiTheme="minorHAnsi" w:eastAsiaTheme="minorHAnsi" w:hAnsiTheme="minorHAnsi" w:cstheme="minorHAnsi"/>
          <w:lang w:eastAsia="en-US"/>
        </w:rPr>
        <w:t>, czyli z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nacznie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więce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 niż na zespole staromiejskim; wobec powyższego wyraził zdanie,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ż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e skoro na targowisk</w:t>
      </w:r>
      <w:r w:rsidRPr="009A5FA2">
        <w:rPr>
          <w:rFonts w:asciiTheme="minorHAnsi" w:eastAsiaTheme="minorHAnsi" w:hAnsiTheme="minorHAnsi" w:cstheme="minorHAnsi"/>
          <w:lang w:eastAsia="en-US"/>
        </w:rPr>
        <w:t>u osoby handlujące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są w stanie zapłacić,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nie rozumie, dlaczego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miasto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nie miałoby p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obierać z tego tytułu większych opłat na zespole staromiejskim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B90ACE" w:rsidRPr="009A5FA2" w:rsidRDefault="00210B3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 odniesieniu do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kwesti</w:t>
      </w:r>
      <w:r w:rsidRPr="009A5FA2">
        <w:rPr>
          <w:rFonts w:asciiTheme="minorHAnsi" w:eastAsiaTheme="minorHAnsi" w:hAnsiTheme="minorHAnsi" w:cstheme="minorHAnsi"/>
          <w:lang w:eastAsia="en-US"/>
        </w:rPr>
        <w:t>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stoisk hand</w:t>
      </w:r>
      <w:r w:rsidRPr="009A5FA2">
        <w:rPr>
          <w:rFonts w:asciiTheme="minorHAnsi" w:eastAsiaTheme="minorHAnsi" w:hAnsiTheme="minorHAnsi" w:cstheme="minorHAnsi"/>
          <w:lang w:eastAsia="en-US"/>
        </w:rPr>
        <w:t>lowych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, w których prowadzony jest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handel pa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miątkami oraz innymi artykułami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pro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mującymi Toruń oraz działalność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wys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tawiennicz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i handlow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własnymi wyrobami artystycznym przy ulicy pod Krzywą Wieżą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z której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tytuły wpływów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81454D" w:rsidRPr="009A5FA2">
        <w:rPr>
          <w:rFonts w:asciiTheme="minorHAnsi" w:eastAsiaTheme="minorHAnsi" w:hAnsiTheme="minorHAnsi" w:cstheme="minorHAnsi"/>
          <w:lang w:eastAsia="en-US"/>
        </w:rPr>
        <w:t>są bardzo niskie</w:t>
      </w:r>
      <w:r w:rsidRPr="009A5FA2">
        <w:rPr>
          <w:rFonts w:asciiTheme="minorHAnsi" w:eastAsiaTheme="minorHAnsi" w:hAnsiTheme="minorHAnsi" w:cstheme="minorHAnsi"/>
          <w:lang w:eastAsia="en-US"/>
        </w:rPr>
        <w:t>, powiedział: „O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tatnia sytuacja wszystkim znana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tutaj z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panią Barbarą pod targowiskiem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dała mi w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iele do myślenia w tej sprawie.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 j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eżeli rzeczywiście mamy problem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osobami, które ch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ciałyby sobie dorobić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 niskiej em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erytury, jak to było określone,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 może we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źmy wprowadźmy jako Rada zerową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opłatę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przy ulicy pod Krzywą Wieżą dla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osób,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które sprzedają własne wyroby.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Sąd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zę, że [niesłyszalne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].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Mam nadziej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ę, że będę mógł tutaj liczyć 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empati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ę osób, szczególnie tych, które zarzucały mi br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 xml:space="preserve">ak empatii, że moja propozycja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darmowe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go handlu własnymi wyrobami pod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Kr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zywą Wieżą znajdzie zrozumienie i tutaj poprzecie mój wniosek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”;</w:t>
      </w:r>
    </w:p>
    <w:p w:rsidR="004112B3" w:rsidRPr="009A5FA2" w:rsidRDefault="00B90A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powiedział,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chciałby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wprowadzić do cennika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handel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okazjonalny obwoźny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ponieważ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na terenie Torunia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często po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jawiają się kwestie handlu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ok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azjonalnego, np.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</w:t>
      </w:r>
      <w:r w:rsidRPr="009A5FA2">
        <w:rPr>
          <w:rFonts w:asciiTheme="minorHAnsi" w:eastAsiaTheme="minorHAnsi" w:hAnsiTheme="minorHAnsi" w:cstheme="minorHAnsi"/>
          <w:lang w:eastAsia="en-US"/>
        </w:rPr>
        <w:t>ed Wielkanocą,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Wszystkimi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Świ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ętymi, Bożym Narodzeniem</w:t>
      </w:r>
      <w:r w:rsidRPr="009A5FA2">
        <w:rPr>
          <w:rFonts w:asciiTheme="minorHAnsi" w:eastAsiaTheme="minorHAnsi" w:hAnsiTheme="minorHAnsi" w:cstheme="minorHAnsi"/>
          <w:lang w:eastAsia="en-US"/>
        </w:rPr>
        <w:t>, o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soby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handlujące takimi przedmiotami, związan</w:t>
      </w:r>
      <w:r w:rsidRPr="009A5FA2">
        <w:rPr>
          <w:rFonts w:asciiTheme="minorHAnsi" w:eastAsiaTheme="minorHAnsi" w:hAnsiTheme="minorHAnsi" w:cstheme="minorHAnsi"/>
          <w:lang w:eastAsia="en-US"/>
        </w:rPr>
        <w:t>ymi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z tym okresem, mają cenę  </w:t>
      </w:r>
      <w:r w:rsidRPr="009A5FA2">
        <w:rPr>
          <w:rFonts w:asciiTheme="minorHAnsi" w:eastAsiaTheme="minorHAnsi" w:hAnsiTheme="minorHAnsi" w:cstheme="minorHAnsi"/>
          <w:lang w:eastAsia="en-US"/>
        </w:rPr>
        <w:t>1 zł/m</w:t>
      </w:r>
      <w:r w:rsidRPr="009A5FA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9A5FA2">
        <w:rPr>
          <w:rFonts w:asciiTheme="minorHAnsi" w:eastAsiaTheme="minorHAnsi" w:hAnsiTheme="minorHAnsi" w:cstheme="minorHAnsi"/>
          <w:lang w:eastAsia="en-US"/>
        </w:rPr>
        <w:t>, natomiast n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 t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argowisku to jest 10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zł/m</w:t>
      </w:r>
      <w:r w:rsidRPr="009A5FA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powiedział: „P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roszę sobie wyobrazić, że pod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rgowiskiem rozstawia się osoba,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któ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ra będzie handlowała choinkami.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Bierze sobie w najem, w dzierżawę tego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pasa ruchu drogowego 80 złotych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.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..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znaczy 80 met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rów to jest 80 złotych dziennie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razy 14 dni to jest 1 tys. 120 zł.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To ja biorę przy targowisku i na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targ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owisku stawkę znacznie większą.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 teraz proszę sobie wyo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brazić,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obecnej sytuacji remontu Szosy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Ch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ełmińskiej, gdzie ten ruch jest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ogran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iczony, stawki na targowisku są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takie sa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me, jakie były na początku tego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roku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i w zeszłym roku, to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te osoby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handlu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jące na targowisku są w gorszej sytuacji niż osoby stojące na przykład na ulicy Sportowej. A wiadomo,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wygodą j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est wyjść z samochodu, dojść do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stoiska z choinkami i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kupić ładną choinkę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a święta Bożego Narodzenia, niż zasuwać przez całe targowisko.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pytanie. Jeżeli to miejsce jest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atrakcyjne, to dlaczego nie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jest droższe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od targowiska? Jeżeli mamy uchwałę dotyczącą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handlu okrężnego, gdzie są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wyznaczone miejsca, to dlaczego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y tam mamy stawki niższe niż 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miejscach,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które są do tego przeznaczone? Dlatego, żeby też walczyć z nielegalnym handlem, ale nieuczciwym handlem, nieuczciwą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konk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>urencją, ale też i pomoc straży miejskiej z walką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...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 walce z nielegalnym handlem, który</w:t>
      </w:r>
      <w:r w:rsidR="0081454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ma miej</w:t>
      </w:r>
      <w:r w:rsidR="00C622D6" w:rsidRPr="009A5FA2">
        <w:rPr>
          <w:rFonts w:asciiTheme="minorHAnsi" w:eastAsiaTheme="minorHAnsi" w:hAnsiTheme="minorHAnsi" w:cstheme="minorHAnsi"/>
          <w:lang w:eastAsia="en-US"/>
        </w:rPr>
        <w:t xml:space="preserve">sce wprowadzić taką propozycję. Handel okazjonalny obwoźny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C622D6" w:rsidRPr="009A5FA2">
        <w:rPr>
          <w:rFonts w:asciiTheme="minorHAnsi" w:eastAsiaTheme="minorHAnsi" w:hAnsiTheme="minorHAnsi" w:cstheme="minorHAnsi"/>
          <w:lang w:eastAsia="en-US"/>
        </w:rPr>
        <w:t xml:space="preserve">czy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okrężn</w:t>
      </w:r>
      <w:r w:rsidR="00C622D6" w:rsidRPr="009A5FA2">
        <w:rPr>
          <w:rFonts w:asciiTheme="minorHAnsi" w:eastAsiaTheme="minorHAnsi" w:hAnsiTheme="minorHAnsi" w:cstheme="minorHAnsi"/>
          <w:lang w:eastAsia="en-US"/>
        </w:rPr>
        <w:t>y, bo to jest zamiennie używane stawkę 10 złotych. Rozwiąże to wiele problemów</w:t>
      </w:r>
      <w:r w:rsidRPr="009A5FA2">
        <w:rPr>
          <w:rFonts w:asciiTheme="minorHAnsi" w:eastAsiaTheme="minorHAnsi" w:hAnsiTheme="minorHAnsi" w:cstheme="minorHAnsi"/>
          <w:lang w:eastAsia="en-US"/>
        </w:rPr>
        <w:t>.”.</w:t>
      </w:r>
    </w:p>
    <w:p w:rsidR="00B90ACE" w:rsidRPr="009A5FA2" w:rsidRDefault="00B90AC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B90ACE" w:rsidRPr="009A5FA2" w:rsidRDefault="00C622D6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 xml:space="preserve">p. M. </w:t>
      </w:r>
      <w:proofErr w:type="spellStart"/>
      <w:r w:rsidR="004112B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 xml:space="preserve">zauważył, że w wypowiedzi przedmówcy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pobrzmiewa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ją echa niedawnej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sytuacji związan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ej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z osobą Pana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R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ad</w:t>
      </w:r>
      <w:r w:rsidRPr="009A5FA2">
        <w:rPr>
          <w:rFonts w:asciiTheme="minorHAnsi" w:eastAsiaTheme="minorHAnsi" w:hAnsiTheme="minorHAnsi" w:cstheme="minorHAnsi"/>
          <w:lang w:eastAsia="en-US"/>
        </w:rPr>
        <w:t>nego jako kierownika targowiska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,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sytu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acji z Panią,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która sprzedawała swoje wyroby</w:t>
      </w:r>
      <w:r w:rsidR="00B90AC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551DB1" w:rsidRPr="009A5FA2" w:rsidRDefault="00B90A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 odniesieniu do zaproponowanych przez Pana Radnego K. M. Wojtasika zmian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obecnie </w:t>
      </w:r>
      <w:r w:rsidRPr="009A5FA2">
        <w:rPr>
          <w:rFonts w:asciiTheme="minorHAnsi" w:eastAsiaTheme="minorHAnsi" w:hAnsiTheme="minorHAnsi" w:cstheme="minorHAnsi"/>
          <w:lang w:eastAsia="en-US"/>
        </w:rPr>
        <w:t>dyskutowanych stawek zauważył, że n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ie wie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, czy są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wnioski formalne, czy jest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całościowe opracowanie miejsk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ich spraw związanych z handlem,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skoro t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argowiskami toruńskimi będącymi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 zar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ządzie Gminy zarządza </w:t>
      </w:r>
      <w:proofErr w:type="spellStart"/>
      <w:r w:rsidR="007811F2" w:rsidRPr="009A5FA2">
        <w:rPr>
          <w:rFonts w:asciiTheme="minorHAnsi" w:eastAsiaTheme="minorHAnsi" w:hAnsiTheme="minorHAnsi" w:cstheme="minorHAnsi"/>
          <w:lang w:eastAsia="en-US"/>
        </w:rPr>
        <w:t>Urbitor</w:t>
      </w:r>
      <w:proofErr w:type="spellEnd"/>
      <w:r w:rsidR="00551DB1" w:rsidRPr="009A5FA2">
        <w:rPr>
          <w:rFonts w:asciiTheme="minorHAnsi" w:eastAsiaTheme="minorHAnsi" w:hAnsiTheme="minorHAnsi" w:cstheme="minorHAnsi"/>
          <w:lang w:eastAsia="en-US"/>
        </w:rPr>
        <w:t xml:space="preserve">, którego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Pan 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R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ad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ny jest pracownikiem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551DB1" w:rsidRPr="009A5FA2" w:rsidRDefault="00551DB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zauważył, iż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Urbitor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jest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spółk</w:t>
      </w:r>
      <w:r w:rsidRPr="009A5FA2">
        <w:rPr>
          <w:rFonts w:asciiTheme="minorHAnsi" w:eastAsiaTheme="minorHAnsi" w:hAnsiTheme="minorHAnsi" w:cstheme="minorHAnsi"/>
          <w:lang w:eastAsia="en-US"/>
        </w:rPr>
        <w:t>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miejsk</w:t>
      </w:r>
      <w:r w:rsidRPr="009A5FA2">
        <w:rPr>
          <w:rFonts w:asciiTheme="minorHAnsi" w:eastAsiaTheme="minorHAnsi" w:hAnsiTheme="minorHAnsi" w:cstheme="minorHAnsi"/>
          <w:lang w:eastAsia="en-US"/>
        </w:rPr>
        <w:t>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która powinna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zaproponowa</w:t>
      </w:r>
      <w:r w:rsidRPr="009A5FA2">
        <w:rPr>
          <w:rFonts w:asciiTheme="minorHAnsi" w:eastAsiaTheme="minorHAnsi" w:hAnsiTheme="minorHAnsi" w:cstheme="minorHAnsi"/>
          <w:lang w:eastAsia="en-US"/>
        </w:rPr>
        <w:t>ć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Prezydentowi pewne całościowe podejści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do uporządkowania spraw związanych z handlem na terenie całego miasta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887B91" w:rsidRPr="009A5FA2" w:rsidRDefault="00551DB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zauważył, że po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akcji z Panią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na targowisku oraz innymi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osobami, któr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t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worzą </w:t>
      </w:r>
      <w:r w:rsidRPr="009A5FA2">
        <w:rPr>
          <w:rFonts w:asciiTheme="minorHAnsi" w:eastAsiaTheme="minorHAnsi" w:hAnsiTheme="minorHAnsi" w:cstheme="minorHAnsi"/>
          <w:lang w:eastAsia="en-US"/>
        </w:rPr>
        <w:t>rękodzieło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i chcą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sprzedawać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swoje prace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np.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na targowisku przy ulicy Szosa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Chełmińska,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oczekiwał,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ż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e </w:t>
      </w:r>
      <w:proofErr w:type="spellStart"/>
      <w:r w:rsidR="007811F2" w:rsidRPr="009A5FA2">
        <w:rPr>
          <w:rFonts w:asciiTheme="minorHAnsi" w:eastAsiaTheme="minorHAnsi" w:hAnsiTheme="minorHAnsi" w:cstheme="minorHAnsi"/>
          <w:lang w:eastAsia="en-US"/>
        </w:rPr>
        <w:t>Urbitor</w:t>
      </w:r>
      <w:proofErr w:type="spellEnd"/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zaproponuję w związku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tym pewne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rozwiązanie, albo wprowadzi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bony ulgo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we, albo przeznaczy jedną ławkę dla ludzi handlujących swoimi własnymi wyrobami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551DB1" w:rsidRPr="009A5FA2" w:rsidRDefault="00887B9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wskazał, że jego zdaniem n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ie możn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a porównywać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 xml:space="preserve"> handlu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polegając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ego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codzienny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 xml:space="preserve">m zarobkowaniu, czyli działalności gospodarczej z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osobami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 xml:space="preserve">, które tak jak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np.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tak jak </w:t>
      </w:r>
      <w:r w:rsidRPr="009A5FA2">
        <w:rPr>
          <w:rFonts w:asciiTheme="minorHAnsi" w:eastAsiaTheme="minorHAnsi" w:hAnsiTheme="minorHAnsi" w:cstheme="minorHAnsi"/>
          <w:lang w:eastAsia="en-US"/>
        </w:rPr>
        <w:br/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w przypadku Pani Basi 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produkują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czy dziergają na drutach,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tworzącyc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h figurki </w:t>
      </w:r>
      <w:r w:rsidRPr="009A5FA2">
        <w:rPr>
          <w:rFonts w:asciiTheme="minorHAnsi" w:eastAsiaTheme="minorHAnsi" w:hAnsiTheme="minorHAnsi" w:cstheme="minorHAnsi"/>
          <w:lang w:eastAsia="en-US"/>
        </w:rPr>
        <w:br/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czy też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wy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cinanki</w:t>
      </w:r>
      <w:r w:rsidR="00551DB1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F429D" w:rsidRPr="009A5FA2" w:rsidRDefault="00551DB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 odniesieniu do powyższego zastanawiał się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ak te osoby powyżej wskazane zróżnicować, wskazał, że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nie można dwóch obcych sobie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sys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temów w pewnym momencie zderzać z osobą, która ma 80 lat i chce dorobić do emerytury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podkreślił,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trzeba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rozwiązywać u Pana Prezydenta, na poszczególnych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Komi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sjach Rady Miasta i przedstawić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całościowy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pakiet porządkujący te sprawy</w:t>
      </w:r>
      <w:r w:rsidRPr="009A5FA2">
        <w:rPr>
          <w:rFonts w:asciiTheme="minorHAnsi" w:eastAsiaTheme="minorHAnsi" w:hAnsiTheme="minorHAnsi" w:cstheme="minorHAnsi"/>
          <w:lang w:eastAsia="en-US"/>
        </w:rPr>
        <w:t>; wyraził zdanie, że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i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>e ma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pojęcia czy 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>Pan R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ad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ny 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 xml:space="preserve">K. M.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Wojtasik proponuje zmiany do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tych staw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ek, czy są 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wnioski formalne, czy będą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 xml:space="preserve"> przedstawione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7811F2" w:rsidRPr="009A5FA2">
        <w:rPr>
          <w:rFonts w:asciiTheme="minorHAnsi" w:eastAsiaTheme="minorHAnsi" w:hAnsiTheme="minorHAnsi" w:cstheme="minorHAnsi"/>
          <w:lang w:eastAsia="en-US"/>
        </w:rPr>
        <w:t>na piśmie, czy zostanie przedstawiona analiza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F429D" w:rsidRPr="009A5FA2" w:rsidRDefault="003F429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poprosił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osoby, które są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odpowiedzia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lne o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uporządkowanie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spraw h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andlu</w:t>
      </w:r>
      <w:r w:rsidRPr="009A5FA2">
        <w:rPr>
          <w:rFonts w:asciiTheme="minorHAnsi" w:eastAsiaTheme="minorHAnsi" w:hAnsiTheme="minorHAnsi" w:cstheme="minorHAnsi"/>
          <w:lang w:eastAsia="en-US"/>
        </w:rPr>
        <w:t>jących w ogóle,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o stworze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nie takiego </w:t>
      </w:r>
      <w:proofErr w:type="spellStart"/>
      <w:r w:rsidR="007811F2" w:rsidRPr="009A5FA2">
        <w:rPr>
          <w:rFonts w:asciiTheme="minorHAnsi" w:eastAsiaTheme="minorHAnsi" w:hAnsiTheme="minorHAnsi" w:cstheme="minorHAnsi"/>
          <w:lang w:eastAsia="en-US"/>
        </w:rPr>
        <w:t>masterplanu</w:t>
      </w:r>
      <w:proofErr w:type="spellEnd"/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z uwzględnieniem osób</w:t>
      </w:r>
      <w:r w:rsidRPr="009A5FA2">
        <w:rPr>
          <w:rFonts w:asciiTheme="minorHAnsi" w:eastAsiaTheme="minorHAnsi" w:hAnsiTheme="minorHAnsi" w:cstheme="minorHAnsi"/>
          <w:lang w:eastAsia="en-US"/>
        </w:rPr>
        <w:t>, których dotyczyła dyskusja; wspomniał rozwiązanie zaproponowane przez T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oruńskie </w:t>
      </w:r>
      <w:r w:rsidRPr="009A5FA2">
        <w:rPr>
          <w:rFonts w:asciiTheme="minorHAnsi" w:eastAsiaTheme="minorHAnsi" w:hAnsiTheme="minorHAnsi" w:cstheme="minorHAnsi"/>
          <w:lang w:eastAsia="en-US"/>
        </w:rPr>
        <w:t>Centrum M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iasta</w:t>
      </w:r>
      <w:r w:rsidRPr="009A5FA2">
        <w:rPr>
          <w:rFonts w:asciiTheme="minorHAnsi" w:eastAsiaTheme="minorHAnsi" w:hAnsiTheme="minorHAnsi" w:cstheme="minorHAnsi"/>
          <w:lang w:eastAsia="en-US"/>
        </w:rPr>
        <w:t>, które wskazało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rozwiązanie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-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właściciele mają</w:t>
      </w:r>
      <w:r w:rsidRPr="009A5FA2">
        <w:rPr>
          <w:rFonts w:asciiTheme="minorHAnsi" w:eastAsiaTheme="minorHAnsi" w:hAnsiTheme="minorHAnsi" w:cstheme="minorHAnsi"/>
          <w:lang w:eastAsia="en-US"/>
        </w:rPr>
        <w:t>cy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sklep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 p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łacą</w:t>
      </w:r>
      <w:r w:rsidRPr="009A5FA2">
        <w:rPr>
          <w:rFonts w:asciiTheme="minorHAnsi" w:eastAsiaTheme="minorHAnsi" w:hAnsiTheme="minorHAnsi" w:cstheme="minorHAnsi"/>
          <w:lang w:eastAsia="en-US"/>
        </w:rPr>
        <w:t>cy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całoroczne opłaty,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muszą mieć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przywilej sprzedawania pamiątek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inn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y niż </w:t>
      </w:r>
      <w:r w:rsidRPr="009A5FA2">
        <w:rPr>
          <w:rFonts w:asciiTheme="minorHAnsi" w:eastAsiaTheme="minorHAnsi" w:hAnsiTheme="minorHAnsi" w:cstheme="minorHAnsi"/>
          <w:lang w:eastAsia="en-US"/>
        </w:rPr>
        <w:t>osoby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, któr</w:t>
      </w:r>
      <w:r w:rsidRPr="009A5FA2">
        <w:rPr>
          <w:rFonts w:asciiTheme="minorHAnsi" w:eastAsiaTheme="minorHAnsi" w:hAnsiTheme="minorHAnsi" w:cstheme="minorHAnsi"/>
          <w:lang w:eastAsia="en-US"/>
        </w:rPr>
        <w:t>e handlują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okazjonalnie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  <w:t xml:space="preserve">- </w:t>
      </w:r>
      <w:r w:rsidRPr="009A5FA2">
        <w:rPr>
          <w:rFonts w:asciiTheme="minorHAnsi" w:eastAsiaTheme="minorHAnsi" w:hAnsiTheme="minorHAnsi" w:cstheme="minorHAnsi"/>
          <w:lang w:eastAsia="en-US"/>
        </w:rPr>
        <w:t>z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apropon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ował wprowadzenie podobnych rozwiązań na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targowisku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miejskim.</w:t>
      </w:r>
    </w:p>
    <w:p w:rsidR="003F429D" w:rsidRPr="009A5FA2" w:rsidRDefault="003F429D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F429D" w:rsidRPr="009A5FA2" w:rsidRDefault="007811F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>odniósł, się do wypowiedzi przedmówcy mówiąc: „</w:t>
      </w:r>
      <w:r w:rsidRPr="009A5FA2">
        <w:rPr>
          <w:rFonts w:asciiTheme="minorHAnsi" w:eastAsiaTheme="minorHAnsi" w:hAnsiTheme="minorHAnsi" w:cstheme="minorHAnsi"/>
          <w:lang w:eastAsia="en-US"/>
        </w:rPr>
        <w:t>No, ubolewam nad tym, że nie zna Pan uchwał Rady Miasta chociaż o nielegalnym handlu</w:t>
      </w:r>
      <w:r w:rsidR="003F429D" w:rsidRPr="009A5FA2">
        <w:rPr>
          <w:rFonts w:asciiTheme="minorHAnsi" w:eastAsiaTheme="minorHAnsi" w:hAnsiTheme="minorHAnsi" w:cstheme="minorHAnsi"/>
          <w:lang w:eastAsia="en-US"/>
        </w:rPr>
        <w:t>”;</w:t>
      </w:r>
    </w:p>
    <w:p w:rsidR="003F429D" w:rsidRPr="009A5FA2" w:rsidRDefault="003F429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jeżeli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chodzi o wychodzenie naprzeciw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oczekiwan</w:t>
      </w:r>
      <w:r w:rsidRPr="009A5FA2">
        <w:rPr>
          <w:rFonts w:asciiTheme="minorHAnsi" w:eastAsiaTheme="minorHAnsi" w:hAnsiTheme="minorHAnsi" w:cstheme="minorHAnsi"/>
          <w:lang w:eastAsia="en-US"/>
        </w:rPr>
        <w:t>iom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, o których Pan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Radny M.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mówi</w:t>
      </w:r>
      <w:r w:rsidRPr="009A5FA2">
        <w:rPr>
          <w:rFonts w:asciiTheme="minorHAnsi" w:eastAsiaTheme="minorHAnsi" w:hAnsiTheme="minorHAnsi" w:cstheme="minorHAnsi"/>
          <w:lang w:eastAsia="en-US"/>
        </w:rPr>
        <w:t>ł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, to na terenach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podległych </w:t>
      </w:r>
      <w:proofErr w:type="spellStart"/>
      <w:r w:rsidR="004112B3" w:rsidRPr="009A5FA2">
        <w:rPr>
          <w:rFonts w:asciiTheme="minorHAnsi" w:eastAsiaTheme="minorHAnsi" w:hAnsiTheme="minorHAnsi" w:cstheme="minorHAnsi"/>
          <w:lang w:eastAsia="en-US"/>
        </w:rPr>
        <w:t>Urbito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r</w:t>
      </w:r>
      <w:proofErr w:type="spellEnd"/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-owi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funkcjonują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bezpłatne poniedziałki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każdy może bezpłatnie handlować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F429D" w:rsidRPr="009A5FA2" w:rsidRDefault="003F429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podkreślił, że dyskusja dotyczy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nie tworz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enia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sytuacji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sprzyjających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nielegalne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mu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handl</w:t>
      </w:r>
      <w:r w:rsidRPr="009A5FA2">
        <w:rPr>
          <w:rFonts w:asciiTheme="minorHAnsi" w:eastAsiaTheme="minorHAnsi" w:hAnsiTheme="minorHAnsi" w:cstheme="minorHAnsi"/>
          <w:lang w:eastAsia="en-US"/>
        </w:rPr>
        <w:t>owi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, chodzi o systemowe rozwiązanie,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któreg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o nie ma w tym cenniku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E1206D" w:rsidRPr="009A5FA2" w:rsidRDefault="003F429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wskazał,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j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okazjonalny handel obwoźny</w:t>
      </w:r>
      <w:r w:rsidRPr="009A5FA2">
        <w:rPr>
          <w:rFonts w:asciiTheme="minorHAnsi" w:eastAsiaTheme="minorHAnsi" w:hAnsiTheme="minorHAnsi" w:cstheme="minorHAnsi"/>
          <w:lang w:eastAsia="en-US"/>
        </w:rPr>
        <w:t>, proponuje stawkę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maksymalnie 10 zł</w:t>
      </w:r>
      <w:r w:rsidRPr="009A5FA2">
        <w:rPr>
          <w:rFonts w:asciiTheme="minorHAnsi" w:eastAsiaTheme="minorHAnsi" w:hAnsiTheme="minorHAnsi" w:cstheme="minorHAnsi"/>
          <w:lang w:eastAsia="en-US"/>
        </w:rPr>
        <w:t>/m</w:t>
      </w:r>
      <w:r w:rsidRPr="009A5FA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wyraził zdanie, że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nie ro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zumiem, dlaczego </w:t>
      </w:r>
      <w:r w:rsidRPr="009A5FA2">
        <w:rPr>
          <w:rFonts w:asciiTheme="minorHAnsi" w:eastAsiaTheme="minorHAnsi" w:hAnsiTheme="minorHAnsi" w:cstheme="minorHAnsi"/>
          <w:lang w:eastAsia="en-US"/>
        </w:rPr>
        <w:t>miasto nie miałoby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pobierać takiej opłaty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4112B3" w:rsidRPr="009A5FA2">
        <w:rPr>
          <w:rFonts w:asciiTheme="minorHAnsi" w:eastAsiaTheme="minorHAnsi" w:hAnsiTheme="minorHAnsi" w:cstheme="minorHAnsi"/>
          <w:lang w:eastAsia="en-US"/>
        </w:rPr>
        <w:t>w lepszych miejscach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>,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tym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samym wspiera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>jąc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budżet miejski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E1206D" w:rsidRPr="009A5FA2" w:rsidRDefault="00E1206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zapytała, d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laczego osoby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 pojawiające się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okazjo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nalnie w pewnych miejscach mają mieć lepsze warunki niż te handlujące przez cały rok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E1206D" w:rsidRPr="009A5FA2" w:rsidRDefault="00E1206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skierował kolejne pytanie do Pana Radnego M.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Krużewskiego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- dl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aczego kupcy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handlujący przez cały rok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na targowisku mają być w gorszej sytuacji niż te pojawiające się okazjonalnie?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E1206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lastRenderedPageBreak/>
        <w:t>- złożył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wniosek o 5 minutową przerwę,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uzasadniając, iż w jej trakcie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pomocą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Biu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ra Rady Miasta oprac</w:t>
      </w:r>
      <w:r w:rsidRPr="009A5FA2">
        <w:rPr>
          <w:rFonts w:asciiTheme="minorHAnsi" w:eastAsiaTheme="minorHAnsi" w:hAnsiTheme="minorHAnsi" w:cstheme="minorHAnsi"/>
          <w:lang w:eastAsia="en-US"/>
        </w:rPr>
        <w:t>uje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poprawkę do punktu dotyczącego opłat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za 1 metr k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wadratowy pasa dróg publicznych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 mieście Toruniu prawach wyłączności.</w:t>
      </w:r>
    </w:p>
    <w:p w:rsidR="004112B3" w:rsidRPr="009A5FA2" w:rsidRDefault="004112B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E1206D" w:rsidRPr="009A5FA2" w:rsidRDefault="007811F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E1206D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Ł. Walkusz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 xml:space="preserve">poinformował, że </w:t>
      </w:r>
      <w:r w:rsidRPr="009A5FA2">
        <w:rPr>
          <w:rFonts w:asciiTheme="minorHAnsi" w:eastAsiaTheme="minorHAnsi" w:hAnsiTheme="minorHAnsi" w:cstheme="minorHAnsi"/>
          <w:lang w:eastAsia="en-US"/>
        </w:rPr>
        <w:t>wniosek formalny o przerwę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 xml:space="preserve"> należy przeg</w:t>
      </w:r>
      <w:r w:rsidR="0065178A" w:rsidRPr="009A5FA2">
        <w:rPr>
          <w:rFonts w:asciiTheme="minorHAnsi" w:eastAsiaTheme="minorHAnsi" w:hAnsiTheme="minorHAnsi" w:cstheme="minorHAnsi"/>
          <w:lang w:eastAsia="en-US"/>
        </w:rPr>
        <w:t>ł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>osować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bo prawa do zgłaszania przerwy mają kluby zgodnie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r</w:t>
      </w:r>
      <w:r w:rsidRPr="009A5FA2">
        <w:rPr>
          <w:rFonts w:asciiTheme="minorHAnsi" w:eastAsiaTheme="minorHAnsi" w:hAnsiTheme="minorHAnsi" w:cstheme="minorHAnsi"/>
          <w:lang w:eastAsia="en-US"/>
        </w:rPr>
        <w:t>egulaminem bądź Przewodniczący</w:t>
      </w:r>
      <w:r w:rsidR="00E1206D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E1206D" w:rsidRPr="009A5FA2" w:rsidRDefault="00E1206D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zaproponował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co najm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niej 10 minut</w:t>
      </w:r>
      <w:r w:rsidRPr="009A5FA2">
        <w:rPr>
          <w:rFonts w:asciiTheme="minorHAnsi" w:eastAsiaTheme="minorHAnsi" w:hAnsiTheme="minorHAnsi" w:cstheme="minorHAnsi"/>
          <w:lang w:eastAsia="en-US"/>
        </w:rPr>
        <w:t>ową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przerw</w:t>
      </w:r>
      <w:r w:rsidRPr="009A5FA2">
        <w:rPr>
          <w:rFonts w:asciiTheme="minorHAnsi" w:eastAsiaTheme="minorHAnsi" w:hAnsiTheme="minorHAnsi" w:cstheme="minorHAnsi"/>
          <w:lang w:eastAsia="en-US"/>
        </w:rPr>
        <w:t>ę z uwagi na to, że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w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ciągu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 xml:space="preserve"> 5 </w:t>
      </w:r>
      <w:r w:rsidRPr="009A5FA2">
        <w:rPr>
          <w:rFonts w:asciiTheme="minorHAnsi" w:eastAsiaTheme="minorHAnsi" w:hAnsiTheme="minorHAnsi" w:cstheme="minorHAnsi"/>
          <w:lang w:eastAsia="en-US"/>
        </w:rPr>
        <w:t>Pan Radny K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t>arol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Wojtasik </w:t>
      </w:r>
      <w:r w:rsidR="007811F2" w:rsidRPr="009A5FA2">
        <w:rPr>
          <w:rFonts w:asciiTheme="minorHAnsi" w:eastAsiaTheme="minorHAnsi" w:hAnsiTheme="minorHAnsi" w:cstheme="minorHAnsi"/>
          <w:lang w:eastAsia="en-US"/>
        </w:rPr>
        <w:t>nie zdąży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przygotować poprawki;</w:t>
      </w:r>
    </w:p>
    <w:p w:rsidR="004112B3" w:rsidRPr="009A5FA2" w:rsidRDefault="004112B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4112B3" w:rsidRPr="009A5FA2" w:rsidRDefault="007811F2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 xml:space="preserve">GŁOSOWANIE. </w:t>
      </w:r>
      <w:r w:rsidR="00E1206D" w:rsidRPr="009A5FA2">
        <w:rPr>
          <w:rFonts w:asciiTheme="minorHAnsi" w:eastAsiaTheme="minorHAnsi" w:hAnsiTheme="minorHAnsi" w:cstheme="minorHAnsi"/>
          <w:b/>
          <w:lang w:eastAsia="en-US"/>
        </w:rPr>
        <w:t xml:space="preserve">Wniosek o przerwę K. M. Wojtasika. </w:t>
      </w:r>
      <w:r w:rsidRPr="009A5FA2">
        <w:rPr>
          <w:rFonts w:asciiTheme="minorHAnsi" w:eastAsiaTheme="minorHAnsi" w:hAnsiTheme="minorHAnsi" w:cstheme="minorHAnsi"/>
          <w:b/>
          <w:lang w:eastAsia="en-US"/>
        </w:rPr>
        <w:t xml:space="preserve">Wynik głosowania: </w:t>
      </w:r>
      <w:r w:rsidR="0032719F" w:rsidRPr="009A5FA2">
        <w:rPr>
          <w:rFonts w:asciiTheme="minorHAnsi" w:eastAsiaTheme="minorHAnsi" w:hAnsiTheme="minorHAnsi" w:cstheme="minorHAnsi"/>
          <w:b/>
          <w:lang w:eastAsia="en-US"/>
        </w:rPr>
        <w:t>12-2-9.</w:t>
      </w:r>
      <w:r w:rsidR="00E1206D" w:rsidRPr="009A5FA2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32719F" w:rsidRPr="009A5FA2" w:rsidRDefault="0032719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862FE1" w:rsidRPr="009A5FA2" w:rsidRDefault="0032719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E1206D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Ł. Walkusz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zauważył,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zdaje się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że wniosek upadł,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ponieważ musi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być bezwzględna większość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sprawie zmiany porządku obrad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4112B3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poprosił o wyjaśnienia doradę prawnego Rady Miasta Torunia mec. Macieja Krystka.</w:t>
      </w:r>
    </w:p>
    <w:p w:rsidR="004112B3" w:rsidRPr="009A5FA2" w:rsidRDefault="004112B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862FE1" w:rsidRPr="009A5FA2" w:rsidRDefault="0032719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M. Krystek: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wyjaśnił, że w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przypadku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10-minutowej przerwy, któr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wynika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 regu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laminu jako wniosek formalny do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egłosowania,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nie jest to zmiana porządku, ale zwykłe głosowanie i zwykła większość;</w:t>
      </w:r>
    </w:p>
    <w:p w:rsidR="004112B3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zgodn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ie z </w:t>
      </w:r>
      <w:r w:rsidRPr="009A5FA2">
        <w:rPr>
          <w:rFonts w:asciiTheme="minorHAnsi" w:eastAsiaTheme="minorHAnsi" w:hAnsiTheme="minorHAnsi" w:cstheme="minorHAnsi"/>
          <w:lang w:eastAsia="en-US"/>
        </w:rPr>
        <w:t>regulaminem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wpr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owadzenie dłuższej przerwy typu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pó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łtorej godziny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na ob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>iad jest traktowane jako zmiana porządku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czy też wykreślenie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przerw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y, która jest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w porządku obrad jest zmianą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porządku. </w:t>
      </w:r>
    </w:p>
    <w:p w:rsidR="00862FE1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32719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862FE1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Ł. Walkusz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ogłosił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 xml:space="preserve">przerwę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w obradach Rady Miasta Torunia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do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dziny </w:t>
      </w:r>
      <w:r w:rsidR="004112B3" w:rsidRPr="009A5FA2">
        <w:rPr>
          <w:rFonts w:asciiTheme="minorHAnsi" w:eastAsiaTheme="minorHAnsi" w:hAnsiTheme="minorHAnsi" w:cstheme="minorHAnsi"/>
          <w:lang w:eastAsia="en-US"/>
        </w:rPr>
        <w:t>1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3:20.</w:t>
      </w:r>
    </w:p>
    <w:p w:rsidR="00862FE1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719F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Po wznowieniu obrad Rady Miasta T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>orunia:</w:t>
      </w:r>
    </w:p>
    <w:p w:rsidR="00862FE1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862FE1" w:rsidRPr="009A5FA2" w:rsidRDefault="0032719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poprosił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Radę o zmianę porządku obrad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, wyjaśniając, że </w:t>
      </w:r>
      <w:r w:rsidRPr="009A5FA2">
        <w:rPr>
          <w:rFonts w:asciiTheme="minorHAnsi" w:eastAsiaTheme="minorHAnsi" w:hAnsiTheme="minorHAnsi" w:cstheme="minorHAnsi"/>
          <w:lang w:eastAsia="en-US"/>
        </w:rPr>
        <w:t>punkt dotyczący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 projektu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uchwały numer 1244 wraz z autopoprawką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 xml:space="preserve">zostanie </w:t>
      </w:r>
      <w:r w:rsidRPr="009A5FA2">
        <w:rPr>
          <w:rFonts w:asciiTheme="minorHAnsi" w:eastAsiaTheme="minorHAnsi" w:hAnsiTheme="minorHAnsi" w:cstheme="minorHAnsi"/>
          <w:lang w:eastAsia="en-US"/>
        </w:rPr>
        <w:t>przenie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siony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ze względów formalnych 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do punktu 22, natomiast 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olejne punkty otrzymały by nową numerację +1,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czyli mielibyśmy punkt 22, a kolejny punkt byłby punktem 23 dotyczący obwieszczenia jednolitego tekstu uchwały w sprawie Centrum Sztuki Współczesnej</w:t>
      </w:r>
      <w:r w:rsidR="00862FE1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862FE1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wyjaśnił, że d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>a</w:t>
      </w:r>
      <w:r w:rsidRPr="009A5FA2">
        <w:rPr>
          <w:rFonts w:asciiTheme="minorHAnsi" w:eastAsiaTheme="minorHAnsi" w:hAnsiTheme="minorHAnsi" w:cstheme="minorHAnsi"/>
          <w:lang w:eastAsia="en-US"/>
        </w:rPr>
        <w:t>lsza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dyskusja </w:t>
      </w:r>
      <w:r w:rsidRPr="009A5FA2">
        <w:rPr>
          <w:rFonts w:asciiTheme="minorHAnsi" w:eastAsiaTheme="minorHAnsi" w:hAnsiTheme="minorHAnsi" w:cstheme="minorHAnsi"/>
          <w:lang w:eastAsia="en-US"/>
        </w:rPr>
        <w:t>nad poprawką, którą złożył Pan R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>adny Karol Maria Wojtasik, któr</w:t>
      </w:r>
      <w:r w:rsidRPr="009A5FA2">
        <w:rPr>
          <w:rFonts w:asciiTheme="minorHAnsi" w:eastAsiaTheme="minorHAnsi" w:hAnsiTheme="minorHAnsi" w:cstheme="minorHAnsi"/>
          <w:lang w:eastAsia="en-US"/>
        </w:rPr>
        <w:t>ą Radni otrzymali drogą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mail</w:t>
      </w:r>
      <w:r w:rsidRPr="009A5FA2">
        <w:rPr>
          <w:rFonts w:asciiTheme="minorHAnsi" w:eastAsiaTheme="minorHAnsi" w:hAnsiTheme="minorHAnsi" w:cstheme="minorHAnsi"/>
          <w:lang w:eastAsia="en-US"/>
        </w:rPr>
        <w:t>ową</w:t>
      </w:r>
      <w:r w:rsidR="0032719F" w:rsidRPr="009A5FA2">
        <w:rPr>
          <w:rFonts w:asciiTheme="minorHAnsi" w:eastAsiaTheme="minorHAnsi" w:hAnsiTheme="minorHAnsi" w:cstheme="minorHAnsi"/>
          <w:lang w:eastAsia="en-US"/>
        </w:rPr>
        <w:t xml:space="preserve"> odbędzie się w punkcie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22 obrad.</w:t>
      </w:r>
    </w:p>
    <w:p w:rsidR="00862FE1" w:rsidRPr="009A5FA2" w:rsidRDefault="00862FE1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  <w:r w:rsidR="00862FE1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Zmiana porządku obrad.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Wynik głosowania:</w:t>
      </w:r>
      <w:r w:rsidR="0065178A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833A3">
        <w:rPr>
          <w:rFonts w:asciiTheme="minorHAnsi" w:eastAsiaTheme="minorHAnsi" w:hAnsiTheme="minorHAnsi" w:cstheme="minorHAnsi"/>
          <w:b/>
          <w:bCs/>
          <w:lang w:eastAsia="en-US"/>
        </w:rPr>
        <w:t>21</w:t>
      </w:r>
      <w:r w:rsidR="0065178A" w:rsidRPr="009A5FA2">
        <w:rPr>
          <w:rFonts w:asciiTheme="minorHAnsi" w:eastAsiaTheme="minorHAnsi" w:hAnsiTheme="minorHAnsi" w:cstheme="minorHAnsi"/>
          <w:b/>
          <w:bCs/>
          <w:lang w:eastAsia="en-US"/>
        </w:rPr>
        <w:t>-0-</w:t>
      </w:r>
      <w:r w:rsidR="00C833A3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</w:t>
      </w:r>
      <w:r w:rsidR="00862FE1" w:rsidRPr="009A5FA2">
        <w:rPr>
          <w:rFonts w:asciiTheme="minorHAnsi" w:eastAsiaTheme="minorHAnsi" w:hAnsiTheme="minorHAnsi" w:cstheme="minorHAnsi"/>
          <w:b/>
          <w:bCs/>
          <w:lang w:eastAsia="en-US"/>
        </w:rPr>
        <w:t>Zmian porządku obrad została przyj</w:t>
      </w:r>
      <w:r w:rsidR="00F26F16" w:rsidRPr="009A5FA2">
        <w:rPr>
          <w:rFonts w:asciiTheme="minorHAnsi" w:eastAsiaTheme="minorHAnsi" w:hAnsiTheme="minorHAnsi" w:cstheme="minorHAnsi"/>
          <w:b/>
          <w:bCs/>
          <w:lang w:eastAsia="en-US"/>
        </w:rPr>
        <w:t>ę</w:t>
      </w:r>
      <w:r w:rsidR="00862FE1" w:rsidRPr="009A5FA2">
        <w:rPr>
          <w:rFonts w:asciiTheme="minorHAnsi" w:eastAsiaTheme="minorHAnsi" w:hAnsiTheme="minorHAnsi" w:cstheme="minorHAnsi"/>
          <w:b/>
          <w:bCs/>
          <w:lang w:eastAsia="en-US"/>
        </w:rPr>
        <w:t>ta.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XII. Rozpatrzenie projektu uchwały w sprawie sprzedaży lokalu użytkowego stanowiącego własność Gminy Miasta Toruń wchodzącego w skład budynku położonego w Toruniu </w:t>
      </w:r>
      <w:r w:rsidR="00887B91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przy ul. Marii Konopnickiej 24 - DRUK NR </w:t>
      </w:r>
      <w:r w:rsidRPr="009A5FA2">
        <w:rPr>
          <w:rFonts w:asciiTheme="minorHAnsi" w:hAnsiTheme="minorHAnsi" w:cstheme="minorHAnsi"/>
          <w:b/>
          <w:bCs/>
        </w:rPr>
        <w:t>1217</w:t>
      </w:r>
      <w:r w:rsidRPr="009A5FA2">
        <w:rPr>
          <w:rFonts w:asciiTheme="minorHAnsi" w:hAnsiTheme="minorHAnsi" w:cstheme="minorHAnsi"/>
          <w:b/>
        </w:rPr>
        <w:t>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F15690" w:rsidRPr="009A5FA2" w:rsidRDefault="002322C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K. Popiela</w:t>
      </w:r>
      <w:r w:rsidR="00F15690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 xml:space="preserve">Wydziału Gospodarki Nieruchomościami Urzędu Miasta Torunia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przedstawiła uzasadnienie dla projektu uchwały według DRUKU NR 12</w:t>
      </w:r>
      <w:r w:rsidRPr="009A5FA2">
        <w:rPr>
          <w:rFonts w:asciiTheme="minorHAnsi" w:eastAsiaTheme="minorHAnsi" w:hAnsiTheme="minorHAnsi" w:cstheme="minorHAnsi"/>
          <w:lang w:eastAsia="en-US"/>
        </w:rPr>
        <w:t>17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KGK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5178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9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Pytania:</w:t>
      </w:r>
      <w:r w:rsidR="00F26F16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F26F16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</w:rPr>
        <w:t>Dyskusja:</w:t>
      </w:r>
      <w:r w:rsidR="00F26F16" w:rsidRPr="009A5FA2">
        <w:rPr>
          <w:rFonts w:asciiTheme="minorHAnsi" w:hAnsiTheme="minorHAnsi" w:cstheme="minorHAnsi"/>
          <w:b/>
        </w:rPr>
        <w:t xml:space="preserve"> </w:t>
      </w:r>
      <w:r w:rsidR="00F26F16"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</w:t>
      </w:r>
      <w:r w:rsidR="00F26F16" w:rsidRPr="009A5FA2">
        <w:rPr>
          <w:rFonts w:asciiTheme="minorHAnsi" w:eastAsiaTheme="minorHAnsi" w:hAnsiTheme="minorHAnsi" w:cstheme="minorHAnsi"/>
          <w:b/>
          <w:bCs/>
          <w:lang w:eastAsia="en-US"/>
        </w:rPr>
        <w:t>17</w:t>
      </w:r>
      <w:r w:rsidR="0065178A" w:rsidRPr="009A5FA2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Wynik głosowania: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974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XIII. Rozpatrzenie projektu uchwały w sprawie sprzedaży lokalu użytkowego nr 1 stanowiącego własność Gminy Miasta Toruń wchodzącego w skład budynku położonego </w:t>
      </w:r>
      <w:r w:rsidR="00887B91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w Toruniu przy ul. Mickiewicza 90 - DRUK NR </w:t>
      </w:r>
      <w:r w:rsidRPr="009A5FA2">
        <w:rPr>
          <w:rFonts w:asciiTheme="minorHAnsi" w:hAnsiTheme="minorHAnsi" w:cstheme="minorHAnsi"/>
          <w:b/>
          <w:bCs/>
        </w:rPr>
        <w:t>1245</w:t>
      </w:r>
      <w:r w:rsidRPr="009A5FA2">
        <w:rPr>
          <w:rFonts w:asciiTheme="minorHAnsi" w:hAnsiTheme="minorHAnsi" w:cstheme="minorHAnsi"/>
          <w:b/>
        </w:rPr>
        <w:t>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BF1D26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K. Popiela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 xml:space="preserve">Wydziału Gospodarki Nieruchomościami Urzędu Miasta Torunia </w:t>
      </w:r>
      <w:r w:rsidRPr="009A5FA2">
        <w:rPr>
          <w:rFonts w:asciiTheme="minorHAnsi" w:eastAsiaTheme="minorHAnsi" w:hAnsiTheme="minorHAnsi" w:cstheme="minorHAnsi"/>
          <w:lang w:eastAsia="en-US"/>
        </w:rPr>
        <w:t>Miejskiej Pracowni Urbanistycznej w Toruniu przedstawiła uzasadnienie dla projektu uchwały według DRUKU NR 12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4</w:t>
      </w:r>
      <w:r w:rsidRPr="009A5FA2">
        <w:rPr>
          <w:rFonts w:asciiTheme="minorHAnsi" w:eastAsiaTheme="minorHAnsi" w:hAnsiTheme="minorHAnsi" w:cstheme="minorHAnsi"/>
          <w:lang w:eastAsia="en-US"/>
        </w:rPr>
        <w:t>5.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65178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KGK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C3C0E">
        <w:rPr>
          <w:rFonts w:asciiTheme="minorHAnsi" w:eastAsiaTheme="minorHAnsi" w:hAnsiTheme="minorHAnsi" w:cstheme="minorHAnsi"/>
          <w:lang w:eastAsia="en-US"/>
        </w:rPr>
        <w:t xml:space="preserve"> 10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6C3C0E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Uchwała według druku nr 12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5.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Wynik głosowania: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975</w:t>
      </w:r>
      <w:r w:rsidR="00F15690"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XV. Rozpatrzenie projektu uchwały w sprawie nieodpłatnego nabycia przez Gminę Miasta Toruń prawa użytkowania wieczystego gruntu położonego w Toruniu przy ul. Barwnej - DRUK NR </w:t>
      </w:r>
      <w:r w:rsidRPr="009A5FA2">
        <w:rPr>
          <w:rFonts w:asciiTheme="minorHAnsi" w:hAnsiTheme="minorHAnsi" w:cstheme="minorHAnsi"/>
          <w:b/>
          <w:bCs/>
        </w:rPr>
        <w:t>1199</w:t>
      </w:r>
      <w:r w:rsidRPr="009A5FA2">
        <w:rPr>
          <w:rFonts w:asciiTheme="minorHAnsi" w:hAnsiTheme="minorHAnsi" w:cstheme="minorHAnsi"/>
          <w:b/>
        </w:rPr>
        <w:t>.</w:t>
      </w:r>
    </w:p>
    <w:p w:rsidR="00BF1D26" w:rsidRPr="009A5FA2" w:rsidRDefault="00BF1D26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BF1D26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K. Popiela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Wydziału Gospodarki Nieruchomościami Urzędu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przedstawiła uzasadnienie dla projektu uchwały według DRUKU NR 1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199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65178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KGK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C3C0E">
        <w:rPr>
          <w:rFonts w:asciiTheme="minorHAnsi" w:eastAsiaTheme="minorHAnsi" w:hAnsiTheme="minorHAnsi" w:cstheme="minorHAnsi"/>
          <w:lang w:eastAsia="en-US"/>
        </w:rPr>
        <w:t xml:space="preserve"> 11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65178A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65178A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  <w:r w:rsidR="0065178A" w:rsidRPr="009A5FA2">
        <w:rPr>
          <w:rFonts w:asciiTheme="minorHAnsi" w:hAnsiTheme="minorHAnsi" w:cstheme="minorHAnsi"/>
          <w:b/>
        </w:rPr>
        <w:t xml:space="preserve"> </w:t>
      </w:r>
      <w:r w:rsidR="0065178A"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199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wraz z przyjęta poprawką. Wynik głosowania: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976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XVI. Rozpatrzenie projektu uchwały zmieniająca uchwałę w sprawie określenia zasad udzielania dotacji na prace konserwatorskie, restauratorskie lub roboty budowlane </w:t>
      </w:r>
      <w:r w:rsidR="00887B91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przy zabytku wpisanym do rejestru zabytków lub znajdującym się w gminnej ewidencji zabytków na terenie Gminy Miasta Toruń - DRUK NR </w:t>
      </w:r>
      <w:r w:rsidRPr="009A5FA2">
        <w:rPr>
          <w:rFonts w:asciiTheme="minorHAnsi" w:hAnsiTheme="minorHAnsi" w:cstheme="minorHAnsi"/>
          <w:b/>
          <w:bCs/>
        </w:rPr>
        <w:t xml:space="preserve">1228 – I </w:t>
      </w:r>
      <w:proofErr w:type="spellStart"/>
      <w:r w:rsidRPr="009A5FA2">
        <w:rPr>
          <w:rFonts w:asciiTheme="minorHAnsi" w:hAnsiTheme="minorHAnsi" w:cstheme="minorHAnsi"/>
          <w:b/>
          <w:bCs/>
        </w:rPr>
        <w:t>i</w:t>
      </w:r>
      <w:proofErr w:type="spellEnd"/>
      <w:r w:rsidRPr="009A5FA2">
        <w:rPr>
          <w:rFonts w:asciiTheme="minorHAnsi" w:hAnsiTheme="minorHAnsi" w:cstheme="minorHAnsi"/>
          <w:b/>
          <w:bCs/>
        </w:rPr>
        <w:t xml:space="preserve"> II CZYTANIE</w:t>
      </w:r>
      <w:r w:rsidRPr="009A5FA2">
        <w:rPr>
          <w:rFonts w:asciiTheme="minorHAnsi" w:hAnsiTheme="minorHAnsi" w:cstheme="minorHAnsi"/>
          <w:b/>
        </w:rPr>
        <w:t>.</w:t>
      </w:r>
    </w:p>
    <w:p w:rsidR="00BF1D26" w:rsidRPr="009A5FA2" w:rsidRDefault="00BF1D26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 xml:space="preserve">p. </w:t>
      </w:r>
      <w:r w:rsidR="00BF1D26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E. Okoń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Miejski Konserwator Zabytków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 uzasadnienie dla proj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ektu uchwały według DRUKU NR 1228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3D29C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K</w:t>
      </w:r>
      <w:r w:rsidR="006C3C0E">
        <w:rPr>
          <w:rFonts w:asciiTheme="minorHAnsi" w:eastAsiaTheme="minorHAnsi" w:hAnsiTheme="minorHAnsi" w:cstheme="minorHAnsi"/>
          <w:lang w:eastAsia="en-US"/>
        </w:rPr>
        <w:t>GK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C3C0E">
        <w:rPr>
          <w:rFonts w:asciiTheme="minorHAnsi" w:eastAsiaTheme="minorHAnsi" w:hAnsiTheme="minorHAnsi" w:cstheme="minorHAnsi"/>
          <w:lang w:eastAsia="en-US"/>
        </w:rPr>
        <w:t xml:space="preserve"> 12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D29C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3D29C0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:rsidR="003D29C0" w:rsidRPr="009A5FA2" w:rsidRDefault="003D29C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007E3C" w:rsidRPr="009A5FA2" w:rsidRDefault="003D29C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07E3C" w:rsidRPr="009A5FA2">
        <w:rPr>
          <w:rFonts w:asciiTheme="minorHAnsi" w:eastAsiaTheme="minorHAnsi" w:hAnsiTheme="minorHAnsi" w:cstheme="minorHAnsi"/>
          <w:lang w:eastAsia="en-US"/>
        </w:rPr>
        <w:t>poinformował, że znajduje zrozumienie dla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proponowan</w:t>
      </w:r>
      <w:r w:rsidR="00007E3C" w:rsidRPr="009A5FA2">
        <w:rPr>
          <w:rFonts w:asciiTheme="minorHAnsi" w:eastAsiaTheme="minorHAnsi" w:hAnsiTheme="minorHAnsi" w:cstheme="minorHAnsi"/>
          <w:lang w:eastAsia="en-US"/>
        </w:rPr>
        <w:t>ego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wydłużeni</w:t>
      </w:r>
      <w:r w:rsidR="00007E3C" w:rsidRPr="009A5FA2">
        <w:rPr>
          <w:rFonts w:asciiTheme="minorHAnsi" w:eastAsiaTheme="minorHAnsi" w:hAnsiTheme="minorHAnsi" w:cstheme="minorHAnsi"/>
          <w:lang w:eastAsia="en-US"/>
        </w:rPr>
        <w:t>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okresu rozpoznania wniosków i przedłożenia projektu uchwały Radzie Miasta z tych powodów, o których </w:t>
      </w:r>
      <w:r w:rsidR="00007E3C" w:rsidRPr="009A5FA2">
        <w:rPr>
          <w:rFonts w:asciiTheme="minorHAnsi" w:eastAsiaTheme="minorHAnsi" w:hAnsiTheme="minorHAnsi" w:cstheme="minorHAnsi"/>
          <w:lang w:eastAsia="en-US"/>
        </w:rPr>
        <w:t>wspomniał Miejski Konserwator Zabytków;</w:t>
      </w:r>
    </w:p>
    <w:p w:rsidR="003D29C0" w:rsidRPr="009A5FA2" w:rsidRDefault="00007E3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zapytał 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>o ilość wniosków, które wpływa</w:t>
      </w:r>
      <w:r w:rsidRPr="009A5FA2">
        <w:rPr>
          <w:rFonts w:asciiTheme="minorHAnsi" w:eastAsiaTheme="minorHAnsi" w:hAnsiTheme="minorHAnsi" w:cstheme="minorHAnsi"/>
          <w:lang w:eastAsia="en-US"/>
        </w:rPr>
        <w:t>ją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 od czasu, kiedy Rada Miasta Torunia przyjęła projekt uchwały umożliwia</w:t>
      </w:r>
      <w:r w:rsidRPr="009A5FA2">
        <w:rPr>
          <w:rFonts w:asciiTheme="minorHAnsi" w:eastAsiaTheme="minorHAnsi" w:hAnsiTheme="minorHAnsi" w:cstheme="minorHAnsi"/>
          <w:lang w:eastAsia="en-US"/>
        </w:rPr>
        <w:t>jący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 dofinansowanie renowacji zabytków wpisanych do gminnej ewidencji</w:t>
      </w:r>
      <w:r w:rsidRPr="009A5FA2">
        <w:rPr>
          <w:rFonts w:asciiTheme="minorHAnsi" w:eastAsiaTheme="minorHAnsi" w:hAnsiTheme="minorHAnsi" w:cstheme="minorHAnsi"/>
          <w:lang w:eastAsia="en-US"/>
        </w:rPr>
        <w:t>, c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>zy jest tych wniosków więcej czy mniej, jak to wygląda?</w:t>
      </w:r>
    </w:p>
    <w:p w:rsidR="00007E3C" w:rsidRPr="009A5FA2" w:rsidRDefault="00007E3C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007E3C" w:rsidRPr="009A5FA2" w:rsidRDefault="00007E3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E. Okoń: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wyjaśnił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, że  ostatnich dwóch latach wniosków wpływających </w:t>
      </w:r>
      <w:r w:rsidRPr="009A5FA2">
        <w:rPr>
          <w:rFonts w:asciiTheme="minorHAnsi" w:eastAsiaTheme="minorHAnsi" w:hAnsiTheme="minorHAnsi" w:cstheme="minorHAnsi"/>
          <w:lang w:eastAsia="en-US"/>
        </w:rPr>
        <w:t>było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 około 30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t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rzy lata temu było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ich 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>nawet 50, więc wniosków jest więcej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D29C0" w:rsidRPr="009A5FA2" w:rsidRDefault="00007E3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od 2018 roku 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ich 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>więcej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wyjaśnił, że </w:t>
      </w:r>
      <w:r w:rsidR="003D29C0" w:rsidRPr="009A5FA2">
        <w:rPr>
          <w:rFonts w:asciiTheme="minorHAnsi" w:eastAsiaTheme="minorHAnsi" w:hAnsiTheme="minorHAnsi" w:cstheme="minorHAnsi"/>
          <w:lang w:eastAsia="en-US"/>
        </w:rPr>
        <w:t xml:space="preserve">po połowie są dotacje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3D29C0" w:rsidRPr="009A5FA2">
        <w:rPr>
          <w:rFonts w:asciiTheme="minorHAnsi" w:eastAsiaTheme="minorHAnsi" w:hAnsiTheme="minorHAnsi" w:cstheme="minorHAnsi"/>
          <w:lang w:eastAsia="en-US"/>
        </w:rPr>
        <w:t>na obiekty gminne i rejestrowe, bo mniej więcej tak proporcjonalnie to wpływa.</w:t>
      </w:r>
    </w:p>
    <w:p w:rsidR="00494A7D" w:rsidRPr="009A5FA2" w:rsidRDefault="00494A7D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D29C0" w:rsidRPr="009A5FA2" w:rsidRDefault="003D29C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 </w:t>
      </w:r>
    </w:p>
    <w:p w:rsidR="00007E3C" w:rsidRPr="009A5FA2" w:rsidRDefault="00007E3C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D29C0" w:rsidRPr="009A5FA2" w:rsidRDefault="003D29C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II czytanie</w:t>
      </w:r>
    </w:p>
    <w:p w:rsidR="003D29C0" w:rsidRPr="009A5FA2" w:rsidRDefault="003D29C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</w:rPr>
        <w:t>Dyskusja:</w:t>
      </w:r>
      <w:r w:rsidR="003D29C0" w:rsidRPr="009A5FA2">
        <w:rPr>
          <w:rFonts w:asciiTheme="minorHAnsi" w:hAnsiTheme="minorHAnsi" w:cstheme="minorHAnsi"/>
          <w:b/>
        </w:rPr>
        <w:t xml:space="preserve"> </w:t>
      </w:r>
      <w:r w:rsidR="003D29C0"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</w:t>
      </w:r>
      <w:r w:rsidR="003D29C0" w:rsidRPr="009A5FA2">
        <w:rPr>
          <w:rFonts w:asciiTheme="minorHAnsi" w:eastAsiaTheme="minorHAnsi" w:hAnsiTheme="minorHAnsi" w:cstheme="minorHAnsi"/>
          <w:b/>
          <w:bCs/>
          <w:lang w:eastAsia="en-US"/>
        </w:rPr>
        <w:t>28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wraz z przyjęta poprawką. Wynik głosowania: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977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XVII. Rozpatrzenie projektu uchwały w sprawie określenia wysokości stawek podatku od środków transportowych - DRUK NR </w:t>
      </w:r>
      <w:r w:rsidRPr="009A5FA2">
        <w:rPr>
          <w:rFonts w:asciiTheme="minorHAnsi" w:hAnsiTheme="minorHAnsi" w:cstheme="minorHAnsi"/>
          <w:b/>
          <w:bCs/>
        </w:rPr>
        <w:t>1211 - II CZYTANIE</w:t>
      </w:r>
      <w:r w:rsidRPr="009A5FA2">
        <w:rPr>
          <w:rFonts w:asciiTheme="minorHAnsi" w:hAnsiTheme="minorHAnsi" w:cstheme="minorHAnsi"/>
          <w:b/>
        </w:rPr>
        <w:t>.</w:t>
      </w:r>
    </w:p>
    <w:p w:rsidR="00BF1D26" w:rsidRPr="009A5FA2" w:rsidRDefault="00BF1D26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A. </w:t>
      </w:r>
      <w:r w:rsidR="00BF1D26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Mierzejewska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Dyrektor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Wydziału Podatków i Windykacji Urzędu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przedstawiła uzasadnienie dla projektu uchwały według DRUKU NR 12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11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6C3C0E" w:rsidRDefault="00007E3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K</w:t>
      </w:r>
      <w:r w:rsidR="006C3C0E">
        <w:rPr>
          <w:rFonts w:asciiTheme="minorHAnsi" w:eastAsiaTheme="minorHAnsi" w:hAnsiTheme="minorHAnsi" w:cstheme="minorHAnsi"/>
          <w:lang w:eastAsia="en-US"/>
        </w:rPr>
        <w:t>B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C3C0E">
        <w:rPr>
          <w:rFonts w:asciiTheme="minorHAnsi" w:eastAsiaTheme="minorHAnsi" w:hAnsiTheme="minorHAnsi" w:cstheme="minorHAnsi"/>
          <w:lang w:eastAsia="en-US"/>
        </w:rPr>
        <w:t xml:space="preserve"> 13;</w:t>
      </w:r>
    </w:p>
    <w:p w:rsidR="00F15690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KGK - zał. nr 14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322B44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bCs/>
          <w:lang w:eastAsia="en-US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Dyskusja:</w:t>
      </w:r>
      <w:r w:rsidR="00322B44" w:rsidRPr="009A5FA2">
        <w:rPr>
          <w:rFonts w:asciiTheme="minorHAnsi" w:hAnsiTheme="minorHAnsi" w:cstheme="minorHAnsi"/>
          <w:b/>
        </w:rPr>
        <w:t xml:space="preserve"> </w:t>
      </w:r>
      <w:r w:rsidR="00322B44" w:rsidRPr="009A5FA2">
        <w:rPr>
          <w:rFonts w:asciiTheme="minorHAnsi" w:hAnsiTheme="minorHAnsi" w:cstheme="minorHAnsi"/>
        </w:rPr>
        <w:t>brak.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</w:t>
      </w:r>
      <w:r w:rsidR="00007E3C" w:rsidRPr="009A5FA2">
        <w:rPr>
          <w:rFonts w:asciiTheme="minorHAnsi" w:eastAsiaTheme="minorHAnsi" w:hAnsiTheme="minorHAnsi" w:cstheme="minorHAnsi"/>
          <w:b/>
          <w:bCs/>
          <w:lang w:eastAsia="en-US"/>
        </w:rPr>
        <w:t>11</w:t>
      </w:r>
      <w:r w:rsidR="00322B44" w:rsidRPr="009A5FA2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Wynik głosowania: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978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494A7D" w:rsidRPr="009A5FA2" w:rsidRDefault="00494A7D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lastRenderedPageBreak/>
        <w:t xml:space="preserve">XVIII. Rozpatrzenie projektu uchwały w sprawie emisji obligacji Gminy Miasta Toruń </w:t>
      </w:r>
      <w:r w:rsidR="00887B91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w roku 2022 oraz zasad ich zbywania, nabywania i wykupu - DRUK NR </w:t>
      </w:r>
      <w:r w:rsidRPr="009A5FA2">
        <w:rPr>
          <w:rFonts w:asciiTheme="minorHAnsi" w:hAnsiTheme="minorHAnsi" w:cstheme="minorHAnsi"/>
          <w:b/>
          <w:bCs/>
        </w:rPr>
        <w:t>1252</w:t>
      </w:r>
      <w:r w:rsidRPr="009A5FA2">
        <w:rPr>
          <w:rFonts w:asciiTheme="minorHAnsi" w:hAnsiTheme="minorHAnsi" w:cstheme="minorHAnsi"/>
          <w:b/>
        </w:rPr>
        <w:t>.</w:t>
      </w:r>
    </w:p>
    <w:p w:rsidR="00BF1D26" w:rsidRPr="009A5FA2" w:rsidRDefault="00BF1D26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 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BF1D26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A. Pietrzak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Skarbnik Miasta Torunia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przedstawiła uzasadnienie dla proje</w:t>
      </w:r>
      <w:r w:rsidR="00BF1D26" w:rsidRPr="009A5FA2">
        <w:rPr>
          <w:rFonts w:asciiTheme="minorHAnsi" w:eastAsiaTheme="minorHAnsi" w:hAnsiTheme="minorHAnsi" w:cstheme="minorHAnsi"/>
          <w:lang w:eastAsia="en-US"/>
        </w:rPr>
        <w:t>ktu uchwały według DRUKU NR 1252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Opinie:</w:t>
      </w:r>
    </w:p>
    <w:p w:rsidR="00F15690" w:rsidRPr="009A5FA2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KB 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- zał. nr</w:t>
      </w:r>
      <w:r w:rsidR="006C3C0E">
        <w:rPr>
          <w:rFonts w:asciiTheme="minorHAnsi" w:eastAsiaTheme="minorHAnsi" w:hAnsiTheme="minorHAnsi" w:cstheme="minorHAnsi"/>
          <w:lang w:eastAsia="en-US"/>
        </w:rPr>
        <w:t xml:space="preserve"> 15</w:t>
      </w:r>
      <w:r w:rsidR="00F15690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</w:p>
    <w:p w:rsidR="00322B44" w:rsidRPr="009A5FA2" w:rsidRDefault="00322B4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zapytał o wysokość marży, gdyż nie znalazł tej informacji w projekcie.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wyjaśniła, że w umowie ramowej są zawarte stawki marży górne, maksymalne, natomiast stawki rzeczywiste będą wynikać ze złożonych ofert, natomiast jeżeli emisję będzie obejmował sam bank, te stawki maksymalne również będą negocjowane.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zapytał, czy mamy jakąś informację na temat tej marży?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odpowiedziała, że tak, w umowie ramowej stawki maksymalne wynoszą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od 1,73 do 2,27 w ostatnim roku wykupu, czyli w 2035.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B.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Szymanski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dopytał, czy dobrze rozumie, iż maksymalna marża nie przekroczy tych 2,27 nawet jeżeli będzie oferowana tym końcowym odbiorcom?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A. Pietrzak: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odpowiedziała, że tak.</w:t>
      </w:r>
    </w:p>
    <w:p w:rsidR="006C3C0E" w:rsidRPr="009A5FA2" w:rsidRDefault="006C3C0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Pr="009A5FA2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322B44" w:rsidRPr="009A5FA2" w:rsidRDefault="00322B44" w:rsidP="009A5FA2">
      <w:pPr>
        <w:rPr>
          <w:rFonts w:asciiTheme="minorHAnsi" w:hAnsiTheme="minorHAnsi" w:cstheme="minorHAnsi"/>
          <w:b/>
        </w:rPr>
      </w:pPr>
    </w:p>
    <w:p w:rsidR="00322B44" w:rsidRPr="009A5FA2" w:rsidRDefault="00322B4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322B44" w:rsidRPr="009A5FA2" w:rsidRDefault="00322B4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1252. Wynik głosowania: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23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-0-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6C3C0E">
        <w:rPr>
          <w:rFonts w:asciiTheme="minorHAnsi" w:eastAsiaTheme="minorHAnsi" w:hAnsiTheme="minorHAnsi" w:cstheme="minorHAnsi"/>
          <w:b/>
          <w:bCs/>
          <w:lang w:eastAsia="en-US"/>
        </w:rPr>
        <w:t>979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6C7DAA" w:rsidRPr="009A5FA2" w:rsidRDefault="006C7DA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6C7DAA" w:rsidRPr="009A5FA2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poinformował,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>właśnie zbliża się j</w:t>
      </w:r>
      <w:r w:rsidRPr="009A5FA2">
        <w:rPr>
          <w:rFonts w:asciiTheme="minorHAnsi" w:eastAsiaTheme="minorHAnsi" w:hAnsiTheme="minorHAnsi" w:cstheme="minorHAnsi"/>
          <w:lang w:eastAsia="en-US"/>
        </w:rPr>
        <w:t>ubileusz 20-lecia sprawowania funkcji przez Pana Prezydenta Michała Zaleskiego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w związku z tym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Prezydium Rady przygotowało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 tej okazji 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list gratulacyjny; </w:t>
      </w:r>
    </w:p>
    <w:p w:rsidR="005B691C" w:rsidRPr="009A5FA2" w:rsidRDefault="006C7DA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złożył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Panu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Prezydentowi serdeczne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oraz podkreślił w swojej wypowiedzi aspekty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prezydentur</w:t>
      </w:r>
      <w:r w:rsidRPr="009A5FA2">
        <w:rPr>
          <w:rFonts w:asciiTheme="minorHAnsi" w:eastAsiaTheme="minorHAnsi" w:hAnsiTheme="minorHAnsi" w:cstheme="minorHAnsi"/>
          <w:lang w:eastAsia="en-US"/>
        </w:rPr>
        <w:t>y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podkreślając, iż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nieczęsto się zdarza,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polskiej rzeczywistości</w:t>
      </w:r>
      <w:r w:rsidRPr="009A5FA2">
        <w:rPr>
          <w:rFonts w:asciiTheme="minorHAnsi" w:eastAsiaTheme="minorHAnsi" w:hAnsiTheme="minorHAnsi" w:cstheme="minorHAnsi"/>
          <w:lang w:eastAsia="en-US"/>
        </w:rPr>
        <w:t>, aby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prezydent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miasta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mógł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taki jubileusz celebrować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wskazał, iż można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mówić, że to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20-lecie to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„era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Prezydenta Zaleskiego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”;</w:t>
      </w:r>
    </w:p>
    <w:p w:rsidR="005B691C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podkreślił zaangażowanie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na rzecz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służby dla mieszkańców </w:t>
      </w:r>
      <w:r w:rsidRPr="009A5FA2">
        <w:rPr>
          <w:rFonts w:asciiTheme="minorHAnsi" w:eastAsiaTheme="minorHAnsi" w:hAnsiTheme="minorHAnsi" w:cstheme="minorHAnsi"/>
          <w:lang w:eastAsia="en-US"/>
        </w:rPr>
        <w:t>Torunia oraz wyjątkowość prezydentury wskazując, iż P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an Prezydent we wszystkich wyborach,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oprócz pierwszych wyborów,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zosta</w:t>
      </w:r>
      <w:r w:rsidRPr="009A5FA2">
        <w:rPr>
          <w:rFonts w:asciiTheme="minorHAnsi" w:eastAsiaTheme="minorHAnsi" w:hAnsiTheme="minorHAnsi" w:cstheme="minorHAnsi"/>
          <w:lang w:eastAsia="en-US"/>
        </w:rPr>
        <w:t>ł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wybrany przez mieszkańców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w pierwszej turze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 co oznacza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duże poparcie, zaufanie i akceptację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dla jego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działań</w:t>
      </w:r>
      <w:r w:rsidRPr="009A5FA2">
        <w:rPr>
          <w:rFonts w:asciiTheme="minorHAnsi" w:eastAsiaTheme="minorHAnsi" w:hAnsiTheme="minorHAnsi" w:cstheme="minorHAnsi"/>
          <w:lang w:eastAsia="en-US"/>
        </w:rPr>
        <w:t>; podkreślił, iż jest to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powód do dumy, ale </w:t>
      </w:r>
      <w:r w:rsidRPr="009A5FA2">
        <w:rPr>
          <w:rFonts w:asciiTheme="minorHAnsi" w:eastAsiaTheme="minorHAnsi" w:hAnsiTheme="minorHAnsi" w:cstheme="minorHAnsi"/>
          <w:lang w:eastAsia="en-US"/>
        </w:rPr>
        <w:t>również wyraz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szacunku mieszkańców,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ostateczny miernik oceny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działań prezydenta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5B691C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lastRenderedPageBreak/>
        <w:t>- zauważył, iż Prezydent postrzegany jest jako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postać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wyjątkowo zaangażowaną w sprawy miasta,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odpowiedzialn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a,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 pełni oddaną sprawom miasta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posiada ogromną wiedzę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na temat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- wyjątkowa i godną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podziwu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5B691C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wskazał, iż ostatnie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20-lecie jest bez wątpienia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również okres dynamicznego rozwoju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miasta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okresem, w którym podejmowano wiele decyzji przez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Radę, </w:t>
      </w:r>
      <w:r w:rsidRPr="009A5FA2">
        <w:rPr>
          <w:rFonts w:asciiTheme="minorHAnsi" w:eastAsiaTheme="minorHAnsi" w:hAnsiTheme="minorHAnsi" w:cstheme="minorHAnsi"/>
          <w:lang w:eastAsia="en-US"/>
        </w:rPr>
        <w:t>oraz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na wnioski Pana Prezydenta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– były to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decyzj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odważnych, często trudn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czasami kontrowersyjn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 dyskusyjn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ale jednak zawsze Prezydent starał się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szukać takiego kompromisu i rozwiązań,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które byłyby najlepsze dla miasta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Torunia i jego mieszkańców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22B44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odczyta</w:t>
      </w:r>
      <w:r w:rsidRPr="009A5FA2">
        <w:rPr>
          <w:rFonts w:asciiTheme="minorHAnsi" w:eastAsiaTheme="minorHAnsi" w:hAnsiTheme="minorHAnsi" w:cstheme="minorHAnsi"/>
          <w:lang w:eastAsia="en-US"/>
        </w:rPr>
        <w:t>ł</w:t>
      </w:r>
      <w:r w:rsidR="006C7DAA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krótki list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gratulacyjny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w imieniu Rady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Miasta Torunia oraz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przekaza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ł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 imieniu Rady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upominek dla Pana Prezydenta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podkreśl</w:t>
      </w:r>
      <w:r w:rsidRPr="009A5FA2">
        <w:rPr>
          <w:rFonts w:asciiTheme="minorHAnsi" w:eastAsiaTheme="minorHAnsi" w:hAnsiTheme="minorHAnsi" w:cstheme="minorHAnsi"/>
          <w:lang w:eastAsia="en-US"/>
        </w:rPr>
        <w:t>ając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 że upominek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jest od wszystkich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R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adnych Rady Miasta.</w:t>
      </w:r>
    </w:p>
    <w:p w:rsidR="00322B44" w:rsidRPr="009A5FA2" w:rsidRDefault="00322B44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5B691C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M. Zaleski: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podziękował za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koleżeńskie, pełne serdeczności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i dobrego dostrzegania jego osoby słowa; </w:t>
      </w:r>
    </w:p>
    <w:p w:rsidR="00756FDA" w:rsidRPr="009A5FA2" w:rsidRDefault="005B691C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podkreślił, iż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wykonuję po prostu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wykłą, normalną, codzienną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pracę, którą wykonuj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322B44" w:rsidRPr="009A5FA2">
        <w:rPr>
          <w:rFonts w:asciiTheme="minorHAnsi" w:eastAsiaTheme="minorHAnsi" w:hAnsiTheme="minorHAnsi" w:cstheme="minorHAnsi"/>
          <w:lang w:eastAsia="en-US"/>
        </w:rPr>
        <w:t>w Polsce 107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prezydentek i prezydentów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; wskazał, iż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nie jest nic niezwykłego,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jeżeli ma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322B44" w:rsidRPr="009A5FA2">
        <w:rPr>
          <w:rFonts w:asciiTheme="minorHAnsi" w:eastAsiaTheme="minorHAnsi" w:hAnsiTheme="minorHAnsi" w:cstheme="minorHAnsi"/>
          <w:lang w:eastAsia="en-US"/>
        </w:rPr>
        <w:t>się umiejętności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 xml:space="preserve"> i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siły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podkreślił, iż w swojej  codziennej pracy kieruje się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wartości</w:t>
      </w:r>
      <w:r w:rsidRPr="009A5FA2">
        <w:rPr>
          <w:rFonts w:asciiTheme="minorHAnsi" w:eastAsiaTheme="minorHAnsi" w:hAnsiTheme="minorHAnsi" w:cstheme="minorHAnsi"/>
          <w:lang w:eastAsia="en-US"/>
        </w:rPr>
        <w:t>ą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, która jest impulsem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dla tego, </w:t>
      </w:r>
      <w:r w:rsidRPr="009A5FA2">
        <w:rPr>
          <w:rFonts w:asciiTheme="minorHAnsi" w:eastAsiaTheme="minorHAnsi" w:hAnsiTheme="minorHAnsi" w:cstheme="minorHAnsi"/>
          <w:lang w:eastAsia="en-US"/>
        </w:rPr>
        <w:t>wszystkiego co robi, a jest nią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miłość dla miasta, dla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mieszkanek i mieszkańców miasta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wskazał, iż jest s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zczęśliwy, że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mo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pracować dla miasta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oraz,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 że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 xml:space="preserve">współpracuję z </w:t>
      </w:r>
      <w:r w:rsidRPr="009A5FA2">
        <w:rPr>
          <w:rFonts w:asciiTheme="minorHAnsi" w:eastAsiaTheme="minorHAnsi" w:hAnsiTheme="minorHAnsi" w:cstheme="minorHAnsi"/>
          <w:lang w:eastAsia="en-US"/>
        </w:rPr>
        <w:t>R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adnymi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piąt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ej już kadencji,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których był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Prezydent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em; zauważył,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że na tej sali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sesyjnej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jest tylko jedna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osoba z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jego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pierwszej kadencji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Radna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Pani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Dan</w:t>
      </w:r>
      <w:r w:rsidRPr="009A5FA2">
        <w:rPr>
          <w:rFonts w:asciiTheme="minorHAnsi" w:eastAsiaTheme="minorHAnsi" w:hAnsiTheme="minorHAnsi" w:cstheme="minorHAnsi"/>
          <w:lang w:eastAsia="en-US"/>
        </w:rPr>
        <w:t>uta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Zając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złożył 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serdeczne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podziękowania Radnym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z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a oddanie dla miasta, </w:t>
      </w:r>
      <w:r w:rsidRPr="009A5FA2">
        <w:rPr>
          <w:rFonts w:asciiTheme="minorHAnsi" w:eastAsiaTheme="minorHAnsi" w:hAnsiTheme="minorHAnsi" w:cstheme="minorHAnsi"/>
          <w:lang w:eastAsia="en-US"/>
        </w:rPr>
        <w:t>kierowanie się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troską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o miasto, </w:t>
      </w:r>
      <w:r w:rsidRPr="009A5FA2">
        <w:rPr>
          <w:rFonts w:asciiTheme="minorHAnsi" w:eastAsiaTheme="minorHAnsi" w:hAnsiTheme="minorHAnsi" w:cstheme="minorHAnsi"/>
          <w:lang w:eastAsia="en-US"/>
        </w:rPr>
        <w:t>dbanie o jego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 teraźniejszość i przyszłość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poprosił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, aby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w ramach p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>rzerwy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 obradach wszyscy zgromadzeni przyjęli zaproszenie </w:t>
      </w:r>
      <w:r w:rsidR="00887B91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do sali numer 15 na krótkie koleżeńskie spotkanie</w:t>
      </w:r>
      <w:r w:rsidR="005B691C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22B44" w:rsidRPr="009A5FA2">
        <w:rPr>
          <w:rFonts w:asciiTheme="minorHAnsi" w:eastAsiaTheme="minorHAnsi" w:hAnsiTheme="minorHAnsi" w:cstheme="minorHAnsi"/>
          <w:lang w:eastAsia="en-US"/>
        </w:rPr>
        <w:t>a</w:t>
      </w:r>
      <w:r w:rsidRPr="009A5FA2">
        <w:rPr>
          <w:rFonts w:asciiTheme="minorHAnsi" w:eastAsiaTheme="minorHAnsi" w:hAnsiTheme="minorHAnsi" w:cstheme="minorHAnsi"/>
          <w:lang w:eastAsia="en-US"/>
        </w:rPr>
        <w:t>by uczcić jubileusz;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22B44" w:rsidRPr="009A5FA2" w:rsidRDefault="00322B4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254AB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="00B254AB" w:rsidRPr="009A5FA2">
        <w:rPr>
          <w:rFonts w:asciiTheme="minorHAnsi" w:eastAsiaTheme="minorHAnsi" w:hAnsiTheme="minorHAnsi" w:cstheme="minorHAnsi"/>
          <w:lang w:eastAsia="en-US"/>
        </w:rPr>
        <w:t xml:space="preserve"> ogłosił przerwę w obradach Rady Miasta Torunia do godziny </w:t>
      </w:r>
      <w:r w:rsidRPr="009A5FA2">
        <w:rPr>
          <w:rFonts w:asciiTheme="minorHAnsi" w:eastAsiaTheme="minorHAnsi" w:hAnsiTheme="minorHAnsi" w:cstheme="minorHAnsi"/>
          <w:lang w:eastAsia="en-US"/>
        </w:rPr>
        <w:t>14:40</w:t>
      </w:r>
      <w:r w:rsidR="00B254AB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322B44" w:rsidRPr="009A5FA2" w:rsidRDefault="00322B4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322B44" w:rsidRPr="009A5FA2" w:rsidRDefault="00B254AB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Cs/>
          <w:lang w:eastAsia="en-US"/>
        </w:rPr>
        <w:t>Po wznowieniu obrad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Rady Miasta Torunia:</w:t>
      </w:r>
    </w:p>
    <w:p w:rsidR="00322B44" w:rsidRPr="009A5FA2" w:rsidRDefault="00322B4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XIX. Rozpatrzenie projektów uchwał:</w:t>
      </w:r>
    </w:p>
    <w:p w:rsidR="00BB6AFF" w:rsidRPr="009A5FA2" w:rsidRDefault="00BB6AFF" w:rsidP="009A5FA2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- w sprawie Wieloletniej Prognozy Finansowej miasta Torunia na lata 2023-2050 - DRUK </w:t>
      </w:r>
      <w:r w:rsidR="00887B91" w:rsidRPr="009A5FA2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NR </w:t>
      </w:r>
      <w:r w:rsidRPr="009A5FA2">
        <w:rPr>
          <w:rFonts w:asciiTheme="minorHAnsi" w:hAnsiTheme="minorHAnsi" w:cstheme="minorHAnsi"/>
          <w:b/>
          <w:bCs/>
        </w:rPr>
        <w:t>1259 - I CZYTANIE</w:t>
      </w:r>
      <w:r w:rsidRPr="009A5FA2">
        <w:rPr>
          <w:rFonts w:asciiTheme="minorHAnsi" w:hAnsiTheme="minorHAnsi" w:cstheme="minorHAnsi"/>
          <w:b/>
        </w:rPr>
        <w:t>;</w:t>
      </w:r>
    </w:p>
    <w:p w:rsidR="00BB6AFF" w:rsidRPr="009A5FA2" w:rsidRDefault="00BB6AFF" w:rsidP="009A5FA2">
      <w:pPr>
        <w:tabs>
          <w:tab w:val="num" w:pos="993"/>
        </w:tabs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- w sprawie budżetu miasta na rok 2023 - DRUK NR </w:t>
      </w:r>
      <w:r w:rsidRPr="009A5FA2">
        <w:rPr>
          <w:rFonts w:asciiTheme="minorHAnsi" w:hAnsiTheme="minorHAnsi" w:cstheme="minorHAnsi"/>
          <w:b/>
          <w:bCs/>
        </w:rPr>
        <w:t>1260 - I CZYTANIE</w:t>
      </w:r>
      <w:r w:rsidRPr="009A5FA2">
        <w:rPr>
          <w:rFonts w:asciiTheme="minorHAnsi" w:hAnsiTheme="minorHAnsi" w:cstheme="minorHAnsi"/>
          <w:b/>
        </w:rPr>
        <w:t>.</w:t>
      </w:r>
    </w:p>
    <w:p w:rsidR="002322C8" w:rsidRPr="009A5FA2" w:rsidRDefault="002322C8" w:rsidP="009A5FA2">
      <w:pPr>
        <w:tabs>
          <w:tab w:val="num" w:pos="993"/>
        </w:tabs>
        <w:rPr>
          <w:rFonts w:asciiTheme="minorHAnsi" w:hAnsiTheme="minorHAnsi" w:cstheme="minorHAnsi"/>
          <w:b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M. Zaleski:</w:t>
      </w:r>
      <w:r w:rsidRPr="009A5FA2">
        <w:rPr>
          <w:rFonts w:asciiTheme="minorHAnsi" w:hAnsiTheme="minorHAnsi" w:cstheme="minorHAnsi"/>
        </w:rPr>
        <w:t xml:space="preserve"> Prezydent Miasta Torunia na wstępie do omawiania projektu budżetu </w:t>
      </w:r>
      <w:r w:rsidRPr="009A5FA2">
        <w:rPr>
          <w:rFonts w:asciiTheme="minorHAnsi" w:hAnsiTheme="minorHAnsi" w:cstheme="minorHAnsi"/>
        </w:rPr>
        <w:br/>
        <w:t>i Wieloletniej Prognozy Finansowej miasta Torunia na lata 2023-20250 wskazał, iż: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 życiu miasta, toruńskich rodzin i firm maja miejsce chwile radosnego oderwania </w:t>
      </w:r>
      <w:r w:rsidRPr="009A5FA2">
        <w:rPr>
          <w:rFonts w:asciiTheme="minorHAnsi" w:hAnsiTheme="minorHAnsi" w:cstheme="minorHAnsi"/>
        </w:rPr>
        <w:br/>
        <w:t>się od rzeczywistości, po  których następuje powrót do codzienności, w której trzeba um</w:t>
      </w:r>
      <w:r w:rsidR="00B254AB" w:rsidRPr="009A5FA2">
        <w:rPr>
          <w:rFonts w:asciiTheme="minorHAnsi" w:hAnsiTheme="minorHAnsi" w:cstheme="minorHAnsi"/>
        </w:rPr>
        <w:t xml:space="preserve">ieć </w:t>
      </w:r>
      <w:r w:rsidR="00B254AB" w:rsidRPr="009A5FA2">
        <w:rPr>
          <w:rFonts w:asciiTheme="minorHAnsi" w:hAnsiTheme="minorHAnsi" w:cstheme="minorHAnsi"/>
        </w:rPr>
        <w:br/>
        <w:t>się znaleźć i funkcjonować;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zauważył, że również w dniu dzisiejszym w trakcie obrad Rady Miasta należy przejść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do projektu budżetu Miasta Torunia na rok 2023 połączonego z decyzjami Radnych o WPF </w:t>
      </w:r>
      <w:r w:rsidRPr="009A5FA2">
        <w:rPr>
          <w:rFonts w:asciiTheme="minorHAnsi" w:hAnsiTheme="minorHAnsi" w:cstheme="minorHAnsi"/>
        </w:rPr>
        <w:br/>
        <w:t xml:space="preserve">na okres 2023-2050, data 2050 powinna skłonić wszystkich do zastanowienia się nad tym, </w:t>
      </w:r>
      <w:r w:rsidRPr="009A5FA2">
        <w:rPr>
          <w:rFonts w:asciiTheme="minorHAnsi" w:hAnsiTheme="minorHAnsi" w:cstheme="minorHAnsi"/>
        </w:rPr>
        <w:br/>
        <w:t>na ile jesteśmy w stanie przewidywać przyszłość, planować ją i stwarzać na tej podstawie ramy funkcjonowania miasta;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 xml:space="preserve">- stwierdził, iż na to pytanie w roku 2019 odpowiedziałby zdecydowanie, że ten horyzont 2050 roku jest wprawdzie odległy, ale też nie ma w nim iluzji, raczej stabilnie można przygotować się; rok 2020 r. wprowadził zamieszanie w takiej percepcji myślenia </w:t>
      </w:r>
      <w:r w:rsidR="00887B91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planowaniu życia miasta wynikające z zaistniałej sytuacji epidemicznej, podobnie rok 2021; natomiast rok 2022 jest rokiem, który pokazał jak mocno jesteśmy włączeni w rozwiązania, systemy uzależnień od tego jak funkcjonuje gospodarka światowa, europejska, gospodarka naszego kraju;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powiedział: „Dzisiaj planując budżet na przyszły rok, a także WPF musimy mieć świadomość, że to, co dzieje się w otoczeniu miasta szeroko pojętym to sprawy, które będą miały decydujący wpływ na rzeczywistość i ostateczną realizację tych dokumentów, przede wszystkim budżetu na przyszły rok, ale również WPF”;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wskazał, iż kryzys energetyczny, związany z uchodźctwem, sytuacją wojenną w sąsiednim kraju w Ukrainie, to sytuacja, która musi zafunkcjonować w myśleniu tych, którzy chcą być odpowiedzialni za planowanie szeroko pojęte także w naszym mieście;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zapytał: „Któż z nas wspomniane skutki w postaci 17% inflacji przewidywał 3 lata temu, nawet takiej myśli do głowy nikt nie dopuszczał, a dzisiaj musimy wiedzieć, że powoduje </w:t>
      </w:r>
      <w:r w:rsidRPr="009A5FA2">
        <w:rPr>
          <w:rFonts w:asciiTheme="minorHAnsi" w:hAnsiTheme="minorHAnsi" w:cstheme="minorHAnsi"/>
        </w:rPr>
        <w:br/>
        <w:t xml:space="preserve">to zmianę kosztów opłat, stawek i wszystkiego co możliwe”; podkreślił, że jest to uzależnienie i uwarunkowanie, które bardzo wyraźnie trzeba dostrzec, stąd możliwe jest ryzyko, że nie uniknęliśmy i nie unikniemy w przyszłości błędów, które będą powstawały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przy założeniach przyjętych do opracowania w dokumentach planistycznych;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wskazał, że oczywiście nie oznacza to, że w związku z powyższym można w dokumentach planistycznych te błędy robić, które to Radni muszą wybaczyć i zrozumieć;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zapewnił i potwierdził, że przygotowanie dokumentów planistycznych nastąpiło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na podstawie całej posiadanej wiedzy o możliwości planowania wspomnianych okresów zawartych w budżecie i WPF posiadana przez osoby odpowiedzialne za przygotowanie dokumentów na dzień 15 listopada br., w którym to dniu dokumenty zostały wyekspediowane do Radnych;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wyraził zdanie, że zmiany będą konieczne, jest to nieuchronne, będzie zależało to od wielu skomplikowanych zewnętrznych, ale również wewnętrznych czynników;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 , iż pierwszym momentem będzie czas pracy w komisjach, podczas których Radni dojdą do własnych wniosków, ustaleń czy decyzji, następnie w II czytaniu 15 grudnia </w:t>
      </w:r>
      <w:r w:rsidRPr="009A5FA2">
        <w:rPr>
          <w:rFonts w:asciiTheme="minorHAnsi" w:hAnsiTheme="minorHAnsi" w:cstheme="minorHAnsi"/>
        </w:rPr>
        <w:br/>
        <w:t>br. zapadną decyzje wiążące z podjętej uchwały Rady Miasta Torunia;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wyraził zdanie, iż zależy mu bardzo na dużym spokoju w podchodzeniu do tych dokumentów, czyli z założeniem, iż należy się spodziewać korekt, zmian, które muszą być jak projekt oparte o obowiązujące przepisy, wprowadzone w sposób zapewniający konsekwentne funkcjonowanie miasta;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potwierdził, że w żadnej części planu finansowego na przyszły rok, nie ma założenia, </w:t>
      </w:r>
      <w:r w:rsidRPr="009A5FA2">
        <w:rPr>
          <w:rFonts w:asciiTheme="minorHAnsi" w:hAnsiTheme="minorHAnsi" w:cstheme="minorHAnsi"/>
        </w:rPr>
        <w:br/>
        <w:t xml:space="preserve">które by wskazywało na konieczność likwidacji bądź zawieszenia którejkolwiek z działalności w funkcjonowaniu miasta; wskazał na pewne ograniczenia, o których wcześniej mówił </w:t>
      </w:r>
      <w:r w:rsidRPr="009A5FA2">
        <w:rPr>
          <w:rFonts w:asciiTheme="minorHAnsi" w:hAnsiTheme="minorHAnsi" w:cstheme="minorHAnsi"/>
        </w:rPr>
        <w:br/>
        <w:t xml:space="preserve">w przedstawianej informacji na początku sesji; wskazał, że jednym z tych ograniczeń jest </w:t>
      </w:r>
      <w:r w:rsidRPr="009A5FA2">
        <w:rPr>
          <w:rFonts w:asciiTheme="minorHAnsi" w:hAnsiTheme="minorHAnsi" w:cstheme="minorHAnsi"/>
        </w:rPr>
        <w:br/>
        <w:t>np. to, że 2 baseny miejskie będą nieczynne przez 7 m-</w:t>
      </w:r>
      <w:proofErr w:type="spellStart"/>
      <w:r w:rsidRPr="009A5FA2">
        <w:rPr>
          <w:rFonts w:asciiTheme="minorHAnsi" w:hAnsiTheme="minorHAnsi" w:cstheme="minorHAnsi"/>
        </w:rPr>
        <w:t>cy</w:t>
      </w:r>
      <w:proofErr w:type="spellEnd"/>
      <w:r w:rsidRPr="009A5FA2">
        <w:rPr>
          <w:rFonts w:asciiTheme="minorHAnsi" w:hAnsiTheme="minorHAnsi" w:cstheme="minorHAnsi"/>
        </w:rPr>
        <w:t>, nie przez rok (założenie);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wyjaśnił, że działalności związane z obiektami użytku publicznego służące sportowi </w:t>
      </w:r>
      <w:r w:rsidRPr="009A5FA2">
        <w:rPr>
          <w:rFonts w:asciiTheme="minorHAnsi" w:hAnsiTheme="minorHAnsi" w:cstheme="minorHAnsi"/>
        </w:rPr>
        <w:br/>
        <w:t>i rekreacji będą okresowo ograniczane, natomiast nie będzie sytuacji zamknięcia basenów, kąpielisk miejskich, gdyż takich założeń nie ma;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poinformował, ze planując budżet przyjęte złożenie, opiera się na tym, że będzie tyle pieniędzy, ile może miasto przeznaczyć na swoje poszczególne działalności tj. sprzątanie miasta, utrzymanie szkół i przedszkoli, placówek kultury, obiektów sportowych, oświetlenie; </w:t>
      </w:r>
      <w:r w:rsidRPr="009A5FA2">
        <w:rPr>
          <w:rFonts w:asciiTheme="minorHAnsi" w:hAnsiTheme="minorHAnsi" w:cstheme="minorHAnsi"/>
        </w:rPr>
        <w:lastRenderedPageBreak/>
        <w:t xml:space="preserve">niewątpliwie te pieniądze miasto będzie miało, ale czy będę współmierne do kosztów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- w tym przypadku wskazał, iż stawia duży czerwony znak zapytania, ponieważ uważa,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że według tego co zapisane jest w dokumentach, do tej współmierności nie sposób się odnieść jednoznacznie;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wyjaśnił, że będą sfery funkcjonowania miasta, w których już na wejściu 1 stycznia 2023 roku musi być współmierność - wymienił oświatę, której koszty muszą być pokrywane, wskazał, że także w oświacie potrzebny jest system oszczędności, które dzisiaj punktowo zostały wskazane w maleńkim fragmencie tj. energia elektryczna, cieplna również gazowa;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podkreślił, że założenie dotyczące konieczności ograniczania kosztów jest jasne i oczywiste dla wszystkich, zarówno dla Radnych, dyrektorów, prezesów, kierowników jednostek organizacyjnych, również dla kadry kierowniczej urzędu;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wyjaśnił, ze jeżeli efektywnie dopełni się tych założeń, to środki finansowe, które są zapisane w budżecie będą środkami pozwalającymi uznać rok przyszły za rok, w którym zrealizowano zadania opisane w książce budżetowej;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powiedział: „Jest to czas, w którym jasno trzeba powiedzieć, że sposoby zachowań będą </w:t>
      </w:r>
      <w:r w:rsidRPr="009A5FA2">
        <w:rPr>
          <w:rFonts w:asciiTheme="minorHAnsi" w:hAnsiTheme="minorHAnsi" w:cstheme="minorHAnsi"/>
        </w:rPr>
        <w:br/>
        <w:t xml:space="preserve">na wagę złota, wartości czy chcę i umiem działać na rzecz miasta na każdym stanowisku </w:t>
      </w:r>
      <w:r w:rsidRPr="009A5FA2">
        <w:rPr>
          <w:rFonts w:asciiTheme="minorHAnsi" w:hAnsiTheme="minorHAnsi" w:cstheme="minorHAnsi"/>
        </w:rPr>
        <w:br/>
        <w:t>i w każdym miejscu”, wskazał, iż będzie to szukanie możliwości pozyskiwania dochodów poza tymi, które są zapisane;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odniósł się do wspomnianej już wcześniej informacji o tym, że  otwierają się ścieżki pozyskiwania środków zewnętrznych z kontynuacją już znanych oraz nowe np. środki nowego okresu programowania unijnego - Europejski Fundusz Spójności, Europejski Fundusz Rozwoju Regionalnego; wskazał, że te ścieżki się otwierają, poszukiwanie możliwości pozyskania finansów będzie czymś niezbędnym, zaznaczył, że istnieją możliwości poszukiwania środków z budżetu państwa różnej miary i różnej wielkości, wymienił tj. zdalna tablica, wzbogacenie czytelni w szkole, Poznaj Polskę, środki na ewentualne zwiększenie subwencji oświatowej; podkreślił, iż pozyskiwanie środków zewnętrznych będzie priorytetem;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sygnalnie poinformował, że plan inwestycyjny to 330 mln zł, jest na niezadawalającym poziomie nowych, nowo rozpoczynanych czy jeszcze nieprowadzonych </w:t>
      </w:r>
      <w:r w:rsidRPr="009A5FA2">
        <w:rPr>
          <w:rFonts w:asciiTheme="minorHAnsi" w:hAnsiTheme="minorHAnsi" w:cstheme="minorHAnsi"/>
        </w:rPr>
        <w:br/>
        <w:t>lub  nieskatalogowanych inwestycji na poziomie 4%, przy kwocie 13 mln zł - to jest mało; zaznaczył, iż mogą być nowe, pod warunkiem pozyskania na nie pieniędzy, których należy poszukiwać przede wszystkim dookoła, czyli gdzieś poza miastem, ale również w mieście; powiedział, że jeżeli chcemy rozwijać miasto, powinniśmy zrezygnować z jakichś dóbr własnych, a przeznaczać te dobra po to, aby pozyskać środki na realizację programów rozwojowych;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jako drugi kierunek myślenia wskazał polegający na tym, żeby nawzajem w całym systemie administracji samorządowej oraz przy udziale Radnych jako organu stanowiącego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w sprawach gminy mieć możliwość reagowania na to, żeby zmniejszać koszty, wyjaśnił,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że na koszty składają się dwa elementy: ilość mnożona przez cenę; zaproponował,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aby patrzeć uważnie, czy dana ilość jest nam potrzebna, czasami należy zrezygnować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z nadmierności, szukać sposobów, jak tę nadmierność ograniczyć;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poinformował, że kolejne cztery tygodnie upłyną do momentu, w którym Radni podejmować będą uchwałę stanowiącą, w okresie tym będą miały miejsce spotkania Klubów Radnych w sprawach wniosków, ale również budżetu, odbędą się one z udziałem Prezydenta Miasta Torunia, kadry kierowniczej oraz współpracowników; przypomniał o etapie prac </w:t>
      </w:r>
      <w:r w:rsidR="00A61AF1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w komisjach i doradczym ich głosie w decyzjach podejmowanych przez Radę Miasta Torunia;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lastRenderedPageBreak/>
        <w:t xml:space="preserve">w związku z powyższym poprosił, aby Radni biorąc w spotkaniach udział pamiętali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 uwarunkowaniach, o których w czasie swojego wystąpienia wspominał;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 na jeszcze jeden element charakteryzujący przedkładany dokument planistyczny, </w:t>
      </w:r>
      <w:r w:rsidRPr="009A5FA2">
        <w:rPr>
          <w:rFonts w:asciiTheme="minorHAnsi" w:hAnsiTheme="minorHAnsi" w:cstheme="minorHAnsi"/>
        </w:rPr>
        <w:br/>
        <w:t>a mianowicie na fakt, iż są to pierwsze konstytutywne dokumenty dla miasta przygotowane przez nowy skład osobowy: nową Skarbnik Miasta Torunia Panią Anetę Pietrzak, nową Dyrektor Wydziału Budżetu Panią Beatę Łuczak oraz ich współpracowników;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wskazał, iż jest pełen podziwu i uznania za tę pierwsza pracę, ponieważ zobaczył dokument kompletny, sporządzony zgodnie z przepisami, spełniający wszystkie możliwe normy, wykazujący całą wiedzę jaką posiadają osoby odpowiedzialne za jego przygotowanie na dzień 15 listopada br., podkreślił, iż wszystkie osoby zaangażowane w tworzenie dokumentu włożyły w niego olbrzymi nakład pracy, który docenia - wymienił swoich Zastępców, Sekretarza Miasta Torunia, dyrektorów wydziałów Urzędu i jednostek GMT, prezesów spółek, kierujących zakładami, bowiem w przedkładanym Radnym dokumencie jest wyrażona praca zbiorowa wskazanych osób;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bardzo serdecznie podziękował Skarbnik Miasta Torunia, Dyrektor Wydziału Budżetu </w:t>
      </w:r>
      <w:r w:rsidR="00A61AF1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oraz współpracownikom za przygotowanie powyższego dokumentu;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zwrócił się z koleżeńską prośbą do Radnych o spojrzenie ze zrozumieniem, serdecznością, poprosił o dobre rady oraz unikanie metody zdecydowanej krytyki;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zażartował, że nie jest zachwycony rozmiarem tego dokumentu, od kilku lat marzy bowiem aby był on o połowę chudszy, ale o 100% bardziej stabilny.</w:t>
      </w:r>
    </w:p>
    <w:p w:rsidR="002322C8" w:rsidRPr="009A5FA2" w:rsidRDefault="002322C8" w:rsidP="009A5FA2">
      <w:pPr>
        <w:rPr>
          <w:rFonts w:asciiTheme="minorHAnsi" w:hAnsiTheme="minorHAnsi" w:cstheme="minorHAnsi"/>
        </w:rPr>
      </w:pPr>
    </w:p>
    <w:p w:rsidR="002322C8" w:rsidRPr="009A5FA2" w:rsidRDefault="002322C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A. Pietrzak: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Skarbnik Miasta Torunia przedstawiła uzasadnienie dla projektów uchwał według DRUKU NR 1259 i DRUKU NR 1260.</w:t>
      </w:r>
    </w:p>
    <w:p w:rsidR="002322C8" w:rsidRPr="009A5FA2" w:rsidRDefault="002322C8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Pytania:</w:t>
      </w:r>
    </w:p>
    <w:p w:rsidR="00EC4346" w:rsidRPr="009A5FA2" w:rsidRDefault="00EC4346" w:rsidP="009A5FA2">
      <w:pPr>
        <w:rPr>
          <w:rFonts w:asciiTheme="minorHAnsi" w:hAnsiTheme="minorHAnsi" w:cstheme="minorHAnsi"/>
          <w:b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odnośnie „dziury oświatowej” rozumie, że gdyby nie uwzględniać „triku” </w:t>
      </w:r>
      <w:r w:rsidRPr="009A5FA2">
        <w:rPr>
          <w:rFonts w:asciiTheme="minorHAnsi" w:hAnsiTheme="minorHAnsi" w:cstheme="minorHAnsi"/>
        </w:rPr>
        <w:br/>
        <w:t>z wcześniejszą spłatą pewnych zobowiązań na rok 2023, to oświata kosztowałaby miasto prawie 180 mln zł?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tak.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w związku z powyższym zapytał: „W takim razie ile to będzie łącznie, sumarycznie w 2022 roku?”.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 Pietrzak:</w:t>
      </w:r>
      <w:r w:rsidRPr="009A5FA2">
        <w:rPr>
          <w:rFonts w:asciiTheme="minorHAnsi" w:hAnsiTheme="minorHAnsi" w:cstheme="minorHAnsi"/>
        </w:rPr>
        <w:t xml:space="preserve"> 173 mln zł, uwzględniając 9 mln zł, a jeżeli te 9 mln zł wyłączymy to będzie kwota 164 mln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czy podobny „trik” został zastosowany w 2021 roku?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</w:t>
      </w:r>
      <w:r w:rsidRPr="009A5FA2">
        <w:rPr>
          <w:rFonts w:asciiTheme="minorHAnsi" w:hAnsiTheme="minorHAnsi" w:cstheme="minorHAnsi"/>
        </w:rPr>
        <w:t xml:space="preserve"> odpowiedziała, że tak.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 o wzrost dotacji podmiotowej dla ECFC, ponieważ zrozumiał, </w:t>
      </w:r>
      <w:r w:rsidRPr="009A5FA2">
        <w:rPr>
          <w:rFonts w:asciiTheme="minorHAnsi" w:hAnsiTheme="minorHAnsi" w:cstheme="minorHAnsi"/>
        </w:rPr>
        <w:br/>
        <w:t>że to wynika z podniesienia tej kwoty przez ministerstwo - o 122 tys. zł, co również spowodowało, że jako organizator musi miasto również ponieść tę samą kwotę;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dopytał, czy jest to forma korekty o inflację, czy mamy jakąś informację dlaczego ministerstwo podniosło tę kwotę?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miasto otrzymało informacje z Ministerstwa Kultury </w:t>
      </w:r>
      <w:r w:rsidRPr="009A5FA2">
        <w:rPr>
          <w:rFonts w:asciiTheme="minorHAnsi" w:hAnsiTheme="minorHAnsi" w:cstheme="minorHAnsi"/>
        </w:rPr>
        <w:br/>
        <w:t xml:space="preserve">o  podniesieniu planowanej kwoty dotacji dla dwóch instytucji kultury tj. ECFC i CSW </w:t>
      </w:r>
      <w:r w:rsidRPr="009A5FA2">
        <w:rPr>
          <w:rFonts w:asciiTheme="minorHAnsi" w:hAnsiTheme="minorHAnsi" w:cstheme="minorHAnsi"/>
        </w:rPr>
        <w:br/>
        <w:t>o wskaźnik wzrostu wynagrodzeń w państwowej sferze budżetowej o 7,8%.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zauważył, że w przyszłym roku planowane są wydatki na budowę siedziby </w:t>
      </w:r>
      <w:proofErr w:type="spellStart"/>
      <w:r w:rsidRPr="009A5FA2">
        <w:rPr>
          <w:rFonts w:asciiTheme="minorHAnsi" w:hAnsiTheme="minorHAnsi" w:cstheme="minorHAnsi"/>
        </w:rPr>
        <w:t>Camerimage</w:t>
      </w:r>
      <w:proofErr w:type="spellEnd"/>
      <w:r w:rsidRPr="009A5FA2">
        <w:rPr>
          <w:rFonts w:asciiTheme="minorHAnsi" w:hAnsiTheme="minorHAnsi" w:cstheme="minorHAnsi"/>
        </w:rPr>
        <w:t xml:space="preserve"> w kwocie 22 mln zł, w tym roku mieliśmy wydatki w kwocie 9 mln zł, stąd </w:t>
      </w:r>
      <w:r w:rsidRPr="009A5FA2">
        <w:rPr>
          <w:rFonts w:asciiTheme="minorHAnsi" w:hAnsiTheme="minorHAnsi" w:cstheme="minorHAnsi"/>
        </w:rPr>
        <w:br/>
        <w:t xml:space="preserve">też jego pytanie o sumaryczną kwotę, którą przeznaczono na samą budowę? Wyjaśnił, </w:t>
      </w:r>
      <w:r w:rsidRPr="009A5FA2">
        <w:rPr>
          <w:rFonts w:asciiTheme="minorHAnsi" w:hAnsiTheme="minorHAnsi" w:cstheme="minorHAnsi"/>
        </w:rPr>
        <w:br/>
        <w:t>że nie chodzi mu o kwoty stałe, dotację celową i podmiotową, a tylko o samą budowę.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sama budowa to kwota 200 mln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ile do tej pory miasto wydało, gdyż rozumie, że 22 mln zł są na 2023 rok, zapytał, czy były wcześniej jakieś kwoty?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</w:t>
      </w:r>
      <w:r w:rsidRPr="009A5FA2">
        <w:rPr>
          <w:rFonts w:asciiTheme="minorHAnsi" w:hAnsiTheme="minorHAnsi" w:cstheme="minorHAnsi"/>
        </w:rPr>
        <w:t>: odpowiedziała, że 908 tys.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ile miasto planuje wydać na wykupy gruntów pod inwestycje, </w:t>
      </w:r>
      <w:r w:rsidRPr="009A5FA2">
        <w:rPr>
          <w:rFonts w:asciiTheme="minorHAnsi" w:hAnsiTheme="minorHAnsi" w:cstheme="minorHAnsi"/>
        </w:rPr>
        <w:br/>
        <w:t>oraz jakie to są inwestycje?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na wykupy zaplanowano kwotę 6 mln zł, w zależności </w:t>
      </w:r>
      <w:r w:rsidRPr="009A5FA2">
        <w:rPr>
          <w:rFonts w:asciiTheme="minorHAnsi" w:hAnsiTheme="minorHAnsi" w:cstheme="minorHAnsi"/>
        </w:rPr>
        <w:br/>
        <w:t>od tego na jakie działki miasto otrzyma decyzje od Wojewody Kujawsko-Pomorskiego;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zaznaczyła, że oczywiście będą to grunty, dla których miasto ma decyzje ZRID (zezwolenie na realizację inwestycji drogowej).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czy w tych 6 mln zł są już te, na które miasto ma wydane decyzje ZRID, czy są to nowe, na które dopiero ZRID będzie wydany?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te, na które miasto ma decyzje.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co konkretnie będzie miasto budować  za 22 mln zł przeznaczone na </w:t>
      </w:r>
      <w:proofErr w:type="spellStart"/>
      <w:r w:rsidRPr="009A5FA2">
        <w:rPr>
          <w:rFonts w:asciiTheme="minorHAnsi" w:hAnsiTheme="minorHAnsi" w:cstheme="minorHAnsi"/>
        </w:rPr>
        <w:t>Camerimage</w:t>
      </w:r>
      <w:proofErr w:type="spellEnd"/>
      <w:r w:rsidRPr="009A5FA2">
        <w:rPr>
          <w:rFonts w:asciiTheme="minorHAnsi" w:hAnsiTheme="minorHAnsi" w:cstheme="minorHAnsi"/>
        </w:rPr>
        <w:t>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budynek studia filmowego;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następnie przeprosiła wyjaśniając, że nie jest gotowa do odpowiedzi na tak szczegółowe pytania.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poinformował, że kolejne jego pytania dotyczyć będą WPI i WPF;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zapytał, czy jest w nowych inwestycjach wpisany np. rozwój zakładu pielęgnacyjno-opiekuńczego w Toruniu?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nie;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jednocześnie poinformowała, że w zakresie ZPO miasto ma tylko środki na zakupy inwestycyjne.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lastRenderedPageBreak/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o założenia do WPF związane z inflacją, zapytał, czy dobrze zrozumiał wypowiedź Pani Skarbnik informującą o tym, że zakładany jest spadek inflacji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4% w 2023 roku?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M. Zaleski:</w:t>
      </w:r>
      <w:r w:rsidRPr="009A5FA2">
        <w:rPr>
          <w:rFonts w:asciiTheme="minorHAnsi" w:hAnsiTheme="minorHAnsi" w:cstheme="minorHAnsi"/>
        </w:rPr>
        <w:t xml:space="preserve"> wyjaśnił, że to założenie dotyczy roku 2024.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wyjaśniła, że w roku 2023 zdecydowanie jeszcze będzie inflacja rosła.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P. Lenkiewicz:</w:t>
      </w:r>
      <w:r w:rsidRPr="009A5FA2">
        <w:rPr>
          <w:rFonts w:asciiTheme="minorHAnsi" w:hAnsiTheme="minorHAnsi" w:cstheme="minorHAnsi"/>
        </w:rPr>
        <w:t xml:space="preserve"> wskazał, że chciałby doprecyzować wątek dotacji podmiotowych, </w:t>
      </w:r>
      <w:r w:rsidRPr="009A5FA2">
        <w:rPr>
          <w:rFonts w:asciiTheme="minorHAnsi" w:hAnsiTheme="minorHAnsi" w:cstheme="minorHAnsi"/>
        </w:rPr>
        <w:br/>
        <w:t>gdyż zauważył, że w projekcie budżetu widać wzrost dotacji podmiotowych dla instytucji kultury;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zapytał, czy ten wzrost dotacji podmiotowych jest również  w oparciu o wskaźnik, </w:t>
      </w:r>
      <w:r w:rsidRPr="009A5FA2">
        <w:rPr>
          <w:rFonts w:asciiTheme="minorHAnsi" w:hAnsiTheme="minorHAnsi" w:cstheme="minorHAnsi"/>
        </w:rPr>
        <w:br/>
        <w:t xml:space="preserve">o którym Pani Skarbnik mówiła w odniesieniu do </w:t>
      </w:r>
      <w:proofErr w:type="spellStart"/>
      <w:r w:rsidRPr="009A5FA2">
        <w:rPr>
          <w:rFonts w:asciiTheme="minorHAnsi" w:hAnsiTheme="minorHAnsi" w:cstheme="minorHAnsi"/>
        </w:rPr>
        <w:t>Camerimage</w:t>
      </w:r>
      <w:proofErr w:type="spellEnd"/>
      <w:r w:rsidRPr="009A5FA2">
        <w:rPr>
          <w:rFonts w:asciiTheme="minorHAnsi" w:hAnsiTheme="minorHAnsi" w:cstheme="minorHAnsi"/>
        </w:rPr>
        <w:t xml:space="preserve">? A jeżeli nie, to w oparciu </w:t>
      </w:r>
      <w:r w:rsidRPr="009A5FA2">
        <w:rPr>
          <w:rFonts w:asciiTheme="minorHAnsi" w:hAnsiTheme="minorHAnsi" w:cstheme="minorHAnsi"/>
        </w:rPr>
        <w:br/>
        <w:t>o jakie wskaźniki czy przesłanki zwiększone zostają dotacje dla innych instytucji?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analizowano poszczególne wstępne plany finansowe instytucji kultury oraz dokonano analizy sytuacji każdej z instytucji z osobna pod względem: stanu zatrudnienia, planowanych przychodów, planowanych kosztów, jak również możliwości generowania przychodów poprzez podwyższenie cen biletów;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zaznaczyła, że wiadomym jest, że każda instytucja jest inna, na tej podstawie ustalono wysokość dotacji podmiotowych.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P. Lenkiewicz:</w:t>
      </w:r>
      <w:r w:rsidRPr="009A5FA2">
        <w:rPr>
          <w:rFonts w:asciiTheme="minorHAnsi" w:hAnsiTheme="minorHAnsi" w:cstheme="minorHAnsi"/>
        </w:rPr>
        <w:t xml:space="preserve"> zauważył, że nie ma w zapisach dotacji celowych, stąd rozumie, że pomimo takiego braku w zapisach w budżecie instytucje kultury, które cyklicznie organizują wydarzenia będą mogły o taką dotację celową zwrócić się do miasta?;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zapytał, z jakiej puli środków takie dotacje celowe będą wypłacane instytucjom?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wyjaśniła, że w ramach rezerwy ogólnej została ujęta kwota, która będzie rozdysponowywana z przeznaczeniem na dotacje celowe.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P. Lenkiewicz:</w:t>
      </w:r>
      <w:r w:rsidRPr="009A5FA2">
        <w:rPr>
          <w:rFonts w:asciiTheme="minorHAnsi" w:hAnsiTheme="minorHAnsi" w:cstheme="minorHAnsi"/>
        </w:rPr>
        <w:t xml:space="preserve"> poinformował, że z dużym niepokojem obserwuje to co się dzieje </w:t>
      </w:r>
      <w:r w:rsidRPr="009A5FA2">
        <w:rPr>
          <w:rFonts w:asciiTheme="minorHAnsi" w:hAnsiTheme="minorHAnsi" w:cstheme="minorHAnsi"/>
        </w:rPr>
        <w:br/>
        <w:t xml:space="preserve">na co dzień na rynku budowlanym, stąd też wraz z kolegami klubowymi z dużym niepokojem podchodzi do kwestii środków, które ma pochłonąć budowa Europejskiego Centrum Filmowego </w:t>
      </w:r>
      <w:proofErr w:type="spellStart"/>
      <w:r w:rsidRPr="009A5FA2">
        <w:rPr>
          <w:rFonts w:asciiTheme="minorHAnsi" w:hAnsiTheme="minorHAnsi" w:cstheme="minorHAnsi"/>
        </w:rPr>
        <w:t>Camerimage</w:t>
      </w:r>
      <w:proofErr w:type="spellEnd"/>
      <w:r w:rsidRPr="009A5FA2">
        <w:rPr>
          <w:rFonts w:asciiTheme="minorHAnsi" w:hAnsiTheme="minorHAnsi" w:cstheme="minorHAnsi"/>
        </w:rPr>
        <w:t>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pr</w:t>
      </w:r>
      <w:r w:rsidR="00B254AB" w:rsidRPr="009A5FA2">
        <w:rPr>
          <w:rFonts w:asciiTheme="minorHAnsi" w:hAnsiTheme="minorHAnsi" w:cstheme="minorHAnsi"/>
        </w:rPr>
        <w:t>zypomniał treść umowy z 2019 r.</w:t>
      </w:r>
      <w:r w:rsidRPr="009A5FA2">
        <w:rPr>
          <w:rFonts w:asciiTheme="minorHAnsi" w:hAnsiTheme="minorHAnsi" w:cstheme="minorHAnsi"/>
        </w:rPr>
        <w:t>, w świetle której z § 2 wynika, że kwota 600 mln zł jest kwotą na całe zdanie, w proporcjach 2/3 państwo polskie, 1/3 miasto; są to też kwoty brutto wskazane na cały okres realizacji na lata 2021-2025;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 związku z powyższym, zapytał, czy miały już miejsce rozmowy przede wszystkim o tym, aby instytucja przedstawiła wreszcie planowany kosztorys przedsięwzięcia?;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zapytał, czy ze strony Urzędu jest taka wola, aby rozmawiać na temat kosztów tej inwestycji? Zauważył bowiem, że nikt przy zdrowych zmysłach nie powie teraz, że za tę kwotę zgodną z umową z 2019 roku będzie miasto w stanie za 600 mln zł ten budynek wybudować;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zapytał, czy kadra kierownicza Urzędu podchodzi do rozmów o tym, że być może będzie konieczność rewizji tej umowy?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lastRenderedPageBreak/>
        <w:t>p. M. Zaleski:</w:t>
      </w:r>
      <w:r w:rsidRPr="009A5FA2">
        <w:rPr>
          <w:rFonts w:asciiTheme="minorHAnsi" w:hAnsiTheme="minorHAnsi" w:cstheme="minorHAnsi"/>
        </w:rPr>
        <w:t xml:space="preserve"> wyjaśnił, że to pytanie wraca jak bumerang ponieważ dotyczy największej inwestycji w mieście w najbliższych latach;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wskazał, że proporcja nakładów wynikająca z umowy w postaci 1/3 ponoszonej przez miasto Toruń to duża i ważna kwota, i gdy tylko pojawi się jakakolwiek informacja o możliwej zmianie wskazanej kwoty, to ją oczywiście przekaże;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zwrócił uwagę na dwa wątki informacyjne, a mianowicie na wątek pierwszy dotyczący faktu, że inwestycja będzie realizowana etapami, w związku czym, to etapy będą pokazywały rzeczywiste jej koszty; oraz wątek drugi - projektowanie jest jeszcze w trakcie, dopiero komplet projektowania kończy się kompletnym kosztorysem, więc informacje wkrótce będziemy  mieli dla pierwszego etapu lecz nie dla całości zadania;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wskazał, że kwota 22 mln zł po stronie miasta ten etap 1 - to realizacja w latach 2023-2024 </w:t>
      </w:r>
      <w:r w:rsidRPr="009A5FA2">
        <w:rPr>
          <w:rFonts w:asciiTheme="minorHAnsi" w:hAnsiTheme="minorHAnsi" w:cstheme="minorHAnsi"/>
        </w:rPr>
        <w:br/>
        <w:t xml:space="preserve">z zamierzeniem inwestycyjnym, że w 2023 roku lub najpóźniej na początku roku 2024 rozpoczną się 2 i 3 etap inwestycji; w związku z tym ostateczna wartość kosztowa będzie znana po przetargach; zwrócił uwagę, że jeszcze ponad 10% stanowi fragment szacowanych kosztów, (przy 600 mln zł), które stanowią koszty wyposażenia instytucji, wyposażenie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to choćby ze względu na potrzebę uzyskania najnowszych technologii będzie musiało być zrealizowane dopiero na końcu inwestycji, w ostatnich miesiącach;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wymienione trzy etapy w procesie budowlanym to są 4 lata, będzie wymagało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to niewątpliwie korekty umowy i uzgodnienia o rok dłuższego okresu jej realizacji, ponieważ 2-letni czas pandemii spowodował, brak możliwości realizacji inwestycji w pierwotnie zakładanym terminie (do 2025 roku);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zauważył, iż miastu będzie zależało na tym, aby jego udział nie wzrósł; natomiast jeżeli wzrosnąć mają koszty to szukać należy miejsc środków </w:t>
      </w:r>
      <w:r w:rsidR="00B254AB" w:rsidRPr="009A5FA2">
        <w:rPr>
          <w:rFonts w:asciiTheme="minorHAnsi" w:hAnsiTheme="minorHAnsi" w:cstheme="minorHAnsi"/>
        </w:rPr>
        <w:t xml:space="preserve">gdzie </w:t>
      </w:r>
      <w:r w:rsidRPr="009A5FA2">
        <w:rPr>
          <w:rFonts w:asciiTheme="minorHAnsi" w:hAnsiTheme="minorHAnsi" w:cstheme="minorHAnsi"/>
        </w:rPr>
        <w:t>indziej;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poinformował, że rok temu publicznie ukazała się informacja, że jest szansa na to, </w:t>
      </w:r>
      <w:r w:rsidR="00A61AF1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aby to zadanie było realizowane w ramach programu odbudowy i postawienia gospodarki europejskiej na nogi po okresie pandemii, oczywiście ta możliwość w ogóle zmieniłoby sytuacje finansowania tego zadania, ale jest to jedynie nadzieja;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przedstawił, iż czeka nas pokazywanie kolejnych etapów inwestycji; 1 etap - obecnie, 2 i 3 etap w przyszłym roku: pokazany, przygotowany i wdrożony; zauważył, że wszystkiego razem nie da się zrobić, chociażby ze względu na rozmiar planu budowy, same procedury toczące się w ciągu 4 lat; stąd też trzeba liczyć się  z przesuniętym terminem zakończenia inwestycji na jesień 2026 roku;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poinformował, że nikt nie jest dzisiaj w stanie - ani inwestor, ani instytucja kultury udzielić odpowiedzi na pytanie: czy i jak zmienią się koszty, które są przed nami;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ze swojej strony zadeklarował, że póki te sprawy będą się odbywały z jego udziałem, będzie zmierzał do tego, aby udział miasta nie wzrósł;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odniósł się do sytuacji pokazywanych w prezentacji przez Panią Skarbnik – powiedział, </w:t>
      </w:r>
      <w:r w:rsidRPr="009A5FA2">
        <w:rPr>
          <w:rFonts w:asciiTheme="minorHAnsi" w:hAnsiTheme="minorHAnsi" w:cstheme="minorHAnsi"/>
        </w:rPr>
        <w:br/>
        <w:t xml:space="preserve">że mamy tendencję do osłabiania naszych dochodów z budżetu państwa, gdy budżet państwa nie jest osłabiony, ponieważ podatki PIT rosną, zarabiamy więcej, emerytury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są wyższe; zauważył, że owszem podatek VAT jest słabszy, bo część jest </w:t>
      </w:r>
      <w:proofErr w:type="spellStart"/>
      <w:r w:rsidRPr="009A5FA2">
        <w:rPr>
          <w:rFonts w:asciiTheme="minorHAnsi" w:hAnsiTheme="minorHAnsi" w:cstheme="minorHAnsi"/>
        </w:rPr>
        <w:t>wyłączeń</w:t>
      </w:r>
      <w:proofErr w:type="spellEnd"/>
      <w:r w:rsidRPr="009A5FA2">
        <w:rPr>
          <w:rFonts w:asciiTheme="minorHAnsi" w:hAnsiTheme="minorHAnsi" w:cstheme="minorHAnsi"/>
        </w:rPr>
        <w:t xml:space="preserve">, ale są one okresowe, niestety dla nas kiedyś VAT 23% wróci, a wpływy finansowe przez budżet będą miały miejsce; zaznaczył, iż miasto jest w trudniejszej sytuacji, bo to u nas deklaracja zwiększenia wydatków na taki zakres, na tego typu inwestycję jest dużo trudniejsza niż deklaracje ze strony budżetu państwa, w związku z tym trzeba będzie zabiegać,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o zrozumienie tej sytuacji; przekazał, że w odniesieniu do powyższego jest dobrej myśli, ponieważ otrzymał takie sygnały w sprawie.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lastRenderedPageBreak/>
        <w:t>p. B. Jóźwiak:</w:t>
      </w:r>
      <w:r w:rsidRPr="009A5FA2">
        <w:rPr>
          <w:rFonts w:asciiTheme="minorHAnsi" w:hAnsiTheme="minorHAnsi" w:cstheme="minorHAnsi"/>
        </w:rPr>
        <w:t xml:space="preserve"> zapytał, czy w przyszłorocznym budżecie są zadania dotyczące monitoringu?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zapytał, czy pojawią się nowe kamery, a jeśli tak, to czy pojawią się w przejściach podziemnych pod Szosą Lubicką łączącą Skarpę z </w:t>
      </w:r>
      <w:proofErr w:type="spellStart"/>
      <w:r w:rsidRPr="009A5FA2">
        <w:rPr>
          <w:rFonts w:asciiTheme="minorHAnsi" w:hAnsiTheme="minorHAnsi" w:cstheme="minorHAnsi"/>
        </w:rPr>
        <w:t>Rubinkowem</w:t>
      </w:r>
      <w:proofErr w:type="spellEnd"/>
      <w:r w:rsidRPr="009A5FA2">
        <w:rPr>
          <w:rFonts w:asciiTheme="minorHAnsi" w:hAnsiTheme="minorHAnsi" w:cstheme="minorHAnsi"/>
        </w:rPr>
        <w:t>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tak, a jeśli chodzi o monitoring miejski to jest 600 tys. zł zaplanowane, kamery w przejściach podziemnych są zaplanowane w tym roku, jeżeli się nie uda zrealizować tego zadania w ramach wydatków niewygasających, to zostanie to zadanie zrealizowane  w przyszłym roku.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Skerska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-Roman:</w:t>
      </w:r>
      <w:r w:rsidRPr="009A5FA2">
        <w:rPr>
          <w:rFonts w:asciiTheme="minorHAnsi" w:hAnsiTheme="minorHAnsi" w:cstheme="minorHAnsi"/>
        </w:rPr>
        <w:t xml:space="preserve"> wskazała, że są środki przeznaczone na modernizację i budowę basenu przy Zespole Szkół nr 19 w Toruniu, kwota przeznaczona na realizacje tego zadania wynosi 11,5 mln zł;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zadała pytanie: jaka konkretnie kwota jest przeznaczona na to zadanie w 2023 roku?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w 2023 roku 5 mln zł, a na całą inwestycję w dwóch latach 13 mln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Skerska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-Roman:</w:t>
      </w:r>
      <w:r w:rsidRPr="009A5FA2">
        <w:rPr>
          <w:rFonts w:asciiTheme="minorHAnsi" w:hAnsiTheme="minorHAnsi" w:cstheme="minorHAnsi"/>
        </w:rPr>
        <w:t xml:space="preserve"> poinformowała, że z informacji, które są dostępne na stronie Urzędu wynika, iż firmy składają oferty na kwotę 14,5 - 14,7 mln zł na realizację tego zamówienia, stąd wynika, że po raz kolejny przetarg pozostanie nierozstrzygnięty na to zadanie;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 związku z powyższym zapytała, czy ma rozumieć, że na realizację zadania przeznaczone jest 11 mln zł plus 5 mln zł?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odpowiedziała, że łączna kwota na realizację wynosi 13 mln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Ł. Walkusz:</w:t>
      </w:r>
      <w:r w:rsidRPr="009A5FA2">
        <w:rPr>
          <w:rFonts w:asciiTheme="minorHAnsi" w:hAnsiTheme="minorHAnsi" w:cstheme="minorHAnsi"/>
        </w:rPr>
        <w:t xml:space="preserve"> zapytał, czy w myśleniu o przyszłorocznym budżecie przewidywana </w:t>
      </w:r>
      <w:r w:rsidRPr="009A5FA2">
        <w:rPr>
          <w:rFonts w:asciiTheme="minorHAnsi" w:hAnsiTheme="minorHAnsi" w:cstheme="minorHAnsi"/>
        </w:rPr>
        <w:br/>
        <w:t xml:space="preserve">jest sytuacja związana z wojną na Ukrainie oraz związaną z nią kolejną falą uchodźców, </w:t>
      </w:r>
      <w:r w:rsidRPr="009A5FA2">
        <w:rPr>
          <w:rFonts w:asciiTheme="minorHAnsi" w:hAnsiTheme="minorHAnsi" w:cstheme="minorHAnsi"/>
        </w:rPr>
        <w:br/>
        <w:t>które potencjalnie jest groźna, szczególnie w obliczu wydarzeń bieżących w kontekście rezerw?;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poprosił o wyjaśnienie kwoty w budżecie 1 mln zł zapisanej na kilka zadań, wskazał, </w:t>
      </w:r>
      <w:r w:rsidRPr="009A5FA2">
        <w:rPr>
          <w:rFonts w:asciiTheme="minorHAnsi" w:hAnsiTheme="minorHAnsi" w:cstheme="minorHAnsi"/>
        </w:rPr>
        <w:br/>
        <w:t>że w tym pakiecie pojawił się również STEŚ na most zachodni; wyjaśnił, że pyta o tę kwotę, gdyż podczas ostatniej sesji Rady Miasta Prezydent wspominał, że sam STEŚ na most zachodni będzie kosztował miasto prawdopodobnie ok. 2 mln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wyjaśniła, że jeżeli chodzi o STEŚ w tym roku 1 mln zł, natomiast wiadomo,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że będzie to dokumentacja na 2-3 lata, dlatego też na 3 lata zostały zapisane środki w kwocie 2,8 mln. zł.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Ł. Walkusz:</w:t>
      </w:r>
      <w:r w:rsidRPr="009A5FA2">
        <w:rPr>
          <w:rFonts w:asciiTheme="minorHAnsi" w:hAnsiTheme="minorHAnsi" w:cstheme="minorHAnsi"/>
        </w:rPr>
        <w:t xml:space="preserve"> dopytał, czy 1 mln zł jest zapisany na przyszły rok, a całość jest rozłożona </w:t>
      </w:r>
      <w:r w:rsidRPr="009A5FA2">
        <w:rPr>
          <w:rFonts w:asciiTheme="minorHAnsi" w:hAnsiTheme="minorHAnsi" w:cstheme="minorHAnsi"/>
        </w:rPr>
        <w:br/>
        <w:t>na kilka lat?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potwierdziła, że tak, ponieważ trzeba się spodziewać, długotrwałego procesu.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Ł. Walkusz:</w:t>
      </w:r>
      <w:r w:rsidRPr="009A5FA2">
        <w:rPr>
          <w:rFonts w:asciiTheme="minorHAnsi" w:hAnsiTheme="minorHAnsi" w:cstheme="minorHAnsi"/>
        </w:rPr>
        <w:t xml:space="preserve"> ponowił swoje pytanie dotyczące uchodźców z Ukrainy, czy traktujemy sprawę jako zadanie nie dla miasta, czy myślimy o nim w jakiś sposób?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lastRenderedPageBreak/>
        <w:t>p. A. Pietrzak:</w:t>
      </w:r>
      <w:r w:rsidRPr="009A5FA2">
        <w:rPr>
          <w:rFonts w:asciiTheme="minorHAnsi" w:hAnsiTheme="minorHAnsi" w:cstheme="minorHAnsi"/>
        </w:rPr>
        <w:t xml:space="preserve"> wyjaśniła, że jeżeli chodzi o pomoc obywatelom Ukrainy, to oczywiście myślimy o tym zadaniu, zdajemy sobie sprawę, że z końcem roku problem się nie zakończy;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wskazała, że na chwilę obecną brak jest jednak podstaw i wiedzy, aby zaplanować środki </w:t>
      </w:r>
      <w:r w:rsidRPr="009A5FA2">
        <w:rPr>
          <w:rFonts w:asciiTheme="minorHAnsi" w:hAnsiTheme="minorHAnsi" w:cstheme="minorHAnsi"/>
        </w:rPr>
        <w:br/>
        <w:t xml:space="preserve">z Funduszu Pomocy, nie mniej jednak do dnia 15 grudnia br. będzie musiało to nastąpić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 xml:space="preserve">z uwagi na konieczność płynnego wejścia w nowy rok;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wyjaśniła, że ze względu na obywateli z Ukrainy zamieszkujących przy ul. Płaskiej </w:t>
      </w:r>
      <w:r w:rsidRPr="009A5FA2">
        <w:rPr>
          <w:rFonts w:asciiTheme="minorHAnsi" w:hAnsiTheme="minorHAnsi" w:cstheme="minorHAnsi"/>
        </w:rPr>
        <w:br/>
        <w:t>oraz w innych lokalizacjach na terenie miasta oraz umowę zawartą z Wojewodą Kujawsko-Pomorskim podpisaną na finansowanie zamieszkania tych osób do końca br. jest już zapowiedź przedłużenia rzeczonej umowy, więc na grudniowej sesji padnie propozycja zapisania kolejnych środków z Funduszu Pomocy; do tej pory uda się ustalić w jakim wymiarze te środki można zapisać;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wyjaśniła, że jeżeli chodzi o środki z budżetu miasta Torunia na pomoc obywatelom Ukrainy w projekcie uchwały zapisane zostały w kwocie 500 tys. zł w ramach środków pozyskiwanych z zezwoleń na sprzedaż alkoholu, poinformowała, że zgodnie z ustawą z marca te środki można przeznaczyć na tę pomoc, natomiast wydatkowanie od nowego roku tych środków własnych będzie wymagało przedłużenia uchwały w sprawie wydatkowania środków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z budżetu miasta na pomoc obywatelom Ukrainy, tak więc decyzja w tej sprawie musiałaby być podjęta jeszcze w grudniu br.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Ł. Walkusz:</w:t>
      </w:r>
      <w:r w:rsidRPr="009A5FA2">
        <w:rPr>
          <w:rFonts w:asciiTheme="minorHAnsi" w:hAnsiTheme="minorHAnsi" w:cstheme="minorHAnsi"/>
        </w:rPr>
        <w:t xml:space="preserve"> podziękował za wyjaśnienia;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stwierdził, że być może w jego pytaniu ukryta była niebezpieczna dla miasta prognoza, </w:t>
      </w:r>
      <w:r w:rsidRPr="009A5FA2">
        <w:rPr>
          <w:rFonts w:asciiTheme="minorHAnsi" w:hAnsiTheme="minorHAnsi" w:cstheme="minorHAnsi"/>
        </w:rPr>
        <w:br/>
        <w:t>ale jego zdaniem jest takie potencjalne zagrożenie w postaci drugiej fali uchodźców.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J.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Hartwich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czy w budżecie na 2023 rok przewidziane są pieniądze na program Asystent osobisty osoby niepełnosprawnej?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wyjaśniła, że w budżecie nie ma zapisanych tych środków, ale program </w:t>
      </w:r>
      <w:r w:rsidRPr="009A5FA2">
        <w:rPr>
          <w:rFonts w:asciiTheme="minorHAnsi" w:hAnsiTheme="minorHAnsi" w:cstheme="minorHAnsi"/>
        </w:rPr>
        <w:br/>
        <w:t>ten będzie realizowany, ponieważ został złożony wniosek o dofinansowanie realizacji tego programu, z tym, że finansowanie programu odbywa się poza budżetem miasta.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J.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Hartwich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wskazał, iż cieszy go również zabezpieczenie środków na dodatek dla osób dorosłych niepełnosprawnych, gdyż był to jego postulat.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Jakubaszek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poprosił o wskazanie lokalizacji przy ul Konstytucji 3-go Maja planowanego wyniesionego przejścia dla pieszych;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zwrócił uwagę, że nie wyobraża sobie tego wyniesionego przejścia dla pieszych, z uwagi </w:t>
      </w:r>
      <w:r w:rsidRPr="009A5FA2">
        <w:rPr>
          <w:rFonts w:asciiTheme="minorHAnsi" w:hAnsiTheme="minorHAnsi" w:cstheme="minorHAnsi"/>
        </w:rPr>
        <w:br/>
        <w:t>na to, iż jest to główna arteria komunikacyjna całego osiedla.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A. Pietrzak:</w:t>
      </w:r>
      <w:r w:rsidRPr="009A5FA2">
        <w:rPr>
          <w:rFonts w:asciiTheme="minorHAnsi" w:hAnsiTheme="minorHAnsi" w:cstheme="minorHAnsi"/>
        </w:rPr>
        <w:t xml:space="preserve"> powiedziała, że nie potrafi odpowiedzieć na pytanie o lokalizację.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  <w:i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Kowallek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poinformował, że na pytanie Radnego odpowie na piśmie.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W.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Klabun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</w:rPr>
        <w:t xml:space="preserve"> zapytał, czy rozłożenie kosztów przygotowania dokumentacji na most zachodni na 3 lata jest spowodowane procesem inwestycyjnym, czy też spowodowane chęcią rozbicia kwoty na poszczególne lata?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przypomniał, że dokumentacja na most gen. </w:t>
      </w:r>
      <w:proofErr w:type="spellStart"/>
      <w:r w:rsidRPr="009A5FA2">
        <w:rPr>
          <w:rFonts w:asciiTheme="minorHAnsi" w:hAnsiTheme="minorHAnsi" w:cstheme="minorHAnsi"/>
        </w:rPr>
        <w:t>Zawackiej</w:t>
      </w:r>
      <w:proofErr w:type="spellEnd"/>
      <w:r w:rsidRPr="009A5FA2">
        <w:rPr>
          <w:rFonts w:asciiTheme="minorHAnsi" w:hAnsiTheme="minorHAnsi" w:cstheme="minorHAnsi"/>
        </w:rPr>
        <w:t xml:space="preserve"> i cała inwestycja trwała łącznie 9 lat;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>- wyjaśnił, ze w związku z powyższym wydaje się mu, że to założenie 3 lat na przygotowanie dokumentacji, to trochę za dużo i zbyt asekurancko jak na taką inwestycję.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>p. M. Zaleski:</w:t>
      </w:r>
      <w:r w:rsidRPr="009A5FA2">
        <w:rPr>
          <w:rFonts w:asciiTheme="minorHAnsi" w:hAnsiTheme="minorHAnsi" w:cstheme="minorHAnsi"/>
        </w:rPr>
        <w:t xml:space="preserve"> poprosił o nieodwoływanie się do przykładu mostu gen. </w:t>
      </w:r>
      <w:proofErr w:type="spellStart"/>
      <w:r w:rsidRPr="009A5FA2">
        <w:rPr>
          <w:rFonts w:asciiTheme="minorHAnsi" w:hAnsiTheme="minorHAnsi" w:cstheme="minorHAnsi"/>
        </w:rPr>
        <w:t>Zawackiej</w:t>
      </w:r>
      <w:proofErr w:type="spellEnd"/>
      <w:r w:rsidRPr="009A5FA2">
        <w:rPr>
          <w:rFonts w:asciiTheme="minorHAnsi" w:hAnsiTheme="minorHAnsi" w:cstheme="minorHAnsi"/>
        </w:rPr>
        <w:t>, ponieważ wspomina również czarny okres z tym związany oraz osoby, które podejmowały działania mające na celu uniemożliwienie tej inwestycji;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wyjaśnił, że przepisy się zmieniły - opracowując studium techniczno-ekonomiczno-środowiskowe należy zrobić badania środowiskowe w przekroju przyrodniczym, które trwają zwykle ok. 12 m-</w:t>
      </w:r>
      <w:proofErr w:type="spellStart"/>
      <w:r w:rsidRPr="009A5FA2">
        <w:rPr>
          <w:rFonts w:asciiTheme="minorHAnsi" w:hAnsiTheme="minorHAnsi" w:cstheme="minorHAnsi"/>
        </w:rPr>
        <w:t>cy</w:t>
      </w:r>
      <w:proofErr w:type="spellEnd"/>
      <w:r w:rsidRPr="009A5FA2">
        <w:rPr>
          <w:rFonts w:asciiTheme="minorHAnsi" w:hAnsiTheme="minorHAnsi" w:cstheme="minorHAnsi"/>
        </w:rPr>
        <w:t xml:space="preserve">, w związku z tym nieuchronne jest to założenie do postepowania </w:t>
      </w:r>
      <w:proofErr w:type="spellStart"/>
      <w:r w:rsidRPr="009A5FA2">
        <w:rPr>
          <w:rFonts w:asciiTheme="minorHAnsi" w:hAnsiTheme="minorHAnsi" w:cstheme="minorHAnsi"/>
        </w:rPr>
        <w:t>naborowego</w:t>
      </w:r>
      <w:proofErr w:type="spellEnd"/>
      <w:r w:rsidRPr="009A5FA2">
        <w:rPr>
          <w:rFonts w:asciiTheme="minorHAnsi" w:hAnsiTheme="minorHAnsi" w:cstheme="minorHAnsi"/>
        </w:rPr>
        <w:t xml:space="preserve"> będzie informacja, że efekt miasto chciałoby uzyskać w grudniu 2024 roku, </w:t>
      </w:r>
      <w:r w:rsidRPr="009A5FA2">
        <w:rPr>
          <w:rFonts w:asciiTheme="minorHAnsi" w:hAnsiTheme="minorHAnsi" w:cstheme="minorHAnsi"/>
        </w:rPr>
        <w:br/>
        <w:t xml:space="preserve">w związku z tym ostatnia płatność będzie mogła być wykonana w 2025 roku; nie ma szansy </w:t>
      </w:r>
      <w:r w:rsidRPr="009A5FA2">
        <w:rPr>
          <w:rFonts w:asciiTheme="minorHAnsi" w:hAnsiTheme="minorHAnsi" w:cstheme="minorHAnsi"/>
        </w:rPr>
        <w:br/>
        <w:t>na skrócenie okresu obserwacji przyrodniczej.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Dyskusja: </w:t>
      </w:r>
    </w:p>
    <w:p w:rsidR="00EC4346" w:rsidRPr="009A5FA2" w:rsidRDefault="00EC4346" w:rsidP="009A5FA2">
      <w:pPr>
        <w:rPr>
          <w:rFonts w:asciiTheme="minorHAnsi" w:hAnsiTheme="minorHAnsi" w:cstheme="minorHAnsi"/>
          <w:b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Krużewski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>powiedział, że nie zgadza się z narracją zaproponowaną przez Prezydenta  Miasta Torunia, nie przyjmuje jej, jednocześnie prosząc, aby jego nią nie obarczać;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wskazał, że wskazana narracja jest niepełna i powinna być uzupełniona o informacje dotyczące wprowadzenia Polskiego Ładu, który spowodował, że przychody miasta spadły </w:t>
      </w:r>
      <w:r w:rsidRPr="009A5FA2">
        <w:rPr>
          <w:rFonts w:asciiTheme="minorHAnsi" w:hAnsiTheme="minorHAnsi" w:cstheme="minorHAnsi"/>
        </w:rPr>
        <w:br/>
        <w:t xml:space="preserve">o 100 mln zł; zauważył, że gdyby nie PŁ w ogóle, nie byłoby mowy o </w:t>
      </w:r>
      <w:proofErr w:type="spellStart"/>
      <w:r w:rsidRPr="009A5FA2">
        <w:rPr>
          <w:rFonts w:asciiTheme="minorHAnsi" w:hAnsiTheme="minorHAnsi" w:cstheme="minorHAnsi"/>
        </w:rPr>
        <w:t>wyłączeniach</w:t>
      </w:r>
      <w:proofErr w:type="spellEnd"/>
      <w:r w:rsidRPr="009A5FA2">
        <w:rPr>
          <w:rFonts w:asciiTheme="minorHAnsi" w:hAnsiTheme="minorHAnsi" w:cstheme="minorHAnsi"/>
        </w:rPr>
        <w:t xml:space="preserve">, zmianach,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wskazał, że dla dyskusji o budżecie należy uzupełnić narrację - musi być pełna;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odniósł się do zapisów budżetowych dotyczących budowy EFCF </w:t>
      </w:r>
      <w:proofErr w:type="spellStart"/>
      <w:r w:rsidRPr="009A5FA2">
        <w:rPr>
          <w:rFonts w:asciiTheme="minorHAnsi" w:hAnsiTheme="minorHAnsi" w:cstheme="minorHAnsi"/>
        </w:rPr>
        <w:t>Camerimage</w:t>
      </w:r>
      <w:proofErr w:type="spellEnd"/>
      <w:r w:rsidRPr="009A5FA2">
        <w:rPr>
          <w:rFonts w:asciiTheme="minorHAnsi" w:hAnsiTheme="minorHAnsi" w:cstheme="minorHAnsi"/>
        </w:rPr>
        <w:t xml:space="preserve"> wskazując, </w:t>
      </w:r>
      <w:r w:rsidRPr="009A5FA2">
        <w:rPr>
          <w:rFonts w:asciiTheme="minorHAnsi" w:hAnsiTheme="minorHAnsi" w:cstheme="minorHAnsi"/>
        </w:rPr>
        <w:br/>
        <w:t xml:space="preserve">iż nie wiadomo na co to są pieniądze; stwierdził, iż wątpi, aby Prezydent wiedział, </w:t>
      </w:r>
      <w:r w:rsidRPr="009A5FA2">
        <w:rPr>
          <w:rFonts w:asciiTheme="minorHAnsi" w:hAnsiTheme="minorHAnsi" w:cstheme="minorHAnsi"/>
        </w:rPr>
        <w:br/>
        <w:t>czy ktokolwiek z uczestników dyskusji wiedział, co będzie realizowane, gdyż po prostu jeszcze nie ma projektu - te prace trwają;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zauważył, iż niezmiernie go cieszy informacja przekazana przez Prezydenta, że jest refleksja, iż z uwagi na mniejsze przychody miasta z PIT-U i CIT-u powinny być automatycznie zmienione warunki wsparcia przez miasto tej inwestycji dla instytucji państwowej; zauważył bowiem, iż nie przypomina sobie, aby miasto wspierało czy współfinansowało budowę budynku sądu rejonowego, który jest elementem działalności państwowej; w związku z tym czeka na zmianę warunków umowy z 2019 roku;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przypomniał, iż jego Klub głosując w 2019 roku za zawarciem umowy, wypowiedział się, </w:t>
      </w:r>
      <w:r w:rsidRPr="009A5FA2">
        <w:rPr>
          <w:rFonts w:asciiTheme="minorHAnsi" w:hAnsiTheme="minorHAnsi" w:cstheme="minorHAnsi"/>
        </w:rPr>
        <w:br/>
        <w:t>że cała ta budowa w końcowej warstwie będzie uzależniona od tego, czy będziemy mieli możliwość zapoznania się z wiarygodnym biznesplanem całego przedsięwzięcia; dzisiaj zaś zapisujemy pozycje budżetowe nawet nie znając, nie posiadając projektu;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wyraził zdanie, iż będzie miał ogromne trudności z glosowaniem za w takiej formie przedstawionym budżetem - kiedy nie wie co będzie budowane? nie wie, jakie będą koszty </w:t>
      </w:r>
      <w:r w:rsidRPr="009A5FA2">
        <w:rPr>
          <w:rFonts w:asciiTheme="minorHAnsi" w:hAnsiTheme="minorHAnsi" w:cstheme="minorHAnsi"/>
        </w:rPr>
        <w:br/>
        <w:t xml:space="preserve">po wybudowaniu całej inwestycji; 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wskazał, iż jego wyborcy często zadają mu to pytanie - dlaczego głosuje za tą inwestycją </w:t>
      </w:r>
      <w:r w:rsidRPr="009A5FA2">
        <w:rPr>
          <w:rFonts w:asciiTheme="minorHAnsi" w:hAnsiTheme="minorHAnsi" w:cstheme="minorHAnsi"/>
        </w:rPr>
        <w:br/>
        <w:t xml:space="preserve">i ile miasto musi do tego dopłacać? - zatem jego zdaniem te pieniądze powinny być przeniesione w budżecie do rezerwy i obwarowane zastrzeżeniem, że będą wydawane tylko </w:t>
      </w:r>
      <w:r w:rsidR="007B5AF3" w:rsidRPr="009A5FA2">
        <w:rPr>
          <w:rFonts w:asciiTheme="minorHAnsi" w:hAnsiTheme="minorHAnsi" w:cstheme="minorHAnsi"/>
        </w:rPr>
        <w:br/>
      </w:r>
      <w:r w:rsidRPr="009A5FA2">
        <w:rPr>
          <w:rFonts w:asciiTheme="minorHAnsi" w:hAnsiTheme="minorHAnsi" w:cstheme="minorHAnsi"/>
        </w:rPr>
        <w:t>i wyłącznie wtedy, gdy poznamy pełen zakres projektowy oraz pełen biznesplan przyszłych kosztów i przychodów operacyjnych z inwestycji.</w:t>
      </w:r>
    </w:p>
    <w:p w:rsidR="007B5AF3" w:rsidRPr="009A5FA2" w:rsidRDefault="007B5AF3" w:rsidP="009A5FA2">
      <w:pPr>
        <w:rPr>
          <w:rFonts w:asciiTheme="minorHAnsi" w:hAnsiTheme="minorHAnsi" w:cstheme="minorHAnsi"/>
        </w:rPr>
      </w:pP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B. </w:t>
      </w:r>
      <w:proofErr w:type="spellStart"/>
      <w:r w:rsidRPr="009A5FA2">
        <w:rPr>
          <w:rFonts w:asciiTheme="minorHAnsi" w:hAnsiTheme="minorHAnsi" w:cstheme="minorHAnsi"/>
          <w:b/>
          <w:u w:val="single"/>
        </w:rPr>
        <w:t>Szymanski</w:t>
      </w:r>
      <w:proofErr w:type="spellEnd"/>
      <w:r w:rsidRPr="009A5FA2">
        <w:rPr>
          <w:rFonts w:asciiTheme="minorHAnsi" w:hAnsiTheme="minorHAnsi" w:cstheme="minorHAnsi"/>
          <w:b/>
          <w:u w:val="single"/>
        </w:rPr>
        <w:t>: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Fonts w:asciiTheme="minorHAnsi" w:hAnsiTheme="minorHAnsi" w:cstheme="minorHAnsi"/>
        </w:rPr>
        <w:t xml:space="preserve">wyraził zdanie, iż jest to dość odważny budżet, jak na ciężkie czasy, </w:t>
      </w:r>
      <w:r w:rsidRPr="009A5FA2">
        <w:rPr>
          <w:rFonts w:asciiTheme="minorHAnsi" w:hAnsiTheme="minorHAnsi" w:cstheme="minorHAnsi"/>
        </w:rPr>
        <w:br/>
        <w:t>które nas czekają;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lastRenderedPageBreak/>
        <w:t>- wskazał na kolejne obcięcie dochodów miasta o prawie 100 mln zł, na kolejne 180 mln zł, które należy dołożyć do niewystarczającej subwencji oświatowej;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powiedział, że jego zdaniem dodatkowo miasto obciąża kwestia nadwyżki budżetowej, której jest zaledwie 6 mln zł, a co za tym idzie małej zdolności kredytowej;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- zauważył, iż w czasach wzrostu cen, podwyżek miasto idzie w zadłużenie na poziomie </w:t>
      </w:r>
      <w:r w:rsidRPr="009A5FA2">
        <w:rPr>
          <w:rFonts w:asciiTheme="minorHAnsi" w:hAnsiTheme="minorHAnsi" w:cstheme="minorHAnsi"/>
        </w:rPr>
        <w:br/>
        <w:t>140 mln zł nowego długu, gdzie ma już 1 mld zł do spłaty, samo spłacanie odsetek przy takich założeniach, które są w budżecie to jest 86 mln zł;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- wyraził zdanie, iż z uwagi na powyższe jest zaniepokojony, ale może trzeba trochę dokładniej wczytać się we wszystkie zapisy.</w:t>
      </w:r>
    </w:p>
    <w:p w:rsidR="00EC4346" w:rsidRPr="009A5FA2" w:rsidRDefault="00EC4346" w:rsidP="009A5FA2">
      <w:pPr>
        <w:rPr>
          <w:rFonts w:asciiTheme="minorHAnsi" w:hAnsiTheme="minorHAnsi" w:cstheme="minorHAnsi"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XX. Rozpatrzenie projektu uchwały w sprawie nadania nazwy placowi: plac Zofii i Karola Górskich - DRUK NR </w:t>
      </w:r>
      <w:r w:rsidRPr="009A5FA2">
        <w:rPr>
          <w:rFonts w:asciiTheme="minorHAnsi" w:hAnsiTheme="minorHAnsi" w:cstheme="minorHAnsi"/>
          <w:b/>
          <w:bCs/>
        </w:rPr>
        <w:t xml:space="preserve">1123 </w:t>
      </w:r>
      <w:r w:rsidR="002322C8" w:rsidRPr="009A5FA2">
        <w:rPr>
          <w:rFonts w:asciiTheme="minorHAnsi" w:hAnsiTheme="minorHAnsi" w:cstheme="minorHAnsi"/>
          <w:b/>
          <w:bCs/>
        </w:rPr>
        <w:t>-</w:t>
      </w:r>
      <w:r w:rsidRPr="009A5FA2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9A5FA2">
        <w:rPr>
          <w:rFonts w:asciiTheme="minorHAnsi" w:hAnsiTheme="minorHAnsi" w:cstheme="minorHAnsi"/>
          <w:b/>
          <w:bCs/>
        </w:rPr>
        <w:t>i</w:t>
      </w:r>
      <w:proofErr w:type="spellEnd"/>
      <w:r w:rsidRPr="009A5FA2">
        <w:rPr>
          <w:rFonts w:asciiTheme="minorHAnsi" w:hAnsiTheme="minorHAnsi" w:cstheme="minorHAnsi"/>
          <w:b/>
          <w:bCs/>
        </w:rPr>
        <w:t xml:space="preserve"> II CZYTANIE</w:t>
      </w:r>
      <w:r w:rsidRPr="009A5FA2">
        <w:rPr>
          <w:rFonts w:asciiTheme="minorHAnsi" w:hAnsiTheme="minorHAnsi" w:cstheme="minorHAnsi"/>
          <w:b/>
        </w:rPr>
        <w:t>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2322C8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P. Lenkiewicz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="00FE4984" w:rsidRPr="009A5FA2">
        <w:rPr>
          <w:rFonts w:asciiTheme="minorHAnsi" w:eastAsiaTheme="minorHAnsi" w:hAnsiTheme="minorHAnsi" w:cstheme="minorHAnsi"/>
          <w:lang w:eastAsia="en-US"/>
        </w:rPr>
        <w:t xml:space="preserve">  Przewodniczący Komisji Kultury, Turystki i Promocji Rady Miasta Torunia przedstawił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uzasadnienie dla projektu uchwały według DRUKU NR 1</w:t>
      </w:r>
      <w:r w:rsidR="001C5D2D" w:rsidRPr="009A5FA2">
        <w:rPr>
          <w:rFonts w:asciiTheme="minorHAnsi" w:eastAsiaTheme="minorHAnsi" w:hAnsiTheme="minorHAnsi" w:cstheme="minorHAnsi"/>
          <w:lang w:eastAsia="en-US"/>
        </w:rPr>
        <w:t>123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FE4984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zapytał, o uzgodnienie z Marszałkiem Województwa, czy jest obligatoryjne</w:t>
      </w: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takie uzgodnienie w wypadku dróg o charakterze wojewódzkim, czy to jest bardziej dobry obyczaj, bardziej rekomendacja niż opinia?</w:t>
      </w: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P. Lenkiewicz: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wyjaśnił, że jest to obowiązek, ponieważ droga wojewódz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ka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jest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we władztwie władz marszałkowskich, stąd konieczna była opinia Marszałka, która jest pozytywna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9A5FA2">
        <w:rPr>
          <w:rFonts w:asciiTheme="minorHAnsi" w:eastAsiaTheme="minorHAnsi" w:hAnsiTheme="minorHAnsi" w:cstheme="minorHAnsi"/>
          <w:lang w:eastAsia="en-US"/>
        </w:rPr>
        <w:t>dołączona do wniosku.</w:t>
      </w:r>
    </w:p>
    <w:p w:rsidR="009A5FA2" w:rsidRPr="009A5FA2" w:rsidRDefault="009A5FA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wskazał, iż pozwoli się nie zgodzić z powyższym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30085" w:rsidRPr="009A5FA2">
        <w:rPr>
          <w:rFonts w:asciiTheme="minorHAnsi" w:eastAsiaTheme="minorHAnsi" w:hAnsiTheme="minorHAnsi" w:cstheme="minorHAnsi"/>
          <w:lang w:eastAsia="en-US"/>
        </w:rPr>
        <w:t>wyjasnieniem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, gdyż wszystkie drogi w granicach miasta Torunia są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we </w:t>
      </w:r>
      <w:r w:rsidRPr="009A5FA2">
        <w:rPr>
          <w:rFonts w:asciiTheme="minorHAnsi" w:eastAsiaTheme="minorHAnsi" w:hAnsiTheme="minorHAnsi" w:cstheme="minorHAnsi"/>
          <w:lang w:eastAsia="en-US"/>
        </w:rPr>
        <w:t>władztwie Prezydenta oprócz dróg ekspresowych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9A5FA2">
        <w:rPr>
          <w:rFonts w:asciiTheme="minorHAnsi" w:eastAsiaTheme="minorHAnsi" w:hAnsiTheme="minorHAnsi" w:cstheme="minorHAnsi"/>
          <w:lang w:eastAsia="en-US"/>
        </w:rPr>
        <w:t>autostrad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9A5FA2" w:rsidRPr="009A5FA2" w:rsidRDefault="009A5FA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P. Lenkiewicz: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dodał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że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informacj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i wynika</w:t>
      </w:r>
      <w:r w:rsidRPr="009A5FA2">
        <w:rPr>
          <w:rFonts w:asciiTheme="minorHAnsi" w:eastAsiaTheme="minorHAnsi" w:hAnsiTheme="minorHAnsi" w:cstheme="minorHAnsi"/>
          <w:lang w:eastAsia="en-US"/>
        </w:rPr>
        <w:t>, że teren skrzyżowania jest formalnie własnością samorządu Województwa Kujawsko-Pomorskiego.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FE498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E4984" w:rsidRPr="009A5FA2" w:rsidRDefault="00FE4984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Uchwała według druku nr 1123. Wynik głosowania: 24-0-0. 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C30085" w:rsidRPr="009A5FA2" w:rsidRDefault="00FE4984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przeprosił, za błąd formalny; </w:t>
      </w:r>
    </w:p>
    <w:p w:rsidR="00FE4984" w:rsidRPr="009A5FA2" w:rsidRDefault="00C30085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wyjaśnił</w:t>
      </w:r>
      <w:r w:rsidRPr="009A5FA2">
        <w:rPr>
          <w:rFonts w:asciiTheme="minorHAnsi" w:eastAsiaTheme="minorHAnsi" w:hAnsiTheme="minorHAnsi" w:cstheme="minorHAnsi"/>
          <w:lang w:eastAsia="en-US"/>
        </w:rPr>
        <w:t>, że zgodnie z opinią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doradcy prawnego Pana Macieja Krystka b</w:t>
      </w:r>
      <w:r w:rsidR="00FE4984" w:rsidRPr="009A5FA2">
        <w:rPr>
          <w:rFonts w:asciiTheme="minorHAnsi" w:eastAsiaTheme="minorHAnsi" w:hAnsiTheme="minorHAnsi" w:cstheme="minorHAnsi"/>
          <w:lang w:eastAsia="en-US"/>
        </w:rPr>
        <w:t>yło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to </w:t>
      </w:r>
      <w:r w:rsidR="00FE4984" w:rsidRPr="009A5FA2">
        <w:rPr>
          <w:rFonts w:asciiTheme="minorHAnsi" w:eastAsiaTheme="minorHAnsi" w:hAnsiTheme="minorHAnsi" w:cstheme="minorHAnsi"/>
          <w:lang w:eastAsia="en-US"/>
        </w:rPr>
        <w:t xml:space="preserve">głosowanie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FE4984" w:rsidRPr="009A5FA2">
        <w:rPr>
          <w:rFonts w:asciiTheme="minorHAnsi" w:eastAsiaTheme="minorHAnsi" w:hAnsiTheme="minorHAnsi" w:cstheme="minorHAnsi"/>
          <w:lang w:eastAsia="en-US"/>
        </w:rPr>
        <w:t>w pierwszym czytaniu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C30085" w:rsidRPr="009A5FA2" w:rsidRDefault="00C30085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E4984" w:rsidRPr="009A5FA2" w:rsidRDefault="0072524F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II czytanie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Pytania: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 </w:t>
      </w:r>
    </w:p>
    <w:p w:rsidR="0072524F" w:rsidRDefault="0072524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brak.</w:t>
      </w:r>
    </w:p>
    <w:p w:rsidR="009A5FA2" w:rsidRPr="009A5FA2" w:rsidRDefault="009A5FA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Uchwała według druku nr 1</w:t>
      </w:r>
      <w:r w:rsidR="0072524F" w:rsidRPr="009A5FA2">
        <w:rPr>
          <w:rFonts w:asciiTheme="minorHAnsi" w:eastAsiaTheme="minorHAnsi" w:hAnsiTheme="minorHAnsi" w:cstheme="minorHAnsi"/>
          <w:b/>
          <w:bCs/>
          <w:lang w:eastAsia="en-US"/>
        </w:rPr>
        <w:t>123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72524F" w:rsidRPr="009A5FA2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Uchwała została podjęta (uchwała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980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  <w:bCs/>
        </w:rPr>
      </w:pPr>
      <w:r w:rsidRPr="009A5FA2">
        <w:rPr>
          <w:rFonts w:asciiTheme="minorHAnsi" w:hAnsiTheme="minorHAnsi" w:cstheme="minorHAnsi"/>
          <w:b/>
        </w:rPr>
        <w:t xml:space="preserve">XXI. Rozpatrzenie projektu uchwały w sprawie </w:t>
      </w:r>
      <w:r w:rsidRPr="009A5FA2">
        <w:rPr>
          <w:rFonts w:asciiTheme="minorHAnsi" w:hAnsiTheme="minorHAnsi" w:cstheme="minorHAnsi"/>
          <w:b/>
          <w:bCs/>
        </w:rPr>
        <w:t xml:space="preserve">rozpatrzenia skargi z dnia 28 września 2022 r. na Prezydenta Miasta Torunia </w:t>
      </w:r>
      <w:r w:rsidRPr="009A5FA2">
        <w:rPr>
          <w:rFonts w:asciiTheme="minorHAnsi" w:hAnsiTheme="minorHAnsi" w:cstheme="minorHAnsi"/>
          <w:b/>
        </w:rPr>
        <w:t xml:space="preserve">- DRUK NR </w:t>
      </w:r>
      <w:r w:rsidRPr="009A5FA2">
        <w:rPr>
          <w:rFonts w:asciiTheme="minorHAnsi" w:hAnsiTheme="minorHAnsi" w:cstheme="minorHAnsi"/>
          <w:b/>
          <w:bCs/>
        </w:rPr>
        <w:t>1256.</w:t>
      </w:r>
    </w:p>
    <w:p w:rsidR="0072524F" w:rsidRPr="009A5FA2" w:rsidRDefault="0072524F" w:rsidP="009A5FA2">
      <w:pPr>
        <w:rPr>
          <w:rFonts w:asciiTheme="minorHAnsi" w:hAnsiTheme="minorHAnsi" w:cstheme="minorHAnsi"/>
          <w:b/>
          <w:bCs/>
        </w:rPr>
      </w:pPr>
      <w:r w:rsidRPr="009A5FA2">
        <w:rPr>
          <w:rFonts w:asciiTheme="minorHAnsi" w:hAnsiTheme="minorHAnsi" w:cstheme="minorHAnsi"/>
          <w:b/>
        </w:rPr>
        <w:t xml:space="preserve">XXII. Rozpatrzenie projektu uchwały </w:t>
      </w:r>
      <w:r w:rsidRPr="009A5FA2">
        <w:rPr>
          <w:rFonts w:asciiTheme="minorHAnsi" w:hAnsiTheme="minorHAnsi" w:cstheme="minorHAnsi"/>
          <w:b/>
          <w:bCs/>
        </w:rPr>
        <w:t xml:space="preserve">w sprawie przekazania zgodnie z właściwością petycji z dnia 25 października 2022 r. </w:t>
      </w:r>
      <w:r w:rsidRPr="009A5FA2">
        <w:rPr>
          <w:rFonts w:asciiTheme="minorHAnsi" w:hAnsiTheme="minorHAnsi" w:cstheme="minorHAnsi"/>
          <w:b/>
        </w:rPr>
        <w:t xml:space="preserve">- DRUK NR </w:t>
      </w:r>
      <w:r w:rsidRPr="009A5FA2">
        <w:rPr>
          <w:rFonts w:asciiTheme="minorHAnsi" w:hAnsiTheme="minorHAnsi" w:cstheme="minorHAnsi"/>
          <w:b/>
          <w:bCs/>
        </w:rPr>
        <w:t>1257.</w:t>
      </w:r>
    </w:p>
    <w:p w:rsidR="0072524F" w:rsidRPr="009A5FA2" w:rsidRDefault="0072524F" w:rsidP="009A5FA2">
      <w:pPr>
        <w:rPr>
          <w:rFonts w:asciiTheme="minorHAnsi" w:hAnsiTheme="minorHAnsi" w:cstheme="minorHAnsi"/>
          <w:b/>
          <w:bCs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p. </w:t>
      </w:r>
      <w:r w:rsidR="0072524F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M. </w:t>
      </w:r>
      <w:proofErr w:type="spellStart"/>
      <w:r w:rsidR="0072524F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Przewodniczący Komisji Skarg, Wniosków i Petycji Rady Miasta Torunia </w:t>
      </w:r>
      <w:r w:rsidRPr="009A5FA2">
        <w:rPr>
          <w:rFonts w:asciiTheme="minorHAnsi" w:eastAsiaTheme="minorHAnsi" w:hAnsiTheme="minorHAnsi" w:cstheme="minorHAnsi"/>
          <w:lang w:eastAsia="en-US"/>
        </w:rPr>
        <w:t>przedstawił u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zasadnienia dla projektów uchwał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według DRUKU NR 125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6 i DRUKU NR 1257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C30085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Pytania: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C30085" w:rsidRPr="009A5FA2" w:rsidRDefault="00C30085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proofErr w:type="spellStart"/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Beszczyński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odnośnie Tor-Tor-u zapytał, czy ten temat już jest ostatecznie załatwiony?</w:t>
      </w:r>
    </w:p>
    <w:p w:rsidR="0072524F" w:rsidRPr="009A5FA2" w:rsidRDefault="00C30085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wyjaśnił, iż wielu rodziców do R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adnych w tej sprawie interweniowało,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stąd też </w:t>
      </w:r>
      <w:r w:rsidRPr="009A5FA2">
        <w:rPr>
          <w:rFonts w:asciiTheme="minorHAnsi" w:eastAsiaTheme="minorHAnsi" w:hAnsiTheme="minorHAnsi" w:cstheme="minorHAnsi"/>
          <w:lang w:eastAsia="en-US"/>
        </w:rPr>
        <w:t>jego zainteresowanie.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56FDA" w:rsidRPr="009A5FA2" w:rsidRDefault="00C30085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 xml:space="preserve">odpowiedział, że 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części zostały zastosowane rozwiązania,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które ułatwiają rodzicom przewożącym dzieci pozostawianie samochodów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</w:t>
      </w:r>
      <w:r w:rsidRPr="009A5FA2">
        <w:rPr>
          <w:rFonts w:asciiTheme="minorHAnsi" w:eastAsiaTheme="minorHAnsi" w:hAnsiTheme="minorHAnsi" w:cstheme="minorHAnsi"/>
          <w:lang w:eastAsia="en-US"/>
        </w:rPr>
        <w:t>atomiast w części rodzice znaleźl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rozwiązanie</w:t>
      </w:r>
      <w:r w:rsidR="00756FDA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56FDA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stwierdził, iż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co do szczegółów odsyła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wszystkich zainteresowanych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 Pani Dyre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ktor Wydziału Sportu i Rekreacji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UMT;</w:t>
      </w:r>
    </w:p>
    <w:p w:rsidR="0072524F" w:rsidRPr="009A5FA2" w:rsidRDefault="00756FDA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wyjaśnił, iż w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związku z treścią </w:t>
      </w:r>
      <w:r w:rsidRPr="009A5FA2">
        <w:rPr>
          <w:rFonts w:asciiTheme="minorHAnsi" w:eastAsiaTheme="minorHAnsi" w:hAnsiTheme="minorHAnsi" w:cstheme="minorHAnsi"/>
          <w:lang w:eastAsia="en-US"/>
        </w:rPr>
        <w:t>złożonej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petycji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Komisja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proponuje jej 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>przekaza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nie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C30085" w:rsidRPr="009A5FA2">
        <w:rPr>
          <w:rFonts w:asciiTheme="minorHAnsi" w:eastAsiaTheme="minorHAnsi" w:hAnsiTheme="minorHAnsi" w:cstheme="minorHAnsi"/>
          <w:lang w:eastAsia="en-US"/>
        </w:rPr>
        <w:t>do Prezydenta Miasta Torunia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,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jako osoby właściwej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 jej rozpoznania.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="00C30085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aciej </w:t>
      </w:r>
      <w:proofErr w:type="spellStart"/>
      <w:r w:rsidR="00C30085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: poprosił </w:t>
      </w:r>
      <w:r w:rsidRPr="009A5FA2">
        <w:rPr>
          <w:rFonts w:asciiTheme="minorHAnsi" w:eastAsiaTheme="minorHAnsi" w:hAnsiTheme="minorHAnsi" w:cstheme="minorHAnsi"/>
          <w:lang w:eastAsia="en-US"/>
        </w:rPr>
        <w:t>Przewodnicząc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ego o wskazanie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C30085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w którym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piśmie Prezydenta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do skarżącej </w:t>
      </w:r>
      <w:r w:rsidRPr="009A5FA2">
        <w:rPr>
          <w:rFonts w:asciiTheme="minorHAnsi" w:eastAsiaTheme="minorHAnsi" w:hAnsiTheme="minorHAnsi" w:cstheme="minorHAnsi"/>
          <w:lang w:eastAsia="en-US"/>
        </w:rPr>
        <w:t>jest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zapis o odrzuceniu projektu ze </w:t>
      </w:r>
      <w:r w:rsidRPr="009A5FA2">
        <w:rPr>
          <w:rFonts w:asciiTheme="minorHAnsi" w:eastAsiaTheme="minorHAnsi" w:hAnsiTheme="minorHAnsi" w:cstheme="minorHAnsi"/>
          <w:lang w:eastAsia="en-US"/>
        </w:rPr>
        <w:t>względu na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naruszenie osób praw trzecich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 oraz wskazanie, w którym piśmie Pana Prezydenta znajduje się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zapis o odrzuceniu projektu ze </w:t>
      </w:r>
      <w:r w:rsidRPr="009A5FA2">
        <w:rPr>
          <w:rFonts w:asciiTheme="minorHAnsi" w:eastAsiaTheme="minorHAnsi" w:hAnsiTheme="minorHAnsi" w:cstheme="minorHAnsi"/>
          <w:lang w:eastAsia="en-US"/>
        </w:rPr>
        <w:t>względu na naruszenie praw osób trzecich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wyjaśnił, iż nie ma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przy sobie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pełnej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dokumentacji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 sprawy, n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atomiast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wyjaśnieniach, które zostały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udzielone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przez odpowiedni Wydział Urzędu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Miasta Torunia, </w:t>
      </w:r>
      <w:r w:rsidRPr="009A5FA2">
        <w:rPr>
          <w:rFonts w:asciiTheme="minorHAnsi" w:eastAsiaTheme="minorHAnsi" w:hAnsiTheme="minorHAnsi" w:cstheme="minorHAnsi"/>
          <w:lang w:eastAsia="en-US"/>
        </w:rPr>
        <w:t>wskazywano podstawę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, która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wskazana również w przyjętym uzasadnieniu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projekcie uchwały.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zauważył, iż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piśmie jedynie do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Komisji, nie do skarżącej.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2B4EB8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wskazał, że bardzo ciężko jest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 pamięci przypomnieć sobie treść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k</w:t>
      </w:r>
      <w:r w:rsidRPr="009A5FA2">
        <w:rPr>
          <w:rFonts w:asciiTheme="minorHAnsi" w:eastAsiaTheme="minorHAnsi" w:hAnsiTheme="minorHAnsi" w:cstheme="minorHAnsi"/>
          <w:lang w:eastAsia="en-US"/>
        </w:rPr>
        <w:t>orespondencji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zapytał,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czy Komisja wystąpiła do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odpowiednich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Wydziałów, ekspertów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2B4EB8" w:rsidRPr="009A5FA2"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prawników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spr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awie 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z</w:t>
      </w:r>
      <w:r w:rsidRPr="009A5FA2">
        <w:rPr>
          <w:rFonts w:asciiTheme="minorHAnsi" w:eastAsiaTheme="minorHAnsi" w:hAnsiTheme="minorHAnsi" w:cstheme="minorHAnsi"/>
          <w:lang w:eastAsia="en-US"/>
        </w:rPr>
        <w:t>weryfik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owania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tezy postawio</w:t>
      </w:r>
      <w:r w:rsidRPr="009A5FA2">
        <w:rPr>
          <w:rFonts w:asciiTheme="minorHAnsi" w:eastAsiaTheme="minorHAnsi" w:hAnsiTheme="minorHAnsi" w:cstheme="minorHAnsi"/>
          <w:lang w:eastAsia="en-US"/>
        </w:rPr>
        <w:t>ne</w:t>
      </w:r>
      <w:r w:rsidR="002B4EB8" w:rsidRPr="009A5FA2">
        <w:rPr>
          <w:rFonts w:asciiTheme="minorHAnsi" w:eastAsiaTheme="minorHAnsi" w:hAnsiTheme="minorHAnsi" w:cstheme="minorHAnsi"/>
          <w:lang w:eastAsia="en-US"/>
        </w:rPr>
        <w:t>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przez protestujących?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223DCE" w:rsidRPr="009A5FA2" w:rsidRDefault="002B4EB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</w:t>
      </w:r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akubaszek</w:t>
      </w:r>
      <w:proofErr w:type="spellEnd"/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odpowiedział, że nie, ponieważ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zgodnie z wyjaśnieniami </w:t>
      </w:r>
      <w:r w:rsidRPr="009A5FA2">
        <w:rPr>
          <w:rFonts w:asciiTheme="minorHAnsi" w:eastAsiaTheme="minorHAnsi" w:hAnsiTheme="minorHAnsi" w:cstheme="minorHAnsi"/>
          <w:lang w:eastAsia="en-US"/>
        </w:rPr>
        <w:t>analizą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sytuacj</w:t>
      </w:r>
      <w:r w:rsidRPr="009A5FA2">
        <w:rPr>
          <w:rFonts w:asciiTheme="minorHAnsi" w:eastAsiaTheme="minorHAnsi" w:hAnsiTheme="minorHAnsi" w:cstheme="minorHAnsi"/>
          <w:lang w:eastAsia="en-US"/>
        </w:rPr>
        <w:t>i zajęli się w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ł</w:t>
      </w:r>
      <w:r w:rsidRPr="009A5FA2">
        <w:rPr>
          <w:rFonts w:asciiTheme="minorHAnsi" w:eastAsiaTheme="minorHAnsi" w:hAnsiTheme="minorHAnsi" w:cstheme="minorHAnsi"/>
          <w:lang w:eastAsia="en-US"/>
        </w:rPr>
        <w:t>aściwi urz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ę</w:t>
      </w:r>
      <w:r w:rsidRPr="009A5FA2">
        <w:rPr>
          <w:rFonts w:asciiTheme="minorHAnsi" w:eastAsiaTheme="minorHAnsi" w:hAnsiTheme="minorHAnsi" w:cstheme="minorHAnsi"/>
          <w:lang w:eastAsia="en-US"/>
        </w:rPr>
        <w:t>dnicy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wskazał, iż podobna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sytuacja wystąpiła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też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wcześniej w przypadku Podgórza,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gd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zie część mieszkańców chciała plac</w:t>
      </w:r>
      <w:r w:rsidRPr="009A5FA2">
        <w:rPr>
          <w:rFonts w:asciiTheme="minorHAnsi" w:eastAsiaTheme="minorHAnsi" w:hAnsiTheme="minorHAnsi" w:cstheme="minorHAnsi"/>
          <w:lang w:eastAsia="en-US"/>
        </w:rPr>
        <w:t>u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zabaw,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częś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ć mieszkańców oprotestowała to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lastRenderedPageBreak/>
        <w:t xml:space="preserve">- wskazał, że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członkowie Komisji </w:t>
      </w:r>
      <w:r w:rsidRPr="009A5FA2">
        <w:rPr>
          <w:rFonts w:asciiTheme="minorHAnsi" w:eastAsiaTheme="minorHAnsi" w:hAnsiTheme="minorHAnsi" w:cstheme="minorHAnsi"/>
          <w:lang w:eastAsia="en-US"/>
        </w:rPr>
        <w:t>uznali,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że budżet obywatelski to instrument, który pozwala na realizowanie pewnych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planów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, zamierzeń dotyczących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najb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liższej naszej okolicy, rozwoju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osiedla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, małej infrastruktury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powin</w:t>
      </w:r>
      <w:r w:rsidRPr="009A5FA2">
        <w:rPr>
          <w:rFonts w:asciiTheme="minorHAnsi" w:eastAsiaTheme="minorHAnsi" w:hAnsiTheme="minorHAnsi" w:cstheme="minorHAnsi"/>
          <w:lang w:eastAsia="en-US"/>
        </w:rPr>
        <w:t>ie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n wszystkich mieszkańców łączyć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poinformował, że j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eżeli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dopuści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się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do sytuacji, w której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będą rea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lizowane projekty, które dzielą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mie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szkańców w tym sensie, że część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mieszkańcó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w będzie zdecydowanie przeciwko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realizowa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niu pewnych inwestycji, a część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bę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dzie za, no w gruncie rzeczy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ten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budżet partycypacyjny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czy idea łączenia społeczności lokalnej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może zostać zab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urzona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wyjaśnił, że s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tąd t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eż odwołanie się do tego zapisu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naruszenia praw osób trzecich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podkreślił, że zgadza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się interpretując wprost,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jest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interpretacja trochę dalek</w:t>
      </w:r>
      <w:r w:rsidRPr="009A5FA2">
        <w:rPr>
          <w:rFonts w:asciiTheme="minorHAnsi" w:eastAsiaTheme="minorHAnsi" w:hAnsiTheme="minorHAnsi" w:cstheme="minorHAnsi"/>
          <w:lang w:eastAsia="en-US"/>
        </w:rPr>
        <w:t>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idąca</w:t>
      </w:r>
      <w:r w:rsidRPr="009A5FA2">
        <w:rPr>
          <w:rFonts w:asciiTheme="minorHAnsi" w:eastAsiaTheme="minorHAnsi" w:hAnsiTheme="minorHAnsi" w:cstheme="minorHAnsi"/>
          <w:lang w:eastAsia="en-US"/>
        </w:rPr>
        <w:t>, na K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omisji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zasugerowano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,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aby w przyszłości, </w:t>
      </w:r>
      <w:r w:rsidRPr="009A5FA2">
        <w:rPr>
          <w:rFonts w:asciiTheme="minorHAnsi" w:eastAsiaTheme="minorHAnsi" w:hAnsiTheme="minorHAnsi" w:cstheme="minorHAnsi"/>
          <w:lang w:eastAsia="en-US"/>
        </w:rPr>
        <w:t>podczas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dokonywan</w:t>
      </w:r>
      <w:r w:rsidRPr="009A5FA2">
        <w:rPr>
          <w:rFonts w:asciiTheme="minorHAnsi" w:eastAsiaTheme="minorHAnsi" w:hAnsiTheme="minorHAnsi" w:cstheme="minorHAnsi"/>
          <w:lang w:eastAsia="en-US"/>
        </w:rPr>
        <w:t>i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ewaluacj</w:t>
      </w:r>
      <w:r w:rsidRPr="009A5FA2">
        <w:rPr>
          <w:rFonts w:asciiTheme="minorHAnsi" w:eastAsiaTheme="minorHAnsi" w:hAnsiTheme="minorHAnsi" w:cstheme="minorHAnsi"/>
          <w:lang w:eastAsia="en-US"/>
        </w:rPr>
        <w:t>i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regulaminu budżetu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obywate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lskiego, wprowadzić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zapis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y bardziej precyzyjne dotyczące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podstaw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właśnie odrzucania projektów, wobec których zgłaszane są negatywne opinie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opinii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negatywnych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było sporo,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gdyż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podpis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ało się pod tą negatywną opinią aż 90 mieszkańców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osiedla Grębocin Bielawy.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</w:t>
      </w:r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rużewski</w:t>
      </w:r>
      <w:proofErr w:type="spellEnd"/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zapytał, c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zy Komisja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miała 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iedzę i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czy jest świadoma, że 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przedmiotowych działkach istnieje plan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agospodarowania przestrzennego,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 którym ten projekt zgłoszony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do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budżetu obywatelskiego jest zgodny?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odpowiedział, że Komisja nie analizowała sprawy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pod tym kątem.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</w:t>
      </w:r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ruże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w</w:t>
      </w:r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ski</w:t>
      </w:r>
      <w:proofErr w:type="spellEnd"/>
      <w:r w:rsidR="00663383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zapytał, c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zy w takim razie w regulaminie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budżetu 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bywatelskiego istnieje przepis,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że projekt może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być odrzucony przez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brak ko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nsensusu co do dalszego rozwoju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projektu zawartego we wniosku?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223DCE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odpowiedział, że n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ie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 xml:space="preserve"> - wyjaśniając, iż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regulaminie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jest 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zapis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wskazany również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na drugiej stronie uzasadnienia 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do projektu uchwały,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podstawa jako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paragraf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13 ustęp 4 punkt 5 regulaminu,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któr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y wskazuje naruszenie praw osób trzecich jako jedną z przyczyn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uzas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adniających odmowę umieszczenia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</w:t>
      </w:r>
      <w:r w:rsidRPr="009A5FA2">
        <w:rPr>
          <w:rFonts w:asciiTheme="minorHAnsi" w:eastAsiaTheme="minorHAnsi" w:hAnsiTheme="minorHAnsi" w:cstheme="minorHAnsi"/>
          <w:lang w:eastAsia="en-US"/>
        </w:rPr>
        <w:t>rojektu na liście do głosowania w budżecie obywatelskim</w:t>
      </w:r>
      <w:r w:rsidR="00223DCE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jest to dość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ogólnie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sformułowany zapis, stąd też 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przyszło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ść, aby nie było nieporozumień,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aby nie s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ięgać do daleko idącej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interpretacji i podstawy wskazującej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naruszenie praw osób trzecich,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brze by było, aby w regulaminie wprost było zapisane,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że sprzeciw mieszkańców wyr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ażony w formie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petycji czy oświadc</w:t>
      </w:r>
      <w:r w:rsidRPr="009A5FA2">
        <w:rPr>
          <w:rFonts w:asciiTheme="minorHAnsi" w:eastAsiaTheme="minorHAnsi" w:hAnsiTheme="minorHAnsi" w:cstheme="minorHAnsi"/>
          <w:lang w:eastAsia="en-US"/>
        </w:rPr>
        <w:t>zeń pisemnych mógł s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tanowi</w:t>
      </w:r>
      <w:r w:rsidRPr="009A5FA2">
        <w:rPr>
          <w:rFonts w:asciiTheme="minorHAnsi" w:eastAsiaTheme="minorHAnsi" w:hAnsiTheme="minorHAnsi" w:cstheme="minorHAnsi"/>
          <w:lang w:eastAsia="en-US"/>
        </w:rPr>
        <w:t>ć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dstawę do tego, aby ewentualnie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wykreślić taki projekt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223DCE" w:rsidRPr="009A5FA2" w:rsidRDefault="00223DCE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0311CF" w:rsidRPr="009A5FA2" w:rsidRDefault="0066338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</w:t>
      </w:r>
      <w:proofErr w:type="spellStart"/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Rzymyszkiewicz</w:t>
      </w:r>
      <w:proofErr w:type="spellEnd"/>
      <w:r w:rsidR="00223DCE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 w od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niesieniu do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dyskutowanej petycji poinformował,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że złożył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pismo, wn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iosek o wycofanie się z pomysłu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nakładan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ia opłat na rodziców dowożących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dziec</w:t>
      </w:r>
      <w:r w:rsidRPr="009A5FA2">
        <w:rPr>
          <w:rFonts w:asciiTheme="minorHAnsi" w:eastAsiaTheme="minorHAnsi" w:hAnsiTheme="minorHAnsi" w:cstheme="minorHAnsi"/>
          <w:lang w:eastAsia="en-US"/>
        </w:rPr>
        <w:t>i na zajęcia do obiektów MOSiR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; wskazał, że w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odpowiedzi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, którą otrzymał od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Pana Prezy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denta z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dnia </w:t>
      </w:r>
      <w:r w:rsidRPr="009A5FA2">
        <w:rPr>
          <w:rFonts w:asciiTheme="minorHAnsi" w:eastAsiaTheme="minorHAnsi" w:hAnsiTheme="minorHAnsi" w:cstheme="minorHAnsi"/>
          <w:lang w:eastAsia="en-US"/>
        </w:rPr>
        <w:t>7 listopada b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r.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zapisano,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że w przypadku osób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przywo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żących lub odbierających dzieci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treningó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mamy do czynienia z postojem, który nie powinien zajmować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kierując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emu pojazdem więcej niż minutę; w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takiej s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ytuacji opiekun może wjechać 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parkin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g, zostawić lub odebrać dziecko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odjechać bez ponoszenia opłat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; zauważył,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0311CF" w:rsidRPr="009A5FA2">
        <w:rPr>
          <w:rFonts w:asciiTheme="minorHAnsi" w:eastAsiaTheme="minorHAnsi" w:hAnsiTheme="minorHAnsi" w:cstheme="minorHAnsi"/>
          <w:lang w:eastAsia="en-US"/>
        </w:rPr>
        <w:t>iż p</w:t>
      </w:r>
      <w:r w:rsidRPr="009A5FA2">
        <w:rPr>
          <w:rFonts w:asciiTheme="minorHAnsi" w:eastAsiaTheme="minorHAnsi" w:hAnsiTheme="minorHAnsi" w:cstheme="minorHAnsi"/>
          <w:lang w:eastAsia="en-US"/>
        </w:rPr>
        <w:t>omija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jąc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kwestię praktyczną,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kto będz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ie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to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weryfikował, ile czasu i czy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ta minut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od którego momentu się liczy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0311CF" w:rsidRPr="009A5FA2" w:rsidRDefault="000311C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wobec powyższego 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>zwróci</w:t>
      </w:r>
      <w:r w:rsidRPr="009A5FA2">
        <w:rPr>
          <w:rFonts w:asciiTheme="minorHAnsi" w:eastAsiaTheme="minorHAnsi" w:hAnsiTheme="minorHAnsi" w:cstheme="minorHAnsi"/>
          <w:lang w:eastAsia="en-US"/>
        </w:rPr>
        <w:t>ł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uwagę,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wśród dzi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eci uczęszczających na zajęcia,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chociażby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 lodowisko Tor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-Tor </w:t>
      </w:r>
      <w:r w:rsidRPr="009A5FA2">
        <w:rPr>
          <w:rFonts w:asciiTheme="minorHAnsi" w:eastAsiaTheme="minorHAnsi" w:hAnsiTheme="minorHAnsi" w:cstheme="minorHAnsi"/>
          <w:lang w:eastAsia="en-US"/>
        </w:rPr>
        <w:t>są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szkółce łyżwiarstwo figurowego są dzieci sześcioletnie,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lastRenderedPageBreak/>
        <w:t xml:space="preserve">więc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wyraził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nadzieję, że w stosunku do tych</w:t>
      </w:r>
      <w:r w:rsidR="00663383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dzieci n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ie ma takiego przewidywania,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rodzice będą dzieci wysadzać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samochodu, a później dzieci same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po zajęciach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będą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wracać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 samochodu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rodzica;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w grupie, w której uczestniczy 30 dzieci, to by oznaczało,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>że tych samochodów może być sporo, więc to w praktyce jest w zasadzie niemożliwe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0311CF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wskazał, że w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odpowiedzi </w:t>
      </w:r>
      <w:r w:rsidRPr="009A5FA2">
        <w:rPr>
          <w:rFonts w:asciiTheme="minorHAnsi" w:eastAsiaTheme="minorHAnsi" w:hAnsiTheme="minorHAnsi" w:cstheme="minorHAnsi"/>
          <w:lang w:eastAsia="en-US"/>
        </w:rPr>
        <w:t>wskazano również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że ro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dzice, którzy chcą uczestniczyć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treningu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swojego podopiecznego, powinni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zwrócić się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do klubu o udostępnienie bezpłatnej karty parkingowej</w:t>
      </w:r>
      <w:r w:rsidRPr="009A5FA2">
        <w:rPr>
          <w:rFonts w:asciiTheme="minorHAnsi" w:eastAsiaTheme="minorHAnsi" w:hAnsiTheme="minorHAnsi" w:cstheme="minorHAnsi"/>
          <w:lang w:eastAsia="en-US"/>
        </w:rPr>
        <w:t>; w związku z powyższym zapytał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czy </w:t>
      </w:r>
      <w:r w:rsidRPr="009A5FA2">
        <w:rPr>
          <w:rFonts w:asciiTheme="minorHAnsi" w:eastAsiaTheme="minorHAnsi" w:hAnsiTheme="minorHAnsi" w:cstheme="minorHAnsi"/>
          <w:lang w:eastAsia="en-US"/>
        </w:rPr>
        <w:t>ta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odpowiedź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 serio, czy tylko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taka trochę żartobliwa, że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wystarczy, że rodzice się zwrócą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bezpłatną kartę parkingową i wtedy nie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muszą wykupować tego abonamentu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propon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owan</w:t>
      </w:r>
      <w:r w:rsidRPr="009A5FA2">
        <w:rPr>
          <w:rFonts w:asciiTheme="minorHAnsi" w:eastAsiaTheme="minorHAnsi" w:hAnsiTheme="minorHAnsi" w:cstheme="minorHAnsi"/>
          <w:lang w:eastAsia="en-US"/>
        </w:rPr>
        <w:t>ego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za 50 złotych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6B016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wskazał, iż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Pani Dyrektor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Wydziału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 xml:space="preserve">Sportu i Rekreacji Urzędu Miasta Torunia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potwierdzał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powyższe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trakcie spotkania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Komis</w:t>
      </w:r>
      <w:r w:rsidRPr="009A5FA2">
        <w:rPr>
          <w:rFonts w:asciiTheme="minorHAnsi" w:eastAsiaTheme="minorHAnsi" w:hAnsiTheme="minorHAnsi" w:cstheme="minorHAnsi"/>
          <w:lang w:eastAsia="en-US"/>
        </w:rPr>
        <w:t>ji,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 natomiast, c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do szcz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egółów technicznych rozwiązania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suger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uje,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aby bezpośrednio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za</w:t>
      </w:r>
      <w:r w:rsidRPr="009A5FA2">
        <w:rPr>
          <w:rFonts w:asciiTheme="minorHAnsi" w:eastAsiaTheme="minorHAnsi" w:hAnsiTheme="minorHAnsi" w:cstheme="minorHAnsi"/>
          <w:lang w:eastAsia="en-US"/>
        </w:rPr>
        <w:t>pytać Panią Dyrektor Soczyńską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3E0352" w:rsidRPr="009A5FA2" w:rsidRDefault="006B016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p. M. Zaleski: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0311CF" w:rsidRPr="009A5FA2">
        <w:rPr>
          <w:rFonts w:asciiTheme="minorHAnsi" w:eastAsiaTheme="minorHAnsi" w:hAnsiTheme="minorHAnsi" w:cstheme="minorHAnsi"/>
          <w:lang w:eastAsia="en-US"/>
        </w:rPr>
        <w:t xml:space="preserve">wyjaśnił,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reści odpowiedzi, jaką otrzymał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Pan Przewodniczący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Michał </w:t>
      </w:r>
      <w:proofErr w:type="spellStart"/>
      <w:r w:rsidR="003E0352" w:rsidRPr="009A5FA2">
        <w:rPr>
          <w:rFonts w:asciiTheme="minorHAnsi" w:eastAsiaTheme="minorHAnsi" w:hAnsiTheme="minorHAnsi" w:cstheme="minorHAnsi"/>
          <w:lang w:eastAsia="en-US"/>
        </w:rPr>
        <w:t>R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zymyszkiewicz</w:t>
      </w:r>
      <w:proofErr w:type="spellEnd"/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znalazły się również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tej sprawie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inne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odpowiedzi, w których była informacja bardziej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precyzyj</w:t>
      </w:r>
      <w:r w:rsidRPr="009A5FA2">
        <w:rPr>
          <w:rFonts w:asciiTheme="minorHAnsi" w:eastAsiaTheme="minorHAnsi" w:hAnsiTheme="minorHAnsi" w:cstheme="minorHAnsi"/>
          <w:lang w:eastAsia="en-US"/>
        </w:rPr>
        <w:t>na, czyli po pierwsze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możliwość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pojec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hania i nie płacenia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za parking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przez 15 minut, </w:t>
      </w:r>
      <w:r w:rsidRPr="009A5FA2">
        <w:rPr>
          <w:rFonts w:asciiTheme="minorHAnsi" w:eastAsiaTheme="minorHAnsi" w:hAnsiTheme="minorHAnsi" w:cstheme="minorHAnsi"/>
          <w:lang w:eastAsia="en-US"/>
        </w:rPr>
        <w:t>a nie przez minutę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;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 drugie kluby dostają 20 kart bezpłatnych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parkin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gowych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z których </w:t>
      </w:r>
      <w:r w:rsidRPr="009A5FA2">
        <w:rPr>
          <w:rFonts w:asciiTheme="minorHAnsi" w:eastAsiaTheme="minorHAnsi" w:hAnsiTheme="minorHAnsi" w:cstheme="minorHAnsi"/>
          <w:lang w:eastAsia="en-US"/>
        </w:rPr>
        <w:t>mogą korzystać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; jego zdaniem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to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zadowalająca ilość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, z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akł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adając, że oczywiście nie każde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dziecko dojeżdża samochodem ze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swoim rodzicem czy opiekunem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 oraz z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akładając, że nie każdy rodzic czy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opiekun bę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dzie przez godzinę czy półtorej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parkowa</w:t>
      </w:r>
      <w:r w:rsidRPr="009A5FA2">
        <w:rPr>
          <w:rFonts w:asciiTheme="minorHAnsi" w:eastAsiaTheme="minorHAnsi" w:hAnsiTheme="minorHAnsi" w:cstheme="minorHAnsi"/>
          <w:lang w:eastAsia="en-US"/>
        </w:rPr>
        <w:t>ł przy lodowisku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uczestniczył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trening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dziecka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E0352" w:rsidRPr="009A5FA2" w:rsidRDefault="003E035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wskazał, iż p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roblem </w:t>
      </w:r>
      <w:r w:rsidRPr="009A5FA2">
        <w:rPr>
          <w:rFonts w:asciiTheme="minorHAnsi" w:eastAsiaTheme="minorHAnsi" w:hAnsiTheme="minorHAnsi" w:cstheme="minorHAnsi"/>
          <w:lang w:eastAsia="en-US"/>
        </w:rPr>
        <w:t>polega na tym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, że rzeczywiście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</w:t>
      </w:r>
      <w:r w:rsidRPr="009A5FA2">
        <w:rPr>
          <w:rFonts w:asciiTheme="minorHAnsi" w:eastAsiaTheme="minorHAnsi" w:hAnsiTheme="minorHAnsi" w:cstheme="minorHAnsi"/>
          <w:lang w:eastAsia="en-US"/>
        </w:rPr>
        <w:t>arkingi by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ły traktowane jako parkingi ogólnodostępne, niepłatne przez wiele osób</w:t>
      </w:r>
      <w:r w:rsidRPr="009A5FA2">
        <w:rPr>
          <w:rFonts w:asciiTheme="minorHAnsi" w:eastAsiaTheme="minorHAnsi" w:hAnsiTheme="minorHAnsi" w:cstheme="minorHAnsi"/>
          <w:lang w:eastAsia="en-US"/>
        </w:rPr>
        <w:t>; zadaniem każdej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wspólnot</w:t>
      </w:r>
      <w:r w:rsidRPr="009A5FA2">
        <w:rPr>
          <w:rFonts w:asciiTheme="minorHAnsi" w:eastAsiaTheme="minorHAnsi" w:hAnsiTheme="minorHAnsi" w:cstheme="minorHAnsi"/>
          <w:lang w:eastAsia="en-US"/>
        </w:rPr>
        <w:t>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mieszkaniow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ej,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spółdzielni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jest zaspokojenie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potrzeb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swoich mieszkańców </w:t>
      </w:r>
      <w:r w:rsidRPr="009A5FA2">
        <w:rPr>
          <w:rFonts w:asciiTheme="minorHAnsi" w:eastAsiaTheme="minorHAnsi" w:hAnsiTheme="minorHAnsi" w:cstheme="minorHAnsi"/>
          <w:lang w:eastAsia="en-US"/>
        </w:rPr>
        <w:t>w zakresie budowy miejsc parkingowych;</w:t>
      </w:r>
    </w:p>
    <w:p w:rsidR="003E0352" w:rsidRPr="009A5FA2" w:rsidRDefault="003E035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wyjaśnił, że miasto 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ten spos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ób szuka rozwiązania,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które będ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zie ułatwiało życie trenującym </w:t>
      </w:r>
      <w:r w:rsidRPr="009A5FA2">
        <w:rPr>
          <w:rFonts w:asciiTheme="minorHAnsi" w:eastAsiaTheme="minorHAnsi" w:hAnsiTheme="minorHAnsi" w:cstheme="minorHAnsi"/>
          <w:lang w:eastAsia="en-US"/>
        </w:rPr>
        <w:t>oraz będzie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dawało możliwość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pozyskiwania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jakichś dodatkowych dochodów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i wre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szcie uporządkowania tego ruchu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samochodowego w pobliżu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obiektów sportowych</w:t>
      </w:r>
      <w:r w:rsidRPr="009A5FA2">
        <w:rPr>
          <w:rFonts w:asciiTheme="minorHAnsi" w:eastAsiaTheme="minorHAnsi" w:hAnsiTheme="minorHAnsi" w:cstheme="minorHAnsi"/>
          <w:lang w:eastAsia="en-US"/>
        </w:rPr>
        <w:t>; s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tąd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też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pojawiły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się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pomysły na Hallera, na Bażyńskich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przy Tor-Torze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3E0352" w:rsidRPr="009A5FA2" w:rsidRDefault="003E035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poinformował, iż po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prosił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zarządzającego tymi obiektami, żeby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przyjął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regułę</w:t>
      </w:r>
      <w:r w:rsidRPr="009A5FA2">
        <w:rPr>
          <w:rFonts w:asciiTheme="minorHAnsi" w:eastAsiaTheme="minorHAnsi" w:hAnsiTheme="minorHAnsi" w:cstheme="minorHAnsi"/>
          <w:lang w:eastAsia="en-US"/>
        </w:rPr>
        <w:t>: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przyjeżdżasz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-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wysiada </w:t>
      </w:r>
      <w:r w:rsidRPr="009A5FA2">
        <w:rPr>
          <w:rFonts w:asciiTheme="minorHAnsi" w:eastAsiaTheme="minorHAnsi" w:hAnsiTheme="minorHAnsi" w:cstheme="minorHAnsi"/>
          <w:lang w:eastAsia="en-US"/>
        </w:rPr>
        <w:t>pasażer lub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podjeżdżasz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-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wsiada pasażer, a działania te odbywają się w c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iągu 15 minut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wyraził zdanie, że nie są to miejsca przeznaczone do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długotrwałe</w:t>
      </w:r>
      <w:r w:rsidRPr="009A5FA2">
        <w:rPr>
          <w:rFonts w:asciiTheme="minorHAnsi" w:eastAsiaTheme="minorHAnsi" w:hAnsiTheme="minorHAnsi" w:cstheme="minorHAnsi"/>
          <w:lang w:eastAsia="en-US"/>
        </w:rPr>
        <w:t>go parkowania.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6B0161" w:rsidRPr="009A5FA2" w:rsidRDefault="006B0161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b/>
          <w:lang w:eastAsia="en-US"/>
        </w:rPr>
      </w:pPr>
    </w:p>
    <w:p w:rsidR="00522386" w:rsidRPr="009A5FA2" w:rsidRDefault="006B0161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="0072524F"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wskazał, że 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podczas dzisi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e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j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 xml:space="preserve">szej sesji 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 xml:space="preserve">padło </w:t>
      </w:r>
      <w:r w:rsidR="003E0352" w:rsidRPr="009A5FA2">
        <w:rPr>
          <w:rFonts w:asciiTheme="minorHAnsi" w:eastAsiaTheme="minorHAnsi" w:hAnsiTheme="minorHAnsi" w:cstheme="minorHAnsi"/>
          <w:lang w:eastAsia="en-US"/>
        </w:rPr>
        <w:t>dużo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słów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 miłości do mieszkańców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; jego zdaniem k</w:t>
      </w:r>
      <w:r w:rsidRPr="009A5FA2">
        <w:rPr>
          <w:rFonts w:asciiTheme="minorHAnsi" w:eastAsiaTheme="minorHAnsi" w:hAnsiTheme="minorHAnsi" w:cstheme="minorHAnsi"/>
          <w:lang w:eastAsia="en-US"/>
        </w:rPr>
        <w:t>ażdy na swój sposób t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ę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miłość świadczy, ale jej też doświadcza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; zauważył, iż 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iłość czasem jest 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 xml:space="preserve">również </w:t>
      </w:r>
      <w:r w:rsidRPr="009A5FA2">
        <w:rPr>
          <w:rFonts w:asciiTheme="minorHAnsi" w:eastAsiaTheme="minorHAnsi" w:hAnsiTheme="minorHAnsi" w:cstheme="minorHAnsi"/>
          <w:lang w:eastAsia="en-US"/>
        </w:rPr>
        <w:t>trudna</w:t>
      </w:r>
      <w:r w:rsidR="00522386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AF3" w:rsidRPr="009A5FA2" w:rsidRDefault="00522386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zauważył, że w sprawie tej występuje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kilka obaw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 xml:space="preserve"> gdyż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skarga nie jest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bezzasadna po prostu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9A5FA2">
        <w:rPr>
          <w:rFonts w:asciiTheme="minorHAnsi" w:eastAsiaTheme="minorHAnsi" w:hAnsiTheme="minorHAnsi" w:cstheme="minorHAnsi"/>
          <w:lang w:eastAsia="en-US"/>
        </w:rPr>
        <w:t>wyjaśnił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9A5FA2">
        <w:rPr>
          <w:rFonts w:asciiTheme="minorHAnsi" w:eastAsiaTheme="minorHAnsi" w:hAnsiTheme="minorHAnsi" w:cstheme="minorHAnsi"/>
          <w:lang w:eastAsia="en-US"/>
        </w:rPr>
        <w:t>że sprawą t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>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zajmuje się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od dw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óch lat, </w:t>
      </w:r>
      <w:r w:rsidRPr="009A5FA2">
        <w:rPr>
          <w:rFonts w:asciiTheme="minorHAnsi" w:eastAsiaTheme="minorHAnsi" w:hAnsiTheme="minorHAnsi" w:cstheme="minorHAnsi"/>
          <w:lang w:eastAsia="en-US"/>
        </w:rPr>
        <w:t>od momentu, w którym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grupa mieszkańców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poprosiła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go o wsparcie doradcze opisując kolejność zdarzeń następująco: grupa miała na celu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zrobi</w:t>
      </w:r>
      <w:r w:rsidRPr="009A5FA2">
        <w:rPr>
          <w:rFonts w:asciiTheme="minorHAnsi" w:eastAsiaTheme="minorHAnsi" w:hAnsiTheme="minorHAnsi" w:cstheme="minorHAnsi"/>
          <w:lang w:eastAsia="en-US"/>
        </w:rPr>
        <w:t>enie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plac</w:t>
      </w:r>
      <w:r w:rsidRPr="009A5FA2">
        <w:rPr>
          <w:rFonts w:asciiTheme="minorHAnsi" w:eastAsiaTheme="minorHAnsi" w:hAnsiTheme="minorHAnsi" w:cstheme="minorHAnsi"/>
          <w:lang w:eastAsia="en-US"/>
        </w:rPr>
        <w:t>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zabaw,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zgłoszenie go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do budżetu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wówczas otrzymali wskazówkę, iż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w budżecie czasami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jest t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rudno, że warto było starać się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poparcie p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rojektu, o to, żeby można </w:t>
      </w:r>
      <w:r w:rsidRPr="009A5FA2">
        <w:rPr>
          <w:rFonts w:asciiTheme="minorHAnsi" w:eastAsiaTheme="minorHAnsi" w:hAnsiTheme="minorHAnsi" w:cstheme="minorHAnsi"/>
          <w:lang w:eastAsia="en-US"/>
        </w:rPr>
        <w:t>d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o budżetu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obywatelski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ego zgłosić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grupa wystąpiła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do Pana Prezydenta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wska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zanie ewentualnych lokalizacji, </w:t>
      </w:r>
      <w:r w:rsidRPr="009A5FA2">
        <w:rPr>
          <w:rFonts w:asciiTheme="minorHAnsi" w:eastAsiaTheme="minorHAnsi" w:hAnsiTheme="minorHAnsi" w:cstheme="minorHAnsi"/>
          <w:lang w:eastAsia="en-US"/>
        </w:rPr>
        <w:t>P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rez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ydent wskazał lokalizacje na terenie Grębocina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lastRenderedPageBreak/>
        <w:t>Bielaw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ter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en, który Prezydent wskazał, ma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swój plan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zagospodarowania przestrzennego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ro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ku 2011, w którym 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>d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opuszczalne w planie są urządzenia wodne i rekreacyjne, infrastruktura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techn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iczna, ciągi piesze i rowerowe; w związku z tym złożono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jekt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>do budżetu obywatelskiego</w:t>
      </w:r>
      <w:r w:rsidRPr="009A5FA2">
        <w:rPr>
          <w:rFonts w:asciiTheme="minorHAnsi" w:eastAsiaTheme="minorHAnsi" w:hAnsiTheme="minorHAnsi" w:cstheme="minorHAnsi"/>
          <w:lang w:eastAsia="en-US"/>
        </w:rPr>
        <w:t>; w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zeszłym roku projekt zyskał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ponad 220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głosów, uzyskał drugie miejsce, niestety ze względu 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wycz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erpanie środków projektu, który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zn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alazł się na pozycji pierwszej,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zost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ał odrzucony, a na jego miejsce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szedł projekt z pozycji trzeci</w:t>
      </w:r>
      <w:r w:rsidRPr="009A5FA2">
        <w:rPr>
          <w:rFonts w:asciiTheme="minorHAnsi" w:eastAsiaTheme="minorHAnsi" w:hAnsiTheme="minorHAnsi" w:cstheme="minorHAnsi"/>
          <w:lang w:eastAsia="en-US"/>
        </w:rPr>
        <w:t>ej; mi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szkańcy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się nie zrazili,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pop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rawili projekt, dostosowali do warunków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dżetu obywatelskiego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zgłosili go w tym roku do procedowania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dostali odpowied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ź, że projekt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nie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będzie procedowany</w:t>
      </w:r>
      <w:r w:rsidRPr="009A5FA2">
        <w:rPr>
          <w:rFonts w:asciiTheme="minorHAnsi" w:eastAsiaTheme="minorHAnsi" w:hAnsiTheme="minorHAnsi" w:cstheme="minorHAnsi"/>
          <w:lang w:eastAsia="en-US"/>
        </w:rPr>
        <w:t>,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nie będzie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ddany pod głosowanie,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ze względu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na liczne protesty mieszkańców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doty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czący tego projektu zadanie 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oże być poddane pod głosowanie</w:t>
      </w:r>
      <w:r w:rsidR="00634827" w:rsidRPr="009A5FA2">
        <w:rPr>
          <w:rFonts w:asciiTheme="minorHAnsi" w:eastAsiaTheme="minorHAnsi" w:hAnsiTheme="minorHAnsi" w:cstheme="minorHAnsi"/>
          <w:lang w:eastAsia="en-US"/>
        </w:rPr>
        <w:t>; w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pierwszej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kolejności lokalna społeczność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powinn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a we własnym zakresie rozwiązać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spór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związany z lokalizacją obiektu</w:t>
      </w:r>
      <w:r w:rsidR="007B5AF3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nie dołączono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informacji, kto protestuje, z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kim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można się kontaktować,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>żeby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dialog podjąć odwołano się od tej decyzji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AF3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również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się odwołał wraz z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</w:t>
      </w:r>
      <w:r w:rsidRPr="009A5FA2">
        <w:rPr>
          <w:rFonts w:asciiTheme="minorHAnsi" w:eastAsiaTheme="minorHAnsi" w:hAnsiTheme="minorHAnsi" w:cstheme="minorHAnsi"/>
          <w:lang w:eastAsia="en-US"/>
        </w:rPr>
        <w:t>nnymi osobami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, któr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uważa</w:t>
      </w:r>
      <w:r w:rsidRPr="009A5FA2">
        <w:rPr>
          <w:rFonts w:asciiTheme="minorHAnsi" w:eastAsiaTheme="minorHAnsi" w:hAnsiTheme="minorHAnsi" w:cstheme="minorHAnsi"/>
          <w:lang w:eastAsia="en-US"/>
        </w:rPr>
        <w:t>ły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uza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sadnienie nie jest właściwe dla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budżetu ob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ywatelskiego, gdyż nie figuruje taki przepis w regulaminie budżetu obywatelskiego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E2B" w:rsidRPr="009A5FA2" w:rsidRDefault="007B5AF3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poinformował, że do dnia dzisiejszego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nie otrzymał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na swoje odwołanie odpowiedzi,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>ale w kolejnym piśmie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skarżąca,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która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reprezentuje grupę mieszkańców,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otrz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ymała informację od Prezydenta,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że podtrzymuje wskazane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decyzje zespołu weryfikującego,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gdyż brak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proofErr w:type="spellStart"/>
      <w:r w:rsidR="0072524F" w:rsidRPr="009A5FA2">
        <w:rPr>
          <w:rFonts w:asciiTheme="minorHAnsi" w:eastAsiaTheme="minorHAnsi" w:hAnsiTheme="minorHAnsi" w:cstheme="minorHAnsi"/>
          <w:lang w:eastAsia="en-US"/>
        </w:rPr>
        <w:t>c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onsensusu</w:t>
      </w:r>
      <w:proofErr w:type="spellEnd"/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lokalnej społeczności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>,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co do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rozwiązań zawartych we wniosku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B5E2B" w:rsidRPr="009A5FA2">
        <w:rPr>
          <w:rFonts w:asciiTheme="minorHAnsi" w:eastAsiaTheme="minorHAnsi" w:hAnsiTheme="minorHAnsi" w:cstheme="minorHAnsi"/>
          <w:lang w:eastAsia="en-US"/>
        </w:rPr>
        <w:t>tym samym zgo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dnie z praktyką dotychczasowego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postęp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owania w takich przypadkach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nie umieszczamy spornego projektu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liście do głosowania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>, r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olą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budżetu obywatelskiego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nie jest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owiem rozwiązywanie konfliktów, lecz aktywizowanie mieszkańców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E2B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zauważył, że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nie ma takiego przepisu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 regulaminie budżetu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obywatelskiego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, stąd też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skarżąca złożyła swoją ska</w:t>
      </w:r>
      <w:r w:rsidRPr="009A5FA2">
        <w:rPr>
          <w:rFonts w:asciiTheme="minorHAnsi" w:eastAsiaTheme="minorHAnsi" w:hAnsiTheme="minorHAnsi" w:cstheme="minorHAnsi"/>
          <w:lang w:eastAsia="en-US"/>
        </w:rPr>
        <w:t>rgę na to, że nie uwzględniono i nie prowadzono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rocedury zgodnie z regulaminem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E2B" w:rsidRPr="009A5FA2" w:rsidRDefault="00B25B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wyjaśnił, że powyż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>sze stało się kanwą do wszystkich jego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pyta</w:t>
      </w:r>
      <w:r w:rsidR="007B5E2B" w:rsidRPr="009A5FA2">
        <w:rPr>
          <w:rFonts w:asciiTheme="minorHAnsi" w:eastAsiaTheme="minorHAnsi" w:hAnsiTheme="minorHAnsi" w:cstheme="minorHAnsi"/>
          <w:lang w:eastAsia="en-US"/>
        </w:rPr>
        <w:t xml:space="preserve">ń, które padły podczas </w:t>
      </w:r>
      <w:proofErr w:type="spellStart"/>
      <w:r w:rsidR="007B5E2B" w:rsidRPr="009A5FA2">
        <w:rPr>
          <w:rFonts w:asciiTheme="minorHAnsi" w:eastAsiaTheme="minorHAnsi" w:hAnsiTheme="minorHAnsi" w:cstheme="minorHAnsi"/>
          <w:lang w:eastAsia="en-US"/>
        </w:rPr>
        <w:t>oamawiania</w:t>
      </w:r>
      <w:proofErr w:type="spellEnd"/>
      <w:r w:rsidR="007B5E2B" w:rsidRPr="009A5FA2">
        <w:rPr>
          <w:rFonts w:asciiTheme="minorHAnsi" w:eastAsiaTheme="minorHAnsi" w:hAnsiTheme="minorHAnsi" w:cstheme="minorHAnsi"/>
          <w:lang w:eastAsia="en-US"/>
        </w:rPr>
        <w:t xml:space="preserve"> projektu uchwały; </w:t>
      </w:r>
    </w:p>
    <w:p w:rsidR="007B5E2B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zauważył, iż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słusznie Pan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Przewod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niczący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Komisji Skarg, Wniosków i Petycji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zauważył,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że być m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oże na przyszłość trzeba byłoby wprowadzić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rozwiązania do regulaminu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budzetu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obywatelskiego;</w:t>
      </w:r>
    </w:p>
    <w:p w:rsidR="007B5E2B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wyraził zdanie, iż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skarga dotyczy nie przyszłości, tylko tego, co się zadziało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 oparciu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istniejący re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gulamin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zatem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nie można uznać </w:t>
      </w:r>
      <w:r w:rsidRPr="009A5FA2">
        <w:rPr>
          <w:rFonts w:asciiTheme="minorHAnsi" w:eastAsiaTheme="minorHAnsi" w:hAnsiTheme="minorHAnsi" w:cstheme="minorHAnsi"/>
          <w:lang w:eastAsia="en-US"/>
        </w:rPr>
        <w:t>jej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za bezzasadną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7B5E2B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zwrócił się do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Komisj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i z prośbą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>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powtórne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przeanalizowa</w:t>
      </w:r>
      <w:r w:rsidRPr="009A5FA2">
        <w:rPr>
          <w:rFonts w:asciiTheme="minorHAnsi" w:eastAsiaTheme="minorHAnsi" w:hAnsiTheme="minorHAnsi" w:cstheme="minorHAnsi"/>
          <w:lang w:eastAsia="en-US"/>
        </w:rPr>
        <w:t>nie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zawart</w:t>
      </w:r>
      <w:r w:rsidRPr="009A5FA2">
        <w:rPr>
          <w:rFonts w:asciiTheme="minorHAnsi" w:eastAsiaTheme="minorHAnsi" w:hAnsiTheme="minorHAnsi" w:cstheme="minorHAnsi"/>
          <w:lang w:eastAsia="en-US"/>
        </w:rPr>
        <w:t>ych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skardze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postulat</w:t>
      </w:r>
      <w:r w:rsidRPr="009A5FA2">
        <w:rPr>
          <w:rFonts w:asciiTheme="minorHAnsi" w:eastAsiaTheme="minorHAnsi" w:hAnsiTheme="minorHAnsi" w:cstheme="minorHAnsi"/>
          <w:lang w:eastAsia="en-US"/>
        </w:rPr>
        <w:t>ów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bo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jego zdaniem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nie zostały one wszystk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ie przeanalizowane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B5E2B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wyraził opinię, że w sytuacji gdy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Rada Miasta uzna skargę za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bezza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sadn</w:t>
      </w:r>
      <w:r w:rsidRPr="009A5FA2">
        <w:rPr>
          <w:rFonts w:asciiTheme="minorHAnsi" w:eastAsiaTheme="minorHAnsi" w:hAnsiTheme="minorHAnsi" w:cstheme="minorHAnsi"/>
          <w:lang w:eastAsia="en-US"/>
        </w:rPr>
        <w:t>ą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, to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niewątpliwie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będą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tego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pewne konsekwencje,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gdyż można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sobie wyobrazić, że jeżeli ktokolwiek będzie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procedował swój projekt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do budżetu obywatelskiego,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to jego k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onkure</w:t>
      </w:r>
      <w:r w:rsidRPr="009A5FA2">
        <w:rPr>
          <w:rFonts w:asciiTheme="minorHAnsi" w:eastAsiaTheme="minorHAnsi" w:hAnsiTheme="minorHAnsi" w:cstheme="minorHAnsi"/>
          <w:lang w:eastAsia="en-US"/>
        </w:rPr>
        <w:t>ncja być może z tej samej listy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zbierz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9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5 podpisów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przeciw, powołując się na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zachwian</w:t>
      </w:r>
      <w:r w:rsidRPr="009A5FA2">
        <w:rPr>
          <w:rFonts w:asciiTheme="minorHAnsi" w:eastAsiaTheme="minorHAnsi" w:hAnsiTheme="minorHAnsi" w:cstheme="minorHAnsi"/>
          <w:lang w:eastAsia="en-US"/>
        </w:rPr>
        <w:t>i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e konstytucyjne</w:t>
      </w:r>
      <w:r w:rsidRPr="009A5FA2">
        <w:rPr>
          <w:rFonts w:asciiTheme="minorHAnsi" w:eastAsiaTheme="minorHAnsi" w:hAnsiTheme="minorHAnsi" w:cstheme="minorHAnsi"/>
          <w:lang w:eastAsia="en-US"/>
        </w:rPr>
        <w:t>go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praw</w:t>
      </w:r>
      <w:r w:rsidRPr="009A5FA2">
        <w:rPr>
          <w:rFonts w:asciiTheme="minorHAnsi" w:eastAsiaTheme="minorHAnsi" w:hAnsiTheme="minorHAnsi" w:cstheme="minorHAnsi"/>
          <w:lang w:eastAsia="en-US"/>
        </w:rPr>
        <w:t>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korzystania ze świeżego powietrza albo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krajo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brazu</w:t>
      </w:r>
      <w:r w:rsidR="00B25B18">
        <w:rPr>
          <w:rFonts w:asciiTheme="minorHAnsi" w:eastAsiaTheme="minorHAnsi" w:hAnsiTheme="minorHAnsi" w:cstheme="minorHAnsi"/>
          <w:lang w:eastAsia="en-US"/>
        </w:rPr>
        <w:t>;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to jego zdaniem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bardzo niebezpieczny precedens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7B5E2B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poprosił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Pana Przewodniczącego 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 xml:space="preserve">Komisji 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wycofa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>nie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z dzisiejszej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sesj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i projekt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>u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uchwały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0935EF" w:rsidRPr="009A5FA2">
        <w:rPr>
          <w:rFonts w:asciiTheme="minorHAnsi" w:eastAsiaTheme="minorHAnsi" w:hAnsiTheme="minorHAnsi" w:cstheme="minorHAnsi"/>
          <w:lang w:eastAsia="en-US"/>
        </w:rPr>
        <w:t xml:space="preserve">i skierowanie 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go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do powtórnego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rzeanalizowania, a jeżeli nie </w:t>
      </w:r>
      <w:r w:rsidR="00B25B18">
        <w:rPr>
          <w:rFonts w:asciiTheme="minorHAnsi" w:eastAsiaTheme="minorHAnsi" w:hAnsiTheme="minorHAnsi" w:cstheme="minorHAnsi"/>
          <w:lang w:eastAsia="en-US"/>
        </w:rPr>
        <w:t>-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 xml:space="preserve"> wówczas występuje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0935EF" w:rsidRPr="009A5FA2">
        <w:rPr>
          <w:rFonts w:asciiTheme="minorHAnsi" w:eastAsiaTheme="minorHAnsi" w:hAnsiTheme="minorHAnsi" w:cstheme="minorHAnsi"/>
          <w:lang w:eastAsia="en-US"/>
        </w:rPr>
        <w:t>z wnios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>iem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o przekazanie </w:t>
      </w:r>
      <w:r w:rsidR="00B25B18">
        <w:rPr>
          <w:rFonts w:asciiTheme="minorHAnsi" w:eastAsiaTheme="minorHAnsi" w:hAnsiTheme="minorHAnsi" w:cstheme="minorHAnsi"/>
          <w:lang w:eastAsia="en-US"/>
        </w:rPr>
        <w:t>niniejszego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B25B18">
        <w:rPr>
          <w:rFonts w:asciiTheme="minorHAnsi" w:eastAsiaTheme="minorHAnsi" w:hAnsiTheme="minorHAnsi" w:cstheme="minorHAnsi"/>
          <w:lang w:eastAsia="en-US"/>
        </w:rPr>
        <w:t>Komisji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celem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powt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órnego przeanalizowania sprawy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 xml:space="preserve">; podkreślił,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jest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to </w:t>
      </w:r>
      <w:r w:rsidR="006B0161" w:rsidRPr="009A5FA2">
        <w:rPr>
          <w:rFonts w:asciiTheme="minorHAnsi" w:eastAsiaTheme="minorHAnsi" w:hAnsiTheme="minorHAnsi" w:cstheme="minorHAnsi"/>
          <w:lang w:eastAsia="en-US"/>
        </w:rPr>
        <w:t>wniosek formalny</w:t>
      </w:r>
      <w:r w:rsidR="000935E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0935EF" w:rsidP="00B25B18">
      <w:pPr>
        <w:rPr>
          <w:rFonts w:asciiTheme="minorHAnsi" w:eastAsiaTheme="minorHAnsi" w:hAnsiTheme="minorHAnsi" w:cstheme="minorHAnsi"/>
          <w:lang w:eastAsia="en-US"/>
        </w:rPr>
      </w:pPr>
      <w:r w:rsidRPr="00B25B1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wskazał, że padło pytanie do Pana </w:t>
      </w:r>
      <w:proofErr w:type="spellStart"/>
      <w:r w:rsidR="00B25B18">
        <w:rPr>
          <w:rFonts w:asciiTheme="minorHAnsi" w:eastAsiaTheme="minorHAnsi" w:hAnsiTheme="minorHAnsi" w:cstheme="minorHAnsi"/>
          <w:lang w:eastAsia="en-US"/>
        </w:rPr>
        <w:t>przewodniczacego</w:t>
      </w:r>
      <w:proofErr w:type="spellEnd"/>
      <w:r w:rsidR="00B25B18">
        <w:rPr>
          <w:rFonts w:asciiTheme="minorHAnsi" w:eastAsiaTheme="minorHAnsi" w:hAnsiTheme="minorHAnsi" w:cstheme="minorHAnsi"/>
          <w:lang w:eastAsia="en-US"/>
        </w:rPr>
        <w:t xml:space="preserve"> komisji Skarg, Wniosków i Petycji czy zechce wycofać projekt uchwały.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145108" w:rsidRPr="009A5FA2" w:rsidRDefault="00A06F87" w:rsidP="009A5FA2">
      <w:pPr>
        <w:rPr>
          <w:rFonts w:asciiTheme="minorHAnsi" w:eastAsiaTheme="minorHAnsi" w:hAnsiTheme="minorHAnsi" w:cstheme="minorHAnsi"/>
          <w:lang w:eastAsia="en-US"/>
        </w:rPr>
      </w:pPr>
      <w:r w:rsidRPr="00B25B18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B25B18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B25B18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 xml:space="preserve">poinformował, że jako </w:t>
      </w:r>
      <w:proofErr w:type="spellStart"/>
      <w:r w:rsidR="00145108" w:rsidRPr="009A5FA2">
        <w:rPr>
          <w:rFonts w:asciiTheme="minorHAnsi" w:eastAsiaTheme="minorHAnsi" w:hAnsiTheme="minorHAnsi" w:cstheme="minorHAnsi"/>
          <w:lang w:eastAsia="en-US"/>
        </w:rPr>
        <w:t>Przewodniczacy</w:t>
      </w:r>
      <w:proofErr w:type="spellEnd"/>
      <w:r w:rsidR="00145108" w:rsidRPr="009A5FA2">
        <w:rPr>
          <w:rFonts w:asciiTheme="minorHAnsi" w:eastAsiaTheme="minorHAnsi" w:hAnsiTheme="minorHAnsi" w:cstheme="minorHAnsi"/>
          <w:lang w:eastAsia="en-US"/>
        </w:rPr>
        <w:t xml:space="preserve"> Komisji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nie ma mocy,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aby wycofać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proje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kt, 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 xml:space="preserve">gdyż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to jest projekt Komisji, a 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>komisja jest ciałem gremialnym;</w:t>
      </w:r>
    </w:p>
    <w:p w:rsidR="00145108" w:rsidRPr="009A5FA2" w:rsidRDefault="0014510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wskazał, że j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eżeli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wniosek formalny jest stawiany, to zapewne może zostać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poddany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pod głosowa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nie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145108" w:rsidRPr="009A5FA2" w:rsidRDefault="0014510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>- zwrócił uwagę na to, iż c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zym innym jest zasadność bądź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bezzasadnoś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ć, a czym innym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A06F87" w:rsidRPr="009A5FA2">
        <w:rPr>
          <w:rFonts w:asciiTheme="minorHAnsi" w:eastAsiaTheme="minorHAnsi" w:hAnsiTheme="minorHAnsi" w:cstheme="minorHAnsi"/>
          <w:lang w:eastAsia="en-US"/>
        </w:rPr>
        <w:t>są pewne racje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wyjaśnił, że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patrząc na to w sposób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horyzontalny dost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rzega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pewne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racje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argumentac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h również po stronie skarżącej,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ponieważ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zapis regulaminu, na który powoływał się zespół weryfikujący projekty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jest zapisem bardzo ogóln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ym,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że w zasadzie można pod niego podwiesić wiele różnych elementów i sytuacji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145108" w:rsidRPr="009A5FA2" w:rsidRDefault="0014510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wyraził zdanie, iż nie zgadza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się z jedną rzeczą, że jest to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sytuacja precedensowa, </w:t>
      </w:r>
      <w:r w:rsidRPr="009A5FA2">
        <w:rPr>
          <w:rFonts w:asciiTheme="minorHAnsi" w:eastAsiaTheme="minorHAnsi" w:hAnsiTheme="minorHAnsi" w:cstheme="minorHAnsi"/>
          <w:lang w:eastAsia="en-US"/>
        </w:rPr>
        <w:t>gdyż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sytuacje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takie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mi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ały miejsce, a konkluzją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przeprowadzonej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dysk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usji jest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również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przyszłość doprecyzowanie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regulam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inu i przedyskutowanie </w:t>
      </w:r>
      <w:r w:rsidRPr="009A5FA2">
        <w:rPr>
          <w:rFonts w:asciiTheme="minorHAnsi" w:eastAsiaTheme="minorHAnsi" w:hAnsiTheme="minorHAnsi" w:cstheme="minorHAnsi"/>
          <w:lang w:eastAsia="en-US"/>
        </w:rPr>
        <w:t>go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, bo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problem fa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ktycznie dotyczy tej konkretnej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jednej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sprawy, ale może się powtarzać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analiza regulaminu ma pomóc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w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przyszłoś</w:t>
      </w:r>
      <w:r w:rsidRPr="009A5FA2">
        <w:rPr>
          <w:rFonts w:asciiTheme="minorHAnsi" w:eastAsiaTheme="minorHAnsi" w:hAnsiTheme="minorHAnsi" w:cstheme="minorHAnsi"/>
          <w:lang w:eastAsia="en-US"/>
        </w:rPr>
        <w:t>ci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korzyst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anie z </w:t>
      </w:r>
      <w:r w:rsidRPr="009A5FA2">
        <w:rPr>
          <w:rFonts w:asciiTheme="minorHAnsi" w:eastAsiaTheme="minorHAnsi" w:hAnsiTheme="minorHAnsi" w:cstheme="minorHAnsi"/>
          <w:lang w:eastAsia="en-US"/>
        </w:rPr>
        <w:t>jego zapisów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wprost </w:t>
      </w:r>
      <w:r w:rsidRPr="009A5FA2">
        <w:rPr>
          <w:rFonts w:asciiTheme="minorHAnsi" w:eastAsiaTheme="minorHAnsi" w:hAnsiTheme="minorHAnsi" w:cstheme="minorHAnsi"/>
          <w:lang w:eastAsia="en-US"/>
        </w:rPr>
        <w:t>umożliwiające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odpowiedź na pytanie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co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takimi sytua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cjami robić</w:t>
      </w:r>
      <w:r w:rsidRPr="009A5FA2">
        <w:rPr>
          <w:rFonts w:asciiTheme="minorHAnsi" w:eastAsiaTheme="minorHAnsi" w:hAnsiTheme="minorHAnsi" w:cstheme="minorHAnsi"/>
          <w:lang w:eastAsia="en-US"/>
        </w:rPr>
        <w:t>;</w:t>
      </w:r>
    </w:p>
    <w:p w:rsidR="00B25B18" w:rsidRDefault="0014510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- zwrócił się 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do </w:t>
      </w:r>
      <w:proofErr w:type="spellStart"/>
      <w:r w:rsidR="00B25B18">
        <w:rPr>
          <w:rFonts w:asciiTheme="minorHAnsi" w:eastAsiaTheme="minorHAnsi" w:hAnsiTheme="minorHAnsi" w:cstheme="minorHAnsi"/>
          <w:lang w:eastAsia="en-US"/>
        </w:rPr>
        <w:t>doracy</w:t>
      </w:r>
      <w:proofErr w:type="spellEnd"/>
      <w:r w:rsidR="00B25B18">
        <w:rPr>
          <w:rFonts w:asciiTheme="minorHAnsi" w:eastAsiaTheme="minorHAnsi" w:hAnsiTheme="minorHAnsi" w:cstheme="minorHAnsi"/>
          <w:lang w:eastAsia="en-US"/>
        </w:rPr>
        <w:t xml:space="preserve"> prawnego Rady Miasta T</w:t>
      </w:r>
      <w:r w:rsidRPr="009A5FA2">
        <w:rPr>
          <w:rFonts w:asciiTheme="minorHAnsi" w:eastAsiaTheme="minorHAnsi" w:hAnsiTheme="minorHAnsi" w:cstheme="minorHAnsi"/>
          <w:lang w:eastAsia="en-US"/>
        </w:rPr>
        <w:t>orunia Pana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mecenasa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Macieja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Krystka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 pytaniem o złożony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wniosek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formalny </w:t>
      </w:r>
      <w:r w:rsidRPr="009A5FA2">
        <w:rPr>
          <w:rFonts w:asciiTheme="minorHAnsi" w:eastAsiaTheme="minorHAnsi" w:hAnsiTheme="minorHAnsi" w:cstheme="minorHAnsi"/>
          <w:lang w:eastAsia="en-US"/>
        </w:rPr>
        <w:t>w sprawie odesłania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projektu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uchwały z powrotem do Komisji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72524F" w:rsidRPr="009A5FA2" w:rsidRDefault="00B25B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>zapytał: c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zy to jest wniosek formalny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 czy powinniśmy to głosować?</w:t>
      </w:r>
    </w:p>
    <w:p w:rsidR="0072524F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B25B18" w:rsidRDefault="00B25B18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p. M. Krystek:</w:t>
      </w:r>
      <w:r>
        <w:rPr>
          <w:rFonts w:asciiTheme="minorHAnsi" w:eastAsiaTheme="minorHAnsi" w:hAnsiTheme="minorHAnsi" w:cstheme="minorHAnsi"/>
          <w:lang w:eastAsia="en-US"/>
        </w:rPr>
        <w:t xml:space="preserve"> jest to wniosek formalny (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niezroumiałe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).</w:t>
      </w:r>
    </w:p>
    <w:p w:rsidR="00B25B18" w:rsidRPr="009A5FA2" w:rsidRDefault="00B25B18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091FE1" w:rsidRDefault="00A61AF1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K</w:t>
      </w:r>
      <w:r w:rsidR="00B25B18"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rużewski</w:t>
      </w:r>
      <w:proofErr w:type="spellEnd"/>
      <w:r w:rsidR="00B25B18"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B25B18">
        <w:rPr>
          <w:rFonts w:asciiTheme="minorHAnsi" w:eastAsiaTheme="minorHAnsi" w:hAnsiTheme="minorHAnsi" w:cstheme="minorHAnsi"/>
          <w:lang w:eastAsia="en-US"/>
        </w:rPr>
        <w:t xml:space="preserve"> </w:t>
      </w:r>
      <w:r w:rsidR="00091FE1">
        <w:rPr>
          <w:rFonts w:asciiTheme="minorHAnsi" w:eastAsiaTheme="minorHAnsi" w:hAnsiTheme="minorHAnsi" w:cstheme="minorHAnsi"/>
          <w:lang w:eastAsia="en-US"/>
        </w:rPr>
        <w:t>wskazał,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Pan Przewodniczący </w:t>
      </w:r>
      <w:r w:rsidR="00091FE1">
        <w:rPr>
          <w:rFonts w:asciiTheme="minorHAnsi" w:eastAsiaTheme="minorHAnsi" w:hAnsiTheme="minorHAnsi" w:cstheme="minorHAnsi"/>
          <w:lang w:eastAsia="en-US"/>
        </w:rPr>
        <w:t xml:space="preserve">Komisji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cytuje wyjaśnienia,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A06F87" w:rsidRPr="009A5FA2">
        <w:rPr>
          <w:rFonts w:asciiTheme="minorHAnsi" w:eastAsiaTheme="minorHAnsi" w:hAnsiTheme="minorHAnsi" w:cstheme="minorHAnsi"/>
          <w:lang w:eastAsia="en-US"/>
        </w:rPr>
        <w:t>które Prezydent przesłał do Komisji</w:t>
      </w:r>
      <w:r w:rsidR="00091FE1">
        <w:rPr>
          <w:rFonts w:asciiTheme="minorHAnsi" w:eastAsiaTheme="minorHAnsi" w:hAnsiTheme="minorHAnsi" w:cstheme="minorHAnsi"/>
          <w:lang w:eastAsia="en-US"/>
        </w:rPr>
        <w:t>, n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atomiast </w:t>
      </w:r>
      <w:r w:rsidR="00091FE1">
        <w:rPr>
          <w:rFonts w:asciiTheme="minorHAnsi" w:eastAsiaTheme="minorHAnsi" w:hAnsiTheme="minorHAnsi" w:cstheme="minorHAnsi"/>
          <w:lang w:eastAsia="en-US"/>
        </w:rPr>
        <w:t>on w swojej wypowiedzi wskazywał na racje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drugiej stron</w:t>
      </w:r>
      <w:r w:rsidR="00091FE1">
        <w:rPr>
          <w:rFonts w:asciiTheme="minorHAnsi" w:eastAsiaTheme="minorHAnsi" w:hAnsiTheme="minorHAnsi" w:cstheme="minorHAnsi"/>
          <w:lang w:eastAsia="en-US"/>
        </w:rPr>
        <w:t xml:space="preserve">y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skarżącej,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która tych wyjaśnień ni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e </w:t>
      </w:r>
      <w:r w:rsidR="00091FE1">
        <w:rPr>
          <w:rFonts w:asciiTheme="minorHAnsi" w:eastAsiaTheme="minorHAnsi" w:hAnsiTheme="minorHAnsi" w:cstheme="minorHAnsi"/>
          <w:lang w:eastAsia="en-US"/>
        </w:rPr>
        <w:t>otrzymała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91FE1">
        <w:rPr>
          <w:rFonts w:asciiTheme="minorHAnsi" w:eastAsiaTheme="minorHAnsi" w:hAnsiTheme="minorHAnsi" w:cstheme="minorHAnsi"/>
          <w:lang w:eastAsia="en-US"/>
        </w:rPr>
        <w:t>gdyż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bazuje na pismach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od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Prezydenta</w:t>
      </w:r>
      <w:r w:rsidR="00091FE1">
        <w:rPr>
          <w:rFonts w:asciiTheme="minorHAnsi" w:eastAsiaTheme="minorHAnsi" w:hAnsiTheme="minorHAnsi" w:cstheme="minorHAnsi"/>
          <w:lang w:eastAsia="en-US"/>
        </w:rPr>
        <w:t>;</w:t>
      </w:r>
    </w:p>
    <w:p w:rsidR="00091FE1" w:rsidRDefault="00091FE1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wyjasnił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w tych pismach nie podano przepisu, </w:t>
      </w:r>
      <w:r>
        <w:rPr>
          <w:rFonts w:asciiTheme="minorHAnsi" w:eastAsiaTheme="minorHAnsi" w:hAnsiTheme="minorHAnsi" w:cstheme="minorHAnsi"/>
          <w:lang w:eastAsia="en-US"/>
        </w:rPr>
        <w:t xml:space="preserve">ani też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nie powołano się </w:t>
      </w:r>
      <w:r>
        <w:rPr>
          <w:rFonts w:asciiTheme="minorHAnsi" w:eastAsiaTheme="minorHAnsi" w:hAnsiTheme="minorHAnsi" w:cstheme="minorHAnsi"/>
          <w:lang w:eastAsia="en-US"/>
        </w:rPr>
        <w:t xml:space="preserve">na nawet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>
        <w:rPr>
          <w:rFonts w:asciiTheme="minorHAnsi" w:eastAsiaTheme="minorHAnsi" w:hAnsiTheme="minorHAnsi" w:cstheme="minorHAnsi"/>
          <w:lang w:eastAsia="en-US"/>
        </w:rPr>
        <w:t xml:space="preserve">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ogólny przepis o prawie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osób trzecich, tylko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wskazan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o pewną interpretację już jakiś przemyśleń, które w regulaminie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literalnie miejsca nie mają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091FE1" w:rsidRDefault="00091FE1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zauważył,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st sprawa zero jedynkowa, </w:t>
      </w:r>
      <w:r>
        <w:rPr>
          <w:rFonts w:asciiTheme="minorHAnsi" w:eastAsiaTheme="minorHAnsi" w:hAnsiTheme="minorHAnsi" w:cstheme="minorHAnsi"/>
          <w:lang w:eastAsia="en-US"/>
        </w:rPr>
        <w:t xml:space="preserve">a tocząca się dyskusja dotyczy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skar</w:t>
      </w:r>
      <w:r>
        <w:rPr>
          <w:rFonts w:asciiTheme="minorHAnsi" w:eastAsiaTheme="minorHAnsi" w:hAnsiTheme="minorHAnsi" w:cstheme="minorHAnsi"/>
          <w:lang w:eastAsia="en-US"/>
        </w:rPr>
        <w:t>gi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 organ, do której obywatele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mają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prawo</w:t>
      </w:r>
      <w:r>
        <w:rPr>
          <w:rFonts w:asciiTheme="minorHAnsi" w:eastAsiaTheme="minorHAnsi" w:hAnsiTheme="minorHAnsi" w:cstheme="minorHAnsi"/>
          <w:lang w:eastAsia="en-US"/>
        </w:rPr>
        <w:t xml:space="preserve">, ponieważ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st </w:t>
      </w:r>
      <w:r>
        <w:rPr>
          <w:rFonts w:asciiTheme="minorHAnsi" w:eastAsiaTheme="minorHAnsi" w:hAnsiTheme="minorHAnsi" w:cstheme="minorHAnsi"/>
          <w:lang w:eastAsia="en-US"/>
        </w:rPr>
        <w:t xml:space="preserve">to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instytucja komunikacji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A06F87" w:rsidRPr="009A5FA2">
        <w:rPr>
          <w:rFonts w:asciiTheme="minorHAnsi" w:eastAsiaTheme="minorHAnsi" w:hAnsiTheme="minorHAnsi" w:cstheme="minorHAnsi"/>
          <w:lang w:eastAsia="en-US"/>
        </w:rPr>
        <w:t>z mieszkańcami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091FE1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poprosił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Radę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przegłosowa</w:t>
      </w:r>
      <w:r>
        <w:rPr>
          <w:rFonts w:asciiTheme="minorHAnsi" w:eastAsiaTheme="minorHAnsi" w:hAnsiTheme="minorHAnsi" w:cstheme="minorHAnsi"/>
          <w:lang w:eastAsia="en-US"/>
        </w:rPr>
        <w:t xml:space="preserve">nie i zwrócenie się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z tym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problemem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do Komisji</w:t>
      </w:r>
      <w:r>
        <w:rPr>
          <w:rFonts w:asciiTheme="minorHAnsi" w:eastAsiaTheme="minorHAnsi" w:hAnsiTheme="minorHAnsi" w:cstheme="minorHAnsi"/>
          <w:lang w:eastAsia="en-US"/>
        </w:rPr>
        <w:t>; zadeklarował, że również weźmie w niej udział.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>
        <w:rPr>
          <w:rFonts w:asciiTheme="minorHAnsi" w:eastAsiaTheme="minorHAnsi" w:hAnsiTheme="minorHAnsi" w:cstheme="minorHAnsi"/>
          <w:lang w:eastAsia="en-US"/>
        </w:rPr>
        <w:t xml:space="preserve"> zauważył,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jest wniosek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Pana Przewodniczącego o odesłanie</w:t>
      </w:r>
      <w:r>
        <w:rPr>
          <w:rFonts w:asciiTheme="minorHAnsi" w:eastAsiaTheme="minorHAnsi" w:hAnsiTheme="minorHAnsi" w:cstheme="minorHAnsi"/>
          <w:lang w:eastAsia="en-US"/>
        </w:rPr>
        <w:t xml:space="preserve"> projektu uchwały ponownie do Komisji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D42818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M. </w:t>
      </w:r>
      <w:proofErr w:type="spellStart"/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Jakubaszek</w:t>
      </w:r>
      <w:proofErr w:type="spellEnd"/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>
        <w:rPr>
          <w:rFonts w:asciiTheme="minorHAnsi" w:eastAsiaTheme="minorHAnsi" w:hAnsiTheme="minorHAnsi" w:cstheme="minorHAnsi"/>
          <w:lang w:eastAsia="en-US"/>
        </w:rPr>
        <w:t xml:space="preserve"> wyjaśnił,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tylko w kwestii uzupełnienia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informacji, które przekazał kolega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Maciej </w:t>
      </w:r>
      <w:proofErr w:type="spellStart"/>
      <w:r w:rsidR="00A06F87" w:rsidRPr="009A5FA2">
        <w:rPr>
          <w:rFonts w:asciiTheme="minorHAnsi" w:eastAsiaTheme="minorHAnsi" w:hAnsiTheme="minorHAnsi" w:cstheme="minorHAnsi"/>
          <w:lang w:eastAsia="en-US"/>
        </w:rPr>
        <w:t>Krużewski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wyjaśnił,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mecenas </w:t>
      </w:r>
      <w:r>
        <w:rPr>
          <w:rFonts w:asciiTheme="minorHAnsi" w:eastAsiaTheme="minorHAnsi" w:hAnsiTheme="minorHAnsi" w:cstheme="minorHAnsi"/>
          <w:lang w:eastAsia="en-US"/>
        </w:rPr>
        <w:t xml:space="preserve">Maciej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Krystek opiniował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ten projek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t uchwały, również uzasadnienie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kontekście powołania się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na ten przepis regulaminu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>
        <w:rPr>
          <w:rFonts w:asciiTheme="minorHAnsi" w:eastAsiaTheme="minorHAnsi" w:hAnsiTheme="minorHAnsi" w:cstheme="minorHAnsi"/>
          <w:lang w:eastAsia="en-US"/>
        </w:rPr>
        <w:t>oraz poinformował,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każdy skarżący może brać udział w posiedzeniu Komisji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D42818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zauważył, że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częstok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roć zdarza się tak, że skarżący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uc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zestniczą czy to w zdalnym,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czy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st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acjonarnym posiedzeniu Komisji</w:t>
      </w:r>
      <w:r>
        <w:rPr>
          <w:rFonts w:asciiTheme="minorHAnsi" w:eastAsiaTheme="minorHAnsi" w:hAnsiTheme="minorHAnsi" w:cstheme="minorHAnsi"/>
          <w:lang w:eastAsia="en-US"/>
        </w:rPr>
        <w:t>, natomiast s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karżąca nie pojawiła się,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ani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nie zgłosiła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lastRenderedPageBreak/>
        <w:t xml:space="preserve">takiej woli, więc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oczyw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iście zawsze, kiedy pojawia się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skarżący,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również jako Przewodniczący tej komisji, udziela </w:t>
      </w:r>
      <w:r>
        <w:rPr>
          <w:rFonts w:asciiTheme="minorHAnsi" w:eastAsiaTheme="minorHAnsi" w:hAnsiTheme="minorHAnsi" w:cstheme="minorHAnsi"/>
          <w:lang w:eastAsia="en-US"/>
        </w:rPr>
        <w:t xml:space="preserve">się mu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głosu,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chcąc wysłuchać każdej ze stron i wyrobić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sobie od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powiednie zdanie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D42818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poinformował, że w powyższej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sprawie </w:t>
      </w:r>
      <w:r>
        <w:rPr>
          <w:rFonts w:asciiTheme="minorHAnsi" w:eastAsiaTheme="minorHAnsi" w:hAnsiTheme="minorHAnsi" w:cstheme="minorHAnsi"/>
          <w:lang w:eastAsia="en-US"/>
        </w:rPr>
        <w:t xml:space="preserve">Komisja Skarg, Wniosków i Petycji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zachowa</w:t>
      </w:r>
      <w:r>
        <w:rPr>
          <w:rFonts w:asciiTheme="minorHAnsi" w:eastAsiaTheme="minorHAnsi" w:hAnsiTheme="minorHAnsi" w:cstheme="minorHAnsi"/>
          <w:lang w:eastAsia="en-US"/>
        </w:rPr>
        <w:t>ła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wszystkie zasady, którymi kieruje się na co dzień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postęp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owaniu i działaniu</w:t>
      </w:r>
      <w:r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72524F" w:rsidRPr="009A5FA2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przekazał, że skarżąca z możliwości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udziału w posiedzeniu Komisji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nie skorzystała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D42818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>
        <w:rPr>
          <w:rFonts w:asciiTheme="minorHAnsi" w:eastAsiaTheme="minorHAnsi" w:hAnsiTheme="minorHAnsi" w:cstheme="minorHAnsi"/>
          <w:lang w:eastAsia="en-US"/>
        </w:rPr>
        <w:t xml:space="preserve"> wskazał, że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jest wniosek formalny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odesłanie tego projektu do wnioskodawcy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Komisji Skarg, Wniosków i Petycji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D42818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poprosił 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pro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szę o przygotowanie głosowania. </w:t>
      </w:r>
    </w:p>
    <w:p w:rsidR="00D42818" w:rsidRDefault="00D42818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D9053B" w:rsidRDefault="00A06F87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D9053B">
        <w:rPr>
          <w:rFonts w:asciiTheme="minorHAnsi" w:eastAsiaTheme="minorHAnsi" w:hAnsiTheme="minorHAnsi" w:cstheme="minorHAnsi"/>
          <w:b/>
          <w:lang w:eastAsia="en-US"/>
        </w:rPr>
        <w:t xml:space="preserve">GŁOSOWANIE: </w:t>
      </w:r>
      <w:r w:rsidR="00D42818" w:rsidRPr="00D9053B">
        <w:rPr>
          <w:rFonts w:asciiTheme="minorHAnsi" w:eastAsiaTheme="minorHAnsi" w:hAnsiTheme="minorHAnsi" w:cstheme="minorHAnsi"/>
          <w:b/>
          <w:lang w:eastAsia="en-US"/>
        </w:rPr>
        <w:t xml:space="preserve">Wniosek formalny Macieja </w:t>
      </w:r>
      <w:proofErr w:type="spellStart"/>
      <w:r w:rsidR="00D42818" w:rsidRPr="00D9053B">
        <w:rPr>
          <w:rFonts w:asciiTheme="minorHAnsi" w:eastAsiaTheme="minorHAnsi" w:hAnsiTheme="minorHAnsi" w:cstheme="minorHAnsi"/>
          <w:b/>
          <w:lang w:eastAsia="en-US"/>
        </w:rPr>
        <w:t>Krużewskiego</w:t>
      </w:r>
      <w:proofErr w:type="spellEnd"/>
      <w:r w:rsidR="00A61AF1">
        <w:rPr>
          <w:rFonts w:asciiTheme="minorHAnsi" w:eastAsiaTheme="minorHAnsi" w:hAnsiTheme="minorHAnsi" w:cstheme="minorHAnsi"/>
          <w:b/>
          <w:lang w:eastAsia="en-US"/>
        </w:rPr>
        <w:t xml:space="preserve"> o odesłanie druku nr 1256 </w:t>
      </w:r>
      <w:r w:rsidR="00224F6C">
        <w:rPr>
          <w:rFonts w:asciiTheme="minorHAnsi" w:eastAsiaTheme="minorHAnsi" w:hAnsiTheme="minorHAnsi" w:cstheme="minorHAnsi"/>
          <w:b/>
          <w:lang w:eastAsia="en-US"/>
        </w:rPr>
        <w:br/>
      </w:r>
      <w:r w:rsidR="00A61AF1">
        <w:rPr>
          <w:rFonts w:asciiTheme="minorHAnsi" w:eastAsiaTheme="minorHAnsi" w:hAnsiTheme="minorHAnsi" w:cstheme="minorHAnsi"/>
          <w:b/>
          <w:lang w:eastAsia="en-US"/>
        </w:rPr>
        <w:t>do Komisji Skarg, Wniosków i Petycji</w:t>
      </w:r>
      <w:r w:rsidR="00D42818" w:rsidRPr="00D9053B">
        <w:rPr>
          <w:rFonts w:asciiTheme="minorHAnsi" w:eastAsiaTheme="minorHAnsi" w:hAnsiTheme="minorHAnsi" w:cstheme="minorHAnsi"/>
          <w:b/>
          <w:lang w:eastAsia="en-US"/>
        </w:rPr>
        <w:t xml:space="preserve">. Wynik: </w:t>
      </w:r>
      <w:r w:rsidRPr="00D9053B">
        <w:rPr>
          <w:rFonts w:asciiTheme="minorHAnsi" w:eastAsiaTheme="minorHAnsi" w:hAnsiTheme="minorHAnsi" w:cstheme="minorHAnsi"/>
          <w:b/>
          <w:lang w:eastAsia="en-US"/>
        </w:rPr>
        <w:t>11-13-0</w:t>
      </w:r>
      <w:r w:rsidR="00D42818" w:rsidRPr="00D9053B">
        <w:rPr>
          <w:rFonts w:asciiTheme="minorHAnsi" w:eastAsiaTheme="minorHAnsi" w:hAnsiTheme="minorHAnsi" w:cstheme="minorHAnsi"/>
          <w:b/>
          <w:lang w:eastAsia="en-US"/>
        </w:rPr>
        <w:t>. W</w:t>
      </w:r>
      <w:r w:rsidR="0072524F" w:rsidRPr="00D9053B">
        <w:rPr>
          <w:rFonts w:asciiTheme="minorHAnsi" w:eastAsiaTheme="minorHAnsi" w:hAnsiTheme="minorHAnsi" w:cstheme="minorHAnsi"/>
          <w:b/>
          <w:lang w:eastAsia="en-US"/>
        </w:rPr>
        <w:t>niosek formalny</w:t>
      </w:r>
      <w:r w:rsidR="00D9053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D9053B" w:rsidRPr="00D9053B">
        <w:rPr>
          <w:rFonts w:asciiTheme="minorHAnsi" w:eastAsiaTheme="minorHAnsi" w:hAnsiTheme="minorHAnsi" w:cstheme="minorHAnsi"/>
          <w:b/>
          <w:lang w:eastAsia="en-US"/>
        </w:rPr>
        <w:t>nie został przyjęty</w:t>
      </w:r>
      <w:r w:rsidR="0072524F" w:rsidRPr="00D9053B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Pr="009A5FA2" w:rsidRDefault="00D9053B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>p. M</w:t>
      </w:r>
      <w:r w:rsidR="00A06F87"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proofErr w:type="spellStart"/>
      <w:r w:rsidR="00A06F87"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: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poinformował, że w związku z powyższym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>będą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kon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sekwencje, </w:t>
      </w:r>
      <w:r>
        <w:rPr>
          <w:rFonts w:asciiTheme="minorHAnsi" w:eastAsiaTheme="minorHAnsi" w:hAnsiTheme="minorHAnsi" w:cstheme="minorHAnsi"/>
          <w:lang w:eastAsia="en-US"/>
        </w:rPr>
        <w:t>o których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 mówił w swoi</w:t>
      </w:r>
      <w:r>
        <w:rPr>
          <w:rFonts w:asciiTheme="minorHAnsi" w:eastAsiaTheme="minorHAnsi" w:hAnsiTheme="minorHAnsi" w:cstheme="minorHAnsi"/>
          <w:lang w:eastAsia="en-US"/>
        </w:rPr>
        <w:t>m wystąpieniu, m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ogą być </w:t>
      </w:r>
      <w:r>
        <w:rPr>
          <w:rFonts w:asciiTheme="minorHAnsi" w:eastAsiaTheme="minorHAnsi" w:hAnsiTheme="minorHAnsi" w:cstheme="minorHAnsi"/>
          <w:lang w:eastAsia="en-US"/>
        </w:rPr>
        <w:t xml:space="preserve">one </w:t>
      </w:r>
      <w:r w:rsidR="00A06F87" w:rsidRPr="009A5FA2">
        <w:rPr>
          <w:rFonts w:asciiTheme="minorHAnsi" w:eastAsiaTheme="minorHAnsi" w:hAnsiTheme="minorHAnsi" w:cstheme="minorHAnsi"/>
          <w:lang w:eastAsia="en-US"/>
        </w:rPr>
        <w:t xml:space="preserve">bardzo niepokojące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dla powodzenia całego budżetu.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14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981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F15690" w:rsidRPr="009A5FA2" w:rsidRDefault="00F15690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Uchwała według druku nr 125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21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-0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-3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982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2524F" w:rsidRPr="009A5FA2" w:rsidRDefault="0072524F" w:rsidP="009A5FA2">
      <w:pPr>
        <w:rPr>
          <w:rFonts w:asciiTheme="minorHAnsi" w:hAnsiTheme="minorHAnsi" w:cstheme="minorHAnsi"/>
          <w:b/>
        </w:rPr>
      </w:pPr>
    </w:p>
    <w:p w:rsidR="00C30085" w:rsidRPr="009A5FA2" w:rsidRDefault="00145108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X</w:t>
      </w:r>
      <w:r w:rsidR="00C30085" w:rsidRPr="009A5FA2">
        <w:rPr>
          <w:rFonts w:asciiTheme="minorHAnsi" w:hAnsiTheme="minorHAnsi" w:cstheme="minorHAnsi"/>
          <w:b/>
        </w:rPr>
        <w:t xml:space="preserve">XII. Rozpatrzenie projektu uchwały </w:t>
      </w:r>
      <w:r w:rsidR="00C30085" w:rsidRPr="009A5FA2">
        <w:rPr>
          <w:rFonts w:asciiTheme="minorHAnsi" w:hAnsiTheme="minorHAnsi" w:cstheme="minorHAnsi"/>
          <w:b/>
          <w:lang w:eastAsia="en-US"/>
        </w:rPr>
        <w:t>w sprawie ustalenia dla dróg publicznych wysokości stawek opłat za zajęcie 1 m</w:t>
      </w:r>
      <w:r w:rsidR="00C30085" w:rsidRPr="009A5FA2">
        <w:rPr>
          <w:rFonts w:asciiTheme="minorHAnsi" w:hAnsiTheme="minorHAnsi" w:cstheme="minorHAnsi"/>
          <w:b/>
          <w:vertAlign w:val="superscript"/>
          <w:lang w:eastAsia="en-US"/>
        </w:rPr>
        <w:t>2</w:t>
      </w:r>
      <w:r w:rsidR="00C30085" w:rsidRPr="009A5FA2">
        <w:rPr>
          <w:rFonts w:asciiTheme="minorHAnsi" w:hAnsiTheme="minorHAnsi" w:cstheme="minorHAnsi"/>
          <w:b/>
          <w:lang w:eastAsia="en-US"/>
        </w:rPr>
        <w:t xml:space="preserve"> pasa drogowego w mieście Toruniu</w:t>
      </w:r>
      <w:r w:rsidR="00C30085" w:rsidRPr="009A5FA2">
        <w:rPr>
          <w:rFonts w:asciiTheme="minorHAnsi" w:hAnsiTheme="minorHAnsi" w:cstheme="minorHAnsi"/>
          <w:b/>
        </w:rPr>
        <w:t xml:space="preserve"> - DRUK NR </w:t>
      </w:r>
      <w:r w:rsidR="00C30085" w:rsidRPr="009A5FA2">
        <w:rPr>
          <w:rFonts w:asciiTheme="minorHAnsi" w:hAnsiTheme="minorHAnsi" w:cstheme="minorHAnsi"/>
          <w:b/>
          <w:bCs/>
        </w:rPr>
        <w:t>1244 - II CZYTANIE</w:t>
      </w:r>
      <w:r w:rsidR="00C30085" w:rsidRPr="009A5FA2">
        <w:rPr>
          <w:rFonts w:asciiTheme="minorHAnsi" w:hAnsiTheme="minorHAnsi" w:cstheme="minorHAnsi"/>
          <w:b/>
        </w:rPr>
        <w:t>.</w:t>
      </w:r>
    </w:p>
    <w:p w:rsidR="0072524F" w:rsidRPr="009A5FA2" w:rsidRDefault="0072524F" w:rsidP="009A5FA2">
      <w:pPr>
        <w:rPr>
          <w:rFonts w:asciiTheme="minorHAnsi" w:hAnsiTheme="minorHAnsi" w:cstheme="minorHAnsi"/>
          <w:b/>
        </w:rPr>
      </w:pPr>
    </w:p>
    <w:p w:rsidR="00D9053B" w:rsidRPr="00D9053B" w:rsidRDefault="00D9053B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D9053B">
        <w:rPr>
          <w:rFonts w:asciiTheme="minorHAnsi" w:eastAsiaTheme="minorHAnsi" w:hAnsiTheme="minorHAnsi" w:cstheme="minorHAnsi"/>
          <w:b/>
          <w:lang w:eastAsia="en-US"/>
        </w:rPr>
        <w:t>Dyskusja: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72524F" w:rsidRDefault="00494A7D" w:rsidP="009A5FA2">
      <w:pPr>
        <w:rPr>
          <w:rFonts w:asciiTheme="minorHAnsi" w:eastAsiaTheme="minorHAnsi" w:hAnsiTheme="minorHAnsi" w:cstheme="minorHAnsi"/>
          <w:lang w:eastAsia="en-US"/>
        </w:rPr>
      </w:pPr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po</w:t>
      </w:r>
      <w:r w:rsidR="00D9053B">
        <w:rPr>
          <w:rFonts w:asciiTheme="minorHAnsi" w:eastAsiaTheme="minorHAnsi" w:hAnsiTheme="minorHAnsi" w:cstheme="minorHAnsi"/>
          <w:lang w:eastAsia="en-US"/>
        </w:rPr>
        <w:t>informował, że po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ko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nsultacjach i rozmowach z Panem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Dyrekto</w:t>
      </w:r>
      <w:r w:rsidRPr="009A5FA2">
        <w:rPr>
          <w:rFonts w:asciiTheme="minorHAnsi" w:eastAsiaTheme="minorHAnsi" w:hAnsiTheme="minorHAnsi" w:cstheme="minorHAnsi"/>
          <w:lang w:eastAsia="en-US"/>
        </w:rPr>
        <w:t>rem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 WGK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Marcinem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Kowalkiem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, Panem Dyrektorem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MZD Ireneuszem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Makow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skim i Panem mecenasem Maciejem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Krystkie</w:t>
      </w:r>
      <w:r w:rsidRPr="009A5FA2">
        <w:rPr>
          <w:rFonts w:asciiTheme="minorHAnsi" w:eastAsiaTheme="minorHAnsi" w:hAnsiTheme="minorHAnsi" w:cstheme="minorHAnsi"/>
          <w:lang w:eastAsia="en-US"/>
        </w:rPr>
        <w:t>m wycofuje swoją poprawkę do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 projektu uchwały, p</w:t>
      </w:r>
      <w:r w:rsidRPr="009A5FA2">
        <w:rPr>
          <w:rFonts w:asciiTheme="minorHAnsi" w:eastAsiaTheme="minorHAnsi" w:hAnsiTheme="minorHAnsi" w:cstheme="minorHAnsi"/>
          <w:lang w:eastAsia="en-US"/>
        </w:rPr>
        <w:t>onieważ wprowadziło</w:t>
      </w:r>
      <w:r w:rsidR="00D9053B">
        <w:rPr>
          <w:rFonts w:asciiTheme="minorHAnsi" w:eastAsiaTheme="minorHAnsi" w:hAnsiTheme="minorHAnsi" w:cstheme="minorHAnsi"/>
          <w:lang w:eastAsia="en-US"/>
        </w:rPr>
        <w:t>by jej przyjęcie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9053B">
        <w:rPr>
          <w:rFonts w:asciiTheme="minorHAnsi" w:eastAsiaTheme="minorHAnsi" w:hAnsiTheme="minorHAnsi" w:cstheme="minorHAnsi"/>
          <w:lang w:eastAsia="en-US"/>
        </w:rPr>
        <w:t>dużo konsekwencji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prawnych i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konieczności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zmian w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wielu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uchwałach. </w:t>
      </w:r>
    </w:p>
    <w:p w:rsidR="00D9053B" w:rsidRPr="009A5FA2" w:rsidRDefault="00D9053B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D9053B" w:rsidRDefault="00494A7D" w:rsidP="009A5FA2">
      <w:pPr>
        <w:rPr>
          <w:rFonts w:asciiTheme="minorHAnsi" w:eastAsiaTheme="minorHAnsi" w:hAnsiTheme="minorHAnsi" w:cstheme="minorHAnsi"/>
          <w:lang w:eastAsia="en-US"/>
        </w:rPr>
      </w:pPr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</w:t>
      </w:r>
      <w:r w:rsidR="0072524F"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M</w:t>
      </w:r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. </w:t>
      </w:r>
      <w:proofErr w:type="spellStart"/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Krużewski</w:t>
      </w:r>
      <w:proofErr w:type="spellEnd"/>
      <w:r w:rsidR="00D9053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: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9053B">
        <w:rPr>
          <w:rFonts w:asciiTheme="minorHAnsi" w:eastAsiaTheme="minorHAnsi" w:hAnsiTheme="minorHAnsi" w:cstheme="minorHAnsi"/>
          <w:lang w:eastAsia="en-US"/>
        </w:rPr>
        <w:t>wyraził zdanie, iż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ciesz</w:t>
      </w:r>
      <w:r w:rsidR="00D9053B">
        <w:rPr>
          <w:rFonts w:asciiTheme="minorHAnsi" w:eastAsiaTheme="minorHAnsi" w:hAnsiTheme="minorHAnsi" w:cstheme="minorHAnsi"/>
          <w:lang w:eastAsia="en-US"/>
        </w:rPr>
        <w:t>y go wycofanie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poprawk</w:t>
      </w:r>
      <w:r w:rsidR="00D9053B">
        <w:rPr>
          <w:rFonts w:asciiTheme="minorHAnsi" w:eastAsiaTheme="minorHAnsi" w:hAnsiTheme="minorHAnsi" w:cstheme="minorHAnsi"/>
          <w:lang w:eastAsia="en-US"/>
        </w:rPr>
        <w:t>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wyc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ofana,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gdyż </w:t>
      </w:r>
      <w:r w:rsidRPr="009A5FA2">
        <w:rPr>
          <w:rFonts w:asciiTheme="minorHAnsi" w:eastAsiaTheme="minorHAnsi" w:hAnsiTheme="minorHAnsi" w:cstheme="minorHAnsi"/>
          <w:lang w:eastAsia="en-US"/>
        </w:rPr>
        <w:t>była nieprzygotowana</w:t>
      </w:r>
      <w:r w:rsidR="00D9053B">
        <w:rPr>
          <w:rFonts w:asciiTheme="minorHAnsi" w:eastAsiaTheme="minorHAnsi" w:hAnsiTheme="minorHAnsi" w:cstheme="minorHAnsi"/>
          <w:lang w:eastAsia="en-US"/>
        </w:rPr>
        <w:t>;</w:t>
      </w:r>
    </w:p>
    <w:p w:rsidR="00D9053B" w:rsidRDefault="00D9053B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zauważył, iż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problem pozostaje </w:t>
      </w:r>
      <w:r>
        <w:rPr>
          <w:rFonts w:asciiTheme="minorHAnsi" w:eastAsiaTheme="minorHAnsi" w:hAnsiTheme="minorHAnsi" w:cstheme="minorHAnsi"/>
          <w:lang w:eastAsia="en-US"/>
        </w:rPr>
        <w:t>i należy go rozwiązać;</w:t>
      </w:r>
    </w:p>
    <w:p w:rsidR="0072524F" w:rsidRDefault="00D9053B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odniósł się do zarzutów Radnego K. M. Wojtasika co do braku znajomości przez siebie uchwały o nielegalnym handlu, zauważając, że: „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Mało, że jednej nie znam,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ja nie znam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t>co najmniej setki uchwał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spośród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tych kilkunastu tysięcy uchwał,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kt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óre funkcjonuje w Gminie Miasta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Toruń, natomiast znam jedną ma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Zna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m Statut Miasta Torunia i Gminy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Miasta Toruń, zwłaszcza kodeks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etyczny, który jest zawarty.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I tam jest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też taka wskazówka dla radnych,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2524F" w:rsidRPr="009A5FA2">
        <w:rPr>
          <w:rFonts w:asciiTheme="minorHAnsi" w:eastAsiaTheme="minorHAnsi" w:hAnsiTheme="minorHAnsi" w:cstheme="minorHAnsi"/>
          <w:lang w:eastAsia="en-US"/>
        </w:rPr>
        <w:lastRenderedPageBreak/>
        <w:t>że dobrze by był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o, gdyby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 s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prawach, które ich bezpośrednio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dotyc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zą nie głosowali,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nie zabierali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formalnych</w:t>
      </w:r>
      <w:r>
        <w:rPr>
          <w:rFonts w:asciiTheme="minorHAnsi" w:eastAsiaTheme="minorHAnsi" w:hAnsiTheme="minorHAnsi" w:cstheme="minorHAnsi"/>
          <w:lang w:eastAsia="en-US"/>
        </w:rPr>
        <w:t>”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D9053B" w:rsidRPr="009A5FA2" w:rsidRDefault="00D9053B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9834EA" w:rsidRDefault="00494A7D" w:rsidP="009A5FA2">
      <w:pPr>
        <w:rPr>
          <w:rFonts w:asciiTheme="minorHAnsi" w:eastAsiaTheme="minorHAnsi" w:hAnsiTheme="minorHAnsi" w:cstheme="minorHAnsi"/>
          <w:lang w:eastAsia="en-US"/>
        </w:rPr>
      </w:pPr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p. J. </w:t>
      </w:r>
      <w:proofErr w:type="spellStart"/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Bes</w:t>
      </w:r>
      <w:r w:rsidR="00D9053B"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z</w:t>
      </w:r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czyński</w:t>
      </w:r>
      <w:proofErr w:type="spellEnd"/>
      <w:r w:rsidRPr="00D9053B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zauważył, że Pan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Radny Karol Wojtasik</w:t>
      </w:r>
      <w:r w:rsidR="00D9053B">
        <w:rPr>
          <w:rFonts w:asciiTheme="minorHAnsi" w:eastAsiaTheme="minorHAnsi" w:hAnsiTheme="minorHAnsi" w:cstheme="minorHAnsi"/>
          <w:lang w:eastAsia="en-US"/>
        </w:rPr>
        <w:t xml:space="preserve"> jest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dość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impulsywny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 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młody, </w:t>
      </w:r>
      <w:r w:rsidR="009834EA">
        <w:rPr>
          <w:rFonts w:asciiTheme="minorHAnsi" w:eastAsiaTheme="minorHAnsi" w:hAnsiTheme="minorHAnsi" w:cstheme="minorHAnsi"/>
          <w:lang w:eastAsia="en-US"/>
        </w:rPr>
        <w:t>p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owiedział, że kolega 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Maciej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nie zna uchwał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; wyjaśnił, że </w:t>
      </w:r>
      <w:r w:rsidRPr="009A5FA2">
        <w:rPr>
          <w:rFonts w:asciiTheme="minorHAnsi" w:eastAsiaTheme="minorHAnsi" w:hAnsiTheme="minorHAnsi" w:cstheme="minorHAnsi"/>
          <w:lang w:eastAsia="en-US"/>
        </w:rPr>
        <w:t>zaśmiał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się,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ale nie dlatego, </w:t>
      </w:r>
      <w:r w:rsidR="009834EA">
        <w:rPr>
          <w:rFonts w:asciiTheme="minorHAnsi" w:eastAsiaTheme="minorHAnsi" w:hAnsiTheme="minorHAnsi" w:cstheme="minorHAnsi"/>
          <w:lang w:eastAsia="en-US"/>
        </w:rPr>
        <w:t>gdyż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Maciej </w:t>
      </w:r>
      <w:proofErr w:type="spellStart"/>
      <w:r w:rsidRPr="009A5FA2">
        <w:rPr>
          <w:rFonts w:asciiTheme="minorHAnsi" w:eastAsiaTheme="minorHAnsi" w:hAnsiTheme="minorHAnsi" w:cstheme="minorHAnsi"/>
          <w:lang w:eastAsia="en-US"/>
        </w:rPr>
        <w:t>Krużewski</w:t>
      </w:r>
      <w:proofErr w:type="spellEnd"/>
      <w:r w:rsidRPr="009A5FA2">
        <w:rPr>
          <w:rFonts w:asciiTheme="minorHAnsi" w:eastAsiaTheme="minorHAnsi" w:hAnsiTheme="minorHAnsi" w:cstheme="minorHAnsi"/>
          <w:lang w:eastAsia="en-US"/>
        </w:rPr>
        <w:t xml:space="preserve"> bardzo dobrze uchwały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zna i prz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ygotowany jest,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ale wynikało to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 g</w:t>
      </w:r>
      <w:r w:rsidRPr="009A5FA2">
        <w:rPr>
          <w:rFonts w:asciiTheme="minorHAnsi" w:eastAsiaTheme="minorHAnsi" w:hAnsiTheme="minorHAnsi" w:cstheme="minorHAnsi"/>
          <w:lang w:eastAsia="en-US"/>
        </w:rPr>
        <w:t>orącej krwi Pana Wojtasika</w:t>
      </w:r>
      <w:r w:rsidR="009834EA">
        <w:rPr>
          <w:rFonts w:asciiTheme="minorHAnsi" w:eastAsiaTheme="minorHAnsi" w:hAnsiTheme="minorHAnsi" w:cstheme="minorHAnsi"/>
          <w:lang w:eastAsia="en-US"/>
        </w:rPr>
        <w:t>;</w:t>
      </w:r>
    </w:p>
    <w:p w:rsidR="009834EA" w:rsidRDefault="009834EA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wyjaśnił, że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jako Przewodniczący </w:t>
      </w:r>
      <w:r>
        <w:rPr>
          <w:rFonts w:asciiTheme="minorHAnsi" w:eastAsiaTheme="minorHAnsi" w:hAnsiTheme="minorHAnsi" w:cstheme="minorHAnsi"/>
          <w:lang w:eastAsia="en-US"/>
        </w:rPr>
        <w:t xml:space="preserve">chciał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zaap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elować</w:t>
      </w:r>
      <w:r>
        <w:rPr>
          <w:rFonts w:asciiTheme="minorHAnsi" w:eastAsiaTheme="minorHAnsi" w:hAnsiTheme="minorHAnsi" w:cstheme="minorHAnsi"/>
          <w:lang w:eastAsia="en-US"/>
        </w:rPr>
        <w:t>, aby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następny razem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dodatkowo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Komisji się zebra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ć, </w:t>
      </w:r>
      <w:r>
        <w:rPr>
          <w:rFonts w:asciiTheme="minorHAnsi" w:eastAsiaTheme="minorHAnsi" w:hAnsiTheme="minorHAnsi" w:cstheme="minorHAnsi"/>
          <w:lang w:eastAsia="en-US"/>
        </w:rPr>
        <w:t>przeanalizować wszystkie uwagi wcześniej;</w:t>
      </w:r>
    </w:p>
    <w:p w:rsidR="0072524F" w:rsidRDefault="009834EA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powiedział: „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Z tą Panią Basią, która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... o której sam przywołałeś,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to to ja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jakby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się utożsamiam z tobą, bo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zawodowo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czasami miałam sytuację, kiedy oczywiste było,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że ktoś nie robi tak jak powinno być.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Później r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obi z tego wielki szum i wyszło na to,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że policjant albo w tym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p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rzypadku kierownik jest winien.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Wyszło trochę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...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wymknęło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to się spod kontroli, ale co do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zasad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y naprawdę masz rację i trzymam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z tobą,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bo jakiś tam porządek musi być.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A są ludzie, którzy potrafią zrobić z tego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szum medi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alny, krzyk, histerię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i wyjdzie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 to, że człowiek, który miał dobre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inten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cje jest na pierwszych stronach gazet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>i czasami nie w tym dobrym słowa znaczeniu</w:t>
      </w:r>
      <w:r>
        <w:rPr>
          <w:rFonts w:asciiTheme="minorHAnsi" w:eastAsiaTheme="minorHAnsi" w:hAnsiTheme="minorHAnsi" w:cstheme="minorHAnsi"/>
          <w:lang w:eastAsia="en-US"/>
        </w:rPr>
        <w:t>”.</w:t>
      </w:r>
    </w:p>
    <w:p w:rsidR="009834EA" w:rsidRPr="009A5FA2" w:rsidRDefault="009834EA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9834EA" w:rsidRDefault="00494A7D" w:rsidP="009A5FA2">
      <w:pPr>
        <w:rPr>
          <w:rFonts w:asciiTheme="minorHAnsi" w:eastAsiaTheme="minorHAnsi" w:hAnsiTheme="minorHAnsi" w:cstheme="minorHAnsi"/>
          <w:lang w:eastAsia="en-US"/>
        </w:rPr>
      </w:pPr>
      <w:r w:rsidRPr="009834EA">
        <w:rPr>
          <w:rFonts w:asciiTheme="minorHAnsi" w:eastAsiaTheme="minorHAnsi" w:hAnsiTheme="minorHAnsi" w:cstheme="minorHAnsi"/>
          <w:b/>
          <w:u w:val="single"/>
          <w:lang w:eastAsia="en-US"/>
        </w:rPr>
        <w:t>p. K. M. Wojtasik: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34EA">
        <w:rPr>
          <w:rFonts w:asciiTheme="minorHAnsi" w:eastAsiaTheme="minorHAnsi" w:hAnsiTheme="minorHAnsi" w:cstheme="minorHAnsi"/>
          <w:lang w:eastAsia="en-US"/>
        </w:rPr>
        <w:t>wyjaśnił, że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nie wycofał się dlatego, że uważa</w:t>
      </w:r>
      <w:r w:rsidR="009834EA">
        <w:rPr>
          <w:rFonts w:asciiTheme="minorHAnsi" w:eastAsiaTheme="minorHAnsi" w:hAnsiTheme="minorHAnsi" w:cstheme="minorHAnsi"/>
          <w:lang w:eastAsia="en-US"/>
        </w:rPr>
        <w:t>, iż jego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poprawka była zł</w:t>
      </w:r>
      <w:r w:rsidR="009834EA">
        <w:rPr>
          <w:rFonts w:asciiTheme="minorHAnsi" w:eastAsiaTheme="minorHAnsi" w:hAnsiTheme="minorHAnsi" w:cstheme="minorHAnsi"/>
          <w:lang w:eastAsia="en-US"/>
        </w:rPr>
        <w:t>a,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34EA">
        <w:rPr>
          <w:rFonts w:asciiTheme="minorHAnsi" w:eastAsiaTheme="minorHAnsi" w:hAnsiTheme="minorHAnsi" w:cstheme="minorHAnsi"/>
          <w:lang w:eastAsia="en-US"/>
        </w:rPr>
        <w:t>tylko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dlatego, że poprosili </w:t>
      </w:r>
      <w:r w:rsidR="009834EA">
        <w:rPr>
          <w:rFonts w:asciiTheme="minorHAnsi" w:eastAsiaTheme="minorHAnsi" w:hAnsiTheme="minorHAnsi" w:cstheme="minorHAnsi"/>
          <w:lang w:eastAsia="en-US"/>
        </w:rPr>
        <w:t>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o to Pan</w:t>
      </w:r>
      <w:r w:rsidRPr="009A5FA2">
        <w:rPr>
          <w:rFonts w:asciiTheme="minorHAnsi" w:eastAsiaTheme="minorHAnsi" w:hAnsiTheme="minorHAnsi" w:cstheme="minorHAnsi"/>
          <w:lang w:eastAsia="en-US"/>
        </w:rPr>
        <w:t>owie Dyrektorzy</w:t>
      </w:r>
      <w:r w:rsidR="009834EA">
        <w:rPr>
          <w:rFonts w:asciiTheme="minorHAnsi" w:eastAsiaTheme="minorHAnsi" w:hAnsiTheme="minorHAnsi" w:cstheme="minorHAnsi"/>
          <w:lang w:eastAsia="en-US"/>
        </w:rPr>
        <w:t>, pracownik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 xml:space="preserve"> WGK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oraz mecenas,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9834EA">
        <w:rPr>
          <w:rFonts w:asciiTheme="minorHAnsi" w:eastAsiaTheme="minorHAnsi" w:hAnsiTheme="minorHAnsi" w:cstheme="minorHAnsi"/>
          <w:lang w:eastAsia="en-US"/>
        </w:rPr>
        <w:t xml:space="preserve">gdyż 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zmiany, które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zawniosk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ował dotyczyłyby wielu uchwał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i nie by</w:t>
      </w:r>
      <w:r w:rsidRPr="009A5FA2">
        <w:rPr>
          <w:rFonts w:asciiTheme="minorHAnsi" w:eastAsiaTheme="minorHAnsi" w:hAnsiTheme="minorHAnsi" w:cstheme="minorHAnsi"/>
          <w:lang w:eastAsia="en-US"/>
        </w:rPr>
        <w:t>łyby możliwe do podjęcia teraz</w:t>
      </w:r>
      <w:r w:rsidR="009834EA">
        <w:rPr>
          <w:rFonts w:asciiTheme="minorHAnsi" w:eastAsiaTheme="minorHAnsi" w:hAnsiTheme="minorHAnsi" w:cstheme="minorHAnsi"/>
          <w:lang w:eastAsia="en-US"/>
        </w:rPr>
        <w:t>;</w:t>
      </w:r>
    </w:p>
    <w:p w:rsidR="0072524F" w:rsidRPr="009A5FA2" w:rsidRDefault="009834EA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wyjaśnił, że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nie dbam o swój interes, ponieważ nie prowadz</w:t>
      </w:r>
      <w:r>
        <w:rPr>
          <w:rFonts w:asciiTheme="minorHAnsi" w:eastAsiaTheme="minorHAnsi" w:hAnsiTheme="minorHAnsi" w:cstheme="minorHAnsi"/>
          <w:lang w:eastAsia="en-US"/>
        </w:rPr>
        <w:t>i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handlu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na</w:t>
      </w:r>
      <w:r>
        <w:rPr>
          <w:rFonts w:asciiTheme="minorHAnsi" w:eastAsiaTheme="minorHAnsi" w:hAnsiTheme="minorHAnsi" w:cstheme="minorHAnsi"/>
          <w:lang w:eastAsia="en-US"/>
        </w:rPr>
        <w:t xml:space="preserve"> targowisku,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>
        <w:rPr>
          <w:rFonts w:asciiTheme="minorHAnsi" w:eastAsiaTheme="minorHAnsi" w:hAnsiTheme="minorHAnsi" w:cstheme="minorHAnsi"/>
          <w:lang w:eastAsia="en-US"/>
        </w:rPr>
        <w:t>tylko dba o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interes mieszkańców Torunia 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han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dlujących w Toruniu, podatników Torunia, którzy handlują </w:t>
      </w:r>
      <w:r>
        <w:rPr>
          <w:rFonts w:asciiTheme="minorHAnsi" w:eastAsiaTheme="minorHAnsi" w:hAnsiTheme="minorHAnsi" w:cstheme="minorHAnsi"/>
          <w:lang w:eastAsia="en-US"/>
        </w:rPr>
        <w:t>w sposób legalny</w:t>
      </w:r>
      <w:r w:rsidR="0072524F"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2524F" w:rsidRPr="009A5FA2" w:rsidRDefault="0072524F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494A7D" w:rsidRPr="009A5FA2" w:rsidRDefault="00494A7D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494A7D" w:rsidRPr="009A5FA2" w:rsidRDefault="009834EA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Uchwała według druku nr 124</w:t>
      </w:r>
      <w:r w:rsidR="00494A7D" w:rsidRPr="009A5FA2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 xml:space="preserve">wraz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z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autoprawką</w:t>
      </w:r>
      <w:proofErr w:type="spellEnd"/>
      <w:r w:rsidR="00494A7D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Wynik głosowania: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-0-1</w:t>
      </w:r>
      <w:r w:rsidR="00494A7D"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. Uchwała została podjęta (uchwała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983</w:t>
      </w:r>
      <w:r w:rsidR="00494A7D"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72524F" w:rsidRPr="009A5FA2" w:rsidRDefault="0072524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XXIII. Rozpatrzenie projektu obwieszczenia w sprawie ogłoszenia jednolitego tekstu uchwały w sprawie nadania statutu Centrum Sztuki Współczesnej „Znaki Czasu” w Toruniu </w:t>
      </w:r>
      <w:r w:rsidR="009834EA">
        <w:rPr>
          <w:rFonts w:asciiTheme="minorHAnsi" w:hAnsiTheme="minorHAnsi" w:cstheme="minorHAnsi"/>
          <w:b/>
        </w:rPr>
        <w:t xml:space="preserve">- </w:t>
      </w:r>
      <w:r w:rsidRPr="009A5FA2">
        <w:rPr>
          <w:rFonts w:asciiTheme="minorHAnsi" w:hAnsiTheme="minorHAnsi" w:cstheme="minorHAnsi"/>
          <w:b/>
        </w:rPr>
        <w:t>DRUK NR 1258.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XXIV. Rozpatrzenie projektu obwieszczenia w sprawie ogłoszenia jednolitego tekstu uchwały w sprawie </w:t>
      </w:r>
      <w:r w:rsidRPr="009A5FA2">
        <w:rPr>
          <w:rFonts w:asciiTheme="minorHAnsi" w:hAnsiTheme="minorHAnsi" w:cstheme="minorHAnsi"/>
          <w:b/>
          <w:bCs/>
          <w:lang w:eastAsia="en-US"/>
        </w:rPr>
        <w:t>przepisów porządkowych obowiązujących w publicznym transporcie zbiorowym organizowanym przez Gminę Miasta Toruń</w:t>
      </w:r>
      <w:r w:rsidRPr="009A5FA2">
        <w:rPr>
          <w:rFonts w:asciiTheme="minorHAnsi" w:hAnsiTheme="minorHAnsi" w:cstheme="minorHAnsi"/>
          <w:b/>
        </w:rPr>
        <w:t xml:space="preserve"> </w:t>
      </w:r>
      <w:r w:rsidR="009834EA">
        <w:rPr>
          <w:rFonts w:asciiTheme="minorHAnsi" w:hAnsiTheme="minorHAnsi" w:cstheme="minorHAnsi"/>
          <w:b/>
        </w:rPr>
        <w:t>-</w:t>
      </w:r>
      <w:r w:rsidRPr="009A5FA2">
        <w:rPr>
          <w:rFonts w:asciiTheme="minorHAnsi" w:hAnsiTheme="minorHAnsi" w:cstheme="minorHAnsi"/>
          <w:b/>
        </w:rPr>
        <w:t xml:space="preserve"> DRUK NR</w:t>
      </w:r>
      <w:r w:rsidR="00F15690" w:rsidRPr="009A5FA2">
        <w:rPr>
          <w:rFonts w:asciiTheme="minorHAnsi" w:hAnsiTheme="minorHAnsi" w:cstheme="minorHAnsi"/>
          <w:b/>
        </w:rPr>
        <w:t xml:space="preserve"> 1200.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XXV. Rozpatrzenie projektu obwieszczenia w sprawie ogłoszenia jednolitego tekstu uchwały w </w:t>
      </w:r>
      <w:r w:rsidRPr="009A5FA2">
        <w:rPr>
          <w:rFonts w:asciiTheme="minorHAnsi" w:hAnsiTheme="minorHAnsi" w:cstheme="minorHAnsi"/>
          <w:b/>
          <w:bCs/>
          <w:lang w:eastAsia="en-US"/>
        </w:rPr>
        <w:t xml:space="preserve">sprawie regulaminu określającego wysokość oraz szczegółowe warunki przyznawania </w:t>
      </w:r>
      <w:r w:rsidRPr="009A5FA2">
        <w:rPr>
          <w:rStyle w:val="b"/>
          <w:rFonts w:asciiTheme="minorHAnsi" w:hAnsiTheme="minorHAnsi" w:cstheme="minorHAnsi"/>
          <w:b/>
        </w:rPr>
        <w:t>niektórych składników wynagrodzenia</w:t>
      </w:r>
      <w:r w:rsidRPr="009A5FA2">
        <w:rPr>
          <w:rFonts w:asciiTheme="minorHAnsi" w:hAnsiTheme="minorHAnsi" w:cstheme="minorHAnsi"/>
          <w:b/>
        </w:rPr>
        <w:t xml:space="preserve"> </w:t>
      </w:r>
      <w:r w:rsidRPr="009A5FA2">
        <w:rPr>
          <w:rStyle w:val="b"/>
          <w:rFonts w:asciiTheme="minorHAnsi" w:hAnsiTheme="minorHAnsi" w:cstheme="minorHAnsi"/>
          <w:b/>
        </w:rPr>
        <w:t>nauczycielom</w:t>
      </w:r>
      <w:r w:rsidRPr="009A5FA2">
        <w:rPr>
          <w:rFonts w:asciiTheme="minorHAnsi" w:hAnsiTheme="minorHAnsi" w:cstheme="minorHAnsi"/>
          <w:b/>
        </w:rPr>
        <w:t xml:space="preserve"> zatrudnionym </w:t>
      </w:r>
      <w:r w:rsidR="00224F6C">
        <w:rPr>
          <w:rFonts w:asciiTheme="minorHAnsi" w:hAnsiTheme="minorHAnsi" w:cstheme="minorHAnsi"/>
          <w:b/>
        </w:rPr>
        <w:br/>
      </w:r>
      <w:r w:rsidRPr="009A5FA2">
        <w:rPr>
          <w:rFonts w:asciiTheme="minorHAnsi" w:hAnsiTheme="minorHAnsi" w:cstheme="minorHAnsi"/>
          <w:b/>
        </w:rPr>
        <w:t xml:space="preserve">w przedszkolach, szkołach i placówkach oświatowych prowadzonych przez Gminę Miasta Toruń </w:t>
      </w:r>
      <w:r w:rsidR="009834EA">
        <w:rPr>
          <w:rFonts w:asciiTheme="minorHAnsi" w:hAnsiTheme="minorHAnsi" w:cstheme="minorHAnsi"/>
          <w:b/>
        </w:rPr>
        <w:t>-</w:t>
      </w:r>
      <w:r w:rsidRPr="009A5FA2">
        <w:rPr>
          <w:rFonts w:asciiTheme="minorHAnsi" w:hAnsiTheme="minorHAnsi" w:cstheme="minorHAnsi"/>
          <w:b/>
        </w:rPr>
        <w:t xml:space="preserve"> DRUK NR 1230.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 xml:space="preserve">XXVI. Rozpatrzenie projektu obwieszczenia w sprawie ogłoszenia jednolitego tekstu uchwały </w:t>
      </w:r>
      <w:r w:rsidRPr="009A5FA2">
        <w:rPr>
          <w:rFonts w:asciiTheme="minorHAnsi" w:hAnsiTheme="minorHAnsi" w:cstheme="minorHAnsi"/>
          <w:b/>
          <w:bCs/>
        </w:rPr>
        <w:t xml:space="preserve">w sprawie zasad przeprowadzania naboru wniosków o zawarcie umów najmu lokali mieszkalnych w ramach pomocy państwa w ponoszeniu wydatków mieszkaniowych w pierwszych latach najmu mieszkania </w:t>
      </w:r>
      <w:r w:rsidR="009834EA">
        <w:rPr>
          <w:rFonts w:asciiTheme="minorHAnsi" w:hAnsiTheme="minorHAnsi" w:cstheme="minorHAnsi"/>
          <w:b/>
        </w:rPr>
        <w:t>-</w:t>
      </w:r>
      <w:r w:rsidRPr="009A5FA2">
        <w:rPr>
          <w:rFonts w:asciiTheme="minorHAnsi" w:hAnsiTheme="minorHAnsi" w:cstheme="minorHAnsi"/>
          <w:b/>
        </w:rPr>
        <w:t xml:space="preserve"> DRUK NR 1047.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F15690" w:rsidRPr="009A5FA2" w:rsidRDefault="00F15690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 xml:space="preserve">p. </w:t>
      </w:r>
      <w:r w:rsidR="001C4694"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Ł. Walkusz</w:t>
      </w:r>
      <w:r w:rsidRPr="009A5FA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przypomniał, że w przypadku obwieszczeń Radni nie </w:t>
      </w:r>
      <w:proofErr w:type="spellStart"/>
      <w:r w:rsidR="009834EA">
        <w:rPr>
          <w:rFonts w:asciiTheme="minorHAnsi" w:eastAsiaTheme="minorHAnsi" w:hAnsiTheme="minorHAnsi" w:cstheme="minorHAnsi"/>
          <w:lang w:eastAsia="en-US"/>
        </w:rPr>
        <w:t>zadaja</w:t>
      </w:r>
      <w:proofErr w:type="spellEnd"/>
      <w:r w:rsidR="009834EA">
        <w:rPr>
          <w:rFonts w:asciiTheme="minorHAnsi" w:eastAsiaTheme="minorHAnsi" w:hAnsiTheme="minorHAnsi" w:cstheme="minorHAnsi"/>
          <w:lang w:eastAsia="en-US"/>
        </w:rPr>
        <w:t xml:space="preserve"> pytań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9834EA">
        <w:rPr>
          <w:rFonts w:asciiTheme="minorHAnsi" w:eastAsiaTheme="minorHAnsi" w:hAnsiTheme="minorHAnsi" w:cstheme="minorHAnsi"/>
          <w:lang w:eastAsia="en-US"/>
        </w:rPr>
        <w:t>i nie prowadza dyskusji.</w:t>
      </w:r>
    </w:p>
    <w:p w:rsidR="00F15690" w:rsidRPr="009A5FA2" w:rsidRDefault="00F15690" w:rsidP="009A5FA2">
      <w:pPr>
        <w:rPr>
          <w:rFonts w:asciiTheme="minorHAnsi" w:hAnsiTheme="minorHAnsi" w:cstheme="minorHAnsi"/>
          <w:b/>
        </w:rPr>
      </w:pP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według druku nr 1258. Wynik głosowania: </w:t>
      </w:r>
      <w:r w:rsidR="009834EA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Obwieszczenie zostało podjęte (Obwieszczenie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87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według druku nr 1200. Wynik głosowania: </w:t>
      </w:r>
      <w:r w:rsidR="009834EA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-0-0. Obwieszczenie zostało podjęte (Obwieszczenie nr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 xml:space="preserve"> 88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/22). 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według druku nr 1230. Wynik głosowania: </w:t>
      </w:r>
      <w:r w:rsidR="009834EA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Obwieszczenie zostało podjęte (Obwieszczenie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89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GŁOSOWANIE:</w:t>
      </w:r>
    </w:p>
    <w:p w:rsidR="001C4694" w:rsidRPr="009A5FA2" w:rsidRDefault="001C4694" w:rsidP="009A5FA2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według druku nr 1047. Wynik głosowania: </w:t>
      </w:r>
      <w:r w:rsidR="009834EA">
        <w:rPr>
          <w:rFonts w:asciiTheme="minorHAnsi" w:eastAsiaTheme="minorHAnsi" w:hAnsiTheme="minorHAnsi" w:cstheme="minorHAnsi"/>
          <w:b/>
          <w:bCs/>
          <w:lang w:eastAsia="en-US"/>
        </w:rPr>
        <w:t>24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 xml:space="preserve">-0-0. Obwieszczenie zostało podjęte (Obwieszczenie nr </w:t>
      </w:r>
      <w:r w:rsidR="00A61AF1">
        <w:rPr>
          <w:rFonts w:asciiTheme="minorHAnsi" w:eastAsiaTheme="minorHAnsi" w:hAnsiTheme="minorHAnsi" w:cstheme="minorHAnsi"/>
          <w:b/>
          <w:bCs/>
          <w:lang w:eastAsia="en-US"/>
        </w:rPr>
        <w:t>90</w:t>
      </w:r>
      <w:r w:rsidRPr="009A5FA2">
        <w:rPr>
          <w:rFonts w:asciiTheme="minorHAnsi" w:eastAsiaTheme="minorHAnsi" w:hAnsiTheme="minorHAnsi" w:cstheme="minorHAnsi"/>
          <w:b/>
          <w:bCs/>
          <w:lang w:eastAsia="en-US"/>
        </w:rPr>
        <w:t>/22).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XXVII. Wnioski radnych.</w:t>
      </w:r>
    </w:p>
    <w:p w:rsidR="001C4694" w:rsidRPr="009A5FA2" w:rsidRDefault="001C4694" w:rsidP="009A5FA2">
      <w:pPr>
        <w:rPr>
          <w:rFonts w:asciiTheme="minorHAnsi" w:hAnsiTheme="minorHAnsi" w:cstheme="minorHAnsi"/>
          <w:b/>
        </w:rPr>
      </w:pPr>
    </w:p>
    <w:p w:rsidR="00BB6AFF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p. B. Jóźwiak: 2 wnioski;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K. </w:t>
      </w:r>
      <w:proofErr w:type="spellStart"/>
      <w:r w:rsidRPr="009A5FA2">
        <w:rPr>
          <w:rFonts w:asciiTheme="minorHAnsi" w:hAnsiTheme="minorHAnsi" w:cstheme="minorHAnsi"/>
        </w:rPr>
        <w:t>Żejmo</w:t>
      </w:r>
      <w:proofErr w:type="spellEnd"/>
      <w:r w:rsidRPr="009A5FA2">
        <w:rPr>
          <w:rFonts w:asciiTheme="minorHAnsi" w:hAnsiTheme="minorHAnsi" w:cstheme="minorHAnsi"/>
        </w:rPr>
        <w:t>-Wysocka: 1 wniosek;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p. P. Lenkiewicz: 8 wniosków;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J. </w:t>
      </w:r>
      <w:proofErr w:type="spellStart"/>
      <w:r w:rsidRPr="009A5FA2">
        <w:rPr>
          <w:rFonts w:asciiTheme="minorHAnsi" w:hAnsiTheme="minorHAnsi" w:cstheme="minorHAnsi"/>
        </w:rPr>
        <w:t>Hartwich</w:t>
      </w:r>
      <w:proofErr w:type="spellEnd"/>
      <w:r w:rsidRPr="009A5FA2">
        <w:rPr>
          <w:rFonts w:asciiTheme="minorHAnsi" w:hAnsiTheme="minorHAnsi" w:cstheme="minorHAnsi"/>
        </w:rPr>
        <w:t>: 2 wnioski;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D. </w:t>
      </w:r>
      <w:proofErr w:type="spellStart"/>
      <w:r w:rsidRPr="009A5FA2">
        <w:rPr>
          <w:rFonts w:asciiTheme="minorHAnsi" w:hAnsiTheme="minorHAnsi" w:cstheme="minorHAnsi"/>
        </w:rPr>
        <w:t>Mądrzejewski</w:t>
      </w:r>
      <w:proofErr w:type="spellEnd"/>
      <w:r w:rsidRPr="009A5FA2">
        <w:rPr>
          <w:rFonts w:asciiTheme="minorHAnsi" w:hAnsiTheme="minorHAnsi" w:cstheme="minorHAnsi"/>
        </w:rPr>
        <w:t>: 1 wniosek;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M. </w:t>
      </w:r>
      <w:proofErr w:type="spellStart"/>
      <w:r w:rsidRPr="009A5FA2">
        <w:rPr>
          <w:rFonts w:asciiTheme="minorHAnsi" w:hAnsiTheme="minorHAnsi" w:cstheme="minorHAnsi"/>
        </w:rPr>
        <w:t>Skerska</w:t>
      </w:r>
      <w:proofErr w:type="spellEnd"/>
      <w:r w:rsidRPr="009A5FA2">
        <w:rPr>
          <w:rFonts w:asciiTheme="minorHAnsi" w:hAnsiTheme="minorHAnsi" w:cstheme="minorHAnsi"/>
        </w:rPr>
        <w:t>-Roman: 1 interpelacja, 2 wnioski, 2 zapytania;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W. </w:t>
      </w:r>
      <w:proofErr w:type="spellStart"/>
      <w:r w:rsidRPr="009A5FA2">
        <w:rPr>
          <w:rFonts w:asciiTheme="minorHAnsi" w:hAnsiTheme="minorHAnsi" w:cstheme="minorHAnsi"/>
        </w:rPr>
        <w:t>Klabun</w:t>
      </w:r>
      <w:proofErr w:type="spellEnd"/>
      <w:r w:rsidRPr="009A5FA2">
        <w:rPr>
          <w:rFonts w:asciiTheme="minorHAnsi" w:hAnsiTheme="minorHAnsi" w:cstheme="minorHAnsi"/>
        </w:rPr>
        <w:t>: 9 wniosków, 2 zapytania;</w:t>
      </w:r>
    </w:p>
    <w:p w:rsidR="001C4694" w:rsidRPr="009A5FA2" w:rsidRDefault="001C4694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p. M. </w:t>
      </w:r>
      <w:proofErr w:type="spellStart"/>
      <w:r w:rsidRPr="009A5FA2">
        <w:rPr>
          <w:rFonts w:asciiTheme="minorHAnsi" w:hAnsiTheme="minorHAnsi" w:cstheme="minorHAnsi"/>
        </w:rPr>
        <w:t>Krużewski</w:t>
      </w:r>
      <w:proofErr w:type="spellEnd"/>
      <w:r w:rsidRPr="009A5FA2">
        <w:rPr>
          <w:rFonts w:asciiTheme="minorHAnsi" w:hAnsiTheme="minorHAnsi" w:cstheme="minorHAnsi"/>
        </w:rPr>
        <w:t>: 1 wniosek.</w:t>
      </w:r>
    </w:p>
    <w:p w:rsidR="00BB6AFF" w:rsidRPr="009A5FA2" w:rsidRDefault="00BB6AFF" w:rsidP="009A5FA2">
      <w:pPr>
        <w:rPr>
          <w:rFonts w:asciiTheme="minorHAnsi" w:hAnsiTheme="minorHAnsi" w:cstheme="minorHAnsi"/>
        </w:rPr>
      </w:pPr>
    </w:p>
    <w:p w:rsidR="00BB6AFF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XXVIII. Informacje:</w:t>
      </w:r>
    </w:p>
    <w:p w:rsidR="00F877AF" w:rsidRPr="009A5FA2" w:rsidRDefault="00F877A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tabs>
          <w:tab w:val="left" w:pos="993"/>
        </w:tabs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  <w:b/>
        </w:rPr>
        <w:t>- Przewodniczącego</w:t>
      </w:r>
      <w:r w:rsidR="00145108" w:rsidRPr="009A5FA2">
        <w:rPr>
          <w:rFonts w:asciiTheme="minorHAnsi" w:hAnsiTheme="minorHAnsi" w:cstheme="minorHAnsi"/>
          <w:b/>
        </w:rPr>
        <w:t xml:space="preserve">: </w:t>
      </w:r>
      <w:r w:rsidR="00145108" w:rsidRPr="009A5FA2">
        <w:rPr>
          <w:rFonts w:asciiTheme="minorHAnsi" w:hAnsiTheme="minorHAnsi" w:cstheme="minorHAnsi"/>
        </w:rPr>
        <w:t>brak.</w:t>
      </w:r>
    </w:p>
    <w:p w:rsidR="00145108" w:rsidRPr="009A5FA2" w:rsidRDefault="00145108" w:rsidP="009A5FA2">
      <w:pPr>
        <w:tabs>
          <w:tab w:val="left" w:pos="993"/>
        </w:tabs>
        <w:rPr>
          <w:rFonts w:asciiTheme="minorHAnsi" w:hAnsiTheme="minorHAnsi" w:cstheme="minorHAnsi"/>
          <w:b/>
        </w:rPr>
      </w:pPr>
    </w:p>
    <w:p w:rsidR="00145108" w:rsidRPr="009A5FA2" w:rsidRDefault="00145108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- Prezydenta:</w:t>
      </w:r>
    </w:p>
    <w:p w:rsidR="00145108" w:rsidRPr="009A5FA2" w:rsidRDefault="00145108" w:rsidP="009A5FA2">
      <w:pPr>
        <w:rPr>
          <w:rFonts w:asciiTheme="minorHAnsi" w:hAnsiTheme="minorHAnsi" w:cstheme="minorHAnsi"/>
          <w:b/>
        </w:rPr>
      </w:pPr>
    </w:p>
    <w:p w:rsidR="009834EA" w:rsidRDefault="00145108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  <w:u w:val="single"/>
        </w:rPr>
        <w:t xml:space="preserve">p. M. Zaleski: </w:t>
      </w:r>
      <w:r w:rsidRPr="009A5FA2">
        <w:rPr>
          <w:rFonts w:asciiTheme="minorHAnsi" w:hAnsiTheme="minorHAnsi" w:cstheme="minorHAnsi"/>
        </w:rPr>
        <w:t xml:space="preserve">ponownie podziękował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za zauważenie 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jego jubileuszu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20-letniej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służby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prezydenckiej na rzecz miasta</w:t>
      </w:r>
      <w:r w:rsidR="009834EA">
        <w:rPr>
          <w:rFonts w:asciiTheme="minorHAnsi" w:eastAsiaTheme="minorHAnsi" w:hAnsiTheme="minorHAnsi" w:cstheme="minorHAnsi"/>
          <w:lang w:eastAsia="en-US"/>
        </w:rPr>
        <w:t xml:space="preserve"> wszystkim Radnym;</w:t>
      </w:r>
    </w:p>
    <w:p w:rsidR="00F877AF" w:rsidRDefault="009834EA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poinformował o nieobecności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 xml:space="preserve"> zastępcy Prezydenta Pana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Pawła </w:t>
      </w:r>
      <w:proofErr w:type="spellStart"/>
      <w:r w:rsidR="00494A7D" w:rsidRPr="009A5FA2">
        <w:rPr>
          <w:rFonts w:asciiTheme="minorHAnsi" w:eastAsiaTheme="minorHAnsi" w:hAnsiTheme="minorHAnsi" w:cstheme="minorHAnsi"/>
          <w:lang w:eastAsia="en-US"/>
        </w:rPr>
        <w:t>Gulewski</w:t>
      </w:r>
      <w:r>
        <w:rPr>
          <w:rFonts w:asciiTheme="minorHAnsi" w:eastAsiaTheme="minorHAnsi" w:hAnsiTheme="minorHAnsi" w:cstheme="minorHAnsi"/>
          <w:lang w:eastAsia="en-US"/>
        </w:rPr>
        <w:t>ego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do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877AF">
        <w:rPr>
          <w:rFonts w:asciiTheme="minorHAnsi" w:eastAsiaTheme="minorHAnsi" w:hAnsiTheme="minorHAnsi" w:cstheme="minorHAnsi"/>
          <w:lang w:eastAsia="en-US"/>
        </w:rPr>
        <w:t xml:space="preserve">dnia </w:t>
      </w:r>
      <w:r w:rsidR="00145108" w:rsidRPr="009A5FA2">
        <w:rPr>
          <w:rFonts w:asciiTheme="minorHAnsi" w:eastAsiaTheme="minorHAnsi" w:hAnsiTheme="minorHAnsi" w:cstheme="minorHAnsi"/>
          <w:lang w:eastAsia="en-US"/>
        </w:rPr>
        <w:t>27 listopada</w:t>
      </w:r>
      <w:r w:rsidR="00F877AF">
        <w:rPr>
          <w:rFonts w:asciiTheme="minorHAnsi" w:eastAsiaTheme="minorHAnsi" w:hAnsiTheme="minorHAnsi" w:cstheme="minorHAnsi"/>
          <w:lang w:eastAsia="en-US"/>
        </w:rPr>
        <w:t>;</w:t>
      </w:r>
    </w:p>
    <w:p w:rsidR="00F877AF" w:rsidRDefault="00F877AF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przypomniał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o spotkaniach</w:t>
      </w:r>
      <w:r>
        <w:rPr>
          <w:rFonts w:asciiTheme="minorHAnsi" w:eastAsiaTheme="minorHAnsi" w:hAnsiTheme="minorHAnsi" w:cstheme="minorHAnsi"/>
          <w:lang w:eastAsia="en-US"/>
        </w:rPr>
        <w:t xml:space="preserve"> dotyczących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budżetu i wnioskach</w:t>
      </w:r>
      <w:r>
        <w:rPr>
          <w:rFonts w:asciiTheme="minorHAnsi" w:eastAsiaTheme="minorHAnsi" w:hAnsiTheme="minorHAnsi" w:cstheme="minorHAnsi"/>
          <w:lang w:eastAsia="en-US"/>
        </w:rPr>
        <w:t xml:space="preserve"> złożonych przez Radnych, wskazał następujące daty posiedzeń: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22 list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opada</w:t>
      </w:r>
      <w:r>
        <w:rPr>
          <w:rFonts w:asciiTheme="minorHAnsi" w:eastAsiaTheme="minorHAnsi" w:hAnsiTheme="minorHAnsi" w:cstheme="minorHAnsi"/>
          <w:lang w:eastAsia="en-US"/>
        </w:rPr>
        <w:t xml:space="preserve"> godzina 15:00 spotkanie Klubu Wspólnie dla Torunia; 23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listopada</w:t>
      </w:r>
      <w:r>
        <w:rPr>
          <w:rFonts w:asciiTheme="minorHAnsi" w:eastAsiaTheme="minorHAnsi" w:hAnsiTheme="minorHAnsi" w:cstheme="minorHAnsi"/>
          <w:lang w:eastAsia="en-US"/>
        </w:rPr>
        <w:t xml:space="preserve"> godzina 17.30 do 19:30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Klub Koa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licji </w:t>
      </w:r>
      <w:proofErr w:type="spellStart"/>
      <w:r w:rsidR="009A5FA2" w:rsidRPr="009A5FA2">
        <w:rPr>
          <w:rFonts w:asciiTheme="minorHAnsi" w:eastAsiaTheme="minorHAnsi" w:hAnsiTheme="minorHAnsi" w:cstheme="minorHAnsi"/>
          <w:lang w:eastAsia="en-US"/>
        </w:rPr>
        <w:t>Obywatelskiej-Nowoczesnej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24 listopada godzina 17.30 do 19:30 Klub Prawa i Sprawiedliwości</w:t>
      </w:r>
      <w:r>
        <w:rPr>
          <w:rFonts w:asciiTheme="minorHAnsi" w:eastAsiaTheme="minorHAnsi" w:hAnsiTheme="minorHAnsi" w:cstheme="minorHAnsi"/>
          <w:lang w:eastAsia="en-US"/>
        </w:rPr>
        <w:t>;</w:t>
      </w:r>
    </w:p>
    <w:p w:rsidR="00F877AF" w:rsidRDefault="00F877AF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poinformował, że 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po czytaniu wewnętrznym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przeka</w:t>
      </w:r>
      <w:r>
        <w:rPr>
          <w:rFonts w:asciiTheme="minorHAnsi" w:eastAsiaTheme="minorHAnsi" w:hAnsiTheme="minorHAnsi" w:cstheme="minorHAnsi"/>
          <w:lang w:eastAsia="en-US"/>
        </w:rPr>
        <w:t>zane zostaną do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klubów informacje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sprawo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zdawcz</w:t>
      </w:r>
      <w:r>
        <w:rPr>
          <w:rFonts w:asciiTheme="minorHAnsi" w:eastAsiaTheme="minorHAnsi" w:hAnsiTheme="minorHAnsi" w:cstheme="minorHAnsi"/>
          <w:lang w:eastAsia="en-US"/>
        </w:rPr>
        <w:t>e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o realizacji porozumień </w:t>
      </w:r>
      <w:r>
        <w:rPr>
          <w:rFonts w:asciiTheme="minorHAnsi" w:eastAsiaTheme="minorHAnsi" w:hAnsiTheme="minorHAnsi" w:cstheme="minorHAnsi"/>
          <w:lang w:eastAsia="en-US"/>
        </w:rPr>
        <w:t xml:space="preserve">programowych z </w:t>
      </w:r>
      <w:proofErr w:type="spellStart"/>
      <w:r w:rsidR="009A5FA2" w:rsidRPr="009A5FA2">
        <w:rPr>
          <w:rFonts w:asciiTheme="minorHAnsi" w:eastAsiaTheme="minorHAnsi" w:hAnsiTheme="minorHAnsi" w:cstheme="minorHAnsi"/>
          <w:lang w:eastAsia="en-US"/>
        </w:rPr>
        <w:t>opis</w:t>
      </w:r>
      <w:r>
        <w:rPr>
          <w:rFonts w:asciiTheme="minorHAnsi" w:eastAsiaTheme="minorHAnsi" w:hAnsiTheme="minorHAnsi" w:cstheme="minorHAnsi"/>
          <w:lang w:eastAsia="en-US"/>
        </w:rPr>
        <w:t>e</w:t>
      </w:r>
      <w:proofErr w:type="spellEnd"/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realizacji poszczególnych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punktów d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wóch porozumień programowych</w:t>
      </w:r>
      <w:r>
        <w:rPr>
          <w:rFonts w:asciiTheme="minorHAnsi" w:eastAsiaTheme="minorHAnsi" w:hAnsiTheme="minorHAnsi" w:cstheme="minorHAnsi"/>
          <w:lang w:eastAsia="en-US"/>
        </w:rPr>
        <w:t>, które wiążą go z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własnym 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klubem,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z 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Klubem Prawa i Sprawiedliwości</w:t>
      </w:r>
      <w:r>
        <w:rPr>
          <w:rFonts w:asciiTheme="minorHAnsi" w:eastAsiaTheme="minorHAnsi" w:hAnsiTheme="minorHAnsi" w:cstheme="minorHAnsi"/>
          <w:lang w:eastAsia="en-US"/>
        </w:rPr>
        <w:t xml:space="preserve"> oraz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p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orozumienie z klubem Koalicji </w:t>
      </w:r>
      <w:proofErr w:type="spellStart"/>
      <w:r w:rsidR="009A5FA2" w:rsidRPr="009A5FA2">
        <w:rPr>
          <w:rFonts w:asciiTheme="minorHAnsi" w:eastAsiaTheme="minorHAnsi" w:hAnsiTheme="minorHAnsi" w:cstheme="minorHAnsi"/>
          <w:lang w:eastAsia="en-US"/>
        </w:rPr>
        <w:t>Obywatelskiej-Nowoczesna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;</w:t>
      </w:r>
    </w:p>
    <w:p w:rsidR="00F877AF" w:rsidRDefault="009A5FA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877AF">
        <w:rPr>
          <w:rFonts w:asciiTheme="minorHAnsi" w:eastAsiaTheme="minorHAnsi" w:hAnsiTheme="minorHAnsi" w:cstheme="minorHAnsi"/>
          <w:lang w:eastAsia="en-US"/>
        </w:rPr>
        <w:t>- poprosił Radnych 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zastan</w:t>
      </w:r>
      <w:r w:rsidRPr="009A5FA2">
        <w:rPr>
          <w:rFonts w:asciiTheme="minorHAnsi" w:eastAsiaTheme="minorHAnsi" w:hAnsiTheme="minorHAnsi" w:cstheme="minorHAnsi"/>
          <w:lang w:eastAsia="en-US"/>
        </w:rPr>
        <w:t>owi</w:t>
      </w:r>
      <w:r w:rsidR="00F877AF">
        <w:rPr>
          <w:rFonts w:asciiTheme="minorHAnsi" w:eastAsiaTheme="minorHAnsi" w:hAnsiTheme="minorHAnsi" w:cstheme="minorHAnsi"/>
          <w:lang w:eastAsia="en-US"/>
        </w:rPr>
        <w:t>enie się nad możliwością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877AF">
        <w:rPr>
          <w:rFonts w:asciiTheme="minorHAnsi" w:eastAsiaTheme="minorHAnsi" w:hAnsiTheme="minorHAnsi" w:cstheme="minorHAnsi"/>
          <w:lang w:eastAsia="en-US"/>
        </w:rPr>
        <w:t>przejścia w k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ońcówce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debaty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o wnioskach </w:t>
      </w:r>
      <w:r w:rsidR="00F877AF">
        <w:rPr>
          <w:rFonts w:asciiTheme="minorHAnsi" w:eastAsiaTheme="minorHAnsi" w:hAnsiTheme="minorHAnsi" w:cstheme="minorHAnsi"/>
          <w:lang w:eastAsia="en-US"/>
        </w:rPr>
        <w:t>do przejścia płynn</w:t>
      </w:r>
      <w:r w:rsidRPr="009A5FA2">
        <w:rPr>
          <w:rFonts w:asciiTheme="minorHAnsi" w:eastAsiaTheme="minorHAnsi" w:hAnsiTheme="minorHAnsi" w:cstheme="minorHAnsi"/>
          <w:lang w:eastAsia="en-US"/>
        </w:rPr>
        <w:t>e</w:t>
      </w:r>
      <w:r w:rsidR="00F877AF">
        <w:rPr>
          <w:rFonts w:asciiTheme="minorHAnsi" w:eastAsiaTheme="minorHAnsi" w:hAnsiTheme="minorHAnsi" w:cstheme="minorHAnsi"/>
          <w:lang w:eastAsia="en-US"/>
        </w:rPr>
        <w:t>go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do omówienia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rea</w:t>
      </w:r>
      <w:r w:rsidRPr="009A5FA2">
        <w:rPr>
          <w:rFonts w:asciiTheme="minorHAnsi" w:eastAsiaTheme="minorHAnsi" w:hAnsiTheme="minorHAnsi" w:cstheme="minorHAnsi"/>
          <w:lang w:eastAsia="en-US"/>
        </w:rPr>
        <w:t>lizacji naszych porozumień</w:t>
      </w:r>
      <w:r w:rsidR="00F877AF">
        <w:rPr>
          <w:rFonts w:asciiTheme="minorHAnsi" w:eastAsiaTheme="minorHAnsi" w:hAnsiTheme="minorHAnsi" w:cstheme="minorHAnsi"/>
          <w:lang w:eastAsia="en-US"/>
        </w:rPr>
        <w:t>.</w:t>
      </w:r>
    </w:p>
    <w:p w:rsidR="00F877AF" w:rsidRDefault="00F877AF" w:rsidP="009A5FA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-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poprosił o ustalenie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w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jakich terminach chcieliby</w:t>
      </w:r>
      <w:r>
        <w:rPr>
          <w:rFonts w:asciiTheme="minorHAnsi" w:eastAsiaTheme="minorHAnsi" w:hAnsiTheme="minorHAnsi" w:cstheme="minorHAnsi"/>
          <w:lang w:eastAsia="en-US"/>
        </w:rPr>
        <w:t xml:space="preserve"> Radni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dyskutować o tym,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9A5FA2" w:rsidRPr="009A5FA2">
        <w:rPr>
          <w:rFonts w:asciiTheme="minorHAnsi" w:eastAsiaTheme="minorHAnsi" w:hAnsiTheme="minorHAnsi" w:cstheme="minorHAnsi"/>
          <w:lang w:eastAsia="en-US"/>
        </w:rPr>
        <w:t>co w tej zawartości porozumień programowych jest i ma miejsce</w:t>
      </w:r>
      <w:r>
        <w:rPr>
          <w:rFonts w:asciiTheme="minorHAnsi" w:eastAsiaTheme="minorHAnsi" w:hAnsiTheme="minorHAnsi" w:cstheme="minorHAnsi"/>
          <w:lang w:eastAsia="en-US"/>
        </w:rPr>
        <w:t xml:space="preserve">;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informacje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>
        <w:rPr>
          <w:rFonts w:asciiTheme="minorHAnsi" w:eastAsiaTheme="minorHAnsi" w:hAnsiTheme="minorHAnsi" w:cstheme="minorHAnsi"/>
          <w:lang w:eastAsia="en-US"/>
        </w:rPr>
        <w:t>te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od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Pr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zewodniczących klubów </w:t>
      </w:r>
      <w:r>
        <w:rPr>
          <w:rFonts w:asciiTheme="minorHAnsi" w:eastAsiaTheme="minorHAnsi" w:hAnsiTheme="minorHAnsi" w:cstheme="minorHAnsi"/>
          <w:lang w:eastAsia="en-US"/>
        </w:rPr>
        <w:t xml:space="preserve">będą 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zbiera</w:t>
      </w:r>
      <w:r>
        <w:rPr>
          <w:rFonts w:asciiTheme="minorHAnsi" w:eastAsiaTheme="minorHAnsi" w:hAnsiTheme="minorHAnsi" w:cstheme="minorHAnsi"/>
          <w:lang w:eastAsia="en-US"/>
        </w:rPr>
        <w:t>ne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, co do terminu i zakresu tej wspólnej dyskusji w gronie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dwó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>ch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9A5FA2" w:rsidRPr="009A5FA2">
        <w:rPr>
          <w:rFonts w:asciiTheme="minorHAnsi" w:eastAsiaTheme="minorHAnsi" w:hAnsiTheme="minorHAnsi" w:cstheme="minorHAnsi"/>
          <w:lang w:eastAsia="en-US"/>
        </w:rPr>
        <w:t xml:space="preserve">sygnatariuszy porozumień. </w:t>
      </w:r>
    </w:p>
    <w:p w:rsidR="00494A7D" w:rsidRPr="009A5FA2" w:rsidRDefault="00494A7D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494A7D" w:rsidRDefault="009A5FA2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p</w:t>
      </w:r>
      <w:r w:rsidR="00494A7D"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Ł. Walkusz</w:t>
      </w:r>
      <w:r w:rsidR="00F877AF"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:</w:t>
      </w:r>
      <w:r w:rsidR="00F877AF">
        <w:rPr>
          <w:rFonts w:asciiTheme="minorHAnsi" w:eastAsiaTheme="minorHAnsi" w:hAnsiTheme="minorHAnsi" w:cstheme="minorHAnsi"/>
          <w:lang w:eastAsia="en-US"/>
        </w:rPr>
        <w:t xml:space="preserve"> poprosił Prezydenta o wskazanie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kiedy </w:t>
      </w:r>
      <w:r w:rsidR="007C35E2">
        <w:rPr>
          <w:rFonts w:asciiTheme="minorHAnsi" w:eastAsiaTheme="minorHAnsi" w:hAnsiTheme="minorHAnsi" w:cstheme="minorHAnsi"/>
          <w:lang w:eastAsia="en-US"/>
        </w:rPr>
        <w:t>Kluby otrzymają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informacje na temat podsumowania tego porozumienia</w:t>
      </w:r>
      <w:r w:rsidR="007C35E2">
        <w:rPr>
          <w:rFonts w:asciiTheme="minorHAnsi" w:eastAsiaTheme="minorHAnsi" w:hAnsiTheme="minorHAnsi" w:cstheme="minorHAnsi"/>
          <w:lang w:eastAsia="en-US"/>
        </w:rPr>
        <w:t>.</w:t>
      </w:r>
    </w:p>
    <w:p w:rsidR="007C35E2" w:rsidRPr="009A5FA2" w:rsidRDefault="007C35E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494A7D" w:rsidRDefault="009A5FA2" w:rsidP="009A5FA2">
      <w:pPr>
        <w:rPr>
          <w:rFonts w:asciiTheme="minorHAnsi" w:eastAsiaTheme="minorHAnsi" w:hAnsiTheme="minorHAnsi" w:cstheme="minorHAnsi"/>
          <w:lang w:eastAsia="en-US"/>
        </w:rPr>
      </w:pPr>
      <w:r w:rsidRPr="00A61AF1">
        <w:rPr>
          <w:rFonts w:asciiTheme="minorHAnsi" w:eastAsiaTheme="minorHAnsi" w:hAnsiTheme="minorHAnsi" w:cstheme="minorHAnsi"/>
          <w:b/>
          <w:u w:val="single"/>
          <w:lang w:eastAsia="en-US"/>
        </w:rPr>
        <w:t>p. M. Zaleski:</w:t>
      </w:r>
      <w:r w:rsidR="007C35E2">
        <w:rPr>
          <w:rFonts w:asciiTheme="minorHAnsi" w:eastAsiaTheme="minorHAnsi" w:hAnsiTheme="minorHAnsi" w:cstheme="minorHAnsi"/>
          <w:lang w:eastAsia="en-US"/>
        </w:rPr>
        <w:t xml:space="preserve"> wyjaśnił, że jeżeli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chodzi o Klub Koalicji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Obywatel</w:t>
      </w:r>
      <w:r w:rsidRPr="009A5FA2">
        <w:rPr>
          <w:rFonts w:asciiTheme="minorHAnsi" w:eastAsiaTheme="minorHAnsi" w:hAnsiTheme="minorHAnsi" w:cstheme="minorHAnsi"/>
          <w:lang w:eastAsia="en-US"/>
        </w:rPr>
        <w:t>ski</w:t>
      </w:r>
      <w:r w:rsidR="007C35E2">
        <w:rPr>
          <w:rFonts w:asciiTheme="minorHAnsi" w:eastAsiaTheme="minorHAnsi" w:hAnsiTheme="minorHAnsi" w:cstheme="minorHAnsi"/>
          <w:lang w:eastAsia="en-US"/>
        </w:rPr>
        <w:t xml:space="preserve"> to otrzyma informacje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494A7D" w:rsidRPr="009A5FA2">
        <w:rPr>
          <w:rFonts w:asciiTheme="minorHAnsi" w:eastAsiaTheme="minorHAnsi" w:hAnsiTheme="minorHAnsi" w:cstheme="minorHAnsi"/>
          <w:lang w:eastAsia="en-US"/>
        </w:rPr>
        <w:t>w poniedziałek</w:t>
      </w:r>
      <w:r w:rsidR="007C35E2">
        <w:rPr>
          <w:rFonts w:asciiTheme="minorHAnsi" w:eastAsiaTheme="minorHAnsi" w:hAnsiTheme="minorHAnsi" w:cstheme="minorHAnsi"/>
          <w:lang w:eastAsia="en-US"/>
        </w:rPr>
        <w:t xml:space="preserve"> lub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wtorek</w:t>
      </w:r>
      <w:r w:rsidR="007C35E2">
        <w:rPr>
          <w:rFonts w:asciiTheme="minorHAnsi" w:eastAsiaTheme="minorHAnsi" w:hAnsiTheme="minorHAnsi" w:cstheme="minorHAnsi"/>
          <w:lang w:eastAsia="en-US"/>
        </w:rPr>
        <w:t>; jeżeli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chodzi o klub Prawa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i Sprawiedliwości również</w:t>
      </w:r>
      <w:r w:rsidR="007C35E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F6C">
        <w:rPr>
          <w:rFonts w:asciiTheme="minorHAnsi" w:eastAsiaTheme="minorHAnsi" w:hAnsiTheme="minorHAnsi" w:cstheme="minorHAnsi"/>
          <w:lang w:eastAsia="en-US"/>
        </w:rPr>
        <w:br/>
      </w:r>
      <w:r w:rsidR="007C35E2">
        <w:rPr>
          <w:rFonts w:asciiTheme="minorHAnsi" w:eastAsiaTheme="minorHAnsi" w:hAnsiTheme="minorHAnsi" w:cstheme="minorHAnsi"/>
          <w:lang w:eastAsia="en-US"/>
        </w:rPr>
        <w:t>w tym terminie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7C35E2" w:rsidRPr="009A5FA2" w:rsidRDefault="007C35E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9A5FA2" w:rsidRDefault="009A5FA2" w:rsidP="009A5FA2">
      <w:pPr>
        <w:rPr>
          <w:rFonts w:asciiTheme="minorHAnsi" w:eastAsiaTheme="minorHAnsi" w:hAnsiTheme="minorHAnsi" w:cstheme="minorHAnsi"/>
          <w:lang w:eastAsia="en-US"/>
        </w:rPr>
      </w:pPr>
      <w:r w:rsidRPr="009A5FA2">
        <w:rPr>
          <w:rFonts w:asciiTheme="minorHAnsi" w:hAnsiTheme="minorHAnsi" w:cstheme="minorHAnsi"/>
          <w:b/>
        </w:rPr>
        <w:t>- inne</w:t>
      </w:r>
      <w:r w:rsidRPr="009A5FA2">
        <w:rPr>
          <w:rFonts w:asciiTheme="minorHAnsi" w:eastAsiaTheme="minorHAnsi" w:hAnsiTheme="minorHAnsi" w:cstheme="minorHAnsi"/>
          <w:lang w:eastAsia="en-US"/>
        </w:rPr>
        <w:t>:</w:t>
      </w:r>
    </w:p>
    <w:p w:rsidR="007C35E2" w:rsidRPr="009A5FA2" w:rsidRDefault="007C35E2" w:rsidP="009A5FA2">
      <w:pPr>
        <w:rPr>
          <w:rFonts w:asciiTheme="minorHAnsi" w:eastAsiaTheme="minorHAnsi" w:hAnsiTheme="minorHAnsi" w:cstheme="minorHAnsi"/>
          <w:lang w:eastAsia="en-US"/>
        </w:rPr>
      </w:pPr>
    </w:p>
    <w:p w:rsidR="00BB6AFF" w:rsidRPr="009A5FA2" w:rsidRDefault="009A5FA2" w:rsidP="009A5FA2">
      <w:pPr>
        <w:rPr>
          <w:rFonts w:asciiTheme="minorHAnsi" w:eastAsiaTheme="minorHAnsi" w:hAnsiTheme="minorHAnsi" w:cstheme="minorHAnsi"/>
          <w:lang w:eastAsia="en-US"/>
        </w:rPr>
      </w:pPr>
      <w:r w:rsidRPr="007C35E2">
        <w:rPr>
          <w:rFonts w:asciiTheme="minorHAnsi" w:eastAsiaTheme="minorHAnsi" w:hAnsiTheme="minorHAnsi" w:cstheme="minorHAnsi"/>
          <w:b/>
          <w:u w:val="single"/>
          <w:lang w:eastAsia="en-US"/>
        </w:rPr>
        <w:t>p. Ł. Walkusz: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podzięk</w:t>
      </w:r>
      <w:r w:rsidR="007C35E2">
        <w:rPr>
          <w:rFonts w:asciiTheme="minorHAnsi" w:eastAsiaTheme="minorHAnsi" w:hAnsiTheme="minorHAnsi" w:cstheme="minorHAnsi"/>
          <w:lang w:eastAsia="en-US"/>
        </w:rPr>
        <w:t>ował Radnym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za dzisiejszą sesję, </w:t>
      </w:r>
      <w:r w:rsidR="007C35E2">
        <w:rPr>
          <w:rFonts w:asciiTheme="minorHAnsi" w:eastAsiaTheme="minorHAnsi" w:hAnsiTheme="minorHAnsi" w:cstheme="minorHAnsi"/>
          <w:lang w:eastAsia="en-US"/>
        </w:rPr>
        <w:t>przeprosił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 xml:space="preserve"> za ew</w:t>
      </w:r>
      <w:r w:rsidRPr="009A5FA2">
        <w:rPr>
          <w:rFonts w:asciiTheme="minorHAnsi" w:eastAsiaTheme="minorHAnsi" w:hAnsiTheme="minorHAnsi" w:cstheme="minorHAnsi"/>
          <w:lang w:eastAsia="en-US"/>
        </w:rPr>
        <w:t>entualne uchybieni</w:t>
      </w:r>
      <w:r w:rsidR="007C35E2">
        <w:rPr>
          <w:rFonts w:asciiTheme="minorHAnsi" w:eastAsiaTheme="minorHAnsi" w:hAnsiTheme="minorHAnsi" w:cstheme="minorHAnsi"/>
          <w:lang w:eastAsia="en-US"/>
        </w:rPr>
        <w:t>a,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życz</w:t>
      </w:r>
      <w:r w:rsidR="007C35E2">
        <w:rPr>
          <w:rFonts w:asciiTheme="minorHAnsi" w:eastAsiaTheme="minorHAnsi" w:hAnsiTheme="minorHAnsi" w:cstheme="minorHAnsi"/>
          <w:lang w:eastAsia="en-US"/>
        </w:rPr>
        <w:t>ąc wszystkim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A7D" w:rsidRPr="009A5FA2">
        <w:rPr>
          <w:rFonts w:asciiTheme="minorHAnsi" w:eastAsiaTheme="minorHAnsi" w:hAnsiTheme="minorHAnsi" w:cstheme="minorHAnsi"/>
          <w:lang w:eastAsia="en-US"/>
        </w:rPr>
        <w:t>fakt</w:t>
      </w:r>
      <w:r w:rsidRPr="009A5FA2">
        <w:rPr>
          <w:rFonts w:asciiTheme="minorHAnsi" w:eastAsiaTheme="minorHAnsi" w:hAnsiTheme="minorHAnsi" w:cstheme="minorHAnsi"/>
          <w:lang w:eastAsia="en-US"/>
        </w:rPr>
        <w:t>yczn</w:t>
      </w:r>
      <w:r w:rsidR="007C35E2">
        <w:rPr>
          <w:rFonts w:asciiTheme="minorHAnsi" w:eastAsiaTheme="minorHAnsi" w:hAnsiTheme="minorHAnsi" w:cstheme="minorHAnsi"/>
          <w:lang w:eastAsia="en-US"/>
        </w:rPr>
        <w:t>ych powodów do radości</w:t>
      </w:r>
      <w:r w:rsidRPr="009A5FA2">
        <w:rPr>
          <w:rFonts w:asciiTheme="minorHAnsi" w:eastAsiaTheme="minorHAnsi" w:hAnsiTheme="minorHAnsi" w:cstheme="minorHAnsi"/>
          <w:lang w:eastAsia="en-US"/>
        </w:rPr>
        <w:t xml:space="preserve"> na zbliżających się Mistrzostwach Świata </w:t>
      </w:r>
      <w:r w:rsidR="007C35E2">
        <w:rPr>
          <w:rFonts w:asciiTheme="minorHAnsi" w:eastAsiaTheme="minorHAnsi" w:hAnsiTheme="minorHAnsi" w:cstheme="minorHAnsi"/>
          <w:lang w:eastAsia="en-US"/>
        </w:rPr>
        <w:t>w piłce nożnej</w:t>
      </w:r>
      <w:r w:rsidRPr="009A5FA2">
        <w:rPr>
          <w:rFonts w:asciiTheme="minorHAnsi" w:eastAsiaTheme="minorHAnsi" w:hAnsiTheme="minorHAnsi" w:cstheme="minorHAnsi"/>
          <w:lang w:eastAsia="en-US"/>
        </w:rPr>
        <w:t>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  <w:r w:rsidRPr="009A5FA2">
        <w:rPr>
          <w:rFonts w:asciiTheme="minorHAnsi" w:hAnsiTheme="minorHAnsi" w:cstheme="minorHAnsi"/>
          <w:b/>
        </w:rPr>
        <w:t>XXIX. Zakończenie Sesji.</w:t>
      </w: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  <w:b/>
        </w:rPr>
      </w:pPr>
    </w:p>
    <w:p w:rsidR="00BB6AFF" w:rsidRPr="009A5FA2" w:rsidRDefault="00BB6AFF" w:rsidP="009A5FA2">
      <w:pPr>
        <w:rPr>
          <w:rFonts w:asciiTheme="minorHAnsi" w:hAnsiTheme="minorHAnsi" w:cstheme="minorHAnsi"/>
        </w:rPr>
      </w:pPr>
    </w:p>
    <w:p w:rsidR="00BB6AFF" w:rsidRPr="009A5FA2" w:rsidRDefault="00D515AB" w:rsidP="007C35E2">
      <w:pPr>
        <w:ind w:firstLine="39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</w:t>
      </w:r>
      <w:r w:rsidR="00BB6AFF" w:rsidRPr="009A5FA2">
        <w:rPr>
          <w:rFonts w:asciiTheme="minorHAnsi" w:hAnsiTheme="minorHAnsi" w:cstheme="minorHAnsi"/>
        </w:rPr>
        <w:t>rzewodniczący</w:t>
      </w:r>
    </w:p>
    <w:p w:rsidR="00BB6AFF" w:rsidRPr="009A5FA2" w:rsidRDefault="00BB6AFF" w:rsidP="007C35E2">
      <w:pPr>
        <w:ind w:firstLine="3960"/>
        <w:jc w:val="center"/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Rady Miasta Torunia</w:t>
      </w:r>
    </w:p>
    <w:p w:rsidR="00BB6AFF" w:rsidRPr="009A5FA2" w:rsidRDefault="00BB6AFF" w:rsidP="007C35E2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</w:rPr>
      </w:pPr>
    </w:p>
    <w:p w:rsidR="00BB6AFF" w:rsidRPr="009A5FA2" w:rsidRDefault="00BB6AFF" w:rsidP="007C35E2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</w:rPr>
      </w:pPr>
    </w:p>
    <w:p w:rsidR="00BB6AFF" w:rsidRDefault="00D515AB" w:rsidP="007C35E2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Walkusz</w:t>
      </w:r>
      <w:bookmarkStart w:id="2" w:name="_GoBack"/>
      <w:bookmarkEnd w:id="2"/>
    </w:p>
    <w:p w:rsidR="007C35E2" w:rsidRDefault="007C35E2" w:rsidP="007C35E2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</w:rPr>
      </w:pPr>
    </w:p>
    <w:p w:rsidR="007C35E2" w:rsidRPr="009A5FA2" w:rsidRDefault="007C35E2" w:rsidP="007C35E2">
      <w:pPr>
        <w:tabs>
          <w:tab w:val="left" w:pos="993"/>
        </w:tabs>
        <w:ind w:firstLine="3960"/>
        <w:jc w:val="center"/>
        <w:rPr>
          <w:rFonts w:asciiTheme="minorHAnsi" w:hAnsiTheme="minorHAnsi" w:cstheme="minorHAnsi"/>
        </w:rPr>
      </w:pPr>
    </w:p>
    <w:p w:rsidR="00BB6AFF" w:rsidRPr="009A5FA2" w:rsidRDefault="00BB6AFF" w:rsidP="007C35E2">
      <w:pPr>
        <w:jc w:val="center"/>
        <w:rPr>
          <w:rFonts w:asciiTheme="minorHAnsi" w:hAnsiTheme="minorHAnsi" w:cstheme="minorHAnsi"/>
        </w:rPr>
      </w:pPr>
    </w:p>
    <w:p w:rsidR="00BB6AFF" w:rsidRPr="009A5FA2" w:rsidRDefault="00BB6AFF" w:rsidP="009A5FA2">
      <w:pPr>
        <w:rPr>
          <w:rFonts w:asciiTheme="minorHAnsi" w:hAnsiTheme="minorHAnsi" w:cstheme="minorHAnsi"/>
        </w:rPr>
      </w:pPr>
    </w:p>
    <w:p w:rsidR="00BB6AFF" w:rsidRPr="009A5FA2" w:rsidRDefault="00BB6AFF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>Protokołowała: Anna Grzybowska</w:t>
      </w:r>
    </w:p>
    <w:p w:rsidR="00BB6AFF" w:rsidRPr="009A5FA2" w:rsidRDefault="00BB6AFF" w:rsidP="009A5FA2">
      <w:pPr>
        <w:rPr>
          <w:rFonts w:asciiTheme="minorHAnsi" w:hAnsiTheme="minorHAnsi" w:cstheme="minorHAnsi"/>
        </w:rPr>
      </w:pPr>
      <w:r w:rsidRPr="009A5FA2">
        <w:rPr>
          <w:rFonts w:asciiTheme="minorHAnsi" w:hAnsiTheme="minorHAnsi" w:cstheme="minorHAnsi"/>
        </w:rPr>
        <w:t xml:space="preserve"> </w:t>
      </w:r>
    </w:p>
    <w:p w:rsidR="00BB6AFF" w:rsidRPr="009A5FA2" w:rsidRDefault="00BB6AFF" w:rsidP="009A5FA2">
      <w:pPr>
        <w:rPr>
          <w:rFonts w:asciiTheme="minorHAnsi" w:hAnsiTheme="minorHAnsi" w:cstheme="minorHAnsi"/>
        </w:rPr>
      </w:pPr>
    </w:p>
    <w:p w:rsidR="0085347C" w:rsidRPr="009A5FA2" w:rsidRDefault="0085347C" w:rsidP="009A5FA2">
      <w:pPr>
        <w:rPr>
          <w:rFonts w:asciiTheme="minorHAnsi" w:hAnsiTheme="minorHAnsi" w:cstheme="minorHAnsi"/>
        </w:rPr>
      </w:pPr>
    </w:p>
    <w:sectPr w:rsidR="0085347C" w:rsidRPr="009A5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BE" w:rsidRDefault="003721BE">
      <w:r>
        <w:separator/>
      </w:r>
    </w:p>
  </w:endnote>
  <w:endnote w:type="continuationSeparator" w:id="0">
    <w:p w:rsidR="003721BE" w:rsidRDefault="0037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71661"/>
      <w:docPartObj>
        <w:docPartGallery w:val="Page Numbers (Bottom of Page)"/>
        <w:docPartUnique/>
      </w:docPartObj>
    </w:sdtPr>
    <w:sdtEndPr/>
    <w:sdtContent>
      <w:p w:rsidR="00C833A3" w:rsidRDefault="00C83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AB">
          <w:rPr>
            <w:noProof/>
          </w:rPr>
          <w:t>42</w:t>
        </w:r>
        <w:r>
          <w:fldChar w:fldCharType="end"/>
        </w:r>
      </w:p>
    </w:sdtContent>
  </w:sdt>
  <w:p w:rsidR="00C833A3" w:rsidRDefault="00C83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BE" w:rsidRDefault="003721BE">
      <w:r>
        <w:separator/>
      </w:r>
    </w:p>
  </w:footnote>
  <w:footnote w:type="continuationSeparator" w:id="0">
    <w:p w:rsidR="003721BE" w:rsidRDefault="0037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72"/>
    <w:multiLevelType w:val="hybridMultilevel"/>
    <w:tmpl w:val="735ABD14"/>
    <w:lvl w:ilvl="0" w:tplc="2BEA30A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3FF1"/>
    <w:multiLevelType w:val="hybridMultilevel"/>
    <w:tmpl w:val="2C2CE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74DE7"/>
    <w:multiLevelType w:val="hybridMultilevel"/>
    <w:tmpl w:val="AB8A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B63FA"/>
    <w:multiLevelType w:val="hybridMultilevel"/>
    <w:tmpl w:val="85C8D472"/>
    <w:lvl w:ilvl="0" w:tplc="5370879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85028"/>
    <w:multiLevelType w:val="hybridMultilevel"/>
    <w:tmpl w:val="C08EA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C65CF"/>
    <w:multiLevelType w:val="hybridMultilevel"/>
    <w:tmpl w:val="E054A408"/>
    <w:lvl w:ilvl="0" w:tplc="2FDA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77D34"/>
    <w:multiLevelType w:val="hybridMultilevel"/>
    <w:tmpl w:val="09625E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9B54AC"/>
    <w:multiLevelType w:val="hybridMultilevel"/>
    <w:tmpl w:val="3662A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11D20"/>
    <w:multiLevelType w:val="hybridMultilevel"/>
    <w:tmpl w:val="1D78D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27245"/>
    <w:multiLevelType w:val="hybridMultilevel"/>
    <w:tmpl w:val="53B00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D65AD"/>
    <w:multiLevelType w:val="hybridMultilevel"/>
    <w:tmpl w:val="C616C6D8"/>
    <w:lvl w:ilvl="0" w:tplc="5370879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1604895"/>
    <w:multiLevelType w:val="hybridMultilevel"/>
    <w:tmpl w:val="694CE9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311D6"/>
    <w:multiLevelType w:val="hybridMultilevel"/>
    <w:tmpl w:val="9BC2F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942DE"/>
    <w:multiLevelType w:val="hybridMultilevel"/>
    <w:tmpl w:val="E750A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51901"/>
    <w:multiLevelType w:val="hybridMultilevel"/>
    <w:tmpl w:val="82627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5E44"/>
    <w:multiLevelType w:val="hybridMultilevel"/>
    <w:tmpl w:val="4C8AD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4183B"/>
    <w:multiLevelType w:val="hybridMultilevel"/>
    <w:tmpl w:val="AC361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C73EB3"/>
    <w:multiLevelType w:val="hybridMultilevel"/>
    <w:tmpl w:val="44E2117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100FD4"/>
    <w:multiLevelType w:val="hybridMultilevel"/>
    <w:tmpl w:val="D268753A"/>
    <w:lvl w:ilvl="0" w:tplc="AF200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E52ED"/>
    <w:multiLevelType w:val="hybridMultilevel"/>
    <w:tmpl w:val="2478983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719B6"/>
    <w:multiLevelType w:val="hybridMultilevel"/>
    <w:tmpl w:val="ABA20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055E4"/>
    <w:multiLevelType w:val="hybridMultilevel"/>
    <w:tmpl w:val="08A29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019BF"/>
    <w:multiLevelType w:val="hybridMultilevel"/>
    <w:tmpl w:val="39EC8A5A"/>
    <w:lvl w:ilvl="0" w:tplc="4AA056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15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2"/>
  </w:num>
  <w:num w:numId="17">
    <w:abstractNumId w:val="1"/>
  </w:num>
  <w:num w:numId="18">
    <w:abstractNumId w:val="20"/>
  </w:num>
  <w:num w:numId="19">
    <w:abstractNumId w:val="6"/>
  </w:num>
  <w:num w:numId="20">
    <w:abstractNumId w:val="17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F"/>
    <w:rsid w:val="00007E3C"/>
    <w:rsid w:val="000311CF"/>
    <w:rsid w:val="000570FA"/>
    <w:rsid w:val="00062624"/>
    <w:rsid w:val="00091FE1"/>
    <w:rsid w:val="000935EF"/>
    <w:rsid w:val="000E05DD"/>
    <w:rsid w:val="00145108"/>
    <w:rsid w:val="00184E9A"/>
    <w:rsid w:val="00194FFF"/>
    <w:rsid w:val="001C4694"/>
    <w:rsid w:val="001C5D2D"/>
    <w:rsid w:val="001E222F"/>
    <w:rsid w:val="00210B30"/>
    <w:rsid w:val="002228EF"/>
    <w:rsid w:val="00223DCE"/>
    <w:rsid w:val="00224F6C"/>
    <w:rsid w:val="002322C8"/>
    <w:rsid w:val="00244B6E"/>
    <w:rsid w:val="002B4EB8"/>
    <w:rsid w:val="00322B44"/>
    <w:rsid w:val="0032719F"/>
    <w:rsid w:val="003336FE"/>
    <w:rsid w:val="003721BE"/>
    <w:rsid w:val="00396E2B"/>
    <w:rsid w:val="003974C5"/>
    <w:rsid w:val="003D03F0"/>
    <w:rsid w:val="003D29C0"/>
    <w:rsid w:val="003D507F"/>
    <w:rsid w:val="003D525C"/>
    <w:rsid w:val="003E0352"/>
    <w:rsid w:val="003F429D"/>
    <w:rsid w:val="004112B3"/>
    <w:rsid w:val="00454F8F"/>
    <w:rsid w:val="00494A7D"/>
    <w:rsid w:val="00497530"/>
    <w:rsid w:val="00511E31"/>
    <w:rsid w:val="00522386"/>
    <w:rsid w:val="00551DB1"/>
    <w:rsid w:val="00557E38"/>
    <w:rsid w:val="0059245B"/>
    <w:rsid w:val="005A480A"/>
    <w:rsid w:val="005B691C"/>
    <w:rsid w:val="00634827"/>
    <w:rsid w:val="0065178A"/>
    <w:rsid w:val="00663383"/>
    <w:rsid w:val="006A5E43"/>
    <w:rsid w:val="006B0161"/>
    <w:rsid w:val="006C3C0E"/>
    <w:rsid w:val="006C7DAA"/>
    <w:rsid w:val="00722EAB"/>
    <w:rsid w:val="0072524F"/>
    <w:rsid w:val="00756FDA"/>
    <w:rsid w:val="007811F2"/>
    <w:rsid w:val="007B5AF3"/>
    <w:rsid w:val="007B5E2B"/>
    <w:rsid w:val="007C35E2"/>
    <w:rsid w:val="0081454D"/>
    <w:rsid w:val="008339E9"/>
    <w:rsid w:val="0085347C"/>
    <w:rsid w:val="00862FE1"/>
    <w:rsid w:val="00882238"/>
    <w:rsid w:val="00887B91"/>
    <w:rsid w:val="008B0837"/>
    <w:rsid w:val="008F524A"/>
    <w:rsid w:val="00914BAD"/>
    <w:rsid w:val="00916970"/>
    <w:rsid w:val="0093019D"/>
    <w:rsid w:val="009834EA"/>
    <w:rsid w:val="009A5FA2"/>
    <w:rsid w:val="00A06F87"/>
    <w:rsid w:val="00A24415"/>
    <w:rsid w:val="00A61AF1"/>
    <w:rsid w:val="00AD7AC2"/>
    <w:rsid w:val="00B254AB"/>
    <w:rsid w:val="00B25B18"/>
    <w:rsid w:val="00B30AD8"/>
    <w:rsid w:val="00B90ACE"/>
    <w:rsid w:val="00BA7E59"/>
    <w:rsid w:val="00BB6AFF"/>
    <w:rsid w:val="00BF1D26"/>
    <w:rsid w:val="00BF620B"/>
    <w:rsid w:val="00C30085"/>
    <w:rsid w:val="00C4679E"/>
    <w:rsid w:val="00C622D6"/>
    <w:rsid w:val="00C833A3"/>
    <w:rsid w:val="00CF4B96"/>
    <w:rsid w:val="00D23D57"/>
    <w:rsid w:val="00D42818"/>
    <w:rsid w:val="00D4488F"/>
    <w:rsid w:val="00D515AB"/>
    <w:rsid w:val="00D9053B"/>
    <w:rsid w:val="00DB502A"/>
    <w:rsid w:val="00DB55A8"/>
    <w:rsid w:val="00DE47BA"/>
    <w:rsid w:val="00DE4ED4"/>
    <w:rsid w:val="00E1206D"/>
    <w:rsid w:val="00E71842"/>
    <w:rsid w:val="00E736EF"/>
    <w:rsid w:val="00EA3837"/>
    <w:rsid w:val="00EA3D46"/>
    <w:rsid w:val="00EC4346"/>
    <w:rsid w:val="00ED5253"/>
    <w:rsid w:val="00F15690"/>
    <w:rsid w:val="00F26F16"/>
    <w:rsid w:val="00F877AF"/>
    <w:rsid w:val="00FC284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264"/>
  <w15:docId w15:val="{0C2D55BC-F412-4973-A2FF-E30867B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6AFF"/>
    <w:pPr>
      <w:keepNext/>
      <w:jc w:val="right"/>
      <w:outlineLvl w:val="1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6AFF"/>
    <w:pPr>
      <w:keepNext/>
      <w:ind w:firstLine="4111"/>
      <w:outlineLvl w:val="5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B6AFF"/>
    <w:pPr>
      <w:keepNext/>
      <w:ind w:firstLine="4395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6AF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B6A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B6A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unhideWhenUsed/>
    <w:rsid w:val="00BB6AFF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B6AF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AFF"/>
    <w:pPr>
      <w:ind w:left="720"/>
      <w:contextualSpacing/>
    </w:pPr>
  </w:style>
  <w:style w:type="character" w:customStyle="1" w:styleId="b">
    <w:name w:val="b"/>
    <w:basedOn w:val="Domylnaczcionkaakapitu"/>
    <w:rsid w:val="00BB6AFF"/>
  </w:style>
  <w:style w:type="paragraph" w:styleId="Nagwek">
    <w:name w:val="header"/>
    <w:basedOn w:val="Normalny"/>
    <w:link w:val="NagwekZnak"/>
    <w:unhideWhenUsed/>
    <w:rsid w:val="00BB6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6A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F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F8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112B3"/>
  </w:style>
  <w:style w:type="numbering" w:customStyle="1" w:styleId="Bezlisty2">
    <w:name w:val="Bez listy2"/>
    <w:next w:val="Bezlisty"/>
    <w:uiPriority w:val="99"/>
    <w:semiHidden/>
    <w:unhideWhenUsed/>
    <w:rsid w:val="0072524F"/>
  </w:style>
  <w:style w:type="paragraph" w:styleId="Tekstdymka">
    <w:name w:val="Balloon Text"/>
    <w:basedOn w:val="Normalny"/>
    <w:link w:val="TekstdymkaZnak"/>
    <w:uiPriority w:val="99"/>
    <w:semiHidden/>
    <w:unhideWhenUsed/>
    <w:rsid w:val="0051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16752</Words>
  <Characters>100514</Characters>
  <Application>Microsoft Office Word</Application>
  <DocSecurity>0</DocSecurity>
  <Lines>837</Lines>
  <Paragraphs>234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a.grzybowska</dc:creator>
  <cp:lastModifiedBy>a.grzybowska</cp:lastModifiedBy>
  <cp:revision>2</cp:revision>
  <cp:lastPrinted>2022-12-15T13:58:00Z</cp:lastPrinted>
  <dcterms:created xsi:type="dcterms:W3CDTF">2022-12-15T14:04:00Z</dcterms:created>
  <dcterms:modified xsi:type="dcterms:W3CDTF">2022-12-15T14:04:00Z</dcterms:modified>
</cp:coreProperties>
</file>