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78A9" w14:textId="77777777" w:rsidR="00117EDF" w:rsidRDefault="00117EDF" w:rsidP="00117EDF">
      <w:pPr>
        <w:jc w:val="right"/>
      </w:pPr>
      <w:r>
        <w:t>Toruń, 2022-12-05</w:t>
      </w:r>
    </w:p>
    <w:p w14:paraId="5D52D2A5" w14:textId="77777777" w:rsidR="00117EDF" w:rsidRDefault="00117EDF" w:rsidP="00117EDF">
      <w:r>
        <w:t>WSiR.425.02.2022.TOPS</w:t>
      </w:r>
    </w:p>
    <w:p w14:paraId="4D67E978" w14:textId="77777777" w:rsidR="00117EDF" w:rsidRDefault="00117EDF" w:rsidP="00117EDF">
      <w:pPr>
        <w:jc w:val="center"/>
      </w:pPr>
    </w:p>
    <w:p w14:paraId="26747F28" w14:textId="77777777" w:rsidR="00117EDF" w:rsidRDefault="00117EDF" w:rsidP="00117EDF">
      <w:pPr>
        <w:jc w:val="center"/>
      </w:pPr>
    </w:p>
    <w:p w14:paraId="5E3EDDD9" w14:textId="77777777" w:rsidR="00117EDF" w:rsidRPr="00117EDF" w:rsidRDefault="00117EDF" w:rsidP="00117EDF">
      <w:pPr>
        <w:jc w:val="center"/>
        <w:rPr>
          <w:b/>
          <w:u w:val="single"/>
        </w:rPr>
      </w:pPr>
      <w:r w:rsidRPr="00117EDF">
        <w:rPr>
          <w:b/>
          <w:u w:val="single"/>
        </w:rPr>
        <w:t>ZAPYTANIE OFERTOWE</w:t>
      </w:r>
    </w:p>
    <w:p w14:paraId="2CD1B024" w14:textId="77777777" w:rsidR="00117EDF" w:rsidRDefault="00117EDF" w:rsidP="00117EDF"/>
    <w:p w14:paraId="035F148C" w14:textId="77777777" w:rsidR="00117EDF" w:rsidRDefault="00117EDF" w:rsidP="00117EDF">
      <w:pPr>
        <w:jc w:val="both"/>
      </w:pPr>
      <w:r>
        <w:t>Wydział Sportu i Rekreacji Urzędu Miasta Torunia składa zapytanie ofertowe dotyczące zabezpieczenia medycznego szkolnych zawodów sportowych, prowadzonych przez Gminę Miasta Toruń, które rozgrywane będą w miesiącach: styczeń - czerwiec oraz wrzesień - grudzień 2023 r. - łącznie ok. 1.000 godzin.</w:t>
      </w:r>
    </w:p>
    <w:p w14:paraId="71A3EC90" w14:textId="77777777" w:rsidR="00117EDF" w:rsidRDefault="00117EDF" w:rsidP="00117EDF">
      <w:pPr>
        <w:jc w:val="both"/>
      </w:pPr>
      <w:r>
        <w:t>Zabezpieczenie medyczne powinno być prowadzone zgodnie z poniższymi kryteriami:</w:t>
      </w:r>
    </w:p>
    <w:p w14:paraId="38B748DF" w14:textId="77777777" w:rsidR="00117EDF" w:rsidRDefault="00117EDF" w:rsidP="00117EDF">
      <w:pPr>
        <w:jc w:val="both"/>
      </w:pPr>
      <w:r>
        <w:tab/>
        <w:t>- przez wykwalifikowane osoby wyznaczone przez wykonawcę,</w:t>
      </w:r>
    </w:p>
    <w:p w14:paraId="6A7376E4" w14:textId="77777777" w:rsidR="00117EDF" w:rsidRDefault="00117EDF" w:rsidP="00117EDF">
      <w:pPr>
        <w:jc w:val="both"/>
      </w:pPr>
      <w:r>
        <w:tab/>
        <w:t>- z wykorzystaniem sprzętu medycznego zgodnego z § 4 rozporządzenia Ministra Zdrowia z dnia 6 lutego 2012 r. w sprawie minimalnych wymagań dotyczących zabezpieczenia pod względem medycznym imprezy masowej (Dz. U. 2012 poz. 181),</w:t>
      </w:r>
    </w:p>
    <w:p w14:paraId="6AA4E789" w14:textId="77777777" w:rsidR="00117EDF" w:rsidRDefault="00117EDF" w:rsidP="00117EDF">
      <w:pPr>
        <w:jc w:val="both"/>
      </w:pPr>
      <w:r>
        <w:tab/>
        <w:t>- zgodnie z terminarzami, a także w drodze konsultacji i uzgodnień (zmiany, uaktualnienia) poszczególnymi koordynatorami sportu szkolnego,</w:t>
      </w:r>
    </w:p>
    <w:p w14:paraId="53536363" w14:textId="77777777" w:rsidR="00117EDF" w:rsidRDefault="00117EDF" w:rsidP="00117EDF">
      <w:pPr>
        <w:jc w:val="both"/>
      </w:pPr>
      <w:r>
        <w:tab/>
        <w:t>- dla zapewnienia prawidłowego przepływu informacji wykonawca powinien zapewnić koordynatora współpracy.</w:t>
      </w:r>
    </w:p>
    <w:p w14:paraId="4118A707" w14:textId="77777777" w:rsidR="00117EDF" w:rsidRDefault="00117EDF" w:rsidP="00117EDF">
      <w:pPr>
        <w:jc w:val="both"/>
      </w:pPr>
      <w:r>
        <w:tab/>
        <w:t>Zamówienie będzie realizowane na podstawie umowy zawartej pomiędzy GMT i wykonawcą (przedsiębiorcą), przy zachowaniu zasad wynikających z postępowania przy udzielaniu zamówień publicznych o wartości nieprzekraczającej kwoty 130 000 zł.</w:t>
      </w:r>
    </w:p>
    <w:p w14:paraId="69CC9E1E" w14:textId="77777777" w:rsidR="00117EDF" w:rsidRDefault="00117EDF" w:rsidP="00117EDF">
      <w:pPr>
        <w:jc w:val="both"/>
      </w:pPr>
      <w:r>
        <w:tab/>
        <w:t>Kryteria wyboru oferty to: koszt całkowity usługi brutto (100%).</w:t>
      </w:r>
    </w:p>
    <w:p w14:paraId="69DAD849" w14:textId="77777777" w:rsidR="00974E47" w:rsidRDefault="00117EDF" w:rsidP="00117EDF">
      <w:pPr>
        <w:jc w:val="both"/>
      </w:pPr>
      <w:r>
        <w:tab/>
        <w:t xml:space="preserve">Oferty zawierające propozycję kosztu całkowitego usługi brutto należy przesłać do tut. Wydziału wyłącznie w formie elektronicznej na adres: </w:t>
      </w:r>
      <w:hyperlink r:id="rId4" w:history="1">
        <w:r w:rsidRPr="00AB456A">
          <w:rPr>
            <w:rStyle w:val="Hipercze"/>
          </w:rPr>
          <w:t>t.przybysz@um.torun.pl</w:t>
        </w:r>
      </w:hyperlink>
      <w:r>
        <w:br/>
        <w:t>do dnia 4 stycznia 2023 roku, do godziny 11:00.</w:t>
      </w:r>
    </w:p>
    <w:p w14:paraId="0BA85E3C" w14:textId="77777777" w:rsidR="00117EDF" w:rsidRDefault="00117EDF" w:rsidP="00117EDF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702D">
        <w:rPr>
          <w:rFonts w:ascii="Times New Roman" w:hAnsi="Times New Roman"/>
          <w:sz w:val="24"/>
          <w:szCs w:val="24"/>
        </w:rPr>
        <w:t xml:space="preserve">Szczegółowych informacji udziela p. </w:t>
      </w: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Pawenta</w:t>
      </w:r>
      <w:proofErr w:type="spellEnd"/>
      <w:r w:rsidRPr="0070702D">
        <w:rPr>
          <w:rFonts w:ascii="Times New Roman" w:hAnsi="Times New Roman"/>
          <w:sz w:val="24"/>
          <w:szCs w:val="24"/>
        </w:rPr>
        <w:t xml:space="preserve"> pod numerem telefonu:</w:t>
      </w:r>
      <w:r>
        <w:rPr>
          <w:rFonts w:ascii="Times New Roman" w:hAnsi="Times New Roman"/>
          <w:sz w:val="24"/>
          <w:szCs w:val="24"/>
        </w:rPr>
        <w:br/>
      </w:r>
      <w:r w:rsidRPr="0070702D">
        <w:rPr>
          <w:rFonts w:ascii="Times New Roman" w:hAnsi="Times New Roman"/>
          <w:sz w:val="24"/>
          <w:szCs w:val="24"/>
        </w:rPr>
        <w:t xml:space="preserve">56 611 83 </w:t>
      </w:r>
      <w:r>
        <w:rPr>
          <w:rFonts w:ascii="Times New Roman" w:hAnsi="Times New Roman"/>
          <w:sz w:val="24"/>
          <w:szCs w:val="24"/>
        </w:rPr>
        <w:t>70</w:t>
      </w:r>
      <w:r w:rsidRPr="0070702D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668 446 175</w:t>
      </w:r>
      <w:r w:rsidRPr="0070702D">
        <w:rPr>
          <w:rFonts w:ascii="Times New Roman" w:hAnsi="Times New Roman"/>
          <w:sz w:val="24"/>
          <w:szCs w:val="24"/>
        </w:rPr>
        <w:t>.</w:t>
      </w:r>
    </w:p>
    <w:p w14:paraId="5533E4FC" w14:textId="77777777" w:rsidR="00117EDF" w:rsidRDefault="00117EDF" w:rsidP="00117EDF">
      <w:pPr>
        <w:jc w:val="both"/>
      </w:pPr>
    </w:p>
    <w:sectPr w:rsidR="0011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DF"/>
    <w:rsid w:val="00117EDF"/>
    <w:rsid w:val="00354CAA"/>
    <w:rsid w:val="00974E47"/>
    <w:rsid w:val="00AD7AC0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F2D3"/>
  <w15:docId w15:val="{4777902C-24A9-4FAB-BEFD-A83464BD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E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7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przybysz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s.pawenta</dc:creator>
  <cp:lastModifiedBy>m.iwinska@umt.local</cp:lastModifiedBy>
  <cp:revision>2</cp:revision>
  <cp:lastPrinted>2022-12-05T10:46:00Z</cp:lastPrinted>
  <dcterms:created xsi:type="dcterms:W3CDTF">2022-12-05T13:39:00Z</dcterms:created>
  <dcterms:modified xsi:type="dcterms:W3CDTF">2022-12-05T13:39:00Z</dcterms:modified>
</cp:coreProperties>
</file>