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0CC549F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9755C1">
        <w:rPr>
          <w:rFonts w:ascii="Times New Roman" w:hAnsi="Times New Roman" w:cs="Times New Roman"/>
          <w:sz w:val="24"/>
          <w:szCs w:val="24"/>
        </w:rPr>
        <w:t>5 grudnia</w:t>
      </w:r>
      <w:r w:rsidR="00C51D10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661D11">
        <w:rPr>
          <w:rFonts w:ascii="Times New Roman" w:hAnsi="Times New Roman" w:cs="Times New Roman"/>
          <w:sz w:val="24"/>
          <w:szCs w:val="24"/>
        </w:rPr>
        <w:t>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6893E82D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>o</w:t>
      </w:r>
      <w:r w:rsidR="009755C1">
        <w:rPr>
          <w:rFonts w:ascii="Times New Roman" w:hAnsi="Times New Roman" w:cs="Times New Roman"/>
          <w:b/>
          <w:sz w:val="28"/>
          <w:szCs w:val="24"/>
        </w:rPr>
        <w:t xml:space="preserve"> wprowadzenie jedynie czasowego wyłączania oświetlenia w Parku Tysiąclecia (jedynie w godzinach nocnych)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BA50752" w14:textId="31FDB971" w:rsidR="00C51D10" w:rsidRDefault="009755C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oszczędności wynikające m.in. z drastycznych wzrostów kosztów energii stopniowo wprowadzane są czasowe wyłączenia oświetlenia (lub ograniczenie ilości włączonych lamp) w Toruniu.</w:t>
      </w:r>
    </w:p>
    <w:p w14:paraId="5ED43AE6" w14:textId="775CD7E0" w:rsidR="009755C1" w:rsidRDefault="009755C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problem dotyczy między innymi Parku Tysiąclecia – niezwykle popularnego i lubianego miejsca rekreacji w lewobrzeżnej części miasta. </w:t>
      </w:r>
    </w:p>
    <w:p w14:paraId="3FD2A802" w14:textId="0C7EDD1C" w:rsidR="009755C1" w:rsidRDefault="009755C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zwrócić uwagę na fakt, że choć zmrok w obecnej porze roku zapada już szybko, to torunianie również w godzinach wieczornych korzystają z tego miejsca (w ramach popołudniowo – wieczornych spacerów, wyprowadzania czworonogów). </w:t>
      </w:r>
    </w:p>
    <w:p w14:paraId="070C3339" w14:textId="4C49FA5D" w:rsidR="009755C1" w:rsidRDefault="009755C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niezwykle ważnym aspektem jest fakt, że w bezpośrednim sąsiedztwie parku znajduje się Szkoła Podstawowa nr 14. </w:t>
      </w:r>
    </w:p>
    <w:p w14:paraId="4D16A73D" w14:textId="586CE13B" w:rsidR="009755C1" w:rsidRDefault="009755C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godzinach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wczesnoporannych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wiele rodziców odprowadza swoje dzieci do szkoły w całkowitej ciemności ponieważ ścieżki przez Park Tysiąclecia są dla wielu z nich regularną trasą do szkoły. </w:t>
      </w:r>
    </w:p>
    <w:p w14:paraId="0D6F933F" w14:textId="57D2B0DE" w:rsidR="009755C1" w:rsidRDefault="009755C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dużym niepokojem przyjmuję informacje, że zaobserwowano sytuacje w których starsze dzieci przemieszczają drogę do szkoły samotnie w całkowitej ciemności Parku Tysiąclecia. </w:t>
      </w:r>
    </w:p>
    <w:p w14:paraId="6F0530C8" w14:textId="28A6A07D" w:rsidR="009755C1" w:rsidRPr="00AB56C5" w:rsidRDefault="009755C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rozumiejąc konieczności szukania oszczędności proszę o ograniczenia oświetlenia w Parku Tysiąclecia jedynie w godzinach nocnych (np. 23:00 – 5:00) z zachowaniem minimalnego oświetlenia. Całkowite zaciemnianie Parku nawet w godzinach nocnych może również prowadzić do prowokowania do niebezpiecznych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B1909" w14:textId="1B679482" w:rsidR="00E87C15" w:rsidRPr="00D64084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</w:t>
      </w:r>
      <w:r w:rsidR="009755C1">
        <w:rPr>
          <w:rFonts w:ascii="Times New Roman" w:hAnsi="Times New Roman" w:cs="Times New Roman"/>
          <w:sz w:val="24"/>
          <w:szCs w:val="24"/>
        </w:rPr>
        <w:t>cz</w:t>
      </w:r>
      <w:r w:rsidR="009755C1">
        <w:rPr>
          <w:rFonts w:ascii="Times New Roman" w:hAnsi="Times New Roman" w:cs="Times New Roman"/>
          <w:sz w:val="24"/>
          <w:szCs w:val="24"/>
        </w:rPr>
        <w:tab/>
      </w:r>
      <w:r w:rsidR="009755C1">
        <w:rPr>
          <w:rFonts w:ascii="Times New Roman" w:hAnsi="Times New Roman" w:cs="Times New Roman"/>
          <w:sz w:val="24"/>
          <w:szCs w:val="24"/>
        </w:rPr>
        <w:tab/>
      </w:r>
      <w:r w:rsidR="009755C1">
        <w:rPr>
          <w:rFonts w:ascii="Times New Roman" w:hAnsi="Times New Roman" w:cs="Times New Roman"/>
          <w:sz w:val="24"/>
          <w:szCs w:val="24"/>
        </w:rPr>
        <w:tab/>
      </w:r>
      <w:r w:rsidR="009755C1">
        <w:rPr>
          <w:rFonts w:ascii="Times New Roman" w:hAnsi="Times New Roman" w:cs="Times New Roman"/>
          <w:sz w:val="24"/>
          <w:szCs w:val="24"/>
        </w:rPr>
        <w:tab/>
      </w:r>
      <w:r w:rsidR="009755C1">
        <w:rPr>
          <w:rFonts w:ascii="Times New Roman" w:hAnsi="Times New Roman" w:cs="Times New Roman"/>
          <w:sz w:val="24"/>
          <w:szCs w:val="24"/>
        </w:rPr>
        <w:tab/>
      </w:r>
      <w:r w:rsidR="009755C1">
        <w:rPr>
          <w:rFonts w:ascii="Times New Roman" w:hAnsi="Times New Roman" w:cs="Times New Roman"/>
          <w:sz w:val="24"/>
          <w:szCs w:val="24"/>
        </w:rPr>
        <w:tab/>
      </w:r>
      <w:r w:rsidR="009755C1">
        <w:rPr>
          <w:rFonts w:ascii="Times New Roman" w:hAnsi="Times New Roman" w:cs="Times New Roman"/>
          <w:sz w:val="24"/>
          <w:szCs w:val="24"/>
        </w:rPr>
        <w:tab/>
      </w:r>
      <w:r w:rsidR="009755C1">
        <w:rPr>
          <w:rFonts w:ascii="Times New Roman" w:hAnsi="Times New Roman" w:cs="Times New Roman"/>
          <w:sz w:val="24"/>
          <w:szCs w:val="24"/>
        </w:rPr>
        <w:tab/>
      </w:r>
      <w:r w:rsidR="009755C1">
        <w:rPr>
          <w:rFonts w:ascii="Times New Roman" w:hAnsi="Times New Roman" w:cs="Times New Roman"/>
          <w:sz w:val="24"/>
          <w:szCs w:val="24"/>
        </w:rPr>
        <w:tab/>
      </w:r>
      <w:r w:rsidR="009755C1">
        <w:rPr>
          <w:rFonts w:ascii="Times New Roman" w:hAnsi="Times New Roman" w:cs="Times New Roman"/>
          <w:sz w:val="24"/>
          <w:szCs w:val="24"/>
        </w:rPr>
        <w:tab/>
        <w:t>Radny Miasta Torunia</w:t>
      </w:r>
      <w:bookmarkStart w:id="0" w:name="_GoBack"/>
      <w:bookmarkEnd w:id="0"/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959A0"/>
    <w:rsid w:val="00527F1F"/>
    <w:rsid w:val="00532F5D"/>
    <w:rsid w:val="00534527"/>
    <w:rsid w:val="00545967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755C1"/>
    <w:rsid w:val="009E0C31"/>
    <w:rsid w:val="009E108A"/>
    <w:rsid w:val="009F21A1"/>
    <w:rsid w:val="009F3E5C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51D10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2022-12-05T07:23:00Z</dcterms:created>
  <dcterms:modified xsi:type="dcterms:W3CDTF">2022-12-05T07:23:00Z</dcterms:modified>
</cp:coreProperties>
</file>