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E2" w:rsidRPr="00A532E1" w:rsidRDefault="007B56E2" w:rsidP="007B56E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32E1">
        <w:rPr>
          <w:rFonts w:ascii="Times New Roman" w:hAnsi="Times New Roman" w:cs="Times New Roman"/>
          <w:b/>
        </w:rPr>
        <w:t xml:space="preserve">ZARZĄDZENIE NR </w:t>
      </w:r>
      <w:r w:rsidR="00E87E59">
        <w:rPr>
          <w:rFonts w:ascii="Times New Roman" w:hAnsi="Times New Roman" w:cs="Times New Roman"/>
          <w:b/>
        </w:rPr>
        <w:t>2</w:t>
      </w:r>
      <w:r w:rsidR="002702F3">
        <w:rPr>
          <w:rFonts w:ascii="Times New Roman" w:hAnsi="Times New Roman" w:cs="Times New Roman"/>
          <w:b/>
        </w:rPr>
        <w:t>2</w:t>
      </w:r>
      <w:r w:rsidR="00E87E59">
        <w:rPr>
          <w:rFonts w:ascii="Times New Roman" w:hAnsi="Times New Roman" w:cs="Times New Roman"/>
          <w:b/>
        </w:rPr>
        <w:t>0</w:t>
      </w:r>
    </w:p>
    <w:p w:rsidR="007B56E2" w:rsidRPr="00A532E1" w:rsidRDefault="007B56E2" w:rsidP="007B56E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32E1">
        <w:rPr>
          <w:rFonts w:ascii="Times New Roman" w:hAnsi="Times New Roman" w:cs="Times New Roman"/>
          <w:b/>
        </w:rPr>
        <w:t>PREZYDENTA MIASTA TO</w:t>
      </w:r>
      <w:bookmarkStart w:id="0" w:name="_GoBack"/>
      <w:bookmarkEnd w:id="0"/>
      <w:r w:rsidRPr="00A532E1">
        <w:rPr>
          <w:rFonts w:ascii="Times New Roman" w:hAnsi="Times New Roman" w:cs="Times New Roman"/>
          <w:b/>
        </w:rPr>
        <w:t>RUNIA</w:t>
      </w:r>
    </w:p>
    <w:p w:rsidR="007B56E2" w:rsidRPr="00A532E1" w:rsidRDefault="007B56E2" w:rsidP="007B56E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32E1">
        <w:rPr>
          <w:rFonts w:ascii="Times New Roman" w:hAnsi="Times New Roman" w:cs="Times New Roman"/>
          <w:b/>
        </w:rPr>
        <w:t xml:space="preserve">z dnia </w:t>
      </w:r>
      <w:r w:rsidR="00E87E59">
        <w:rPr>
          <w:rFonts w:ascii="Times New Roman" w:hAnsi="Times New Roman" w:cs="Times New Roman"/>
          <w:b/>
        </w:rPr>
        <w:t>29 czerwca</w:t>
      </w:r>
      <w:r w:rsidRPr="00A532E1">
        <w:rPr>
          <w:rFonts w:ascii="Times New Roman" w:hAnsi="Times New Roman" w:cs="Times New Roman"/>
          <w:b/>
        </w:rPr>
        <w:t xml:space="preserve"> 2022 r.</w:t>
      </w:r>
    </w:p>
    <w:p w:rsidR="007B56E2" w:rsidRPr="00A532E1" w:rsidRDefault="007B56E2" w:rsidP="007B56E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32E1">
        <w:rPr>
          <w:rFonts w:ascii="Times New Roman" w:hAnsi="Times New Roman" w:cs="Times New Roman"/>
          <w:b/>
        </w:rPr>
        <w:t>zmieniające zarządzenie w sprawie nadania Regulaminu Organizacyjnego</w:t>
      </w:r>
    </w:p>
    <w:p w:rsidR="007B56E2" w:rsidRPr="00A532E1" w:rsidRDefault="007B56E2" w:rsidP="007B56E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32E1">
        <w:rPr>
          <w:rFonts w:ascii="Times New Roman" w:hAnsi="Times New Roman" w:cs="Times New Roman"/>
          <w:b/>
        </w:rPr>
        <w:t>Urzędowi Miasta Torunia</w:t>
      </w:r>
    </w:p>
    <w:p w:rsidR="007B56E2" w:rsidRPr="00A532E1" w:rsidRDefault="007B56E2" w:rsidP="007B56E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56E2" w:rsidRPr="00A532E1" w:rsidRDefault="007B56E2" w:rsidP="007B56E2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</w:rPr>
      </w:pPr>
      <w:r w:rsidRPr="00A532E1">
        <w:rPr>
          <w:rFonts w:ascii="Times New Roman" w:hAnsi="Times New Roman" w:cs="Times New Roman"/>
        </w:rPr>
        <w:t xml:space="preserve">Na podstawie art. 33 ust. 2 ustawy z dnia 8 marca 1990 r. o samorządzie gminnym </w:t>
      </w:r>
      <w:r w:rsidRPr="00A532E1">
        <w:rPr>
          <w:rFonts w:ascii="Times New Roman" w:hAnsi="Times New Roman" w:cs="Times New Roman"/>
        </w:rPr>
        <w:br/>
        <w:t>(Dz. U. z 2021 r. poz.559</w:t>
      </w:r>
      <w:r w:rsidRPr="00A532E1">
        <w:rPr>
          <w:rStyle w:val="Odwoanieprzypisudolnego"/>
          <w:rFonts w:ascii="Times New Roman" w:hAnsi="Times New Roman" w:cs="Times New Roman"/>
        </w:rPr>
        <w:footnoteReference w:id="1"/>
      </w:r>
      <w:r w:rsidRPr="00A532E1">
        <w:rPr>
          <w:rFonts w:ascii="Times New Roman" w:hAnsi="Times New Roman" w:cs="Times New Roman"/>
        </w:rPr>
        <w:t xml:space="preserve">) </w:t>
      </w:r>
    </w:p>
    <w:p w:rsidR="007B56E2" w:rsidRPr="00A532E1" w:rsidRDefault="007B56E2" w:rsidP="007B56E2">
      <w:pPr>
        <w:pStyle w:val="Bezodstpw"/>
        <w:jc w:val="center"/>
        <w:rPr>
          <w:rFonts w:ascii="Times New Roman" w:hAnsi="Times New Roman" w:cs="Times New Roman"/>
          <w:b/>
        </w:rPr>
      </w:pPr>
      <w:r w:rsidRPr="00A532E1">
        <w:rPr>
          <w:rFonts w:ascii="Times New Roman" w:hAnsi="Times New Roman" w:cs="Times New Roman"/>
          <w:b/>
        </w:rPr>
        <w:t>zarządza się co następuje:</w:t>
      </w:r>
    </w:p>
    <w:p w:rsidR="007B56E2" w:rsidRPr="00A532E1" w:rsidRDefault="007B56E2" w:rsidP="007B56E2">
      <w:pPr>
        <w:pStyle w:val="Bezodstpw"/>
        <w:jc w:val="both"/>
        <w:rPr>
          <w:rFonts w:ascii="Times New Roman" w:hAnsi="Times New Roman" w:cs="Times New Roman"/>
        </w:rPr>
      </w:pPr>
    </w:p>
    <w:p w:rsidR="007B56E2" w:rsidRPr="00CE26A5" w:rsidRDefault="007B56E2" w:rsidP="007B56E2">
      <w:pPr>
        <w:pStyle w:val="Tekstpodstawowywcity21"/>
        <w:tabs>
          <w:tab w:val="left" w:pos="567"/>
        </w:tabs>
        <w:rPr>
          <w:sz w:val="22"/>
          <w:szCs w:val="22"/>
        </w:rPr>
      </w:pPr>
      <w:r w:rsidRPr="00A532E1">
        <w:rPr>
          <w:sz w:val="22"/>
          <w:szCs w:val="22"/>
        </w:rPr>
        <w:t>§ 1. W zarządzeniu nr 378 Prezydenta Miasta Torunia z dnia 30 października 2013 r. w sprawie nadania Regulaminu Organizacyjnego Urzędowi Miasta Torunia</w:t>
      </w:r>
      <w:r w:rsidRPr="00A532E1">
        <w:rPr>
          <w:rStyle w:val="Odwoanieprzypisudolnego"/>
          <w:sz w:val="22"/>
          <w:szCs w:val="22"/>
        </w:rPr>
        <w:footnoteReference w:id="2"/>
      </w:r>
      <w:r w:rsidRPr="00A532E1">
        <w:rPr>
          <w:sz w:val="22"/>
          <w:szCs w:val="22"/>
        </w:rPr>
        <w:t xml:space="preserve"> wprowadza się następujące zmiany: </w:t>
      </w:r>
    </w:p>
    <w:p w:rsidR="007B56E2" w:rsidRPr="007B56E2" w:rsidRDefault="007B56E2" w:rsidP="007B56E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32E1">
        <w:rPr>
          <w:rFonts w:ascii="Times New Roman" w:hAnsi="Times New Roman" w:cs="Times New Roman"/>
        </w:rPr>
        <w:t>w Regulaminie Organizacyjnym Urzędu Miasta Toruni</w:t>
      </w:r>
      <w:r>
        <w:rPr>
          <w:rFonts w:ascii="Times New Roman" w:hAnsi="Times New Roman" w:cs="Times New Roman"/>
        </w:rPr>
        <w:t xml:space="preserve">a stanowiącym załącznik nr 1 do </w:t>
      </w:r>
      <w:r w:rsidRPr="00A532E1">
        <w:rPr>
          <w:rFonts w:ascii="Times New Roman" w:hAnsi="Times New Roman" w:cs="Times New Roman"/>
        </w:rPr>
        <w:t>zarządzenia:</w:t>
      </w:r>
    </w:p>
    <w:p w:rsidR="007B56E2" w:rsidRPr="00CE26A5" w:rsidRDefault="007B56E2" w:rsidP="007B56E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23</w:t>
      </w:r>
      <w:r w:rsidRPr="00CE26A5">
        <w:rPr>
          <w:rFonts w:ascii="Times New Roman" w:hAnsi="Times New Roman" w:cs="Times New Roman"/>
        </w:rPr>
        <w:t xml:space="preserve"> po pkt </w:t>
      </w:r>
      <w:r>
        <w:rPr>
          <w:rFonts w:ascii="Times New Roman" w:hAnsi="Times New Roman" w:cs="Times New Roman"/>
        </w:rPr>
        <w:t>4</w:t>
      </w:r>
      <w:r w:rsidRPr="00CE26A5">
        <w:rPr>
          <w:rFonts w:ascii="Times New Roman" w:hAnsi="Times New Roman" w:cs="Times New Roman"/>
        </w:rPr>
        <w:t xml:space="preserve">) dodaje się pkt </w:t>
      </w:r>
      <w:r>
        <w:rPr>
          <w:rFonts w:ascii="Times New Roman" w:hAnsi="Times New Roman" w:cs="Times New Roman"/>
        </w:rPr>
        <w:t>5</w:t>
      </w:r>
      <w:r w:rsidRPr="00CE26A5">
        <w:rPr>
          <w:rFonts w:ascii="Times New Roman" w:hAnsi="Times New Roman" w:cs="Times New Roman"/>
        </w:rPr>
        <w:t xml:space="preserve">) w  brzmieniu: </w:t>
      </w:r>
    </w:p>
    <w:p w:rsidR="007B56E2" w:rsidRPr="00A532E1" w:rsidRDefault="007B56E2" w:rsidP="00D01C7A">
      <w:pPr>
        <w:pStyle w:val="Akapitzlist"/>
        <w:ind w:left="0"/>
        <w:jc w:val="both"/>
        <w:rPr>
          <w:sz w:val="22"/>
          <w:szCs w:val="22"/>
        </w:rPr>
      </w:pPr>
      <w:r w:rsidRPr="00A532E1">
        <w:rPr>
          <w:sz w:val="22"/>
          <w:szCs w:val="22"/>
        </w:rPr>
        <w:t xml:space="preserve">„5) przekazywania dokumentów, o których mowa w </w:t>
      </w:r>
      <w:r>
        <w:rPr>
          <w:sz w:val="22"/>
          <w:szCs w:val="22"/>
        </w:rPr>
        <w:t xml:space="preserve">§ 24 ust. 1 </w:t>
      </w:r>
      <w:r w:rsidRPr="00A532E1">
        <w:rPr>
          <w:sz w:val="22"/>
          <w:szCs w:val="22"/>
        </w:rPr>
        <w:t>pkt 4 i 5</w:t>
      </w:r>
      <w:r w:rsidR="008373DE">
        <w:rPr>
          <w:sz w:val="22"/>
          <w:szCs w:val="22"/>
        </w:rPr>
        <w:t>,</w:t>
      </w:r>
      <w:r w:rsidRPr="00A532E1">
        <w:rPr>
          <w:sz w:val="22"/>
          <w:szCs w:val="22"/>
        </w:rPr>
        <w:t xml:space="preserve"> </w:t>
      </w:r>
      <w:r w:rsidR="000A3530" w:rsidRPr="00A532E1">
        <w:rPr>
          <w:sz w:val="22"/>
          <w:szCs w:val="22"/>
        </w:rPr>
        <w:t xml:space="preserve">w formacie XML </w:t>
      </w:r>
      <w:r w:rsidRPr="00A532E1">
        <w:rPr>
          <w:sz w:val="22"/>
          <w:szCs w:val="22"/>
        </w:rPr>
        <w:t>do organów nadzoru lub w celu</w:t>
      </w:r>
      <w:r>
        <w:rPr>
          <w:sz w:val="22"/>
          <w:szCs w:val="22"/>
        </w:rPr>
        <w:t xml:space="preserve"> publikacji </w:t>
      </w:r>
      <w:r w:rsidRPr="00A532E1">
        <w:rPr>
          <w:sz w:val="22"/>
          <w:szCs w:val="22"/>
        </w:rPr>
        <w:t xml:space="preserve">w wojewódzkim dzienniku urzędowym </w:t>
      </w:r>
      <w:r w:rsidR="008373DE">
        <w:rPr>
          <w:sz w:val="22"/>
          <w:szCs w:val="22"/>
        </w:rPr>
        <w:t xml:space="preserve">z użyciem </w:t>
      </w:r>
      <w:r w:rsidRPr="00A532E1">
        <w:rPr>
          <w:sz w:val="22"/>
          <w:szCs w:val="22"/>
        </w:rPr>
        <w:t>oprogramowani</w:t>
      </w:r>
      <w:r w:rsidR="008373DE">
        <w:rPr>
          <w:sz w:val="22"/>
          <w:szCs w:val="22"/>
        </w:rPr>
        <w:t xml:space="preserve">a </w:t>
      </w:r>
      <w:r w:rsidRPr="00A532E1">
        <w:rPr>
          <w:sz w:val="22"/>
          <w:szCs w:val="22"/>
        </w:rPr>
        <w:t>wymagane</w:t>
      </w:r>
      <w:r w:rsidR="008373DE">
        <w:rPr>
          <w:sz w:val="22"/>
          <w:szCs w:val="22"/>
        </w:rPr>
        <w:t>go przez te podmioty</w:t>
      </w:r>
      <w:r w:rsidRPr="00A532E1">
        <w:rPr>
          <w:sz w:val="22"/>
          <w:szCs w:val="22"/>
        </w:rPr>
        <w:t>,</w:t>
      </w:r>
      <w:r w:rsidR="00C63FB4" w:rsidRPr="00C63FB4">
        <w:rPr>
          <w:sz w:val="22"/>
          <w:szCs w:val="22"/>
        </w:rPr>
        <w:t xml:space="preserve"> </w:t>
      </w:r>
      <w:r w:rsidR="00C63FB4">
        <w:rPr>
          <w:sz w:val="22"/>
          <w:szCs w:val="22"/>
        </w:rPr>
        <w:t xml:space="preserve">z zastrzeżeniem § 80 ust. 3, </w:t>
      </w:r>
      <w:r w:rsidRPr="00A532E1">
        <w:rPr>
          <w:sz w:val="22"/>
          <w:szCs w:val="22"/>
        </w:rPr>
        <w:t xml:space="preserve"> ”, </w:t>
      </w:r>
    </w:p>
    <w:p w:rsidR="007B56E2" w:rsidRPr="00A532E1" w:rsidRDefault="007B56E2" w:rsidP="007B56E2">
      <w:pPr>
        <w:pStyle w:val="Akapitzlist"/>
        <w:ind w:left="426" w:hanging="426"/>
        <w:jc w:val="both"/>
        <w:rPr>
          <w:sz w:val="22"/>
          <w:szCs w:val="22"/>
        </w:rPr>
      </w:pPr>
    </w:p>
    <w:p w:rsidR="007B56E2" w:rsidRDefault="007B56E2" w:rsidP="007B56E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24 </w:t>
      </w:r>
      <w:r w:rsidR="008373DE">
        <w:rPr>
          <w:rFonts w:ascii="Times New Roman" w:hAnsi="Times New Roman" w:cs="Times New Roman"/>
        </w:rPr>
        <w:t>w ust. 1</w:t>
      </w:r>
      <w:r w:rsidR="006A3988">
        <w:rPr>
          <w:rFonts w:ascii="Times New Roman" w:hAnsi="Times New Roman" w:cs="Times New Roman"/>
        </w:rPr>
        <w:t xml:space="preserve"> pkt</w:t>
      </w:r>
      <w:r w:rsidR="008373DE">
        <w:rPr>
          <w:rFonts w:ascii="Times New Roman" w:hAnsi="Times New Roman" w:cs="Times New Roman"/>
        </w:rPr>
        <w:t xml:space="preserve">. </w:t>
      </w:r>
      <w:r w:rsidR="006A398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po </w:t>
      </w:r>
      <w:r w:rsidR="006A3988">
        <w:rPr>
          <w:rFonts w:ascii="Times New Roman" w:hAnsi="Times New Roman" w:cs="Times New Roman"/>
        </w:rPr>
        <w:t>lit. f )</w:t>
      </w:r>
      <w:r>
        <w:rPr>
          <w:rFonts w:ascii="Times New Roman" w:hAnsi="Times New Roman" w:cs="Times New Roman"/>
        </w:rPr>
        <w:t xml:space="preserve"> dodaje się </w:t>
      </w:r>
      <w:r w:rsidR="006A3988">
        <w:rPr>
          <w:rFonts w:ascii="Times New Roman" w:hAnsi="Times New Roman" w:cs="Times New Roman"/>
        </w:rPr>
        <w:t xml:space="preserve">lit. g) </w:t>
      </w:r>
      <w:r>
        <w:rPr>
          <w:rFonts w:ascii="Times New Roman" w:hAnsi="Times New Roman" w:cs="Times New Roman"/>
        </w:rPr>
        <w:t xml:space="preserve">w brzmieniu: </w:t>
      </w:r>
    </w:p>
    <w:p w:rsidR="007B56E2" w:rsidRDefault="007B56E2" w:rsidP="007B56E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A398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) </w:t>
      </w:r>
      <w:r w:rsidR="00D62CCA">
        <w:rPr>
          <w:rFonts w:ascii="Times New Roman" w:hAnsi="Times New Roman" w:cs="Times New Roman"/>
        </w:rPr>
        <w:t>nadzorowani</w:t>
      </w:r>
      <w:r w:rsidR="006A3988">
        <w:rPr>
          <w:rFonts w:ascii="Times New Roman" w:hAnsi="Times New Roman" w:cs="Times New Roman"/>
        </w:rPr>
        <w:t>e</w:t>
      </w:r>
      <w:r w:rsidR="00D62CCA">
        <w:rPr>
          <w:rFonts w:ascii="Times New Roman" w:hAnsi="Times New Roman" w:cs="Times New Roman"/>
        </w:rPr>
        <w:t xml:space="preserve"> realizacji </w:t>
      </w:r>
      <w:r w:rsidR="00D01C7A">
        <w:rPr>
          <w:rFonts w:ascii="Times New Roman" w:hAnsi="Times New Roman" w:cs="Times New Roman"/>
        </w:rPr>
        <w:t xml:space="preserve">przez wyznaczonych do tego pracowników </w:t>
      </w:r>
      <w:r w:rsidR="00D62CCA">
        <w:rPr>
          <w:rFonts w:ascii="Times New Roman" w:hAnsi="Times New Roman" w:cs="Times New Roman"/>
        </w:rPr>
        <w:t xml:space="preserve">zadania o którym mowa </w:t>
      </w:r>
      <w:r w:rsidR="00D01C7A">
        <w:rPr>
          <w:rFonts w:ascii="Times New Roman" w:hAnsi="Times New Roman" w:cs="Times New Roman"/>
        </w:rPr>
        <w:br/>
      </w:r>
      <w:r w:rsidR="00D62CCA">
        <w:rPr>
          <w:rFonts w:ascii="Times New Roman" w:hAnsi="Times New Roman" w:cs="Times New Roman"/>
        </w:rPr>
        <w:t>w § 23 pkt. 5</w:t>
      </w:r>
      <w:r w:rsidR="006A3988">
        <w:rPr>
          <w:rFonts w:ascii="Times New Roman" w:hAnsi="Times New Roman" w:cs="Times New Roman"/>
        </w:rPr>
        <w:t>)</w:t>
      </w:r>
      <w:r w:rsidR="00D62CCA">
        <w:rPr>
          <w:rFonts w:ascii="Times New Roman" w:hAnsi="Times New Roman" w:cs="Times New Roman"/>
        </w:rPr>
        <w:t xml:space="preserve"> </w:t>
      </w:r>
      <w:r w:rsidR="00D01C7A">
        <w:rPr>
          <w:rFonts w:ascii="Times New Roman" w:hAnsi="Times New Roman" w:cs="Times New Roman"/>
        </w:rPr>
        <w:t>,”,</w:t>
      </w:r>
    </w:p>
    <w:p w:rsidR="00D62CCA" w:rsidRPr="007B56E2" w:rsidRDefault="00D62CCA" w:rsidP="007B56E2">
      <w:pPr>
        <w:pStyle w:val="Bezodstpw"/>
        <w:jc w:val="both"/>
        <w:rPr>
          <w:rFonts w:ascii="Times New Roman" w:hAnsi="Times New Roman" w:cs="Times New Roman"/>
        </w:rPr>
      </w:pPr>
    </w:p>
    <w:p w:rsidR="007B56E2" w:rsidRPr="00A532E1" w:rsidRDefault="007B56E2" w:rsidP="007B56E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2E1">
        <w:rPr>
          <w:rFonts w:ascii="Times New Roman" w:hAnsi="Times New Roman" w:cs="Times New Roman"/>
        </w:rPr>
        <w:t xml:space="preserve">w § 80 dodaje się ust. 3 w brzmieniu: </w:t>
      </w:r>
    </w:p>
    <w:p w:rsidR="007B56E2" w:rsidRPr="00A532E1" w:rsidRDefault="007B56E2" w:rsidP="007B56E2">
      <w:pPr>
        <w:pStyle w:val="Akapitzlist"/>
        <w:tabs>
          <w:tab w:val="left" w:pos="0"/>
        </w:tabs>
        <w:ind w:left="0"/>
        <w:jc w:val="both"/>
        <w:rPr>
          <w:rStyle w:val="Hipercze"/>
          <w:color w:val="auto"/>
          <w:sz w:val="22"/>
          <w:szCs w:val="22"/>
          <w:u w:val="none"/>
        </w:rPr>
      </w:pPr>
      <w:r w:rsidRPr="00A532E1">
        <w:rPr>
          <w:sz w:val="22"/>
          <w:szCs w:val="22"/>
        </w:rPr>
        <w:t>„3. Podpisane zarządzenia i inne dokumenty organu wykonawczego wymagające publikacji, przekazuje się w formacie XML do Kancelarii Prezydenta</w:t>
      </w:r>
      <w:r>
        <w:rPr>
          <w:sz w:val="22"/>
          <w:szCs w:val="22"/>
        </w:rPr>
        <w:t xml:space="preserve"> Miasta. Kancelaria Prezydenta M</w:t>
      </w:r>
      <w:r w:rsidRPr="00A532E1">
        <w:rPr>
          <w:sz w:val="22"/>
          <w:szCs w:val="22"/>
        </w:rPr>
        <w:t xml:space="preserve">iasta przedkłada dokumenty, o których mowa w </w:t>
      </w:r>
      <w:proofErr w:type="spellStart"/>
      <w:r w:rsidRPr="00A532E1">
        <w:rPr>
          <w:sz w:val="22"/>
          <w:szCs w:val="22"/>
        </w:rPr>
        <w:t>zd</w:t>
      </w:r>
      <w:proofErr w:type="spellEnd"/>
      <w:r w:rsidRPr="00A532E1">
        <w:rPr>
          <w:sz w:val="22"/>
          <w:szCs w:val="22"/>
        </w:rPr>
        <w:t xml:space="preserve">. 1, organom nadzoru </w:t>
      </w:r>
      <w:r>
        <w:rPr>
          <w:sz w:val="22"/>
          <w:szCs w:val="22"/>
        </w:rPr>
        <w:t xml:space="preserve">lub </w:t>
      </w:r>
      <w:r w:rsidRPr="00A532E1">
        <w:rPr>
          <w:sz w:val="22"/>
          <w:szCs w:val="22"/>
        </w:rPr>
        <w:t xml:space="preserve">w celu publikacji w wojewódzkim dzienniku urzędowym </w:t>
      </w:r>
      <w:r w:rsidR="008373DE">
        <w:rPr>
          <w:sz w:val="22"/>
          <w:szCs w:val="22"/>
        </w:rPr>
        <w:t>z użyciem oprogramowania</w:t>
      </w:r>
      <w:r w:rsidRPr="00A532E1">
        <w:rPr>
          <w:sz w:val="22"/>
          <w:szCs w:val="22"/>
        </w:rPr>
        <w:t xml:space="preserve"> wymagane</w:t>
      </w:r>
      <w:r w:rsidR="008373DE">
        <w:rPr>
          <w:sz w:val="22"/>
          <w:szCs w:val="22"/>
        </w:rPr>
        <w:t>go przez te podmioty</w:t>
      </w:r>
      <w:r>
        <w:rPr>
          <w:sz w:val="22"/>
          <w:szCs w:val="22"/>
        </w:rPr>
        <w:t>.”.</w:t>
      </w:r>
    </w:p>
    <w:p w:rsidR="007B56E2" w:rsidRPr="00A532E1" w:rsidRDefault="007B56E2" w:rsidP="007B56E2">
      <w:pPr>
        <w:pStyle w:val="Tekstpodstawowywcity31"/>
        <w:ind w:left="1069" w:firstLine="0"/>
        <w:rPr>
          <w:sz w:val="22"/>
          <w:szCs w:val="22"/>
        </w:rPr>
      </w:pPr>
    </w:p>
    <w:p w:rsidR="007B56E2" w:rsidRPr="00A532E1" w:rsidRDefault="007B56E2" w:rsidP="007B56E2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:rsidR="007B56E2" w:rsidRPr="00A532E1" w:rsidRDefault="007B56E2" w:rsidP="00D01C7A">
      <w:pPr>
        <w:pStyle w:val="Akapitzlist"/>
        <w:tabs>
          <w:tab w:val="left" w:pos="284"/>
        </w:tabs>
        <w:spacing w:line="360" w:lineRule="auto"/>
        <w:ind w:left="0" w:firstLine="426"/>
        <w:jc w:val="both"/>
        <w:rPr>
          <w:sz w:val="22"/>
          <w:szCs w:val="22"/>
        </w:rPr>
      </w:pPr>
      <w:r w:rsidRPr="00A532E1">
        <w:rPr>
          <w:sz w:val="22"/>
          <w:szCs w:val="22"/>
        </w:rPr>
        <w:t>§ 2. Zarzą</w:t>
      </w:r>
      <w:r>
        <w:rPr>
          <w:sz w:val="22"/>
          <w:szCs w:val="22"/>
        </w:rPr>
        <w:t xml:space="preserve">dzenie wchodzi w życie z dniem </w:t>
      </w:r>
      <w:r w:rsidRPr="00A532E1">
        <w:rPr>
          <w:sz w:val="22"/>
          <w:szCs w:val="22"/>
        </w:rPr>
        <w:t>1 lipca 2022 r.</w:t>
      </w:r>
    </w:p>
    <w:p w:rsidR="007B56E2" w:rsidRPr="00A532E1" w:rsidRDefault="007B56E2" w:rsidP="007B56E2">
      <w:pPr>
        <w:rPr>
          <w:rFonts w:ascii="Times New Roman" w:hAnsi="Times New Roman" w:cs="Times New Roman"/>
        </w:rPr>
      </w:pPr>
    </w:p>
    <w:p w:rsidR="007B56E2" w:rsidRPr="00A532E1" w:rsidRDefault="007B56E2" w:rsidP="007B56E2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32E1">
        <w:rPr>
          <w:rFonts w:ascii="Times New Roman" w:eastAsia="Times New Roman" w:hAnsi="Times New Roman" w:cs="Times New Roman"/>
          <w:b/>
          <w:lang w:eastAsia="pl-PL"/>
        </w:rPr>
        <w:t>Prezydent Miasta Torunia</w:t>
      </w:r>
    </w:p>
    <w:p w:rsidR="007B56E2" w:rsidRPr="00A532E1" w:rsidRDefault="007B56E2" w:rsidP="007B5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6E2" w:rsidRPr="00A532E1" w:rsidRDefault="007B56E2" w:rsidP="007B5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56E2" w:rsidRPr="00CE26A5" w:rsidRDefault="007B56E2" w:rsidP="007B56E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532E1">
        <w:rPr>
          <w:rFonts w:ascii="Times New Roman" w:eastAsia="Times New Roman" w:hAnsi="Times New Roman" w:cs="Times New Roman"/>
          <w:b/>
          <w:lang w:eastAsia="pl-PL"/>
        </w:rPr>
        <w:t>Michał Zaleski</w:t>
      </w:r>
      <w:r w:rsidRPr="00A532E1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BC3130" w:rsidRDefault="00BC3130"/>
    <w:sectPr w:rsidR="00BC3130" w:rsidSect="008373DE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6D" w:rsidRDefault="001A746D" w:rsidP="007B56E2">
      <w:pPr>
        <w:spacing w:after="0" w:line="240" w:lineRule="auto"/>
      </w:pPr>
      <w:r>
        <w:separator/>
      </w:r>
    </w:p>
  </w:endnote>
  <w:endnote w:type="continuationSeparator" w:id="0">
    <w:p w:rsidR="001A746D" w:rsidRDefault="001A746D" w:rsidP="007B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6D" w:rsidRDefault="001A746D" w:rsidP="007B56E2">
      <w:pPr>
        <w:spacing w:after="0" w:line="240" w:lineRule="auto"/>
      </w:pPr>
      <w:r>
        <w:separator/>
      </w:r>
    </w:p>
  </w:footnote>
  <w:footnote w:type="continuationSeparator" w:id="0">
    <w:p w:rsidR="001A746D" w:rsidRDefault="001A746D" w:rsidP="007B56E2">
      <w:pPr>
        <w:spacing w:after="0" w:line="240" w:lineRule="auto"/>
      </w:pPr>
      <w:r>
        <w:continuationSeparator/>
      </w:r>
    </w:p>
  </w:footnote>
  <w:footnote w:id="1">
    <w:p w:rsidR="007B56E2" w:rsidRPr="006953F6" w:rsidRDefault="007B56E2" w:rsidP="007B56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953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953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zmianę</w:t>
      </w:r>
      <w:r w:rsidRPr="006953F6">
        <w:rPr>
          <w:rFonts w:ascii="Times New Roman" w:hAnsi="Times New Roman" w:cs="Times New Roman"/>
          <w:sz w:val="16"/>
          <w:szCs w:val="16"/>
        </w:rPr>
        <w:t xml:space="preserve"> tekstu </w:t>
      </w:r>
      <w:r w:rsidRPr="006771C3">
        <w:rPr>
          <w:rFonts w:ascii="Times New Roman" w:hAnsi="Times New Roman"/>
          <w:sz w:val="16"/>
          <w:szCs w:val="16"/>
        </w:rPr>
        <w:t>jednolitego wymienionej ustawy ogłoszon</w:t>
      </w:r>
      <w:r>
        <w:rPr>
          <w:rFonts w:ascii="Times New Roman" w:hAnsi="Times New Roman"/>
          <w:sz w:val="16"/>
          <w:szCs w:val="16"/>
        </w:rPr>
        <w:t>o</w:t>
      </w:r>
      <w:r w:rsidRPr="006771C3">
        <w:rPr>
          <w:rFonts w:ascii="Times New Roman" w:hAnsi="Times New Roman"/>
          <w:sz w:val="16"/>
          <w:szCs w:val="16"/>
        </w:rPr>
        <w:t xml:space="preserve"> w</w:t>
      </w:r>
      <w:r w:rsidRPr="004516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Dz</w:t>
      </w:r>
      <w:r w:rsidRPr="006953F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53F6">
        <w:rPr>
          <w:rFonts w:ascii="Times New Roman" w:hAnsi="Times New Roman"/>
          <w:sz w:val="16"/>
          <w:szCs w:val="16"/>
        </w:rPr>
        <w:t xml:space="preserve">U. z 2022 r. poz. </w:t>
      </w:r>
      <w:r>
        <w:rPr>
          <w:rFonts w:ascii="Times New Roman" w:hAnsi="Times New Roman"/>
          <w:sz w:val="16"/>
          <w:szCs w:val="16"/>
        </w:rPr>
        <w:t>583, poz. 1005</w:t>
      </w:r>
    </w:p>
  </w:footnote>
  <w:footnote w:id="2">
    <w:p w:rsidR="007B56E2" w:rsidRPr="00AF3618" w:rsidRDefault="007B56E2" w:rsidP="007B56E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6771C3">
        <w:rPr>
          <w:rStyle w:val="Odwoanieprzypisudolnego"/>
          <w:sz w:val="16"/>
          <w:szCs w:val="16"/>
        </w:rPr>
        <w:footnoteRef/>
      </w:r>
      <w:r w:rsidRPr="006771C3">
        <w:rPr>
          <w:sz w:val="16"/>
          <w:szCs w:val="16"/>
        </w:rPr>
        <w:t xml:space="preserve"> </w:t>
      </w:r>
      <w:r w:rsidRPr="006771C3">
        <w:rPr>
          <w:rFonts w:ascii="Times New Roman" w:hAnsi="Times New Roman" w:cs="Times New Roman"/>
          <w:sz w:val="16"/>
          <w:szCs w:val="16"/>
        </w:rPr>
        <w:t>zmienionego zarządzeniami Prezydenta Miasta Torunia nr 312 z dnia 21 paźdz</w:t>
      </w:r>
      <w:r>
        <w:rPr>
          <w:rFonts w:ascii="Times New Roman" w:hAnsi="Times New Roman" w:cs="Times New Roman"/>
          <w:sz w:val="16"/>
          <w:szCs w:val="16"/>
        </w:rPr>
        <w:t xml:space="preserve">iernika 2014 r., nr 380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30 grudnia 2014 r., nr 149 z dnia </w:t>
      </w:r>
      <w:r>
        <w:rPr>
          <w:rFonts w:ascii="Times New Roman" w:hAnsi="Times New Roman" w:cs="Times New Roman"/>
          <w:sz w:val="16"/>
          <w:szCs w:val="16"/>
        </w:rPr>
        <w:br/>
      </w:r>
      <w:r w:rsidRPr="006771C3">
        <w:rPr>
          <w:rFonts w:ascii="Times New Roman" w:hAnsi="Times New Roman" w:cs="Times New Roman"/>
          <w:sz w:val="16"/>
          <w:szCs w:val="16"/>
        </w:rPr>
        <w:t xml:space="preserve">19 czerwca 2015 r., nr 273 z dnia 21 sierpnia 2015 r., nr 391 z dnia 4 grudnia 2015 r., nr 379 z dnia 24 listopada 2016 r., nr 40 z dnia 17 lutego 2017 r., nr 130 </w:t>
      </w:r>
      <w:r>
        <w:rPr>
          <w:rFonts w:ascii="Times New Roman" w:hAnsi="Times New Roman" w:cs="Times New Roman"/>
          <w:sz w:val="16"/>
          <w:szCs w:val="16"/>
        </w:rPr>
        <w:t xml:space="preserve">z dnia 23 maja 2017 r.  nr 254 </w:t>
      </w:r>
      <w:r w:rsidRPr="006771C3">
        <w:rPr>
          <w:rFonts w:ascii="Times New Roman" w:hAnsi="Times New Roman" w:cs="Times New Roman"/>
          <w:sz w:val="16"/>
          <w:szCs w:val="16"/>
        </w:rPr>
        <w:t xml:space="preserve">z dnia18 września 2017 r. nr 319 z dnia 31 października 2017 r., nr 353 z dnia 1 </w:t>
      </w:r>
      <w:r>
        <w:rPr>
          <w:rFonts w:ascii="Times New Roman" w:hAnsi="Times New Roman" w:cs="Times New Roman"/>
          <w:sz w:val="16"/>
          <w:szCs w:val="16"/>
        </w:rPr>
        <w:t xml:space="preserve">grudnia 2017 r., </w:t>
      </w:r>
      <w:r>
        <w:rPr>
          <w:rFonts w:ascii="Times New Roman" w:hAnsi="Times New Roman" w:cs="Times New Roman"/>
          <w:sz w:val="16"/>
          <w:szCs w:val="16"/>
        </w:rPr>
        <w:br/>
        <w:t xml:space="preserve">nr 293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27 sierpnia 2018 r., nr 124 z dnia 2 maja 2019 r., nr 337 z dnia 23 października 2019 r., nr 202 z dnia 28 września 2020 r, nr 222 </w:t>
      </w:r>
      <w:r>
        <w:rPr>
          <w:rFonts w:ascii="Times New Roman" w:hAnsi="Times New Roman" w:cs="Times New Roman"/>
          <w:sz w:val="16"/>
          <w:szCs w:val="16"/>
        </w:rPr>
        <w:br/>
      </w:r>
      <w:r w:rsidRPr="006771C3">
        <w:rPr>
          <w:rFonts w:ascii="Times New Roman" w:hAnsi="Times New Roman" w:cs="Times New Roman"/>
          <w:sz w:val="16"/>
          <w:szCs w:val="16"/>
        </w:rPr>
        <w:t>z dnia 8 października 2020 r., nr 230</w:t>
      </w:r>
      <w:r>
        <w:rPr>
          <w:rFonts w:ascii="Times New Roman" w:hAnsi="Times New Roman" w:cs="Times New Roman"/>
          <w:sz w:val="16"/>
          <w:szCs w:val="16"/>
        </w:rPr>
        <w:t xml:space="preserve"> z dnia 26 października 2020 r., </w:t>
      </w:r>
      <w:r w:rsidRPr="006771C3">
        <w:rPr>
          <w:rFonts w:ascii="Times New Roman" w:hAnsi="Times New Roman" w:cs="Times New Roman"/>
          <w:sz w:val="16"/>
          <w:szCs w:val="16"/>
        </w:rPr>
        <w:t xml:space="preserve">nr 253 </w:t>
      </w:r>
      <w:r>
        <w:rPr>
          <w:rFonts w:ascii="Times New Roman" w:hAnsi="Times New Roman" w:cs="Times New Roman"/>
          <w:sz w:val="16"/>
          <w:szCs w:val="16"/>
        </w:rPr>
        <w:t xml:space="preserve">z dnia 9 listopada 2020 r., </w:t>
      </w:r>
      <w:r w:rsidRPr="006771C3">
        <w:rPr>
          <w:rFonts w:ascii="Times New Roman" w:hAnsi="Times New Roman" w:cs="Times New Roman"/>
          <w:sz w:val="16"/>
          <w:szCs w:val="16"/>
        </w:rPr>
        <w:t>nr 222 z dnia 31 sierpnia 2021r.</w:t>
      </w:r>
      <w:r>
        <w:rPr>
          <w:rFonts w:ascii="Times New Roman" w:hAnsi="Times New Roman" w:cs="Times New Roman"/>
          <w:sz w:val="16"/>
          <w:szCs w:val="16"/>
        </w:rPr>
        <w:t xml:space="preserve">, nr 290 </w:t>
      </w:r>
      <w:r>
        <w:rPr>
          <w:rFonts w:ascii="Times New Roman" w:hAnsi="Times New Roman" w:cs="Times New Roman"/>
          <w:sz w:val="16"/>
          <w:szCs w:val="16"/>
        </w:rPr>
        <w:br/>
        <w:t>z dnia 18 listopada 2021 r., nr 7 z dnia 13 stycznia 2022 r., nr 39 z dnia 24 lutego 2022 r. oraz nr 62 z dnia 10 marca 2022 r.,</w:t>
      </w:r>
      <w:r w:rsidRPr="00AF3618">
        <w:rPr>
          <w:rFonts w:ascii="Times New Roman" w:hAnsi="Times New Roman"/>
          <w:sz w:val="16"/>
          <w:szCs w:val="16"/>
        </w:rPr>
        <w:t xml:space="preserve"> nr 180 z 23 maja </w:t>
      </w:r>
      <w:r>
        <w:rPr>
          <w:rFonts w:ascii="Times New Roman" w:hAnsi="Times New Roman"/>
          <w:sz w:val="16"/>
          <w:szCs w:val="16"/>
        </w:rPr>
        <w:br/>
      </w:r>
      <w:r w:rsidRPr="00AF3618">
        <w:rPr>
          <w:rFonts w:ascii="Times New Roman" w:hAnsi="Times New Roman"/>
          <w:sz w:val="16"/>
          <w:szCs w:val="16"/>
        </w:rPr>
        <w:t>2022 r.</w:t>
      </w:r>
      <w:r>
        <w:rPr>
          <w:rFonts w:ascii="Times New Roman" w:hAnsi="Times New Roman"/>
          <w:sz w:val="16"/>
          <w:szCs w:val="16"/>
        </w:rPr>
        <w:t xml:space="preserve"> oraz nr 192 z dnia 1 czerwca 2022 r. </w:t>
      </w:r>
    </w:p>
    <w:p w:rsidR="007B56E2" w:rsidRPr="006771C3" w:rsidRDefault="007B56E2" w:rsidP="007B56E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7B56E2" w:rsidRDefault="007B56E2" w:rsidP="007B56E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0845"/>
    <w:multiLevelType w:val="hybridMultilevel"/>
    <w:tmpl w:val="0C24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0DEC"/>
    <w:multiLevelType w:val="hybridMultilevel"/>
    <w:tmpl w:val="DC6259B2"/>
    <w:lvl w:ilvl="0" w:tplc="9F74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2"/>
    <w:rsid w:val="000A3530"/>
    <w:rsid w:val="001A746D"/>
    <w:rsid w:val="00262A3A"/>
    <w:rsid w:val="002702F3"/>
    <w:rsid w:val="006A3988"/>
    <w:rsid w:val="007A7C99"/>
    <w:rsid w:val="007B56E2"/>
    <w:rsid w:val="008373DE"/>
    <w:rsid w:val="0086537D"/>
    <w:rsid w:val="009534AA"/>
    <w:rsid w:val="00BC3130"/>
    <w:rsid w:val="00C5592A"/>
    <w:rsid w:val="00C63FB4"/>
    <w:rsid w:val="00D01C7A"/>
    <w:rsid w:val="00D62CCA"/>
    <w:rsid w:val="00D83C41"/>
    <w:rsid w:val="00E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27D"/>
  <w15:chartTrackingRefBased/>
  <w15:docId w15:val="{988834E3-3FBC-4D5A-B2D1-6B94ADC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6E2"/>
    <w:rPr>
      <w:vertAlign w:val="superscript"/>
    </w:rPr>
  </w:style>
  <w:style w:type="paragraph" w:styleId="Bezodstpw">
    <w:name w:val="No Spacing"/>
    <w:qFormat/>
    <w:rsid w:val="007B56E2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7B56E2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7B56E2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56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B56E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B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B56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7B56E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5</cp:revision>
  <cp:lastPrinted>2022-06-23T14:18:00Z</cp:lastPrinted>
  <dcterms:created xsi:type="dcterms:W3CDTF">2022-06-24T08:54:00Z</dcterms:created>
  <dcterms:modified xsi:type="dcterms:W3CDTF">2022-06-30T10:52:00Z</dcterms:modified>
</cp:coreProperties>
</file>