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F6A7" w14:textId="77777777" w:rsidR="00FB1C63" w:rsidRDefault="00FB1C63" w:rsidP="00FB1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1A9E" w14:textId="77777777" w:rsidR="00FB1C63" w:rsidRPr="00FB1C63" w:rsidRDefault="00FB1C63" w:rsidP="00FB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63">
        <w:rPr>
          <w:rFonts w:ascii="Times New Roman" w:hAnsi="Times New Roman" w:cs="Times New Roman"/>
          <w:b/>
          <w:sz w:val="24"/>
          <w:szCs w:val="24"/>
        </w:rPr>
        <w:t>Informacja Prezydenta Miasta Torunia</w:t>
      </w:r>
      <w:r w:rsidR="00894B9F">
        <w:rPr>
          <w:rFonts w:ascii="Times New Roman" w:hAnsi="Times New Roman" w:cs="Times New Roman"/>
          <w:b/>
          <w:sz w:val="24"/>
          <w:szCs w:val="24"/>
        </w:rPr>
        <w:t xml:space="preserve"> podlegająca ogłoszeniu</w:t>
      </w:r>
      <w:r w:rsidRPr="00FB1C63">
        <w:rPr>
          <w:rFonts w:ascii="Times New Roman" w:hAnsi="Times New Roman" w:cs="Times New Roman"/>
          <w:b/>
          <w:sz w:val="24"/>
          <w:szCs w:val="24"/>
        </w:rPr>
        <w:t xml:space="preserve"> w Biuletynie Informacji Publicznej</w:t>
      </w:r>
    </w:p>
    <w:p w14:paraId="4CF9F0D8" w14:textId="77777777" w:rsidR="00FB1C63" w:rsidRDefault="00FB1C63" w:rsidP="00FB1C63">
      <w:pPr>
        <w:rPr>
          <w:rFonts w:ascii="Times New Roman" w:hAnsi="Times New Roman" w:cs="Times New Roman"/>
          <w:sz w:val="24"/>
          <w:szCs w:val="24"/>
        </w:rPr>
      </w:pPr>
    </w:p>
    <w:p w14:paraId="2B997951" w14:textId="77777777" w:rsidR="00854627" w:rsidRDefault="00FB1C63" w:rsidP="00FB1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  <w:r w:rsidRPr="00FB1C63">
        <w:rPr>
          <w:rFonts w:ascii="Times New Roman" w:hAnsi="Times New Roman" w:cs="Times New Roman"/>
          <w:sz w:val="24"/>
          <w:szCs w:val="24"/>
        </w:rPr>
        <w:t xml:space="preserve"> inf</w:t>
      </w:r>
      <w:r w:rsidR="00854627">
        <w:rPr>
          <w:rFonts w:ascii="Times New Roman" w:hAnsi="Times New Roman" w:cs="Times New Roman"/>
          <w:sz w:val="24"/>
          <w:szCs w:val="24"/>
        </w:rPr>
        <w:t>ormuje</w:t>
      </w:r>
      <w:r w:rsidR="00894B9F">
        <w:rPr>
          <w:rFonts w:ascii="Times New Roman" w:hAnsi="Times New Roman" w:cs="Times New Roman"/>
          <w:sz w:val="24"/>
          <w:szCs w:val="24"/>
        </w:rPr>
        <w:t>, że stosownie do art.</w:t>
      </w:r>
      <w:r w:rsidRPr="00FB1C63">
        <w:rPr>
          <w:rFonts w:ascii="Times New Roman" w:hAnsi="Times New Roman" w:cs="Times New Roman"/>
          <w:sz w:val="24"/>
          <w:szCs w:val="24"/>
        </w:rPr>
        <w:t xml:space="preserve"> </w:t>
      </w:r>
      <w:r w:rsidR="00894B9F">
        <w:rPr>
          <w:rFonts w:ascii="Times New Roman" w:hAnsi="Times New Roman" w:cs="Times New Roman"/>
          <w:sz w:val="24"/>
          <w:szCs w:val="24"/>
        </w:rPr>
        <w:t xml:space="preserve"> 34 ust. 2,4 i </w:t>
      </w:r>
      <w:r w:rsidRPr="00FB1C63">
        <w:rPr>
          <w:rFonts w:ascii="Times New Roman" w:hAnsi="Times New Roman" w:cs="Times New Roman"/>
          <w:sz w:val="24"/>
          <w:szCs w:val="24"/>
        </w:rPr>
        <w:t xml:space="preserve">8 w związku art. 4 </w:t>
      </w:r>
    </w:p>
    <w:p w14:paraId="39CFF304" w14:textId="77777777" w:rsidR="002A0F86" w:rsidRPr="00FB1C63" w:rsidRDefault="00FB1C63" w:rsidP="00FB1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C63">
        <w:rPr>
          <w:rFonts w:ascii="Times New Roman" w:hAnsi="Times New Roman" w:cs="Times New Roman"/>
          <w:sz w:val="24"/>
          <w:szCs w:val="24"/>
        </w:rPr>
        <w:t>ust. 1 i 3 pkt. 1 ustawy z dnia 27 października 2022 r. o zakupie preferencyjnym paliwa stałego dl</w:t>
      </w:r>
      <w:r w:rsidR="00854627">
        <w:rPr>
          <w:rFonts w:ascii="Times New Roman" w:hAnsi="Times New Roman" w:cs="Times New Roman"/>
          <w:sz w:val="24"/>
          <w:szCs w:val="24"/>
        </w:rPr>
        <w:t>a</w:t>
      </w:r>
      <w:r w:rsidRPr="00FB1C63">
        <w:rPr>
          <w:rFonts w:ascii="Times New Roman" w:hAnsi="Times New Roman" w:cs="Times New Roman"/>
          <w:sz w:val="24"/>
          <w:szCs w:val="24"/>
        </w:rPr>
        <w:t xml:space="preserve"> gospodarstw domowych</w:t>
      </w:r>
      <w:r w:rsidR="00894B9F">
        <w:rPr>
          <w:rFonts w:ascii="Times New Roman" w:hAnsi="Times New Roman" w:cs="Times New Roman"/>
          <w:sz w:val="24"/>
          <w:szCs w:val="24"/>
        </w:rPr>
        <w:t xml:space="preserve"> (</w:t>
      </w:r>
      <w:r w:rsidRPr="00FB1C63">
        <w:rPr>
          <w:rFonts w:ascii="Times New Roman" w:hAnsi="Times New Roman" w:cs="Times New Roman"/>
          <w:sz w:val="24"/>
          <w:szCs w:val="24"/>
        </w:rPr>
        <w:t>Dz.U. z 2022 r, poz. 2236),</w:t>
      </w:r>
      <w:r w:rsidR="00894B9F">
        <w:rPr>
          <w:rFonts w:ascii="Times New Roman" w:hAnsi="Times New Roman" w:cs="Times New Roman"/>
          <w:sz w:val="24"/>
          <w:szCs w:val="24"/>
        </w:rPr>
        <w:t xml:space="preserve"> </w:t>
      </w:r>
      <w:r w:rsidRPr="00FB1C63">
        <w:rPr>
          <w:rFonts w:ascii="Times New Roman" w:hAnsi="Times New Roman" w:cs="Times New Roman"/>
          <w:sz w:val="24"/>
          <w:szCs w:val="24"/>
        </w:rPr>
        <w:t>w dniu 9 listopada 2022 r. został zgłoszony skutecznie do Gminy Miasta Toruń jeden wniosek w sprawie przystąpienia do zakupu paliwa stałego z przeznaczeniem dla gospodarstw domowych. Wniosek ten został zgłoszony przez :</w:t>
      </w:r>
    </w:p>
    <w:p w14:paraId="79AAAB14" w14:textId="77777777" w:rsidR="00894B9F" w:rsidRPr="00894B9F" w:rsidRDefault="00FB1C63" w:rsidP="00894B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9F">
        <w:rPr>
          <w:rFonts w:ascii="Times New Roman" w:hAnsi="Times New Roman" w:cs="Times New Roman"/>
          <w:b/>
          <w:sz w:val="24"/>
          <w:szCs w:val="24"/>
        </w:rPr>
        <w:t>Przedsiębiorstwo Usługowo-Handlowe „TOREC” Sp. z o.o.</w:t>
      </w:r>
    </w:p>
    <w:p w14:paraId="23721B2C" w14:textId="77777777" w:rsidR="00FB1C63" w:rsidRPr="00894B9F" w:rsidRDefault="00FB1C63" w:rsidP="00894B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9F">
        <w:rPr>
          <w:rFonts w:ascii="Times New Roman" w:hAnsi="Times New Roman" w:cs="Times New Roman"/>
          <w:b/>
          <w:sz w:val="24"/>
          <w:szCs w:val="24"/>
        </w:rPr>
        <w:t>ul. Ceramiczna 6 87-100 Toruń</w:t>
      </w:r>
    </w:p>
    <w:sectPr w:rsidR="00FB1C63" w:rsidRPr="00894B9F" w:rsidSect="002A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63"/>
    <w:rsid w:val="00164E75"/>
    <w:rsid w:val="002A0F86"/>
    <w:rsid w:val="003054B0"/>
    <w:rsid w:val="00644B8A"/>
    <w:rsid w:val="00854627"/>
    <w:rsid w:val="00894B9F"/>
    <w:rsid w:val="00BD407C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DC7"/>
  <w15:docId w15:val="{54476A9B-E358-44FA-8D61-6774679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6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PMT</dc:creator>
  <cp:lastModifiedBy>m.iwinska@umt.local</cp:lastModifiedBy>
  <cp:revision>2</cp:revision>
  <cp:lastPrinted>2022-11-10T12:29:00Z</cp:lastPrinted>
  <dcterms:created xsi:type="dcterms:W3CDTF">2022-11-10T12:50:00Z</dcterms:created>
  <dcterms:modified xsi:type="dcterms:W3CDTF">2022-11-10T12:50:00Z</dcterms:modified>
</cp:coreProperties>
</file>