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60E31389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47208">
        <w:rPr>
          <w:rFonts w:ascii="Times New Roman" w:hAnsi="Times New Roman" w:cs="Times New Roman"/>
          <w:sz w:val="24"/>
          <w:szCs w:val="24"/>
        </w:rPr>
        <w:t>20 października</w:t>
      </w:r>
      <w:r w:rsidR="00222029">
        <w:rPr>
          <w:rFonts w:ascii="Times New Roman" w:hAnsi="Times New Roman" w:cs="Times New Roman"/>
          <w:sz w:val="24"/>
          <w:szCs w:val="24"/>
        </w:rPr>
        <w:t xml:space="preserve"> 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661D11">
        <w:rPr>
          <w:rFonts w:ascii="Times New Roman" w:hAnsi="Times New Roman" w:cs="Times New Roman"/>
          <w:sz w:val="24"/>
          <w:szCs w:val="24"/>
        </w:rPr>
        <w:t>2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0D880513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81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967436">
        <w:rPr>
          <w:rFonts w:ascii="Times New Roman" w:hAnsi="Times New Roman" w:cs="Times New Roman"/>
          <w:b/>
          <w:sz w:val="28"/>
          <w:szCs w:val="24"/>
        </w:rPr>
        <w:t>analizę trasy przejazdów linii 10 i 20 w kierunku Szubińska / Glinki w kierunku bloków TTBS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051F2C0" w14:textId="010D5F9F" w:rsidR="00BE6601" w:rsidRDefault="00967436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 mi zgłoszony problem dotyczący trasy przejazdu powyższych linii, które choć istnieje drogowa możliwość nie wjeżdżają bezpośrednio w stronę przedmiotowej część lewobrzeża. Tym samym powoduje to konieczność wydłużenia trasy dojścia z i na przystanek dla mieszkańców. </w:t>
      </w:r>
    </w:p>
    <w:p w14:paraId="791A15FF" w14:textId="79660A5F" w:rsidR="00967436" w:rsidRDefault="00967436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Racjonalnym wydaje się rozwiązanie, w którym posiadając techniczną możliwość wjazdu w kierunku bloków mieszkalnych, autobus mógłby zatrzymywać się jak najbliżej gęsto ustawionych bloków. </w:t>
      </w:r>
    </w:p>
    <w:p w14:paraId="5AA8D040" w14:textId="2064CFA7" w:rsidR="00967436" w:rsidRPr="00AB56C5" w:rsidRDefault="00967436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możliwość analizy takowej korekty trasy przejazdu.</w:t>
      </w:r>
      <w:bookmarkStart w:id="0" w:name="_GoBack"/>
      <w:bookmarkEnd w:id="0"/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78D24B58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B1909" w14:textId="27EBA76B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3B14D" w14:textId="77777777" w:rsidR="006D1F0D" w:rsidRDefault="006D1F0D" w:rsidP="00967436">
      <w:pPr>
        <w:spacing w:after="0" w:line="240" w:lineRule="auto"/>
      </w:pPr>
      <w:r>
        <w:separator/>
      </w:r>
    </w:p>
  </w:endnote>
  <w:endnote w:type="continuationSeparator" w:id="0">
    <w:p w14:paraId="790FD781" w14:textId="77777777" w:rsidR="006D1F0D" w:rsidRDefault="006D1F0D" w:rsidP="0096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4E14B" w14:textId="77777777" w:rsidR="006D1F0D" w:rsidRDefault="006D1F0D" w:rsidP="00967436">
      <w:pPr>
        <w:spacing w:after="0" w:line="240" w:lineRule="auto"/>
      </w:pPr>
      <w:r>
        <w:separator/>
      </w:r>
    </w:p>
  </w:footnote>
  <w:footnote w:type="continuationSeparator" w:id="0">
    <w:p w14:paraId="5506A23D" w14:textId="77777777" w:rsidR="006D1F0D" w:rsidRDefault="006D1F0D" w:rsidP="00967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959A0"/>
    <w:rsid w:val="00527F1F"/>
    <w:rsid w:val="00532F5D"/>
    <w:rsid w:val="00534527"/>
    <w:rsid w:val="00545967"/>
    <w:rsid w:val="00547208"/>
    <w:rsid w:val="005572B0"/>
    <w:rsid w:val="0057460A"/>
    <w:rsid w:val="005B5544"/>
    <w:rsid w:val="00661D11"/>
    <w:rsid w:val="0066396E"/>
    <w:rsid w:val="00680825"/>
    <w:rsid w:val="00682FED"/>
    <w:rsid w:val="00695D2C"/>
    <w:rsid w:val="006A579D"/>
    <w:rsid w:val="006B785A"/>
    <w:rsid w:val="006D1F0D"/>
    <w:rsid w:val="006D5404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67436"/>
    <w:rsid w:val="00970454"/>
    <w:rsid w:val="009E0C31"/>
    <w:rsid w:val="009E108A"/>
    <w:rsid w:val="009F21A1"/>
    <w:rsid w:val="009F3E5C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BE660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4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4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4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2022-10-19T19:03:00Z</dcterms:created>
  <dcterms:modified xsi:type="dcterms:W3CDTF">2022-10-19T19:03:00Z</dcterms:modified>
</cp:coreProperties>
</file>