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B4B" w:rsidRPr="00D01067" w:rsidRDefault="00E71B4B" w:rsidP="00E71B4B">
      <w:pPr>
        <w:pStyle w:val="Normalny1"/>
        <w:jc w:val="both"/>
        <w:rPr>
          <w:rFonts w:cs="Times New Roman"/>
        </w:rPr>
      </w:pPr>
      <w:r w:rsidRPr="00D01067">
        <w:rPr>
          <w:rFonts w:cs="Times New Roman"/>
          <w:b/>
          <w:sz w:val="36"/>
          <w:szCs w:val="32"/>
        </w:rPr>
        <w:t>WAiB.6733</w:t>
      </w:r>
      <w:r w:rsidRPr="00D01067">
        <w:rPr>
          <w:rFonts w:cs="Times New Roman"/>
          <w:sz w:val="32"/>
          <w:szCs w:val="32"/>
        </w:rPr>
        <w:t>. Kolejny numer wpływu.</w:t>
      </w:r>
      <w:r w:rsidRPr="00D01067">
        <w:rPr>
          <w:rFonts w:cs="Times New Roman"/>
          <w:b/>
          <w:sz w:val="36"/>
          <w:szCs w:val="32"/>
        </w:rPr>
        <w:t>11</w:t>
      </w:r>
      <w:r w:rsidRPr="00D01067">
        <w:rPr>
          <w:rFonts w:cs="Times New Roman"/>
          <w:sz w:val="32"/>
          <w:szCs w:val="32"/>
        </w:rPr>
        <w:t xml:space="preserve"> numer kolejny rejestru. 2022</w:t>
      </w:r>
      <w:r w:rsidRPr="00D01067">
        <w:rPr>
          <w:rFonts w:cs="Times New Roman"/>
          <w:b/>
          <w:sz w:val="32"/>
          <w:szCs w:val="32"/>
        </w:rPr>
        <w:t>.</w:t>
      </w:r>
      <w:r w:rsidRPr="00D01067">
        <w:rPr>
          <w:rFonts w:cs="Times New Roman"/>
          <w:sz w:val="32"/>
          <w:szCs w:val="32"/>
        </w:rPr>
        <w:t>inicjały pracownika</w:t>
      </w:r>
    </w:p>
    <w:p w:rsidR="00E71B4B" w:rsidRPr="00D01067" w:rsidRDefault="00E71B4B" w:rsidP="00E71B4B">
      <w:pPr>
        <w:pStyle w:val="Normalny1"/>
        <w:jc w:val="center"/>
        <w:rPr>
          <w:rFonts w:cs="Times New Roman"/>
          <w:b/>
          <w:sz w:val="22"/>
          <w:szCs w:val="22"/>
        </w:rPr>
      </w:pPr>
      <w:r w:rsidRPr="00D01067">
        <w:rPr>
          <w:rFonts w:cs="Times New Roman"/>
          <w:b/>
          <w:sz w:val="22"/>
          <w:szCs w:val="22"/>
        </w:rPr>
        <w:t>REJESTR DECYZJI O USTALENIU LOKALIZACJI INWESTYCJI</w:t>
      </w:r>
    </w:p>
    <w:p w:rsidR="00E71B4B" w:rsidRPr="00D01067" w:rsidRDefault="00E71B4B" w:rsidP="00E71B4B">
      <w:pPr>
        <w:pStyle w:val="Normalny1"/>
        <w:jc w:val="center"/>
        <w:rPr>
          <w:rFonts w:cs="Times New Roman"/>
          <w:b/>
          <w:sz w:val="22"/>
          <w:szCs w:val="22"/>
        </w:rPr>
      </w:pPr>
      <w:r w:rsidRPr="00D01067">
        <w:rPr>
          <w:rFonts w:cs="Times New Roman"/>
          <w:b/>
          <w:sz w:val="22"/>
          <w:szCs w:val="22"/>
        </w:rPr>
        <w:t>CELU PUBLICZNEGO O ZNACZENIU POWIATOWYM I GMINNYM  WYDANYCH W ROKU  2022</w:t>
      </w:r>
    </w:p>
    <w:tbl>
      <w:tblPr>
        <w:tblW w:w="14569" w:type="dxa"/>
        <w:tblInd w:w="-1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CellMar>
          <w:left w:w="-5" w:type="dxa"/>
          <w:right w:w="0" w:type="dxa"/>
        </w:tblCellMar>
        <w:tblLook w:val="04A0" w:firstRow="1" w:lastRow="0" w:firstColumn="1" w:lastColumn="0" w:noHBand="0" w:noVBand="1"/>
      </w:tblPr>
      <w:tblGrid>
        <w:gridCol w:w="312"/>
        <w:gridCol w:w="701"/>
        <w:gridCol w:w="1134"/>
        <w:gridCol w:w="2126"/>
        <w:gridCol w:w="2784"/>
        <w:gridCol w:w="2396"/>
        <w:gridCol w:w="2907"/>
        <w:gridCol w:w="1020"/>
        <w:gridCol w:w="1189"/>
      </w:tblGrid>
      <w:tr w:rsidR="00E71B4B" w:rsidTr="00CA04E1">
        <w:trPr>
          <w:trHeight w:val="1134"/>
        </w:trPr>
        <w:tc>
          <w:tcPr>
            <w:tcW w:w="3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E71B4B" w:rsidRDefault="00E71B4B" w:rsidP="00CA04E1">
            <w:pPr>
              <w:pStyle w:val="Normalny1"/>
              <w:jc w:val="center"/>
              <w:rPr>
                <w:b/>
                <w:sz w:val="14"/>
                <w:szCs w:val="14"/>
              </w:rPr>
            </w:pPr>
          </w:p>
          <w:p w:rsidR="00E71B4B" w:rsidRDefault="00E71B4B" w:rsidP="00CA04E1">
            <w:pPr>
              <w:pStyle w:val="Normalny1"/>
              <w:jc w:val="center"/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Lp</w:t>
            </w:r>
            <w:proofErr w:type="spellEnd"/>
          </w:p>
          <w:p w:rsidR="00E71B4B" w:rsidRDefault="00E71B4B" w:rsidP="00CA04E1">
            <w:pPr>
              <w:pStyle w:val="Normalny1"/>
              <w:jc w:val="both"/>
              <w:rPr>
                <w:sz w:val="14"/>
                <w:szCs w:val="14"/>
              </w:rPr>
            </w:pPr>
          </w:p>
        </w:tc>
        <w:tc>
          <w:tcPr>
            <w:tcW w:w="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E71B4B" w:rsidRDefault="00E71B4B" w:rsidP="00CA04E1">
            <w:pPr>
              <w:pStyle w:val="Tretekstu"/>
              <w:ind w:left="113" w:right="113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Nazwa organu wydającego decyzję</w:t>
            </w:r>
          </w:p>
          <w:p w:rsidR="00E71B4B" w:rsidRDefault="00E71B4B" w:rsidP="00CA04E1">
            <w:pPr>
              <w:pStyle w:val="Normalny1"/>
              <w:ind w:left="113" w:right="113"/>
              <w:jc w:val="both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E71B4B" w:rsidRDefault="00E71B4B" w:rsidP="00CA04E1">
            <w:pPr>
              <w:pStyle w:val="Wcicietrecitekstu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Data wydania decyzji</w:t>
            </w:r>
          </w:p>
          <w:p w:rsidR="00E71B4B" w:rsidRDefault="00E71B4B" w:rsidP="00CA04E1">
            <w:pPr>
              <w:pStyle w:val="Normalny1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rrrr</w:t>
            </w:r>
            <w:proofErr w:type="spellEnd"/>
            <w:r>
              <w:rPr>
                <w:sz w:val="14"/>
                <w:szCs w:val="14"/>
              </w:rPr>
              <w:t xml:space="preserve"> mm </w:t>
            </w:r>
            <w:proofErr w:type="spellStart"/>
            <w:r>
              <w:rPr>
                <w:sz w:val="14"/>
                <w:szCs w:val="14"/>
              </w:rPr>
              <w:t>dd</w:t>
            </w:r>
            <w:proofErr w:type="spellEnd"/>
          </w:p>
          <w:p w:rsidR="00E71B4B" w:rsidRDefault="00E71B4B" w:rsidP="00CA04E1">
            <w:pPr>
              <w:pStyle w:val="Nagwek2"/>
              <w:rPr>
                <w:rFonts w:ascii="Times New Roman" w:hAnsi="Times New Roman"/>
                <w:b w:val="0"/>
                <w:sz w:val="14"/>
                <w:szCs w:val="14"/>
              </w:rPr>
            </w:pPr>
            <w:r>
              <w:rPr>
                <w:rFonts w:ascii="Times New Roman" w:hAnsi="Times New Roman"/>
                <w:b w:val="0"/>
                <w:sz w:val="14"/>
                <w:szCs w:val="14"/>
              </w:rPr>
              <w:t>Nr decyzji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E71B4B" w:rsidRDefault="00E71B4B" w:rsidP="00CA04E1">
            <w:pPr>
              <w:pStyle w:val="Nagwek1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Nazwa i  adres</w:t>
            </w:r>
          </w:p>
          <w:p w:rsidR="00E71B4B" w:rsidRDefault="00E71B4B" w:rsidP="00CA04E1">
            <w:pPr>
              <w:pStyle w:val="Nagwek1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Wnioskodawcy</w:t>
            </w:r>
          </w:p>
        </w:tc>
        <w:tc>
          <w:tcPr>
            <w:tcW w:w="2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E71B4B" w:rsidRDefault="00E71B4B" w:rsidP="00CA04E1">
            <w:pPr>
              <w:pStyle w:val="Nagwek2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Rodzaj inwestycji</w:t>
            </w:r>
          </w:p>
        </w:tc>
        <w:tc>
          <w:tcPr>
            <w:tcW w:w="2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E71B4B" w:rsidRDefault="00E71B4B" w:rsidP="00CA04E1">
            <w:pPr>
              <w:pStyle w:val="Nagwek2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Streszczenie ustaleń decyzji</w:t>
            </w:r>
          </w:p>
        </w:tc>
        <w:tc>
          <w:tcPr>
            <w:tcW w:w="29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E71B4B" w:rsidRDefault="00E71B4B" w:rsidP="00CA04E1">
            <w:pPr>
              <w:pStyle w:val="Normalny1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Określenie terenu inwestycji</w:t>
            </w:r>
          </w:p>
          <w:p w:rsidR="00E71B4B" w:rsidRDefault="00E71B4B" w:rsidP="00CA04E1">
            <w:pPr>
              <w:pStyle w:val="Normalny1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(powiat, gmina, obręb, oznaczenie nieruchomości)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E71B4B" w:rsidRDefault="00E71B4B" w:rsidP="00CA04E1">
            <w:pPr>
              <w:pStyle w:val="Normalny1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Wygaśnięcie stwierdzenie nieważności, lub zmiana decyzji</w:t>
            </w:r>
          </w:p>
        </w:tc>
        <w:tc>
          <w:tcPr>
            <w:tcW w:w="11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E71B4B" w:rsidRDefault="00E71B4B" w:rsidP="00CA04E1">
            <w:pPr>
              <w:pStyle w:val="Normalny1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Uwagi</w:t>
            </w:r>
          </w:p>
        </w:tc>
      </w:tr>
      <w:tr w:rsidR="00E71B4B" w:rsidTr="00D01067">
        <w:trPr>
          <w:trHeight w:val="267"/>
        </w:trPr>
        <w:tc>
          <w:tcPr>
            <w:tcW w:w="31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E71B4B" w:rsidRPr="00D01067" w:rsidRDefault="00E71B4B" w:rsidP="00D01067">
            <w:pPr>
              <w:pStyle w:val="Normalny1"/>
              <w:jc w:val="center"/>
              <w:rPr>
                <w:rFonts w:cs="Times New Roman"/>
                <w:b/>
                <w:sz w:val="16"/>
              </w:rPr>
            </w:pPr>
            <w:r w:rsidRPr="00D01067">
              <w:rPr>
                <w:rFonts w:cs="Times New Roman"/>
                <w:b/>
                <w:sz w:val="16"/>
              </w:rPr>
              <w:t>1</w:t>
            </w:r>
          </w:p>
        </w:tc>
        <w:tc>
          <w:tcPr>
            <w:tcW w:w="70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E71B4B" w:rsidRPr="00D01067" w:rsidRDefault="00E71B4B" w:rsidP="00D01067">
            <w:pPr>
              <w:pStyle w:val="Normalny1"/>
              <w:jc w:val="center"/>
              <w:rPr>
                <w:rFonts w:cs="Times New Roman"/>
                <w:b/>
                <w:sz w:val="16"/>
              </w:rPr>
            </w:pPr>
            <w:r w:rsidRPr="00D01067">
              <w:rPr>
                <w:rFonts w:cs="Times New Roman"/>
                <w:b/>
                <w:sz w:val="16"/>
              </w:rPr>
              <w:t>2</w:t>
            </w:r>
          </w:p>
        </w:tc>
        <w:tc>
          <w:tcPr>
            <w:tcW w:w="113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E71B4B" w:rsidRPr="00D01067" w:rsidRDefault="00E71B4B" w:rsidP="00D01067">
            <w:pPr>
              <w:pStyle w:val="Normalny1"/>
              <w:jc w:val="center"/>
              <w:rPr>
                <w:rFonts w:cs="Times New Roman"/>
                <w:b/>
                <w:sz w:val="16"/>
              </w:rPr>
            </w:pPr>
            <w:r w:rsidRPr="00D01067">
              <w:rPr>
                <w:rFonts w:cs="Times New Roman"/>
                <w:b/>
                <w:sz w:val="16"/>
              </w:rPr>
              <w:t>3</w:t>
            </w:r>
          </w:p>
        </w:tc>
        <w:tc>
          <w:tcPr>
            <w:tcW w:w="212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E71B4B" w:rsidRPr="00D01067" w:rsidRDefault="00E71B4B" w:rsidP="00D01067">
            <w:pPr>
              <w:pStyle w:val="Normalny1"/>
              <w:jc w:val="center"/>
              <w:rPr>
                <w:rFonts w:cs="Times New Roman"/>
                <w:b/>
                <w:sz w:val="16"/>
              </w:rPr>
            </w:pPr>
            <w:r w:rsidRPr="00D01067">
              <w:rPr>
                <w:rFonts w:cs="Times New Roman"/>
                <w:b/>
                <w:sz w:val="16"/>
              </w:rPr>
              <w:t>4</w:t>
            </w:r>
          </w:p>
        </w:tc>
        <w:tc>
          <w:tcPr>
            <w:tcW w:w="278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E71B4B" w:rsidRPr="00D01067" w:rsidRDefault="00E71B4B" w:rsidP="00D01067">
            <w:pPr>
              <w:pStyle w:val="Normalny1"/>
              <w:jc w:val="center"/>
              <w:rPr>
                <w:rFonts w:cs="Times New Roman"/>
                <w:b/>
                <w:sz w:val="16"/>
              </w:rPr>
            </w:pPr>
            <w:r w:rsidRPr="00D01067">
              <w:rPr>
                <w:rFonts w:cs="Times New Roman"/>
                <w:b/>
                <w:sz w:val="16"/>
              </w:rPr>
              <w:t>5</w:t>
            </w:r>
          </w:p>
        </w:tc>
        <w:tc>
          <w:tcPr>
            <w:tcW w:w="239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E71B4B" w:rsidRPr="00D01067" w:rsidRDefault="00E71B4B" w:rsidP="00D01067">
            <w:pPr>
              <w:pStyle w:val="Normalny1"/>
              <w:jc w:val="center"/>
              <w:rPr>
                <w:rFonts w:cs="Times New Roman"/>
                <w:b/>
                <w:sz w:val="16"/>
              </w:rPr>
            </w:pPr>
            <w:r w:rsidRPr="00D01067">
              <w:rPr>
                <w:rFonts w:cs="Times New Roman"/>
                <w:b/>
                <w:sz w:val="16"/>
              </w:rPr>
              <w:t>6</w:t>
            </w:r>
          </w:p>
        </w:tc>
        <w:tc>
          <w:tcPr>
            <w:tcW w:w="290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E71B4B" w:rsidRPr="00D01067" w:rsidRDefault="00E71B4B" w:rsidP="00D01067">
            <w:pPr>
              <w:pStyle w:val="Normalny1"/>
              <w:jc w:val="center"/>
              <w:rPr>
                <w:rFonts w:cs="Times New Roman"/>
                <w:b/>
                <w:sz w:val="16"/>
              </w:rPr>
            </w:pPr>
            <w:r w:rsidRPr="00D01067">
              <w:rPr>
                <w:rFonts w:cs="Times New Roman"/>
                <w:b/>
                <w:sz w:val="16"/>
              </w:rPr>
              <w:t>7</w:t>
            </w:r>
          </w:p>
        </w:tc>
        <w:tc>
          <w:tcPr>
            <w:tcW w:w="102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E71B4B" w:rsidRPr="00D01067" w:rsidRDefault="00E71B4B" w:rsidP="00D01067">
            <w:pPr>
              <w:pStyle w:val="Normalny1"/>
              <w:jc w:val="center"/>
              <w:rPr>
                <w:rFonts w:cs="Times New Roman"/>
                <w:b/>
                <w:sz w:val="16"/>
              </w:rPr>
            </w:pPr>
            <w:r w:rsidRPr="00D01067">
              <w:rPr>
                <w:rFonts w:cs="Times New Roman"/>
                <w:b/>
                <w:sz w:val="16"/>
              </w:rPr>
              <w:t>8</w:t>
            </w:r>
          </w:p>
        </w:tc>
        <w:tc>
          <w:tcPr>
            <w:tcW w:w="118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E71B4B" w:rsidRPr="00D01067" w:rsidRDefault="00E71B4B" w:rsidP="00D01067">
            <w:pPr>
              <w:pStyle w:val="Normalny1"/>
              <w:jc w:val="center"/>
              <w:rPr>
                <w:rFonts w:cs="Times New Roman"/>
                <w:b/>
                <w:sz w:val="16"/>
              </w:rPr>
            </w:pPr>
            <w:r w:rsidRPr="00D01067">
              <w:rPr>
                <w:rFonts w:cs="Times New Roman"/>
                <w:b/>
                <w:sz w:val="16"/>
              </w:rPr>
              <w:t>9</w:t>
            </w:r>
          </w:p>
        </w:tc>
      </w:tr>
      <w:tr w:rsidR="00E71B4B" w:rsidRPr="00340C1E" w:rsidTr="009702D3">
        <w:trPr>
          <w:trHeight w:val="1204"/>
        </w:trPr>
        <w:tc>
          <w:tcPr>
            <w:tcW w:w="31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71B4B" w:rsidRPr="00340C1E" w:rsidRDefault="00E71B4B" w:rsidP="00CA04E1">
            <w:pPr>
              <w:pStyle w:val="Normalny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70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71B4B" w:rsidRPr="00340C1E" w:rsidRDefault="00E71B4B" w:rsidP="00CA04E1">
            <w:pPr>
              <w:pStyle w:val="Normalny1"/>
              <w:ind w:left="113" w:right="113"/>
              <w:jc w:val="center"/>
              <w:rPr>
                <w:sz w:val="18"/>
                <w:szCs w:val="18"/>
                <w:eastAsianLayout w:id="852191234" w:vert="1" w:vertCompress="1"/>
              </w:rPr>
            </w:pPr>
            <w:r>
              <w:rPr>
                <w:sz w:val="18"/>
                <w:szCs w:val="18"/>
              </w:rPr>
              <w:t>PMT</w:t>
            </w:r>
          </w:p>
        </w:tc>
        <w:tc>
          <w:tcPr>
            <w:tcW w:w="113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E71B4B" w:rsidRDefault="00E71B4B" w:rsidP="009702D3">
            <w:pPr>
              <w:pStyle w:val="Normalny1"/>
              <w:ind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22.09.2022</w:t>
            </w:r>
          </w:p>
          <w:p w:rsidR="00E71B4B" w:rsidRPr="00340C1E" w:rsidRDefault="00E71B4B" w:rsidP="009702D3">
            <w:pPr>
              <w:pStyle w:val="Normalny1"/>
              <w:ind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6733.11.86.20.2022. </w:t>
            </w:r>
            <w:proofErr w:type="spellStart"/>
            <w:r>
              <w:rPr>
                <w:sz w:val="20"/>
                <w:szCs w:val="20"/>
              </w:rPr>
              <w:t>Dk</w:t>
            </w:r>
            <w:proofErr w:type="spellEnd"/>
            <w:r>
              <w:rPr>
                <w:sz w:val="20"/>
                <w:szCs w:val="20"/>
              </w:rPr>
              <w:t xml:space="preserve"> KZ</w:t>
            </w:r>
          </w:p>
        </w:tc>
        <w:tc>
          <w:tcPr>
            <w:tcW w:w="212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01067" w:rsidRDefault="00E71B4B" w:rsidP="00D01067">
            <w:pPr>
              <w:pStyle w:val="Normalny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Situ Turek sp.</w:t>
            </w:r>
            <w:r w:rsidR="00537B9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j. </w:t>
            </w:r>
          </w:p>
          <w:p w:rsidR="00E71B4B" w:rsidRPr="00340C1E" w:rsidRDefault="00537B97" w:rsidP="00D01067">
            <w:pPr>
              <w:pStyle w:val="Normalny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="00D01067">
              <w:rPr>
                <w:sz w:val="20"/>
                <w:szCs w:val="20"/>
              </w:rPr>
              <w:t xml:space="preserve">l. </w:t>
            </w:r>
            <w:r w:rsidR="00E71B4B">
              <w:rPr>
                <w:sz w:val="20"/>
                <w:szCs w:val="20"/>
              </w:rPr>
              <w:t xml:space="preserve">Ustronna </w:t>
            </w:r>
            <w:bookmarkStart w:id="0" w:name="_GoBack"/>
            <w:bookmarkEnd w:id="0"/>
            <w:r w:rsidR="00E71B4B">
              <w:rPr>
                <w:sz w:val="20"/>
                <w:szCs w:val="20"/>
              </w:rPr>
              <w:t>10, Toruń</w:t>
            </w:r>
          </w:p>
        </w:tc>
        <w:tc>
          <w:tcPr>
            <w:tcW w:w="278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71B4B" w:rsidRPr="00340C1E" w:rsidRDefault="00E71B4B" w:rsidP="00CA04E1">
            <w:pPr>
              <w:pStyle w:val="Normalny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Budowa 6-stanowiskoej samoobsługowej  myjni samochodowej przy ul. Szosa Bydgoska 27</w:t>
            </w:r>
          </w:p>
        </w:tc>
        <w:tc>
          <w:tcPr>
            <w:tcW w:w="239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71B4B" w:rsidRPr="00564BE4" w:rsidRDefault="00E71B4B" w:rsidP="00E71B4B">
            <w:pPr>
              <w:pStyle w:val="Normalny1"/>
              <w:rPr>
                <w:color w:val="000000" w:themeColor="text1"/>
                <w:sz w:val="20"/>
                <w:szCs w:val="20"/>
              </w:rPr>
            </w:pPr>
            <w:r w:rsidRPr="00564BE4">
              <w:rPr>
                <w:color w:val="000000" w:themeColor="text1"/>
                <w:sz w:val="20"/>
                <w:szCs w:val="20"/>
              </w:rPr>
              <w:t xml:space="preserve">Inwestycja celu publicznego, </w:t>
            </w:r>
          </w:p>
          <w:p w:rsidR="00E71B4B" w:rsidRPr="00340C1E" w:rsidRDefault="00E71B4B" w:rsidP="00E71B4B">
            <w:pPr>
              <w:pStyle w:val="Normalny1"/>
              <w:rPr>
                <w:sz w:val="20"/>
                <w:szCs w:val="20"/>
              </w:rPr>
            </w:pPr>
            <w:r w:rsidRPr="00564BE4">
              <w:rPr>
                <w:color w:val="000000" w:themeColor="text1"/>
                <w:sz w:val="20"/>
                <w:szCs w:val="20"/>
              </w:rPr>
              <w:t>obiekt infrastruktury technicznej</w:t>
            </w:r>
          </w:p>
        </w:tc>
        <w:tc>
          <w:tcPr>
            <w:tcW w:w="290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71B4B" w:rsidRPr="00340C1E" w:rsidRDefault="00D01067" w:rsidP="00CA04E1">
            <w:pPr>
              <w:pStyle w:val="Normalny1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C</w:t>
            </w:r>
            <w:r w:rsidR="00E71B4B">
              <w:rPr>
                <w:color w:val="000000" w:themeColor="text1"/>
                <w:sz w:val="20"/>
                <w:szCs w:val="20"/>
              </w:rPr>
              <w:t xml:space="preserve">zęść dz. nr 96, 94/2, </w:t>
            </w:r>
            <w:proofErr w:type="spellStart"/>
            <w:r w:rsidR="00E71B4B">
              <w:rPr>
                <w:color w:val="000000" w:themeColor="text1"/>
                <w:sz w:val="20"/>
                <w:szCs w:val="20"/>
              </w:rPr>
              <w:t>obr</w:t>
            </w:r>
            <w:proofErr w:type="spellEnd"/>
            <w:r w:rsidR="00E71B4B">
              <w:rPr>
                <w:color w:val="000000" w:themeColor="text1"/>
                <w:sz w:val="20"/>
                <w:szCs w:val="20"/>
              </w:rPr>
              <w:t>. 23</w:t>
            </w:r>
          </w:p>
        </w:tc>
        <w:tc>
          <w:tcPr>
            <w:tcW w:w="102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71B4B" w:rsidRPr="00340C1E" w:rsidRDefault="00E71B4B" w:rsidP="00CA04E1">
            <w:pPr>
              <w:pStyle w:val="Normalny1"/>
              <w:jc w:val="both"/>
              <w:rPr>
                <w:sz w:val="20"/>
                <w:szCs w:val="20"/>
              </w:rPr>
            </w:pPr>
          </w:p>
        </w:tc>
        <w:tc>
          <w:tcPr>
            <w:tcW w:w="118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71B4B" w:rsidRDefault="00E71B4B" w:rsidP="00CA04E1">
            <w:pPr>
              <w:pStyle w:val="Normalny1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DK </w:t>
            </w:r>
            <w:proofErr w:type="spellStart"/>
            <w:r>
              <w:rPr>
                <w:color w:val="0000FF"/>
                <w:sz w:val="20"/>
                <w:szCs w:val="20"/>
              </w:rPr>
              <w:t>KZx</w:t>
            </w:r>
            <w:proofErr w:type="spellEnd"/>
          </w:p>
          <w:p w:rsidR="00E71B4B" w:rsidRDefault="00E71B4B" w:rsidP="00CA04E1">
            <w:pPr>
              <w:pStyle w:val="Normalny1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Sz. Bydgoska 27</w:t>
            </w:r>
          </w:p>
          <w:p w:rsidR="00E71B4B" w:rsidRDefault="00E71B4B" w:rsidP="00CA04E1">
            <w:pPr>
              <w:pStyle w:val="Normalny1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Wpływ 10.06.2022</w:t>
            </w:r>
          </w:p>
          <w:p w:rsidR="00E71B4B" w:rsidRPr="00BA2163" w:rsidRDefault="00E71B4B" w:rsidP="00CA04E1">
            <w:pPr>
              <w:pStyle w:val="Normalny1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Czas 44/104</w:t>
            </w:r>
          </w:p>
        </w:tc>
      </w:tr>
      <w:tr w:rsidR="00E71B4B" w:rsidTr="00D01067">
        <w:trPr>
          <w:trHeight w:val="776"/>
        </w:trPr>
        <w:tc>
          <w:tcPr>
            <w:tcW w:w="312" w:type="dxa"/>
            <w:tcBorders>
              <w:lef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71B4B" w:rsidRDefault="00CF3899" w:rsidP="00CA04E1">
            <w:pPr>
              <w:pStyle w:val="Normalny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701" w:type="dxa"/>
            <w:tcBorders>
              <w:lef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71B4B" w:rsidRPr="00DF1F8E" w:rsidRDefault="00CF3899" w:rsidP="00CA04E1">
            <w:pPr>
              <w:pStyle w:val="Normalny1"/>
              <w:ind w:left="113" w:right="113"/>
              <w:jc w:val="center"/>
              <w:rPr>
                <w:sz w:val="18"/>
                <w:szCs w:val="18"/>
                <w:eastAsianLayout w:id="852191234" w:vert="1" w:vertCompress="1"/>
              </w:rPr>
            </w:pPr>
            <w:r>
              <w:rPr>
                <w:sz w:val="18"/>
                <w:szCs w:val="18"/>
              </w:rPr>
              <w:t>PMT</w:t>
            </w:r>
          </w:p>
        </w:tc>
        <w:tc>
          <w:tcPr>
            <w:tcW w:w="1134" w:type="dxa"/>
            <w:tcBorders>
              <w:lef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E71B4B" w:rsidRDefault="00CF3899" w:rsidP="00D01067">
            <w:pPr>
              <w:pStyle w:val="Normalny1"/>
              <w:ind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23.09.2022</w:t>
            </w:r>
          </w:p>
          <w:p w:rsidR="00CF3899" w:rsidRPr="00DF1F8E" w:rsidRDefault="00CF3899" w:rsidP="00D01067">
            <w:pPr>
              <w:pStyle w:val="Normalny1"/>
              <w:ind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6733.11.25.21.2022 DK KZ</w:t>
            </w:r>
          </w:p>
        </w:tc>
        <w:tc>
          <w:tcPr>
            <w:tcW w:w="2126" w:type="dxa"/>
            <w:tcBorders>
              <w:lef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01067" w:rsidRDefault="00D01067" w:rsidP="00D01067">
            <w:pPr>
              <w:pStyle w:val="Normalny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Toruńskie Wodociągi </w:t>
            </w:r>
          </w:p>
          <w:p w:rsidR="00E71B4B" w:rsidRDefault="00D01067" w:rsidP="00D01067">
            <w:pPr>
              <w:pStyle w:val="Normalny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CF3899">
              <w:rPr>
                <w:sz w:val="20"/>
                <w:szCs w:val="20"/>
              </w:rPr>
              <w:t xml:space="preserve">p. </w:t>
            </w:r>
            <w:r>
              <w:rPr>
                <w:sz w:val="20"/>
                <w:szCs w:val="20"/>
              </w:rPr>
              <w:t xml:space="preserve">z </w:t>
            </w:r>
            <w:r w:rsidR="00CF3899">
              <w:rPr>
                <w:sz w:val="20"/>
                <w:szCs w:val="20"/>
              </w:rPr>
              <w:t>o.o</w:t>
            </w:r>
            <w:r>
              <w:rPr>
                <w:sz w:val="20"/>
                <w:szCs w:val="20"/>
              </w:rPr>
              <w:t>.</w:t>
            </w:r>
          </w:p>
          <w:p w:rsidR="00537B97" w:rsidRDefault="00537B97" w:rsidP="00D01067">
            <w:pPr>
              <w:pStyle w:val="Normalny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Rybaki 31-35, Toruń</w:t>
            </w:r>
          </w:p>
        </w:tc>
        <w:tc>
          <w:tcPr>
            <w:tcW w:w="2784" w:type="dxa"/>
            <w:tcBorders>
              <w:lef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71B4B" w:rsidRDefault="00CF3899" w:rsidP="00CA04E1">
            <w:pPr>
              <w:pStyle w:val="Normalny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Budowa odcinka kanalizacji sanitarnej w ul. Licealna </w:t>
            </w:r>
          </w:p>
        </w:tc>
        <w:tc>
          <w:tcPr>
            <w:tcW w:w="2396" w:type="dxa"/>
            <w:tcBorders>
              <w:lef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F3899" w:rsidRPr="00564BE4" w:rsidRDefault="00CF3899" w:rsidP="00CF3899">
            <w:pPr>
              <w:pStyle w:val="Normalny1"/>
              <w:rPr>
                <w:color w:val="000000" w:themeColor="text1"/>
                <w:sz w:val="20"/>
                <w:szCs w:val="20"/>
              </w:rPr>
            </w:pPr>
            <w:r w:rsidRPr="00564BE4">
              <w:rPr>
                <w:color w:val="000000" w:themeColor="text1"/>
                <w:sz w:val="20"/>
                <w:szCs w:val="20"/>
              </w:rPr>
              <w:t xml:space="preserve">Inwestycja celu publicznego, </w:t>
            </w:r>
          </w:p>
          <w:p w:rsidR="00E71B4B" w:rsidRPr="00DF1F8E" w:rsidRDefault="00CF3899" w:rsidP="00CF3899">
            <w:pPr>
              <w:pStyle w:val="Normalny1"/>
              <w:rPr>
                <w:sz w:val="20"/>
                <w:szCs w:val="20"/>
              </w:rPr>
            </w:pPr>
            <w:r w:rsidRPr="00564BE4">
              <w:rPr>
                <w:color w:val="000000" w:themeColor="text1"/>
                <w:sz w:val="20"/>
                <w:szCs w:val="20"/>
              </w:rPr>
              <w:t>obiekt infrastruktury technicznej</w:t>
            </w:r>
          </w:p>
        </w:tc>
        <w:tc>
          <w:tcPr>
            <w:tcW w:w="2907" w:type="dxa"/>
            <w:tcBorders>
              <w:lef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71B4B" w:rsidRPr="00DF1F8E" w:rsidRDefault="00CF3899" w:rsidP="00CA04E1">
            <w:pPr>
              <w:pStyle w:val="Normalny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Dz. nr 304, 246, </w:t>
            </w:r>
            <w:proofErr w:type="spellStart"/>
            <w:r>
              <w:rPr>
                <w:sz w:val="20"/>
                <w:szCs w:val="20"/>
              </w:rPr>
              <w:t>obr</w:t>
            </w:r>
            <w:proofErr w:type="spellEnd"/>
            <w:r>
              <w:rPr>
                <w:sz w:val="20"/>
                <w:szCs w:val="20"/>
              </w:rPr>
              <w:t>. 73</w:t>
            </w:r>
          </w:p>
        </w:tc>
        <w:tc>
          <w:tcPr>
            <w:tcW w:w="1020" w:type="dxa"/>
            <w:tcBorders>
              <w:lef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71B4B" w:rsidRPr="00DF1F8E" w:rsidRDefault="00E71B4B" w:rsidP="00CA04E1">
            <w:pPr>
              <w:pStyle w:val="Normalny1"/>
              <w:jc w:val="both"/>
              <w:rPr>
                <w:sz w:val="20"/>
                <w:szCs w:val="20"/>
              </w:rPr>
            </w:pPr>
          </w:p>
        </w:tc>
        <w:tc>
          <w:tcPr>
            <w:tcW w:w="118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71B4B" w:rsidRDefault="00CF3899" w:rsidP="00CA04E1">
            <w:pPr>
              <w:pStyle w:val="Normalny1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DK KZ</w:t>
            </w:r>
          </w:p>
          <w:p w:rsidR="00CF3899" w:rsidRDefault="00CF3899" w:rsidP="00CA04E1">
            <w:pPr>
              <w:pStyle w:val="Normalny1"/>
              <w:jc w:val="center"/>
              <w:rPr>
                <w:color w:val="0000FF"/>
                <w:sz w:val="20"/>
                <w:szCs w:val="20"/>
              </w:rPr>
            </w:pPr>
            <w:proofErr w:type="spellStart"/>
            <w:r>
              <w:rPr>
                <w:color w:val="0000FF"/>
                <w:sz w:val="20"/>
                <w:szCs w:val="20"/>
              </w:rPr>
              <w:t>Sw</w:t>
            </w:r>
            <w:proofErr w:type="spellEnd"/>
            <w:r>
              <w:rPr>
                <w:color w:val="0000FF"/>
                <w:sz w:val="20"/>
                <w:szCs w:val="20"/>
              </w:rPr>
              <w:t>. Wojciecha 21A</w:t>
            </w:r>
          </w:p>
          <w:p w:rsidR="00CF3899" w:rsidRDefault="00CF3899" w:rsidP="00CA04E1">
            <w:pPr>
              <w:pStyle w:val="Normalny1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Wpływ 28.07.20222</w:t>
            </w:r>
          </w:p>
          <w:p w:rsidR="00CF3899" w:rsidRPr="00BA2163" w:rsidRDefault="00CF3899" w:rsidP="00CA04E1">
            <w:pPr>
              <w:pStyle w:val="Normalny1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Czas 39/55</w:t>
            </w:r>
          </w:p>
        </w:tc>
      </w:tr>
      <w:tr w:rsidR="009B46B0" w:rsidRPr="00BF5F45" w:rsidTr="00D01067">
        <w:trPr>
          <w:trHeight w:val="776"/>
        </w:trPr>
        <w:tc>
          <w:tcPr>
            <w:tcW w:w="312" w:type="dxa"/>
            <w:tcBorders>
              <w:lef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B46B0" w:rsidRDefault="009B46B0" w:rsidP="00CA04E1">
            <w:pPr>
              <w:pStyle w:val="Normalny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701" w:type="dxa"/>
            <w:tcBorders>
              <w:lef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B46B0" w:rsidRDefault="009B46B0" w:rsidP="00CA04E1">
            <w:pPr>
              <w:pStyle w:val="Normalny1"/>
              <w:ind w:left="113" w:right="113"/>
              <w:jc w:val="center"/>
              <w:rPr>
                <w:sz w:val="18"/>
                <w:szCs w:val="18"/>
                <w:eastAsianLayout w:id="852191234" w:vert="1" w:vertCompress="1"/>
              </w:rPr>
            </w:pPr>
            <w:r>
              <w:rPr>
                <w:sz w:val="18"/>
                <w:szCs w:val="18"/>
              </w:rPr>
              <w:t>PMT</w:t>
            </w:r>
          </w:p>
        </w:tc>
        <w:tc>
          <w:tcPr>
            <w:tcW w:w="1134" w:type="dxa"/>
            <w:tcBorders>
              <w:lef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9B46B0" w:rsidRDefault="009B46B0" w:rsidP="00D01067">
            <w:pPr>
              <w:pStyle w:val="Normalny1"/>
              <w:ind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23.09.2022</w:t>
            </w:r>
          </w:p>
          <w:p w:rsidR="009B46B0" w:rsidRPr="002B78C2" w:rsidRDefault="009B46B0" w:rsidP="00D01067">
            <w:pPr>
              <w:pStyle w:val="Normalny1"/>
              <w:ind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6733.11.24.22.2022 DK KZ</w:t>
            </w:r>
          </w:p>
        </w:tc>
        <w:tc>
          <w:tcPr>
            <w:tcW w:w="2126" w:type="dxa"/>
            <w:tcBorders>
              <w:lef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01067" w:rsidRDefault="009B46B0" w:rsidP="00D01067">
            <w:pPr>
              <w:pStyle w:val="Normalny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Toruńskie Wodociągi </w:t>
            </w:r>
          </w:p>
          <w:p w:rsidR="009B46B0" w:rsidRDefault="00D01067" w:rsidP="00D01067">
            <w:pPr>
              <w:pStyle w:val="Normalny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9B46B0">
              <w:rPr>
                <w:sz w:val="20"/>
                <w:szCs w:val="20"/>
              </w:rPr>
              <w:t>p. z</w:t>
            </w:r>
            <w:r>
              <w:rPr>
                <w:sz w:val="20"/>
                <w:szCs w:val="20"/>
              </w:rPr>
              <w:t xml:space="preserve"> </w:t>
            </w:r>
            <w:r w:rsidR="009B46B0">
              <w:rPr>
                <w:sz w:val="20"/>
                <w:szCs w:val="20"/>
              </w:rPr>
              <w:t>o.o</w:t>
            </w:r>
            <w:r>
              <w:rPr>
                <w:sz w:val="20"/>
                <w:szCs w:val="20"/>
              </w:rPr>
              <w:t>.</w:t>
            </w:r>
          </w:p>
          <w:p w:rsidR="00537B97" w:rsidRDefault="00537B97" w:rsidP="00D01067">
            <w:pPr>
              <w:pStyle w:val="Normalny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>
              <w:rPr>
                <w:sz w:val="20"/>
                <w:szCs w:val="20"/>
              </w:rPr>
              <w:t>l. Rybaki 31-35, Toruń</w:t>
            </w:r>
          </w:p>
        </w:tc>
        <w:tc>
          <w:tcPr>
            <w:tcW w:w="2784" w:type="dxa"/>
            <w:tcBorders>
              <w:lef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B46B0" w:rsidRDefault="009B46B0" w:rsidP="009B46B0">
            <w:pPr>
              <w:pStyle w:val="Normalny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Budowa odcinka kanalizacji sanitarnej przy ul. Jarzębinowa 1B</w:t>
            </w:r>
          </w:p>
        </w:tc>
        <w:tc>
          <w:tcPr>
            <w:tcW w:w="2396" w:type="dxa"/>
            <w:tcBorders>
              <w:lef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B46B0" w:rsidRPr="00564BE4" w:rsidRDefault="009B46B0" w:rsidP="009B46B0">
            <w:pPr>
              <w:pStyle w:val="Normalny1"/>
              <w:rPr>
                <w:color w:val="000000" w:themeColor="text1"/>
                <w:sz w:val="20"/>
                <w:szCs w:val="20"/>
              </w:rPr>
            </w:pPr>
            <w:r w:rsidRPr="00564BE4">
              <w:rPr>
                <w:color w:val="000000" w:themeColor="text1"/>
                <w:sz w:val="20"/>
                <w:szCs w:val="20"/>
              </w:rPr>
              <w:t xml:space="preserve">Inwestycja celu publicznego, </w:t>
            </w:r>
          </w:p>
          <w:p w:rsidR="009B46B0" w:rsidRPr="002B78C2" w:rsidRDefault="009B46B0" w:rsidP="009B46B0">
            <w:pPr>
              <w:pStyle w:val="Normalny1"/>
              <w:rPr>
                <w:sz w:val="20"/>
                <w:szCs w:val="20"/>
              </w:rPr>
            </w:pPr>
            <w:r w:rsidRPr="00564BE4">
              <w:rPr>
                <w:color w:val="000000" w:themeColor="text1"/>
                <w:sz w:val="20"/>
                <w:szCs w:val="20"/>
              </w:rPr>
              <w:t>obiekt infrastruktury technicznej</w:t>
            </w:r>
          </w:p>
        </w:tc>
        <w:tc>
          <w:tcPr>
            <w:tcW w:w="2907" w:type="dxa"/>
            <w:tcBorders>
              <w:lef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B46B0" w:rsidRPr="002B78C2" w:rsidRDefault="009B46B0" w:rsidP="00CA04E1">
            <w:pPr>
              <w:pStyle w:val="Normalny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Dz. nr 426/2, </w:t>
            </w:r>
            <w:proofErr w:type="spellStart"/>
            <w:r>
              <w:rPr>
                <w:sz w:val="20"/>
                <w:szCs w:val="20"/>
              </w:rPr>
              <w:t>obr</w:t>
            </w:r>
            <w:proofErr w:type="spellEnd"/>
            <w:r>
              <w:rPr>
                <w:sz w:val="20"/>
                <w:szCs w:val="20"/>
              </w:rPr>
              <w:t>. 50</w:t>
            </w:r>
          </w:p>
        </w:tc>
        <w:tc>
          <w:tcPr>
            <w:tcW w:w="1020" w:type="dxa"/>
            <w:tcBorders>
              <w:lef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B46B0" w:rsidRPr="002B78C2" w:rsidRDefault="009B46B0" w:rsidP="00CA04E1">
            <w:pPr>
              <w:pStyle w:val="Normalny1"/>
              <w:jc w:val="both"/>
              <w:rPr>
                <w:sz w:val="20"/>
                <w:szCs w:val="20"/>
              </w:rPr>
            </w:pPr>
          </w:p>
        </w:tc>
        <w:tc>
          <w:tcPr>
            <w:tcW w:w="118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B46B0" w:rsidRDefault="009B46B0" w:rsidP="00CA04E1">
            <w:pPr>
              <w:pStyle w:val="Normalny1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DK KZ</w:t>
            </w:r>
          </w:p>
          <w:p w:rsidR="009B46B0" w:rsidRDefault="009B46B0" w:rsidP="00CA04E1">
            <w:pPr>
              <w:pStyle w:val="Normalny1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Jarzębinowa 1B</w:t>
            </w:r>
          </w:p>
          <w:p w:rsidR="009B46B0" w:rsidRDefault="009B46B0" w:rsidP="00CA04E1">
            <w:pPr>
              <w:pStyle w:val="Normalny1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Wpływ 28.07.2022</w:t>
            </w:r>
          </w:p>
          <w:p w:rsidR="009B46B0" w:rsidRPr="00BA2163" w:rsidRDefault="009B46B0" w:rsidP="00CA04E1">
            <w:pPr>
              <w:pStyle w:val="Normalny1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Czas 39/55</w:t>
            </w:r>
          </w:p>
        </w:tc>
      </w:tr>
    </w:tbl>
    <w:p w:rsidR="00BA2163" w:rsidRDefault="00BA2163" w:rsidP="00983A10">
      <w:pPr>
        <w:pStyle w:val="Normalny1"/>
        <w:ind w:left="-260" w:hanging="20"/>
        <w:jc w:val="both"/>
        <w:rPr>
          <w:rFonts w:ascii="Comic Sans MS" w:hAnsi="Comic Sans MS"/>
          <w:sz w:val="32"/>
          <w:szCs w:val="32"/>
        </w:rPr>
      </w:pPr>
    </w:p>
    <w:p w:rsidR="00BA2163" w:rsidRDefault="00BA2163" w:rsidP="00537B97">
      <w:pPr>
        <w:pStyle w:val="Normalny1"/>
        <w:jc w:val="both"/>
        <w:rPr>
          <w:rFonts w:ascii="Comic Sans MS" w:hAnsi="Comic Sans MS"/>
          <w:sz w:val="32"/>
          <w:szCs w:val="32"/>
        </w:rPr>
      </w:pPr>
    </w:p>
    <w:sectPr w:rsidR="00BA2163" w:rsidSect="00E62C8B">
      <w:footerReference w:type="default" r:id="rId8"/>
      <w:pgSz w:w="16838" w:h="11906" w:orient="landscape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1095" w:rsidRDefault="005B1095" w:rsidP="006C320A">
      <w:r>
        <w:separator/>
      </w:r>
    </w:p>
  </w:endnote>
  <w:endnote w:type="continuationSeparator" w:id="0">
    <w:p w:rsidR="005B1095" w:rsidRDefault="005B1095" w:rsidP="006C32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</w:rPr>
      <w:id w:val="-210194531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6C320A" w:rsidRPr="006C320A" w:rsidRDefault="006C320A">
        <w:pPr>
          <w:pStyle w:val="Stopka"/>
          <w:jc w:val="right"/>
          <w:rPr>
            <w:rFonts w:asciiTheme="majorHAnsi" w:eastAsiaTheme="majorEastAsia" w:hAnsiTheme="majorHAnsi" w:cstheme="majorBidi"/>
            <w:sz w:val="20"/>
            <w:szCs w:val="20"/>
          </w:rPr>
        </w:pPr>
        <w:r w:rsidRPr="006C320A">
          <w:rPr>
            <w:rFonts w:asciiTheme="majorHAnsi" w:eastAsiaTheme="majorEastAsia" w:hAnsiTheme="majorHAnsi" w:cstheme="majorBidi"/>
            <w:sz w:val="20"/>
            <w:szCs w:val="20"/>
          </w:rPr>
          <w:t xml:space="preserve">str. </w:t>
        </w:r>
        <w:r w:rsidR="002A293E" w:rsidRPr="006C320A">
          <w:rPr>
            <w:rFonts w:asciiTheme="minorHAnsi" w:eastAsiaTheme="minorEastAsia" w:hAnsiTheme="minorHAnsi" w:cstheme="minorBidi"/>
            <w:sz w:val="20"/>
            <w:szCs w:val="20"/>
          </w:rPr>
          <w:fldChar w:fldCharType="begin"/>
        </w:r>
        <w:r w:rsidRPr="006C320A">
          <w:rPr>
            <w:sz w:val="20"/>
            <w:szCs w:val="20"/>
          </w:rPr>
          <w:instrText>PAGE    \* MERGEFORMAT</w:instrText>
        </w:r>
        <w:r w:rsidR="002A293E" w:rsidRPr="006C320A">
          <w:rPr>
            <w:rFonts w:asciiTheme="minorHAnsi" w:eastAsiaTheme="minorEastAsia" w:hAnsiTheme="minorHAnsi" w:cstheme="minorBidi"/>
            <w:sz w:val="20"/>
            <w:szCs w:val="20"/>
          </w:rPr>
          <w:fldChar w:fldCharType="separate"/>
        </w:r>
        <w:r w:rsidR="009702D3" w:rsidRPr="009702D3">
          <w:rPr>
            <w:rFonts w:asciiTheme="majorHAnsi" w:eastAsiaTheme="majorEastAsia" w:hAnsiTheme="majorHAnsi" w:cstheme="majorBidi"/>
            <w:noProof/>
            <w:sz w:val="20"/>
            <w:szCs w:val="20"/>
          </w:rPr>
          <w:t>1</w:t>
        </w:r>
        <w:r w:rsidR="002A293E" w:rsidRPr="006C320A">
          <w:rPr>
            <w:rFonts w:asciiTheme="majorHAnsi" w:eastAsiaTheme="majorEastAsia" w:hAnsiTheme="majorHAnsi" w:cstheme="majorBidi"/>
            <w:sz w:val="20"/>
            <w:szCs w:val="20"/>
          </w:rPr>
          <w:fldChar w:fldCharType="end"/>
        </w:r>
      </w:p>
    </w:sdtContent>
  </w:sdt>
  <w:p w:rsidR="006C320A" w:rsidRDefault="006C320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1095" w:rsidRDefault="005B1095" w:rsidP="006C320A">
      <w:r>
        <w:separator/>
      </w:r>
    </w:p>
  </w:footnote>
  <w:footnote w:type="continuationSeparator" w:id="0">
    <w:p w:rsidR="005B1095" w:rsidRDefault="005B1095" w:rsidP="006C32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2C8B"/>
    <w:rsid w:val="0000258E"/>
    <w:rsid w:val="00033A83"/>
    <w:rsid w:val="00040DAB"/>
    <w:rsid w:val="000424FC"/>
    <w:rsid w:val="0006081C"/>
    <w:rsid w:val="00064120"/>
    <w:rsid w:val="0008217E"/>
    <w:rsid w:val="000843A2"/>
    <w:rsid w:val="0009331D"/>
    <w:rsid w:val="000B3EDC"/>
    <w:rsid w:val="000D0A1C"/>
    <w:rsid w:val="000D543D"/>
    <w:rsid w:val="000F406B"/>
    <w:rsid w:val="000F53B0"/>
    <w:rsid w:val="001043DB"/>
    <w:rsid w:val="0012680F"/>
    <w:rsid w:val="00136876"/>
    <w:rsid w:val="00145E65"/>
    <w:rsid w:val="00151AD6"/>
    <w:rsid w:val="001561A0"/>
    <w:rsid w:val="00157697"/>
    <w:rsid w:val="00163F51"/>
    <w:rsid w:val="0016560D"/>
    <w:rsid w:val="00167982"/>
    <w:rsid w:val="001954BF"/>
    <w:rsid w:val="001A1586"/>
    <w:rsid w:val="001B08B9"/>
    <w:rsid w:val="001C29D4"/>
    <w:rsid w:val="001F49CE"/>
    <w:rsid w:val="00202886"/>
    <w:rsid w:val="002226C5"/>
    <w:rsid w:val="00232F34"/>
    <w:rsid w:val="002476A9"/>
    <w:rsid w:val="0026255B"/>
    <w:rsid w:val="002921E6"/>
    <w:rsid w:val="002A07FA"/>
    <w:rsid w:val="002A293E"/>
    <w:rsid w:val="002A4535"/>
    <w:rsid w:val="002B78C2"/>
    <w:rsid w:val="002D4429"/>
    <w:rsid w:val="002E0EE7"/>
    <w:rsid w:val="002E1237"/>
    <w:rsid w:val="0030389C"/>
    <w:rsid w:val="003312BC"/>
    <w:rsid w:val="0033144C"/>
    <w:rsid w:val="00340C1E"/>
    <w:rsid w:val="00374E26"/>
    <w:rsid w:val="00381EDF"/>
    <w:rsid w:val="00382B86"/>
    <w:rsid w:val="003908A1"/>
    <w:rsid w:val="003908D0"/>
    <w:rsid w:val="00395B76"/>
    <w:rsid w:val="003A0F41"/>
    <w:rsid w:val="003A1002"/>
    <w:rsid w:val="003A51B5"/>
    <w:rsid w:val="003B24DE"/>
    <w:rsid w:val="003C0659"/>
    <w:rsid w:val="003C3AA6"/>
    <w:rsid w:val="003D0CA5"/>
    <w:rsid w:val="003F4638"/>
    <w:rsid w:val="00401326"/>
    <w:rsid w:val="00412007"/>
    <w:rsid w:val="004337B3"/>
    <w:rsid w:val="0045102E"/>
    <w:rsid w:val="00453F54"/>
    <w:rsid w:val="00454CF3"/>
    <w:rsid w:val="0046775C"/>
    <w:rsid w:val="00474078"/>
    <w:rsid w:val="004860F8"/>
    <w:rsid w:val="004A0C2C"/>
    <w:rsid w:val="004C48A4"/>
    <w:rsid w:val="004C5844"/>
    <w:rsid w:val="004D441E"/>
    <w:rsid w:val="004D5F16"/>
    <w:rsid w:val="004E52A0"/>
    <w:rsid w:val="004E705E"/>
    <w:rsid w:val="004F1CBF"/>
    <w:rsid w:val="00500323"/>
    <w:rsid w:val="00510870"/>
    <w:rsid w:val="00522BBA"/>
    <w:rsid w:val="0052685F"/>
    <w:rsid w:val="00532F6F"/>
    <w:rsid w:val="00533C46"/>
    <w:rsid w:val="00537B97"/>
    <w:rsid w:val="0054112E"/>
    <w:rsid w:val="00564BE4"/>
    <w:rsid w:val="00565E8C"/>
    <w:rsid w:val="00582CB6"/>
    <w:rsid w:val="00587A06"/>
    <w:rsid w:val="00594283"/>
    <w:rsid w:val="005A3215"/>
    <w:rsid w:val="005A6675"/>
    <w:rsid w:val="005B1095"/>
    <w:rsid w:val="005B111E"/>
    <w:rsid w:val="005B4725"/>
    <w:rsid w:val="005C3849"/>
    <w:rsid w:val="005C7A21"/>
    <w:rsid w:val="005D0172"/>
    <w:rsid w:val="005F1EC1"/>
    <w:rsid w:val="00606197"/>
    <w:rsid w:val="00641834"/>
    <w:rsid w:val="00650B4A"/>
    <w:rsid w:val="00654692"/>
    <w:rsid w:val="00654C1A"/>
    <w:rsid w:val="00663E00"/>
    <w:rsid w:val="00687C07"/>
    <w:rsid w:val="00694CBD"/>
    <w:rsid w:val="006A1472"/>
    <w:rsid w:val="006A1637"/>
    <w:rsid w:val="006C320A"/>
    <w:rsid w:val="006C35CE"/>
    <w:rsid w:val="006C3626"/>
    <w:rsid w:val="006F0204"/>
    <w:rsid w:val="006F1C6C"/>
    <w:rsid w:val="00711643"/>
    <w:rsid w:val="00716717"/>
    <w:rsid w:val="00740216"/>
    <w:rsid w:val="007441C0"/>
    <w:rsid w:val="007477FA"/>
    <w:rsid w:val="007519BF"/>
    <w:rsid w:val="007539C6"/>
    <w:rsid w:val="00754B8B"/>
    <w:rsid w:val="0076274C"/>
    <w:rsid w:val="00763A17"/>
    <w:rsid w:val="00773CC5"/>
    <w:rsid w:val="00781DBF"/>
    <w:rsid w:val="007844B5"/>
    <w:rsid w:val="007860BC"/>
    <w:rsid w:val="007B05C6"/>
    <w:rsid w:val="007B45C4"/>
    <w:rsid w:val="007C62D2"/>
    <w:rsid w:val="007C65E4"/>
    <w:rsid w:val="007F0166"/>
    <w:rsid w:val="007F13C0"/>
    <w:rsid w:val="007F7BDD"/>
    <w:rsid w:val="0080136E"/>
    <w:rsid w:val="00816270"/>
    <w:rsid w:val="0083277C"/>
    <w:rsid w:val="008521DC"/>
    <w:rsid w:val="00893CA1"/>
    <w:rsid w:val="008B6DE3"/>
    <w:rsid w:val="008C0B34"/>
    <w:rsid w:val="008E721F"/>
    <w:rsid w:val="00911FE7"/>
    <w:rsid w:val="009174C1"/>
    <w:rsid w:val="00917F36"/>
    <w:rsid w:val="009212C9"/>
    <w:rsid w:val="009212E0"/>
    <w:rsid w:val="009227EA"/>
    <w:rsid w:val="009404C7"/>
    <w:rsid w:val="0095017A"/>
    <w:rsid w:val="009521E7"/>
    <w:rsid w:val="009702D3"/>
    <w:rsid w:val="00983A10"/>
    <w:rsid w:val="00987EB0"/>
    <w:rsid w:val="009939F3"/>
    <w:rsid w:val="009B46B0"/>
    <w:rsid w:val="009B4846"/>
    <w:rsid w:val="009B5807"/>
    <w:rsid w:val="009C563C"/>
    <w:rsid w:val="009D7749"/>
    <w:rsid w:val="009F0AD5"/>
    <w:rsid w:val="00A119A1"/>
    <w:rsid w:val="00A148BD"/>
    <w:rsid w:val="00A21B3E"/>
    <w:rsid w:val="00A47D45"/>
    <w:rsid w:val="00A50E26"/>
    <w:rsid w:val="00A519BE"/>
    <w:rsid w:val="00A63C4D"/>
    <w:rsid w:val="00A7604F"/>
    <w:rsid w:val="00A96E04"/>
    <w:rsid w:val="00AA2D0C"/>
    <w:rsid w:val="00AB35CD"/>
    <w:rsid w:val="00B31838"/>
    <w:rsid w:val="00B56A32"/>
    <w:rsid w:val="00B75EDD"/>
    <w:rsid w:val="00BA2163"/>
    <w:rsid w:val="00BA378F"/>
    <w:rsid w:val="00BA4156"/>
    <w:rsid w:val="00BC3DCF"/>
    <w:rsid w:val="00BD0A98"/>
    <w:rsid w:val="00BD1BD8"/>
    <w:rsid w:val="00BF126E"/>
    <w:rsid w:val="00BF5F45"/>
    <w:rsid w:val="00C342E1"/>
    <w:rsid w:val="00C73227"/>
    <w:rsid w:val="00C7674F"/>
    <w:rsid w:val="00CB42B2"/>
    <w:rsid w:val="00CC4698"/>
    <w:rsid w:val="00CE6295"/>
    <w:rsid w:val="00CF3899"/>
    <w:rsid w:val="00D01067"/>
    <w:rsid w:val="00D01F06"/>
    <w:rsid w:val="00D03D0C"/>
    <w:rsid w:val="00D04106"/>
    <w:rsid w:val="00D2168C"/>
    <w:rsid w:val="00D2429F"/>
    <w:rsid w:val="00D35CDE"/>
    <w:rsid w:val="00D36CFE"/>
    <w:rsid w:val="00D40760"/>
    <w:rsid w:val="00D470D1"/>
    <w:rsid w:val="00D47659"/>
    <w:rsid w:val="00D47A3A"/>
    <w:rsid w:val="00D86FF5"/>
    <w:rsid w:val="00DA0B2B"/>
    <w:rsid w:val="00DB1FCC"/>
    <w:rsid w:val="00DB5169"/>
    <w:rsid w:val="00DB7F46"/>
    <w:rsid w:val="00DD1E57"/>
    <w:rsid w:val="00DE07FD"/>
    <w:rsid w:val="00DF1F8E"/>
    <w:rsid w:val="00E21C11"/>
    <w:rsid w:val="00E264CC"/>
    <w:rsid w:val="00E33345"/>
    <w:rsid w:val="00E463F9"/>
    <w:rsid w:val="00E55426"/>
    <w:rsid w:val="00E55CA7"/>
    <w:rsid w:val="00E61155"/>
    <w:rsid w:val="00E6122A"/>
    <w:rsid w:val="00E62C8B"/>
    <w:rsid w:val="00E71B4B"/>
    <w:rsid w:val="00E74250"/>
    <w:rsid w:val="00E8719B"/>
    <w:rsid w:val="00EA35A9"/>
    <w:rsid w:val="00EA5A32"/>
    <w:rsid w:val="00EA702D"/>
    <w:rsid w:val="00EC3B9F"/>
    <w:rsid w:val="00ED1553"/>
    <w:rsid w:val="00EF4590"/>
    <w:rsid w:val="00EF52B1"/>
    <w:rsid w:val="00F04B31"/>
    <w:rsid w:val="00F04FEB"/>
    <w:rsid w:val="00F20578"/>
    <w:rsid w:val="00F47A76"/>
    <w:rsid w:val="00F54F88"/>
    <w:rsid w:val="00F77B1A"/>
    <w:rsid w:val="00F77B41"/>
    <w:rsid w:val="00F82E0D"/>
    <w:rsid w:val="00F842B8"/>
    <w:rsid w:val="00F929B1"/>
    <w:rsid w:val="00FB5892"/>
    <w:rsid w:val="00FE1405"/>
    <w:rsid w:val="00FE2318"/>
    <w:rsid w:val="00FE284B"/>
    <w:rsid w:val="00FF79B5"/>
    <w:rsid w:val="00FF7C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2C8B"/>
    <w:pPr>
      <w:spacing w:after="0" w:line="240" w:lineRule="auto"/>
      <w:textAlignment w:val="baseline"/>
    </w:pPr>
    <w:rPr>
      <w:rFonts w:ascii="Times New Roman" w:eastAsia="Arial Unicode MS" w:hAnsi="Times New Roman" w:cs="Mangal"/>
      <w:sz w:val="24"/>
      <w:szCs w:val="24"/>
      <w:lang w:eastAsia="zh-CN" w:bidi="hi-IN"/>
    </w:rPr>
  </w:style>
  <w:style w:type="paragraph" w:styleId="Nagwek1">
    <w:name w:val="heading 1"/>
    <w:basedOn w:val="Normalny1"/>
    <w:next w:val="Normalny1"/>
    <w:link w:val="Nagwek1Znak"/>
    <w:rsid w:val="00E62C8B"/>
    <w:pPr>
      <w:keepNext/>
      <w:jc w:val="center"/>
      <w:outlineLvl w:val="0"/>
    </w:pPr>
    <w:rPr>
      <w:b/>
      <w:lang w:eastAsia="pl-PL"/>
    </w:rPr>
  </w:style>
  <w:style w:type="paragraph" w:styleId="Nagwek2">
    <w:name w:val="heading 2"/>
    <w:basedOn w:val="Normalny1"/>
    <w:next w:val="Normalny1"/>
    <w:link w:val="Nagwek2Znak"/>
    <w:rsid w:val="00E62C8B"/>
    <w:pPr>
      <w:keepNext/>
      <w:jc w:val="center"/>
      <w:outlineLvl w:val="1"/>
    </w:pPr>
    <w:rPr>
      <w:rFonts w:ascii="Comic Sans MS" w:hAnsi="Comic Sans MS"/>
      <w:b/>
      <w:sz w:val="1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62C8B"/>
    <w:rPr>
      <w:rFonts w:ascii="Times New Roman" w:eastAsia="Arial Unicode MS" w:hAnsi="Times New Roman" w:cs="Mangal"/>
      <w:b/>
      <w:sz w:val="24"/>
      <w:szCs w:val="24"/>
      <w:lang w:eastAsia="pl-PL" w:bidi="hi-IN"/>
    </w:rPr>
  </w:style>
  <w:style w:type="character" w:customStyle="1" w:styleId="Nagwek2Znak">
    <w:name w:val="Nagłówek 2 Znak"/>
    <w:basedOn w:val="Domylnaczcionkaakapitu"/>
    <w:link w:val="Nagwek2"/>
    <w:rsid w:val="00E62C8B"/>
    <w:rPr>
      <w:rFonts w:ascii="Comic Sans MS" w:eastAsia="Arial Unicode MS" w:hAnsi="Comic Sans MS" w:cs="Mangal"/>
      <w:b/>
      <w:sz w:val="16"/>
      <w:szCs w:val="24"/>
      <w:lang w:eastAsia="pl-PL" w:bidi="hi-IN"/>
    </w:rPr>
  </w:style>
  <w:style w:type="paragraph" w:customStyle="1" w:styleId="Normalny1">
    <w:name w:val="Normalny1"/>
    <w:rsid w:val="00E62C8B"/>
    <w:pPr>
      <w:suppressAutoHyphens/>
      <w:spacing w:after="0" w:line="240" w:lineRule="auto"/>
      <w:textAlignment w:val="baseline"/>
    </w:pPr>
    <w:rPr>
      <w:rFonts w:ascii="Times New Roman" w:eastAsia="Arial Unicode MS" w:hAnsi="Times New Roman" w:cs="Mangal"/>
      <w:sz w:val="24"/>
      <w:szCs w:val="24"/>
      <w:lang w:eastAsia="zh-CN" w:bidi="hi-IN"/>
    </w:rPr>
  </w:style>
  <w:style w:type="paragraph" w:customStyle="1" w:styleId="Tretekstu">
    <w:name w:val="Treść tekstu"/>
    <w:basedOn w:val="Normalny1"/>
    <w:rsid w:val="00E62C8B"/>
    <w:pPr>
      <w:spacing w:after="120" w:line="288" w:lineRule="auto"/>
    </w:pPr>
  </w:style>
  <w:style w:type="paragraph" w:customStyle="1" w:styleId="Wcicietrecitekstu">
    <w:name w:val="Wcięcie treści tekstu"/>
    <w:basedOn w:val="Normalny1"/>
    <w:rsid w:val="00E62C8B"/>
    <w:pPr>
      <w:jc w:val="center"/>
    </w:pPr>
    <w:rPr>
      <w:rFonts w:ascii="Comic Sans MS" w:hAnsi="Comic Sans MS"/>
      <w:sz w:val="16"/>
      <w:lang w:eastAsia="pl-PL"/>
    </w:rPr>
  </w:style>
  <w:style w:type="paragraph" w:customStyle="1" w:styleId="Standard">
    <w:name w:val="Standard"/>
    <w:rsid w:val="004F1CB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Zawartotabeli">
    <w:name w:val="Zawartość tabeli"/>
    <w:basedOn w:val="Normalny"/>
    <w:qFormat/>
    <w:rsid w:val="00B75EDD"/>
    <w:pPr>
      <w:suppressLineNumbers/>
    </w:pPr>
    <w:rPr>
      <w:rFonts w:eastAsia="Lucida Sans Unicode" w:cs="Tahoma"/>
      <w:color w:val="00000A"/>
    </w:rPr>
  </w:style>
  <w:style w:type="paragraph" w:styleId="NormalnyWeb">
    <w:name w:val="Normal (Web)"/>
    <w:basedOn w:val="Normalny"/>
    <w:uiPriority w:val="99"/>
    <w:unhideWhenUsed/>
    <w:qFormat/>
    <w:rsid w:val="003C3AA6"/>
    <w:pPr>
      <w:spacing w:before="100" w:after="119"/>
      <w:textAlignment w:val="auto"/>
    </w:pPr>
    <w:rPr>
      <w:rFonts w:eastAsia="Times New Roman" w:cs="Times New Roman"/>
      <w:lang w:eastAsia="ar-SA" w:bidi="ar-SA"/>
    </w:rPr>
  </w:style>
  <w:style w:type="paragraph" w:customStyle="1" w:styleId="Style6">
    <w:name w:val="Style6"/>
    <w:basedOn w:val="Normalny"/>
    <w:uiPriority w:val="99"/>
    <w:qFormat/>
    <w:rsid w:val="003C3AA6"/>
    <w:pPr>
      <w:widowControl w:val="0"/>
      <w:spacing w:line="274" w:lineRule="exact"/>
      <w:jc w:val="both"/>
      <w:textAlignment w:val="auto"/>
    </w:pPr>
    <w:rPr>
      <w:rFonts w:eastAsiaTheme="minorEastAsia" w:cs="Times New Roman"/>
      <w:lang w:eastAsia="pl-PL" w:bidi="ar-SA"/>
    </w:rPr>
  </w:style>
  <w:style w:type="character" w:customStyle="1" w:styleId="FontStyle20">
    <w:name w:val="Font Style20"/>
    <w:basedOn w:val="Domylnaczcionkaakapitu"/>
    <w:uiPriority w:val="99"/>
    <w:qFormat/>
    <w:rsid w:val="003C3AA6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FontStyle16">
    <w:name w:val="Font Style16"/>
    <w:basedOn w:val="Domylnaczcionkaakapitu"/>
    <w:uiPriority w:val="99"/>
    <w:qFormat/>
    <w:rsid w:val="003C3AA6"/>
    <w:rPr>
      <w:rFonts w:ascii="Times New Roman" w:hAnsi="Times New Roman" w:cs="Times New Roman" w:hint="default"/>
      <w:color w:val="000000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6C320A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6C320A"/>
    <w:rPr>
      <w:rFonts w:ascii="Times New Roman" w:eastAsia="Arial Unicode MS" w:hAnsi="Times New Roman" w:cs="Mangal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6C320A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6C320A"/>
    <w:rPr>
      <w:rFonts w:ascii="Times New Roman" w:eastAsia="Arial Unicode MS" w:hAnsi="Times New Roman" w:cs="Mangal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3F54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3F54"/>
    <w:rPr>
      <w:rFonts w:ascii="Tahoma" w:eastAsia="Arial Unicode MS" w:hAnsi="Tahoma" w:cs="Mangal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2C8B"/>
    <w:pPr>
      <w:spacing w:after="0" w:line="240" w:lineRule="auto"/>
      <w:textAlignment w:val="baseline"/>
    </w:pPr>
    <w:rPr>
      <w:rFonts w:ascii="Times New Roman" w:eastAsia="Arial Unicode MS" w:hAnsi="Times New Roman" w:cs="Mangal"/>
      <w:sz w:val="24"/>
      <w:szCs w:val="24"/>
      <w:lang w:eastAsia="zh-CN" w:bidi="hi-IN"/>
    </w:rPr>
  </w:style>
  <w:style w:type="paragraph" w:styleId="Nagwek1">
    <w:name w:val="heading 1"/>
    <w:basedOn w:val="Normalny1"/>
    <w:next w:val="Normalny1"/>
    <w:link w:val="Nagwek1Znak"/>
    <w:rsid w:val="00E62C8B"/>
    <w:pPr>
      <w:keepNext/>
      <w:jc w:val="center"/>
      <w:outlineLvl w:val="0"/>
    </w:pPr>
    <w:rPr>
      <w:b/>
      <w:lang w:eastAsia="pl-PL"/>
    </w:rPr>
  </w:style>
  <w:style w:type="paragraph" w:styleId="Nagwek2">
    <w:name w:val="heading 2"/>
    <w:basedOn w:val="Normalny1"/>
    <w:next w:val="Normalny1"/>
    <w:link w:val="Nagwek2Znak"/>
    <w:rsid w:val="00E62C8B"/>
    <w:pPr>
      <w:keepNext/>
      <w:jc w:val="center"/>
      <w:outlineLvl w:val="1"/>
    </w:pPr>
    <w:rPr>
      <w:rFonts w:ascii="Comic Sans MS" w:hAnsi="Comic Sans MS"/>
      <w:b/>
      <w:sz w:val="1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62C8B"/>
    <w:rPr>
      <w:rFonts w:ascii="Times New Roman" w:eastAsia="Arial Unicode MS" w:hAnsi="Times New Roman" w:cs="Mangal"/>
      <w:b/>
      <w:sz w:val="24"/>
      <w:szCs w:val="24"/>
      <w:lang w:eastAsia="pl-PL" w:bidi="hi-IN"/>
    </w:rPr>
  </w:style>
  <w:style w:type="character" w:customStyle="1" w:styleId="Nagwek2Znak">
    <w:name w:val="Nagłówek 2 Znak"/>
    <w:basedOn w:val="Domylnaczcionkaakapitu"/>
    <w:link w:val="Nagwek2"/>
    <w:rsid w:val="00E62C8B"/>
    <w:rPr>
      <w:rFonts w:ascii="Comic Sans MS" w:eastAsia="Arial Unicode MS" w:hAnsi="Comic Sans MS" w:cs="Mangal"/>
      <w:b/>
      <w:sz w:val="16"/>
      <w:szCs w:val="24"/>
      <w:lang w:eastAsia="pl-PL" w:bidi="hi-IN"/>
    </w:rPr>
  </w:style>
  <w:style w:type="paragraph" w:customStyle="1" w:styleId="Normalny1">
    <w:name w:val="Normalny1"/>
    <w:rsid w:val="00E62C8B"/>
    <w:pPr>
      <w:suppressAutoHyphens/>
      <w:spacing w:after="0" w:line="240" w:lineRule="auto"/>
      <w:textAlignment w:val="baseline"/>
    </w:pPr>
    <w:rPr>
      <w:rFonts w:ascii="Times New Roman" w:eastAsia="Arial Unicode MS" w:hAnsi="Times New Roman" w:cs="Mangal"/>
      <w:sz w:val="24"/>
      <w:szCs w:val="24"/>
      <w:lang w:eastAsia="zh-CN" w:bidi="hi-IN"/>
    </w:rPr>
  </w:style>
  <w:style w:type="paragraph" w:customStyle="1" w:styleId="Tretekstu">
    <w:name w:val="Treść tekstu"/>
    <w:basedOn w:val="Normalny1"/>
    <w:rsid w:val="00E62C8B"/>
    <w:pPr>
      <w:spacing w:after="120" w:line="288" w:lineRule="auto"/>
    </w:pPr>
  </w:style>
  <w:style w:type="paragraph" w:customStyle="1" w:styleId="Wcicietrecitekstu">
    <w:name w:val="Wcięcie treści tekstu"/>
    <w:basedOn w:val="Normalny1"/>
    <w:rsid w:val="00E62C8B"/>
    <w:pPr>
      <w:jc w:val="center"/>
    </w:pPr>
    <w:rPr>
      <w:rFonts w:ascii="Comic Sans MS" w:hAnsi="Comic Sans MS"/>
      <w:sz w:val="16"/>
      <w:lang w:eastAsia="pl-PL"/>
    </w:rPr>
  </w:style>
  <w:style w:type="paragraph" w:customStyle="1" w:styleId="Standard">
    <w:name w:val="Standard"/>
    <w:rsid w:val="004F1CB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Zawartotabeli">
    <w:name w:val="Zawartość tabeli"/>
    <w:basedOn w:val="Normalny"/>
    <w:qFormat/>
    <w:rsid w:val="00B75EDD"/>
    <w:pPr>
      <w:suppressLineNumbers/>
    </w:pPr>
    <w:rPr>
      <w:rFonts w:eastAsia="Lucida Sans Unicode" w:cs="Tahoma"/>
      <w:color w:val="00000A"/>
    </w:rPr>
  </w:style>
  <w:style w:type="paragraph" w:styleId="NormalnyWeb">
    <w:name w:val="Normal (Web)"/>
    <w:basedOn w:val="Normalny"/>
    <w:uiPriority w:val="99"/>
    <w:unhideWhenUsed/>
    <w:qFormat/>
    <w:rsid w:val="003C3AA6"/>
    <w:pPr>
      <w:spacing w:before="100" w:after="119"/>
      <w:textAlignment w:val="auto"/>
    </w:pPr>
    <w:rPr>
      <w:rFonts w:eastAsia="Times New Roman" w:cs="Times New Roman"/>
      <w:lang w:eastAsia="ar-SA" w:bidi="ar-SA"/>
    </w:rPr>
  </w:style>
  <w:style w:type="paragraph" w:customStyle="1" w:styleId="Style6">
    <w:name w:val="Style6"/>
    <w:basedOn w:val="Normalny"/>
    <w:uiPriority w:val="99"/>
    <w:qFormat/>
    <w:rsid w:val="003C3AA6"/>
    <w:pPr>
      <w:widowControl w:val="0"/>
      <w:spacing w:line="274" w:lineRule="exact"/>
      <w:jc w:val="both"/>
      <w:textAlignment w:val="auto"/>
    </w:pPr>
    <w:rPr>
      <w:rFonts w:eastAsiaTheme="minorEastAsia" w:cs="Times New Roman"/>
      <w:lang w:eastAsia="pl-PL" w:bidi="ar-SA"/>
    </w:rPr>
  </w:style>
  <w:style w:type="character" w:customStyle="1" w:styleId="FontStyle20">
    <w:name w:val="Font Style20"/>
    <w:basedOn w:val="Domylnaczcionkaakapitu"/>
    <w:uiPriority w:val="99"/>
    <w:qFormat/>
    <w:rsid w:val="003C3AA6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FontStyle16">
    <w:name w:val="Font Style16"/>
    <w:basedOn w:val="Domylnaczcionkaakapitu"/>
    <w:uiPriority w:val="99"/>
    <w:qFormat/>
    <w:rsid w:val="003C3AA6"/>
    <w:rPr>
      <w:rFonts w:ascii="Times New Roman" w:hAnsi="Times New Roman" w:cs="Times New Roman" w:hint="default"/>
      <w:color w:val="000000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6C320A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6C320A"/>
    <w:rPr>
      <w:rFonts w:ascii="Times New Roman" w:eastAsia="Arial Unicode MS" w:hAnsi="Times New Roman" w:cs="Mangal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6C320A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6C320A"/>
    <w:rPr>
      <w:rFonts w:ascii="Times New Roman" w:eastAsia="Arial Unicode MS" w:hAnsi="Times New Roman" w:cs="Mangal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3F54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3F54"/>
    <w:rPr>
      <w:rFonts w:ascii="Tahoma" w:eastAsia="Arial Unicode MS" w:hAnsi="Tahoma" w:cs="Mangal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2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CC7E70-2E57-4A36-AFA8-F13D29169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1</Pages>
  <Words>205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b.rozycka</dc:creator>
  <cp:lastModifiedBy>Ewa Meller</cp:lastModifiedBy>
  <cp:revision>243</cp:revision>
  <cp:lastPrinted>2022-07-12T07:51:00Z</cp:lastPrinted>
  <dcterms:created xsi:type="dcterms:W3CDTF">2021-01-08T14:07:00Z</dcterms:created>
  <dcterms:modified xsi:type="dcterms:W3CDTF">2022-10-06T06:36:00Z</dcterms:modified>
</cp:coreProperties>
</file>