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19" w:rsidRPr="00183657" w:rsidRDefault="00F8252E" w:rsidP="00183657">
      <w:pPr>
        <w:rPr>
          <w:rFonts w:asciiTheme="minorHAnsi" w:hAnsiTheme="minorHAnsi" w:cstheme="minorHAnsi"/>
          <w:b/>
        </w:rPr>
      </w:pPr>
      <w:bookmarkStart w:id="0" w:name="_GoBack"/>
      <w:bookmarkEnd w:id="0"/>
      <w:r>
        <w:rPr>
          <w:rFonts w:asciiTheme="minorHAnsi" w:hAnsiTheme="minorHAnsi" w:cstheme="minorHAnsi"/>
          <w:b/>
        </w:rPr>
        <w:t>Protokół</w:t>
      </w:r>
    </w:p>
    <w:p w:rsidR="00274819" w:rsidRPr="00183657" w:rsidRDefault="00274819" w:rsidP="00183657">
      <w:pPr>
        <w:rPr>
          <w:rFonts w:asciiTheme="minorHAnsi" w:hAnsiTheme="minorHAnsi" w:cstheme="minorHAnsi"/>
          <w:b/>
        </w:rPr>
      </w:pPr>
      <w:r w:rsidRPr="00183657">
        <w:rPr>
          <w:rFonts w:asciiTheme="minorHAnsi" w:hAnsiTheme="minorHAnsi" w:cstheme="minorHAnsi"/>
          <w:b/>
        </w:rPr>
        <w:t>z 4</w:t>
      </w:r>
      <w:r w:rsidR="00C2708E" w:rsidRPr="00183657">
        <w:rPr>
          <w:rFonts w:asciiTheme="minorHAnsi" w:hAnsiTheme="minorHAnsi" w:cstheme="minorHAnsi"/>
          <w:b/>
        </w:rPr>
        <w:t>1</w:t>
      </w:r>
      <w:r w:rsidRPr="00183657">
        <w:rPr>
          <w:rFonts w:asciiTheme="minorHAnsi" w:hAnsiTheme="minorHAnsi" w:cstheme="minorHAnsi"/>
          <w:b/>
        </w:rPr>
        <w:t xml:space="preserve">. Sesji Rady Miasta Torunia </w:t>
      </w:r>
    </w:p>
    <w:p w:rsidR="00274819" w:rsidRPr="00183657" w:rsidRDefault="00274819" w:rsidP="00183657">
      <w:pPr>
        <w:rPr>
          <w:rFonts w:asciiTheme="minorHAnsi" w:hAnsiTheme="minorHAnsi" w:cstheme="minorHAnsi"/>
          <w:b/>
        </w:rPr>
      </w:pPr>
      <w:r w:rsidRPr="00183657">
        <w:rPr>
          <w:rFonts w:asciiTheme="minorHAnsi" w:hAnsiTheme="minorHAnsi" w:cstheme="minorHAnsi"/>
          <w:b/>
        </w:rPr>
        <w:t xml:space="preserve">z dnia </w:t>
      </w:r>
      <w:r w:rsidR="00F8252E">
        <w:rPr>
          <w:rFonts w:asciiTheme="minorHAnsi" w:hAnsiTheme="minorHAnsi" w:cstheme="minorHAnsi"/>
          <w:b/>
        </w:rPr>
        <w:t>14 kwietnia</w:t>
      </w:r>
      <w:r w:rsidRPr="00183657">
        <w:rPr>
          <w:rFonts w:asciiTheme="minorHAnsi" w:hAnsiTheme="minorHAnsi" w:cstheme="minorHAnsi"/>
          <w:b/>
        </w:rPr>
        <w:t xml:space="preserve"> 2022 r.</w:t>
      </w:r>
    </w:p>
    <w:p w:rsidR="00274819" w:rsidRPr="00183657" w:rsidRDefault="00274819" w:rsidP="00183657">
      <w:pPr>
        <w:rPr>
          <w:rFonts w:asciiTheme="minorHAnsi" w:hAnsiTheme="minorHAnsi" w:cstheme="minorHAnsi"/>
          <w:b/>
        </w:rPr>
      </w:pPr>
    </w:p>
    <w:p w:rsidR="00274819" w:rsidRPr="00183657" w:rsidRDefault="00274819" w:rsidP="00183657">
      <w:pPr>
        <w:rPr>
          <w:rFonts w:asciiTheme="minorHAnsi" w:hAnsiTheme="minorHAnsi" w:cstheme="minorHAnsi"/>
          <w:b/>
        </w:rPr>
      </w:pPr>
    </w:p>
    <w:p w:rsidR="00274819" w:rsidRDefault="00CA4A70" w:rsidP="00CA4A70">
      <w:pPr>
        <w:rPr>
          <w:rFonts w:asciiTheme="minorHAnsi" w:hAnsiTheme="minorHAnsi" w:cstheme="minorHAnsi"/>
          <w:b/>
        </w:rPr>
      </w:pPr>
      <w:r>
        <w:rPr>
          <w:rFonts w:asciiTheme="minorHAnsi" w:hAnsiTheme="minorHAnsi" w:cstheme="minorHAnsi"/>
          <w:b/>
        </w:rPr>
        <w:t>I. </w:t>
      </w:r>
      <w:r w:rsidR="00274819" w:rsidRPr="00183657">
        <w:rPr>
          <w:rFonts w:asciiTheme="minorHAnsi" w:hAnsiTheme="minorHAnsi" w:cstheme="minorHAnsi"/>
          <w:b/>
        </w:rPr>
        <w:t>Otwarcie sesji.</w:t>
      </w:r>
    </w:p>
    <w:p w:rsidR="00274819" w:rsidRPr="00ED1FFE" w:rsidRDefault="00274819" w:rsidP="00ED1FFE">
      <w:pPr>
        <w:rPr>
          <w:rFonts w:asciiTheme="minorHAnsi" w:hAnsiTheme="minorHAnsi" w:cstheme="minorHAnsi"/>
        </w:rPr>
      </w:pPr>
      <w:r w:rsidRPr="00ED1FFE">
        <w:rPr>
          <w:rFonts w:asciiTheme="minorHAnsi" w:hAnsiTheme="minorHAnsi" w:cstheme="minorHAnsi"/>
          <w:b/>
          <w:u w:val="single"/>
        </w:rPr>
        <w:t>p. M. Czyżniewski:</w:t>
      </w:r>
      <w:r w:rsidRPr="00ED1FFE">
        <w:rPr>
          <w:rFonts w:asciiTheme="minorHAnsi" w:hAnsiTheme="minorHAnsi" w:cstheme="minorHAnsi"/>
        </w:rPr>
        <w:t xml:space="preserve"> otworzył 4</w:t>
      </w:r>
      <w:r w:rsidR="00C2708E" w:rsidRPr="00ED1FFE">
        <w:rPr>
          <w:rFonts w:asciiTheme="minorHAnsi" w:hAnsiTheme="minorHAnsi" w:cstheme="minorHAnsi"/>
        </w:rPr>
        <w:t>1</w:t>
      </w:r>
      <w:r w:rsidR="00F8252E">
        <w:rPr>
          <w:rFonts w:asciiTheme="minorHAnsi" w:hAnsiTheme="minorHAnsi" w:cstheme="minorHAnsi"/>
        </w:rPr>
        <w:t>. Sesję</w:t>
      </w:r>
      <w:r w:rsidRPr="00ED1FFE">
        <w:rPr>
          <w:rFonts w:asciiTheme="minorHAnsi" w:hAnsiTheme="minorHAnsi" w:cstheme="minorHAnsi"/>
        </w:rPr>
        <w:t xml:space="preserve"> Rady Miasta Torunia;</w:t>
      </w:r>
    </w:p>
    <w:p w:rsidR="00C2708E" w:rsidRPr="00C2708E" w:rsidRDefault="00C2708E" w:rsidP="00ED1FFE">
      <w:pPr>
        <w:rPr>
          <w:rFonts w:asciiTheme="minorHAnsi" w:eastAsia="Calibri" w:hAnsiTheme="minorHAnsi" w:cstheme="minorHAnsi"/>
          <w:lang w:eastAsia="en-US"/>
        </w:rPr>
      </w:pPr>
      <w:r w:rsidRPr="00ED1FFE">
        <w:rPr>
          <w:rFonts w:asciiTheme="minorHAnsi" w:hAnsiTheme="minorHAnsi" w:cstheme="minorHAnsi"/>
        </w:rPr>
        <w:t xml:space="preserve">- </w:t>
      </w:r>
      <w:r w:rsidR="00FE293A" w:rsidRPr="00ED1FFE">
        <w:rPr>
          <w:rFonts w:asciiTheme="minorHAnsi" w:hAnsiTheme="minorHAnsi" w:cstheme="minorHAnsi"/>
        </w:rPr>
        <w:t xml:space="preserve">powitał </w:t>
      </w:r>
      <w:r w:rsidRPr="00C2708E">
        <w:rPr>
          <w:rFonts w:asciiTheme="minorHAnsi" w:eastAsia="Calibri" w:hAnsiTheme="minorHAnsi" w:cstheme="minorHAnsi"/>
          <w:lang w:eastAsia="en-US"/>
        </w:rPr>
        <w:t xml:space="preserve">Prezydenta Miasta Torunia Michała Zaleskiego, Zastępców Prezydenta Pawła </w:t>
      </w:r>
      <w:proofErr w:type="spellStart"/>
      <w:r w:rsidRPr="00C2708E">
        <w:rPr>
          <w:rFonts w:asciiTheme="minorHAnsi" w:eastAsia="Calibri" w:hAnsiTheme="minorHAnsi" w:cstheme="minorHAnsi"/>
          <w:lang w:eastAsia="en-US"/>
        </w:rPr>
        <w:t>Gulewskiego</w:t>
      </w:r>
      <w:proofErr w:type="spellEnd"/>
      <w:r w:rsidRPr="00C2708E">
        <w:rPr>
          <w:rFonts w:asciiTheme="minorHAnsi" w:eastAsia="Calibri" w:hAnsiTheme="minorHAnsi" w:cstheme="minorHAnsi"/>
          <w:lang w:eastAsia="en-US"/>
        </w:rPr>
        <w:t xml:space="preserve"> i Adriana </w:t>
      </w:r>
      <w:proofErr w:type="spellStart"/>
      <w:r w:rsidRPr="00C2708E">
        <w:rPr>
          <w:rFonts w:asciiTheme="minorHAnsi" w:eastAsia="Calibri" w:hAnsiTheme="minorHAnsi" w:cstheme="minorHAnsi"/>
          <w:lang w:eastAsia="en-US"/>
        </w:rPr>
        <w:t>Móla</w:t>
      </w:r>
      <w:proofErr w:type="spellEnd"/>
      <w:r w:rsidRPr="00C2708E">
        <w:rPr>
          <w:rFonts w:asciiTheme="minorHAnsi" w:eastAsia="Calibri" w:hAnsiTheme="minorHAnsi" w:cstheme="minorHAnsi"/>
          <w:lang w:eastAsia="en-US"/>
        </w:rPr>
        <w:t>, Sekretarza Miasta Jacka Mularza oraz Panią Skarbnik Anetę Pietrzak,</w:t>
      </w:r>
      <w:r w:rsidR="00FE293A" w:rsidRPr="00ED1FFE">
        <w:rPr>
          <w:rFonts w:asciiTheme="minorHAnsi" w:eastAsia="Calibri" w:hAnsiTheme="minorHAnsi" w:cstheme="minorHAnsi"/>
          <w:lang w:eastAsia="en-US"/>
        </w:rPr>
        <w:t xml:space="preserve"> </w:t>
      </w:r>
      <w:r w:rsidRPr="00C2708E">
        <w:rPr>
          <w:rFonts w:asciiTheme="minorHAnsi" w:eastAsia="Calibri" w:hAnsiTheme="minorHAnsi" w:cstheme="minorHAnsi"/>
          <w:lang w:eastAsia="en-US"/>
        </w:rPr>
        <w:t>dyrektorów Urzędu Miasta Torunia i szefów instytucji miejskich,</w:t>
      </w:r>
      <w:r w:rsidR="00FE293A" w:rsidRPr="00ED1FFE">
        <w:rPr>
          <w:rFonts w:asciiTheme="minorHAnsi" w:eastAsia="Calibri" w:hAnsiTheme="minorHAnsi" w:cstheme="minorHAnsi"/>
          <w:lang w:eastAsia="en-US"/>
        </w:rPr>
        <w:t xml:space="preserve"> </w:t>
      </w:r>
      <w:r w:rsidRPr="00C2708E">
        <w:rPr>
          <w:rFonts w:asciiTheme="minorHAnsi" w:eastAsia="Calibri" w:hAnsiTheme="minorHAnsi" w:cstheme="minorHAnsi"/>
          <w:lang w:eastAsia="en-US"/>
        </w:rPr>
        <w:t>przedstawicieli lokalnych mediów, Radnych Miasta Torunia, wszystkich przybyłych na dzisiejszą sesję</w:t>
      </w:r>
      <w:r w:rsidR="00FE293A" w:rsidRPr="00ED1FFE">
        <w:rPr>
          <w:rFonts w:asciiTheme="minorHAnsi" w:eastAsia="Calibri" w:hAnsiTheme="minorHAnsi" w:cstheme="minorHAnsi"/>
          <w:lang w:eastAsia="en-US"/>
        </w:rPr>
        <w:t>;</w:t>
      </w:r>
    </w:p>
    <w:p w:rsidR="00FE293A" w:rsidRPr="00ED1FFE" w:rsidRDefault="00FE293A" w:rsidP="00ED1FFE">
      <w:pPr>
        <w:rPr>
          <w:rFonts w:asciiTheme="minorHAnsi" w:eastAsia="Calibri" w:hAnsiTheme="minorHAnsi" w:cstheme="minorHAnsi"/>
          <w:lang w:eastAsia="en-US"/>
        </w:rPr>
      </w:pPr>
      <w:r w:rsidRPr="00ED1FFE">
        <w:rPr>
          <w:rFonts w:asciiTheme="minorHAnsi" w:eastAsia="Calibri" w:hAnsiTheme="minorHAnsi" w:cstheme="minorHAnsi"/>
          <w:lang w:eastAsia="en-US"/>
        </w:rPr>
        <w:t>- przypomniał</w:t>
      </w:r>
      <w:r w:rsidR="00C2708E" w:rsidRPr="00C2708E">
        <w:rPr>
          <w:rFonts w:asciiTheme="minorHAnsi" w:eastAsia="Calibri" w:hAnsiTheme="minorHAnsi" w:cstheme="minorHAnsi"/>
          <w:lang w:eastAsia="en-US"/>
        </w:rPr>
        <w:t>, że sesja jest transmitowana w Biuletynie Informacji Publicznej Urzędu Miasta Torunia</w:t>
      </w:r>
      <w:r w:rsidRPr="00ED1FFE">
        <w:rPr>
          <w:rFonts w:asciiTheme="minorHAnsi" w:eastAsia="Calibri" w:hAnsiTheme="minorHAnsi" w:cstheme="minorHAnsi"/>
          <w:lang w:eastAsia="en-US"/>
        </w:rPr>
        <w:t>;</w:t>
      </w:r>
    </w:p>
    <w:p w:rsidR="00183657" w:rsidRPr="00ED1FFE" w:rsidRDefault="00FE293A" w:rsidP="00ED1FFE">
      <w:pPr>
        <w:rPr>
          <w:rFonts w:asciiTheme="minorHAnsi" w:eastAsia="Calibri" w:hAnsiTheme="minorHAnsi" w:cstheme="minorHAnsi"/>
          <w:lang w:eastAsia="en-US"/>
        </w:rPr>
      </w:pPr>
      <w:r w:rsidRPr="00ED1FFE">
        <w:rPr>
          <w:rFonts w:asciiTheme="minorHAnsi" w:eastAsia="Calibri" w:hAnsiTheme="minorHAnsi" w:cstheme="minorHAnsi"/>
          <w:lang w:eastAsia="en-US"/>
        </w:rPr>
        <w:t xml:space="preserve">- poinformował </w:t>
      </w:r>
      <w:r w:rsidR="00C2708E" w:rsidRPr="00C2708E">
        <w:rPr>
          <w:rFonts w:asciiTheme="minorHAnsi" w:eastAsia="Calibri" w:hAnsiTheme="minorHAnsi" w:cstheme="minorHAnsi"/>
          <w:lang w:eastAsia="en-US"/>
        </w:rPr>
        <w:t>o nagłej śmierci Jerzego Bańkowskiego, Konsula Honorowego Republiki Litewskiej w Toruniu, wybitnego przedsiębiorcy, wieloletniego i ofiarnego sponsora toruńskiego sportu, promotora wartościowych inicjatyw charytatywnych, kulturalnych i społecznych, inspiratora przyjaznych relacji Torunia z litewskim Kownem, członka Rady Prezydenckiej przy Prezydencie Miasta Torunia</w:t>
      </w:r>
      <w:r w:rsidR="00183657" w:rsidRPr="00ED1FFE">
        <w:rPr>
          <w:rFonts w:asciiTheme="minorHAnsi" w:eastAsia="Calibri" w:hAnsiTheme="minorHAnsi" w:cstheme="minorHAnsi"/>
          <w:lang w:eastAsia="en-US"/>
        </w:rPr>
        <w:t xml:space="preserve">; </w:t>
      </w:r>
    </w:p>
    <w:p w:rsidR="00C2708E" w:rsidRPr="00C2708E" w:rsidRDefault="00183657" w:rsidP="00ED1FFE">
      <w:pPr>
        <w:rPr>
          <w:rFonts w:asciiTheme="minorHAnsi" w:eastAsia="Calibri" w:hAnsiTheme="minorHAnsi" w:cstheme="minorHAnsi"/>
          <w:lang w:eastAsia="en-US"/>
        </w:rPr>
      </w:pPr>
      <w:r w:rsidRPr="00ED1FFE">
        <w:rPr>
          <w:rFonts w:asciiTheme="minorHAnsi" w:eastAsia="Calibri" w:hAnsiTheme="minorHAnsi" w:cstheme="minorHAnsi"/>
          <w:lang w:eastAsia="en-US"/>
        </w:rPr>
        <w:t xml:space="preserve">- wskazał, iż </w:t>
      </w:r>
      <w:r w:rsidR="00C2708E" w:rsidRPr="00C2708E">
        <w:rPr>
          <w:rFonts w:asciiTheme="minorHAnsi" w:eastAsia="Calibri" w:hAnsiTheme="minorHAnsi" w:cstheme="minorHAnsi"/>
          <w:lang w:eastAsia="en-US"/>
        </w:rPr>
        <w:t>Jerzy Bańkowski dobroczynnie wpływał na panoramę gospodarczą Torunia</w:t>
      </w:r>
      <w:r w:rsidRPr="00ED1FFE">
        <w:rPr>
          <w:rFonts w:asciiTheme="minorHAnsi" w:eastAsia="Calibri" w:hAnsiTheme="minorHAnsi" w:cstheme="minorHAnsi"/>
          <w:lang w:eastAsia="en-US"/>
        </w:rPr>
        <w:t>, p</w:t>
      </w:r>
      <w:r w:rsidR="00C2708E" w:rsidRPr="00C2708E">
        <w:rPr>
          <w:rFonts w:asciiTheme="minorHAnsi" w:eastAsia="Calibri" w:hAnsiTheme="minorHAnsi" w:cstheme="minorHAnsi"/>
          <w:lang w:eastAsia="en-US"/>
        </w:rPr>
        <w:t>rzez wiele lat wypełniał zobowiązania mecenasa toruńskiej męskiej drużyny hokeja na lodzie</w:t>
      </w:r>
      <w:r w:rsidRPr="00ED1FFE">
        <w:rPr>
          <w:rFonts w:asciiTheme="minorHAnsi" w:eastAsia="Calibri" w:hAnsiTheme="minorHAnsi" w:cstheme="minorHAnsi"/>
          <w:lang w:eastAsia="en-US"/>
        </w:rPr>
        <w:t>, o</w:t>
      </w:r>
      <w:r w:rsidR="00C2708E" w:rsidRPr="00C2708E">
        <w:rPr>
          <w:rFonts w:asciiTheme="minorHAnsi" w:eastAsia="Calibri" w:hAnsiTheme="minorHAnsi" w:cstheme="minorHAnsi"/>
          <w:lang w:eastAsia="en-US"/>
        </w:rPr>
        <w:t>kreślał najlepsze standardy relacji litewsko-polskich</w:t>
      </w:r>
      <w:r w:rsidRPr="00ED1FFE">
        <w:rPr>
          <w:rFonts w:asciiTheme="minorHAnsi" w:eastAsia="Calibri" w:hAnsiTheme="minorHAnsi" w:cstheme="minorHAnsi"/>
          <w:lang w:eastAsia="en-US"/>
        </w:rPr>
        <w:t>, w</w:t>
      </w:r>
      <w:r w:rsidR="00C2708E" w:rsidRPr="00C2708E">
        <w:rPr>
          <w:rFonts w:asciiTheme="minorHAnsi" w:eastAsia="Calibri" w:hAnsiTheme="minorHAnsi" w:cstheme="minorHAnsi"/>
          <w:lang w:eastAsia="en-US"/>
        </w:rPr>
        <w:t>spierał Fundację „Łączy nas Toruń i golf” – także w czasie pandemii w zakresie publicznych zbiórek na rzecz toruńskiej ochrony zdrowia</w:t>
      </w:r>
      <w:r w:rsidRPr="00ED1FFE">
        <w:rPr>
          <w:rFonts w:asciiTheme="minorHAnsi" w:eastAsia="Calibri" w:hAnsiTheme="minorHAnsi" w:cstheme="minorHAnsi"/>
          <w:lang w:eastAsia="en-US"/>
        </w:rPr>
        <w:t>, ł</w:t>
      </w:r>
      <w:r w:rsidR="00C2708E" w:rsidRPr="00C2708E">
        <w:rPr>
          <w:rFonts w:asciiTheme="minorHAnsi" w:eastAsia="Calibri" w:hAnsiTheme="minorHAnsi" w:cstheme="minorHAnsi"/>
          <w:lang w:eastAsia="en-US"/>
        </w:rPr>
        <w:t>ączył wrażliwość serca z profesjonalizmem menedżera</w:t>
      </w:r>
      <w:r w:rsidRPr="00ED1FFE">
        <w:rPr>
          <w:rFonts w:asciiTheme="minorHAnsi" w:eastAsia="Calibri" w:hAnsiTheme="minorHAnsi" w:cstheme="minorHAnsi"/>
          <w:lang w:eastAsia="en-US"/>
        </w:rPr>
        <w:t xml:space="preserve">, </w:t>
      </w:r>
      <w:r w:rsidR="00C2708E" w:rsidRPr="00C2708E">
        <w:rPr>
          <w:rFonts w:asciiTheme="minorHAnsi" w:eastAsia="Calibri" w:hAnsiTheme="minorHAnsi" w:cstheme="minorHAnsi"/>
          <w:lang w:eastAsia="en-US"/>
        </w:rPr>
        <w:t>Toruń utracił szlachetnego obywatela.</w:t>
      </w:r>
    </w:p>
    <w:p w:rsidR="00C2708E" w:rsidRPr="00C2708E" w:rsidRDefault="00183657" w:rsidP="00ED1FFE">
      <w:pPr>
        <w:rPr>
          <w:rFonts w:asciiTheme="minorHAnsi" w:eastAsia="Calibri" w:hAnsiTheme="minorHAnsi" w:cstheme="minorHAnsi"/>
          <w:lang w:eastAsia="en-US"/>
        </w:rPr>
      </w:pPr>
      <w:r w:rsidRPr="00ED1FFE">
        <w:rPr>
          <w:rFonts w:asciiTheme="minorHAnsi" w:eastAsia="Calibri" w:hAnsiTheme="minorHAnsi" w:cstheme="minorHAnsi"/>
          <w:lang w:eastAsia="en-US"/>
        </w:rPr>
        <w:t>- poprosił obecnych</w:t>
      </w:r>
      <w:r w:rsidR="00C2708E" w:rsidRPr="00C2708E">
        <w:rPr>
          <w:rFonts w:asciiTheme="minorHAnsi" w:eastAsia="Calibri" w:hAnsiTheme="minorHAnsi" w:cstheme="minorHAnsi"/>
          <w:lang w:eastAsia="en-US"/>
        </w:rPr>
        <w:t xml:space="preserve"> o powstanie </w:t>
      </w:r>
      <w:r w:rsidRPr="00ED1FFE">
        <w:rPr>
          <w:rFonts w:asciiTheme="minorHAnsi" w:eastAsia="Calibri" w:hAnsiTheme="minorHAnsi" w:cstheme="minorHAnsi"/>
          <w:lang w:eastAsia="en-US"/>
        </w:rPr>
        <w:t>i</w:t>
      </w:r>
      <w:r w:rsidR="00C2708E" w:rsidRPr="00C2708E">
        <w:rPr>
          <w:rFonts w:asciiTheme="minorHAnsi" w:eastAsia="Calibri" w:hAnsiTheme="minorHAnsi" w:cstheme="minorHAnsi"/>
          <w:lang w:eastAsia="en-US"/>
        </w:rPr>
        <w:t xml:space="preserve"> uczczenie minutą ciszy </w:t>
      </w:r>
      <w:r w:rsidR="001670C4">
        <w:rPr>
          <w:rFonts w:asciiTheme="minorHAnsi" w:eastAsia="Calibri" w:hAnsiTheme="minorHAnsi" w:cstheme="minorHAnsi"/>
          <w:lang w:eastAsia="en-US"/>
        </w:rPr>
        <w:t xml:space="preserve">p. </w:t>
      </w:r>
      <w:r w:rsidR="00C2708E" w:rsidRPr="00C2708E">
        <w:rPr>
          <w:rFonts w:asciiTheme="minorHAnsi" w:eastAsia="Calibri" w:hAnsiTheme="minorHAnsi" w:cstheme="minorHAnsi"/>
          <w:lang w:eastAsia="en-US"/>
        </w:rPr>
        <w:t>Konsula Jerzego Bańkowskiego.</w:t>
      </w:r>
    </w:p>
    <w:p w:rsidR="00CA4A70" w:rsidRDefault="00CA4A70" w:rsidP="00CA4A70">
      <w:pPr>
        <w:tabs>
          <w:tab w:val="left" w:pos="0"/>
        </w:tabs>
        <w:rPr>
          <w:rFonts w:asciiTheme="minorHAnsi" w:hAnsiTheme="minorHAnsi" w:cstheme="minorHAnsi"/>
        </w:rPr>
      </w:pPr>
    </w:p>
    <w:p w:rsidR="00274819" w:rsidRPr="00ED1FFE" w:rsidRDefault="00CA4A70" w:rsidP="00CA4A70">
      <w:pPr>
        <w:tabs>
          <w:tab w:val="left" w:pos="0"/>
        </w:tabs>
        <w:rPr>
          <w:rFonts w:asciiTheme="minorHAnsi" w:hAnsiTheme="minorHAnsi" w:cstheme="minorHAnsi"/>
          <w:b/>
        </w:rPr>
      </w:pPr>
      <w:r w:rsidRPr="00CA4A70">
        <w:rPr>
          <w:rFonts w:asciiTheme="minorHAnsi" w:hAnsiTheme="minorHAnsi" w:cstheme="minorHAnsi"/>
          <w:b/>
        </w:rPr>
        <w:t>II.</w:t>
      </w:r>
      <w:r>
        <w:rPr>
          <w:rFonts w:asciiTheme="minorHAnsi" w:hAnsiTheme="minorHAnsi" w:cstheme="minorHAnsi"/>
        </w:rPr>
        <w:t> </w:t>
      </w:r>
      <w:r w:rsidR="00274819" w:rsidRPr="00ED1FFE">
        <w:rPr>
          <w:rFonts w:asciiTheme="minorHAnsi" w:hAnsiTheme="minorHAnsi" w:cstheme="minorHAnsi"/>
          <w:b/>
        </w:rPr>
        <w:t>Przyjęcie protokołu z nadzwyczajnej oraz z 40. sesji.</w:t>
      </w:r>
    </w:p>
    <w:p w:rsidR="00183657" w:rsidRPr="00ED1FFE" w:rsidRDefault="00183657" w:rsidP="00ED1FFE">
      <w:pPr>
        <w:tabs>
          <w:tab w:val="left" w:pos="284"/>
        </w:tabs>
        <w:ind w:left="284" w:hanging="283"/>
        <w:rPr>
          <w:rFonts w:asciiTheme="minorHAnsi" w:hAnsiTheme="minorHAnsi" w:cstheme="minorHAnsi"/>
        </w:rPr>
      </w:pPr>
      <w:r w:rsidRPr="00ED1FFE">
        <w:rPr>
          <w:rFonts w:asciiTheme="minorHAnsi" w:hAnsiTheme="minorHAnsi" w:cstheme="minorHAnsi"/>
        </w:rPr>
        <w:t>Protokół z Nadzwyczajnej Sesji Rady Miasta Torunia został przyjęty bez uwag.</w:t>
      </w:r>
    </w:p>
    <w:p w:rsidR="00183657" w:rsidRPr="00ED1FFE" w:rsidRDefault="00183657" w:rsidP="00ED1FFE">
      <w:pPr>
        <w:tabs>
          <w:tab w:val="left" w:pos="0"/>
        </w:tabs>
        <w:ind w:left="142" w:hanging="142"/>
        <w:rPr>
          <w:rFonts w:asciiTheme="minorHAnsi" w:hAnsiTheme="minorHAnsi" w:cstheme="minorHAnsi"/>
        </w:rPr>
      </w:pPr>
      <w:r w:rsidRPr="00ED1FFE">
        <w:rPr>
          <w:rFonts w:asciiTheme="minorHAnsi" w:hAnsiTheme="minorHAnsi" w:cstheme="minorHAnsi"/>
        </w:rPr>
        <w:t>Protokół z 40. Sesji Rady Miasta Torunia został przyjęty bez uwag.</w:t>
      </w:r>
    </w:p>
    <w:p w:rsidR="00183657" w:rsidRPr="00ED1FFE" w:rsidRDefault="00183657" w:rsidP="00ED1FFE">
      <w:pPr>
        <w:tabs>
          <w:tab w:val="left" w:pos="567"/>
        </w:tabs>
        <w:ind w:left="567"/>
        <w:rPr>
          <w:rFonts w:asciiTheme="minorHAnsi" w:hAnsiTheme="minorHAnsi" w:cstheme="minorHAnsi"/>
        </w:rPr>
      </w:pPr>
    </w:p>
    <w:p w:rsidR="00274819" w:rsidRDefault="00CA4A70" w:rsidP="00CA4A70">
      <w:pPr>
        <w:rPr>
          <w:rFonts w:asciiTheme="minorHAnsi" w:hAnsiTheme="minorHAnsi" w:cstheme="minorHAnsi"/>
          <w:b/>
        </w:rPr>
      </w:pPr>
      <w:r>
        <w:rPr>
          <w:rFonts w:asciiTheme="minorHAnsi" w:hAnsiTheme="minorHAnsi" w:cstheme="minorHAnsi"/>
          <w:b/>
        </w:rPr>
        <w:t>III. </w:t>
      </w:r>
      <w:r w:rsidR="00274819" w:rsidRPr="00ED1FFE">
        <w:rPr>
          <w:rFonts w:asciiTheme="minorHAnsi" w:hAnsiTheme="minorHAnsi" w:cstheme="minorHAnsi"/>
          <w:b/>
        </w:rPr>
        <w:t>Informacje Przewodniczącego Rady.</w:t>
      </w:r>
    </w:p>
    <w:p w:rsidR="00C2708E" w:rsidRPr="00ED1FFE" w:rsidRDefault="00183657" w:rsidP="00ED1FFE">
      <w:pPr>
        <w:tabs>
          <w:tab w:val="left" w:pos="567"/>
        </w:tabs>
        <w:rPr>
          <w:rFonts w:asciiTheme="minorHAnsi" w:hAnsiTheme="minorHAnsi" w:cstheme="minorHAnsi"/>
        </w:rPr>
      </w:pPr>
      <w:r w:rsidRPr="00ED1FFE">
        <w:rPr>
          <w:rFonts w:asciiTheme="minorHAnsi" w:hAnsiTheme="minorHAnsi" w:cstheme="minorHAnsi"/>
          <w:b/>
          <w:u w:val="single"/>
        </w:rPr>
        <w:t xml:space="preserve">p. M. Czyżniewski: </w:t>
      </w:r>
      <w:r w:rsidRPr="00ED1FFE">
        <w:rPr>
          <w:rFonts w:asciiTheme="minorHAnsi" w:hAnsiTheme="minorHAnsi" w:cstheme="minorHAnsi"/>
        </w:rPr>
        <w:t>poinformował, że:</w:t>
      </w:r>
    </w:p>
    <w:p w:rsidR="00C2708E" w:rsidRPr="00C2708E" w:rsidRDefault="00C2708E" w:rsidP="00ED1FFE">
      <w:pPr>
        <w:numPr>
          <w:ilvl w:val="0"/>
          <w:numId w:val="14"/>
        </w:numPr>
        <w:ind w:left="284" w:hanging="284"/>
        <w:rPr>
          <w:rFonts w:asciiTheme="minorHAnsi" w:eastAsia="Calibri" w:hAnsiTheme="minorHAnsi" w:cstheme="minorHAnsi"/>
          <w:lang w:eastAsia="en-US"/>
        </w:rPr>
      </w:pPr>
      <w:r w:rsidRPr="00C2708E">
        <w:rPr>
          <w:rFonts w:asciiTheme="minorHAnsi" w:eastAsia="Calibri" w:hAnsiTheme="minorHAnsi" w:cstheme="minorHAnsi"/>
          <w:lang w:eastAsia="en-US"/>
        </w:rPr>
        <w:t>Prezydent Miasta Torunia przekazał Radzie Miasta Torunia:</w:t>
      </w:r>
    </w:p>
    <w:p w:rsidR="00C2708E" w:rsidRPr="00C2708E" w:rsidRDefault="00C2708E" w:rsidP="00ED1FFE">
      <w:pPr>
        <w:rPr>
          <w:rFonts w:asciiTheme="minorHAnsi" w:eastAsia="Calibri" w:hAnsiTheme="minorHAnsi" w:cstheme="minorHAnsi"/>
          <w:lang w:eastAsia="en-US"/>
        </w:rPr>
      </w:pPr>
      <w:r w:rsidRPr="00C2708E">
        <w:rPr>
          <w:rFonts w:asciiTheme="minorHAnsi" w:eastAsia="Calibri" w:hAnsiTheme="minorHAnsi" w:cstheme="minorHAnsi"/>
          <w:lang w:eastAsia="en-US"/>
        </w:rPr>
        <w:t>- sprawozdanie z realizacji Gminnego Programu Profilaktyki i Rozwiązywania Problemów Alkoholowych, Narkomanii oraz innych Uzależnień za 2021 rok,</w:t>
      </w:r>
    </w:p>
    <w:p w:rsidR="00C2708E" w:rsidRPr="00C2708E" w:rsidRDefault="00C2708E" w:rsidP="00ED1FFE">
      <w:pPr>
        <w:rPr>
          <w:rFonts w:asciiTheme="minorHAnsi" w:eastAsia="Calibri" w:hAnsiTheme="minorHAnsi" w:cstheme="minorHAnsi"/>
          <w:lang w:eastAsia="en-US"/>
        </w:rPr>
      </w:pPr>
      <w:r w:rsidRPr="00C2708E">
        <w:rPr>
          <w:rFonts w:asciiTheme="minorHAnsi" w:eastAsia="Calibri" w:hAnsiTheme="minorHAnsi" w:cstheme="minorHAnsi"/>
          <w:lang w:eastAsia="en-US"/>
        </w:rPr>
        <w:t>- sprawozdanie o skutkach finansowych zwolnień od podatku od nieruchomości za 2021 rok, zgodnie z postanowieniami stosownych uchwał,</w:t>
      </w:r>
    </w:p>
    <w:p w:rsidR="00C2708E" w:rsidRPr="00C2708E" w:rsidRDefault="00C2708E" w:rsidP="00ED1FFE">
      <w:pPr>
        <w:rPr>
          <w:rFonts w:asciiTheme="minorHAnsi" w:eastAsia="Calibri" w:hAnsiTheme="minorHAnsi" w:cstheme="minorHAnsi"/>
          <w:lang w:eastAsia="en-US"/>
        </w:rPr>
      </w:pPr>
      <w:r w:rsidRPr="00C2708E">
        <w:rPr>
          <w:rFonts w:asciiTheme="minorHAnsi" w:eastAsia="Calibri" w:hAnsiTheme="minorHAnsi" w:cstheme="minorHAnsi"/>
          <w:lang w:eastAsia="en-US"/>
        </w:rPr>
        <w:t>- sprawozdanie z realizacji Strategii Rozwoju Turystyki dla Miasta Torunia za 2021 rok,</w:t>
      </w:r>
    </w:p>
    <w:p w:rsidR="00C2708E" w:rsidRPr="00C2708E" w:rsidRDefault="00C2708E" w:rsidP="00ED1FFE">
      <w:pPr>
        <w:rPr>
          <w:rFonts w:asciiTheme="minorHAnsi" w:eastAsia="Calibri" w:hAnsiTheme="minorHAnsi" w:cstheme="minorHAnsi"/>
          <w:lang w:eastAsia="en-US"/>
        </w:rPr>
      </w:pPr>
      <w:r w:rsidRPr="00C2708E">
        <w:rPr>
          <w:rFonts w:asciiTheme="minorHAnsi" w:eastAsia="Calibri" w:hAnsiTheme="minorHAnsi" w:cstheme="minorHAnsi"/>
          <w:lang w:eastAsia="en-US"/>
        </w:rPr>
        <w:t>- sprawozdanie Rady Społecznej ds. Konsultacji Społecznych z przeprowadzonych konsultacji społecznych w 2021 roku,</w:t>
      </w:r>
    </w:p>
    <w:p w:rsidR="00C2708E" w:rsidRPr="00C2708E" w:rsidRDefault="00C2708E" w:rsidP="00ED1FFE">
      <w:pPr>
        <w:rPr>
          <w:rFonts w:asciiTheme="minorHAnsi" w:eastAsia="Calibri" w:hAnsiTheme="minorHAnsi" w:cstheme="minorHAnsi"/>
          <w:lang w:eastAsia="en-US"/>
        </w:rPr>
      </w:pPr>
      <w:r w:rsidRPr="00C2708E">
        <w:rPr>
          <w:rFonts w:asciiTheme="minorHAnsi" w:eastAsia="Calibri" w:hAnsiTheme="minorHAnsi" w:cstheme="minorHAnsi"/>
          <w:lang w:eastAsia="en-US"/>
        </w:rPr>
        <w:t>- informację o stanie środowiska Torunia w 2021 roku przesłaną przez Główny Inspektorat Ochrony Środowiska – Regionalny Wydział Monitoringu w Bydgoszczy,</w:t>
      </w:r>
    </w:p>
    <w:p w:rsidR="00C2708E" w:rsidRPr="00C2708E" w:rsidRDefault="00C2708E" w:rsidP="00ED1FFE">
      <w:pPr>
        <w:rPr>
          <w:rFonts w:asciiTheme="minorHAnsi" w:eastAsia="Calibri" w:hAnsiTheme="minorHAnsi" w:cstheme="minorHAnsi"/>
          <w:lang w:eastAsia="en-US"/>
        </w:rPr>
      </w:pPr>
      <w:r w:rsidRPr="00C2708E">
        <w:rPr>
          <w:rFonts w:asciiTheme="minorHAnsi" w:eastAsia="Calibri" w:hAnsiTheme="minorHAnsi" w:cstheme="minorHAnsi"/>
          <w:lang w:eastAsia="en-US"/>
        </w:rPr>
        <w:t>Wszystkie wymienione dokumenty przekazane przez Prezydenta Miasta otrzymaliście Państwo Radni drogą elektroniczną.</w:t>
      </w:r>
    </w:p>
    <w:p w:rsidR="00C2708E" w:rsidRPr="00C2708E" w:rsidRDefault="00C2708E" w:rsidP="00ED1FFE">
      <w:pPr>
        <w:numPr>
          <w:ilvl w:val="0"/>
          <w:numId w:val="14"/>
        </w:numPr>
        <w:tabs>
          <w:tab w:val="left" w:pos="284"/>
        </w:tabs>
        <w:ind w:left="0" w:firstLine="0"/>
        <w:contextualSpacing/>
        <w:rPr>
          <w:rFonts w:asciiTheme="minorHAnsi" w:eastAsia="Calibri" w:hAnsiTheme="minorHAnsi" w:cstheme="minorHAnsi"/>
          <w:lang w:eastAsia="en-US"/>
        </w:rPr>
      </w:pPr>
      <w:r w:rsidRPr="00C2708E">
        <w:rPr>
          <w:rFonts w:asciiTheme="minorHAnsi" w:eastAsia="Calibri" w:hAnsiTheme="minorHAnsi" w:cstheme="minorHAnsi"/>
          <w:lang w:eastAsia="en-US"/>
        </w:rPr>
        <w:t xml:space="preserve">Szanowni Państwo, informuję, że do Biura Rady Miasta wpłynęły stanowiska: Związku Sybiraków Oddział w Toruniu i Prezydium Zarządu Regionu Toruńsko-Włocławskiego NSZZ „Solidarność” oraz oświadczenie Społecznego Komitetu „Solidarni – Toruń Pamięta”, </w:t>
      </w:r>
      <w:r w:rsidRPr="00C2708E">
        <w:rPr>
          <w:rFonts w:asciiTheme="minorHAnsi" w:eastAsia="Calibri" w:hAnsiTheme="minorHAnsi" w:cstheme="minorHAnsi"/>
          <w:lang w:eastAsia="en-US"/>
        </w:rPr>
        <w:lastRenderedPageBreak/>
        <w:t xml:space="preserve">popierające podjęcie przez Radę Miasta Torunia w dniu 17 marca 2022 roku uchwały w </w:t>
      </w:r>
      <w:r w:rsidR="00DB507B">
        <w:rPr>
          <w:rFonts w:asciiTheme="minorHAnsi" w:eastAsia="Calibri" w:hAnsiTheme="minorHAnsi" w:cstheme="minorHAnsi"/>
          <w:lang w:eastAsia="en-US"/>
        </w:rPr>
        <w:t> </w:t>
      </w:r>
      <w:r w:rsidRPr="00C2708E">
        <w:rPr>
          <w:rFonts w:asciiTheme="minorHAnsi" w:eastAsia="Calibri" w:hAnsiTheme="minorHAnsi" w:cstheme="minorHAnsi"/>
          <w:lang w:eastAsia="en-US"/>
        </w:rPr>
        <w:t xml:space="preserve">sprawie wystąpienia do Ministra Spraw Wewnętrznych i Administracji z wnioskiem </w:t>
      </w:r>
      <w:r w:rsidR="00DB507B">
        <w:rPr>
          <w:rFonts w:asciiTheme="minorHAnsi" w:eastAsia="Calibri" w:hAnsiTheme="minorHAnsi" w:cstheme="minorHAnsi"/>
          <w:lang w:eastAsia="en-US"/>
        </w:rPr>
        <w:t>o </w:t>
      </w:r>
      <w:r w:rsidRPr="00C2708E">
        <w:rPr>
          <w:rFonts w:asciiTheme="minorHAnsi" w:eastAsia="Calibri" w:hAnsiTheme="minorHAnsi" w:cstheme="minorHAnsi"/>
          <w:lang w:eastAsia="en-US"/>
        </w:rPr>
        <w:t>zmianę i ustalenie urzędowej nazwy części miasta Torunia Osiedle Niepodległości.</w:t>
      </w:r>
    </w:p>
    <w:p w:rsidR="00C2708E" w:rsidRPr="00C2708E" w:rsidRDefault="00C2708E" w:rsidP="00ED1FFE">
      <w:pPr>
        <w:contextualSpacing/>
        <w:rPr>
          <w:rFonts w:asciiTheme="minorHAnsi" w:eastAsia="Calibri" w:hAnsiTheme="minorHAnsi" w:cstheme="minorHAnsi"/>
          <w:lang w:eastAsia="en-US"/>
        </w:rPr>
      </w:pPr>
      <w:r w:rsidRPr="00C2708E">
        <w:rPr>
          <w:rFonts w:asciiTheme="minorHAnsi" w:eastAsia="Calibri" w:hAnsiTheme="minorHAnsi" w:cstheme="minorHAnsi"/>
          <w:lang w:eastAsia="en-US"/>
        </w:rPr>
        <w:t xml:space="preserve">Jednocześnie pragnę powiadomić, że Stowarzyszenie Osiedle Jar Toruń wystąpiło </w:t>
      </w:r>
      <w:r w:rsidR="00DB507B">
        <w:rPr>
          <w:rFonts w:asciiTheme="minorHAnsi" w:eastAsia="Calibri" w:hAnsiTheme="minorHAnsi" w:cstheme="minorHAnsi"/>
          <w:lang w:eastAsia="en-US"/>
        </w:rPr>
        <w:t>do </w:t>
      </w:r>
      <w:r w:rsidRPr="00C2708E">
        <w:rPr>
          <w:rFonts w:asciiTheme="minorHAnsi" w:eastAsia="Calibri" w:hAnsiTheme="minorHAnsi" w:cstheme="minorHAnsi"/>
          <w:lang w:eastAsia="en-US"/>
        </w:rPr>
        <w:t>Wojewody Kujawsko-Pomorskiego z wnioskiem o rozstrzygnięcie nadzorcze przedmiotowej uchwały.</w:t>
      </w:r>
    </w:p>
    <w:p w:rsidR="00C2708E" w:rsidRPr="00C2708E" w:rsidRDefault="00C2708E" w:rsidP="00ED1FFE">
      <w:pPr>
        <w:numPr>
          <w:ilvl w:val="0"/>
          <w:numId w:val="14"/>
        </w:numPr>
        <w:tabs>
          <w:tab w:val="left" w:pos="284"/>
        </w:tabs>
        <w:ind w:left="0" w:firstLine="0"/>
        <w:rPr>
          <w:rFonts w:asciiTheme="minorHAnsi" w:eastAsia="Calibri" w:hAnsiTheme="minorHAnsi" w:cstheme="minorHAnsi"/>
          <w:lang w:eastAsia="en-US"/>
        </w:rPr>
      </w:pPr>
      <w:r w:rsidRPr="00C2708E">
        <w:rPr>
          <w:rFonts w:asciiTheme="minorHAnsi" w:eastAsia="Calibri" w:hAnsiTheme="minorHAnsi" w:cstheme="minorHAnsi"/>
          <w:lang w:eastAsia="en-US"/>
        </w:rPr>
        <w:t xml:space="preserve">Przypominam o ustawowym obowiązku składania oświadczeń majątkowych – do końca kwietnia br. Zgodnie z ustawą o samorządzie gminnym oświadczenie majątkowe składamy </w:t>
      </w:r>
      <w:r w:rsidR="00DB507B">
        <w:rPr>
          <w:rFonts w:asciiTheme="minorHAnsi" w:eastAsia="Calibri" w:hAnsiTheme="minorHAnsi" w:cstheme="minorHAnsi"/>
          <w:lang w:eastAsia="en-US"/>
        </w:rPr>
        <w:t>w </w:t>
      </w:r>
      <w:r w:rsidRPr="00C2708E">
        <w:rPr>
          <w:rFonts w:asciiTheme="minorHAnsi" w:eastAsia="Calibri" w:hAnsiTheme="minorHAnsi" w:cstheme="minorHAnsi"/>
          <w:lang w:eastAsia="en-US"/>
        </w:rPr>
        <w:t>dwóch egzemplarzach z </w:t>
      </w:r>
      <w:r w:rsidR="00183657" w:rsidRPr="00ED1FFE">
        <w:rPr>
          <w:rFonts w:asciiTheme="minorHAnsi" w:eastAsia="Calibri" w:hAnsiTheme="minorHAnsi" w:cstheme="minorHAnsi"/>
          <w:lang w:eastAsia="en-US"/>
        </w:rPr>
        <w:t>k</w:t>
      </w:r>
      <w:r w:rsidRPr="00C2708E">
        <w:rPr>
          <w:rFonts w:asciiTheme="minorHAnsi" w:eastAsia="Calibri" w:hAnsiTheme="minorHAnsi" w:cstheme="minorHAnsi"/>
          <w:lang w:eastAsia="en-US"/>
        </w:rPr>
        <w:t xml:space="preserve">opią swojego zeznania o wysokości osiągniętego dochodu </w:t>
      </w:r>
      <w:r w:rsidR="00DB507B">
        <w:rPr>
          <w:rFonts w:asciiTheme="minorHAnsi" w:eastAsia="Calibri" w:hAnsiTheme="minorHAnsi" w:cstheme="minorHAnsi"/>
          <w:lang w:eastAsia="en-US"/>
        </w:rPr>
        <w:t>w </w:t>
      </w:r>
      <w:r w:rsidRPr="00C2708E">
        <w:rPr>
          <w:rFonts w:asciiTheme="minorHAnsi" w:eastAsia="Calibri" w:hAnsiTheme="minorHAnsi" w:cstheme="minorHAnsi"/>
          <w:lang w:eastAsia="en-US"/>
        </w:rPr>
        <w:t xml:space="preserve">minionym okresie podatkowym. Proszę o wypełnianie oświadczeń majątkowych </w:t>
      </w:r>
      <w:r w:rsidR="00DB507B">
        <w:rPr>
          <w:rFonts w:asciiTheme="minorHAnsi" w:eastAsia="Calibri" w:hAnsiTheme="minorHAnsi" w:cstheme="minorHAnsi"/>
          <w:lang w:eastAsia="en-US"/>
        </w:rPr>
        <w:t>na </w:t>
      </w:r>
      <w:r w:rsidRPr="00C2708E">
        <w:rPr>
          <w:rFonts w:asciiTheme="minorHAnsi" w:eastAsia="Calibri" w:hAnsiTheme="minorHAnsi" w:cstheme="minorHAnsi"/>
          <w:lang w:eastAsia="en-US"/>
        </w:rPr>
        <w:t>aktualnym formularzu, który został przesłany Państwu drogę elektroniczną.</w:t>
      </w:r>
    </w:p>
    <w:p w:rsidR="00C2708E" w:rsidRPr="00ED1FFE" w:rsidRDefault="00C2708E" w:rsidP="00ED1FFE">
      <w:pPr>
        <w:tabs>
          <w:tab w:val="left" w:pos="567"/>
        </w:tabs>
        <w:rPr>
          <w:rFonts w:asciiTheme="minorHAnsi" w:hAnsiTheme="minorHAnsi" w:cstheme="minorHAnsi"/>
        </w:rPr>
      </w:pPr>
    </w:p>
    <w:p w:rsidR="00274819" w:rsidRDefault="00CA4A70" w:rsidP="00CA4A70">
      <w:pPr>
        <w:tabs>
          <w:tab w:val="left" w:pos="284"/>
        </w:tabs>
        <w:rPr>
          <w:rFonts w:asciiTheme="minorHAnsi" w:hAnsiTheme="minorHAnsi" w:cstheme="minorHAnsi"/>
          <w:b/>
        </w:rPr>
      </w:pPr>
      <w:r>
        <w:rPr>
          <w:rFonts w:asciiTheme="minorHAnsi" w:hAnsiTheme="minorHAnsi" w:cstheme="minorHAnsi"/>
          <w:b/>
        </w:rPr>
        <w:t>IV. </w:t>
      </w:r>
      <w:r w:rsidR="00274819" w:rsidRPr="00183657">
        <w:rPr>
          <w:rFonts w:asciiTheme="minorHAnsi" w:hAnsiTheme="minorHAnsi" w:cstheme="minorHAnsi"/>
          <w:b/>
        </w:rPr>
        <w:t>Informacje Prezydenta Miasta.</w:t>
      </w:r>
    </w:p>
    <w:p w:rsidR="0076425A" w:rsidRPr="00B13FDF" w:rsidRDefault="0076425A" w:rsidP="0076425A">
      <w:pPr>
        <w:pStyle w:val="Akapitzlist"/>
        <w:numPr>
          <w:ilvl w:val="0"/>
          <w:numId w:val="36"/>
        </w:numPr>
        <w:tabs>
          <w:tab w:val="left" w:pos="0"/>
          <w:tab w:val="left" w:pos="142"/>
        </w:tabs>
        <w:ind w:left="0" w:firstLine="0"/>
        <w:rPr>
          <w:rFonts w:asciiTheme="minorHAnsi" w:hAnsiTheme="minorHAnsi" w:cstheme="minorHAnsi"/>
          <w:b/>
        </w:rPr>
      </w:pPr>
      <w:r>
        <w:rPr>
          <w:rFonts w:asciiTheme="minorHAnsi" w:hAnsiTheme="minorHAnsi" w:cstheme="minorHAnsi"/>
          <w:b/>
        </w:rPr>
        <w:t xml:space="preserve"> </w:t>
      </w:r>
      <w:r w:rsidRPr="00B13FDF">
        <w:rPr>
          <w:rFonts w:asciiTheme="minorHAnsi" w:hAnsiTheme="minorHAnsi" w:cstheme="minorHAnsi"/>
          <w:b/>
        </w:rPr>
        <w:t>Pomoc dla uchodźców</w:t>
      </w:r>
    </w:p>
    <w:p w:rsidR="0076425A" w:rsidRPr="0076425A" w:rsidRDefault="0076425A" w:rsidP="0076425A">
      <w:pPr>
        <w:tabs>
          <w:tab w:val="left" w:pos="0"/>
          <w:tab w:val="left" w:pos="142"/>
          <w:tab w:val="left" w:pos="284"/>
        </w:tabs>
        <w:rPr>
          <w:rFonts w:asciiTheme="minorHAnsi" w:hAnsiTheme="minorHAnsi" w:cstheme="minorHAnsi"/>
          <w:b/>
        </w:rPr>
      </w:pPr>
      <w:r>
        <w:rPr>
          <w:rFonts w:asciiTheme="minorHAnsi" w:hAnsiTheme="minorHAnsi" w:cstheme="minorHAnsi"/>
          <w:b/>
        </w:rPr>
        <w:t>1. </w:t>
      </w:r>
      <w:r w:rsidRPr="0076425A">
        <w:rPr>
          <w:rFonts w:asciiTheme="minorHAnsi" w:hAnsiTheme="minorHAnsi" w:cstheme="minorHAnsi"/>
          <w:b/>
        </w:rPr>
        <w:t>Zakwaterowanie</w:t>
      </w:r>
    </w:p>
    <w:p w:rsidR="0076425A" w:rsidRPr="00B13FDF" w:rsidRDefault="0076425A" w:rsidP="0076425A">
      <w:pPr>
        <w:pStyle w:val="Akapitzlist"/>
        <w:numPr>
          <w:ilvl w:val="0"/>
          <w:numId w:val="29"/>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w obiektach zakwaterowania zorganizowanych przez GMT </w:t>
      </w:r>
      <w:r w:rsidRPr="00B13FDF">
        <w:rPr>
          <w:rFonts w:asciiTheme="minorHAnsi" w:hAnsiTheme="minorHAnsi" w:cstheme="minorHAnsi"/>
          <w:b/>
        </w:rPr>
        <w:t>w dniu 13.04 br. przebywało 429 osób</w:t>
      </w:r>
      <w:r w:rsidRPr="00B13FDF">
        <w:rPr>
          <w:rFonts w:asciiTheme="minorHAnsi" w:hAnsiTheme="minorHAnsi" w:cstheme="minorHAnsi"/>
        </w:rPr>
        <w:t xml:space="preserve"> (w tym w obiektach tymczasowych 173 osoby i w obiektach pobytu długoterminowego 256 osób);</w:t>
      </w:r>
    </w:p>
    <w:p w:rsidR="0076425A" w:rsidRPr="00B13FDF" w:rsidRDefault="0076425A" w:rsidP="0076425A">
      <w:pPr>
        <w:pStyle w:val="Akapitzlist"/>
        <w:numPr>
          <w:ilvl w:val="0"/>
          <w:numId w:val="29"/>
        </w:numPr>
        <w:tabs>
          <w:tab w:val="left" w:pos="0"/>
          <w:tab w:val="left" w:pos="142"/>
        </w:tabs>
        <w:ind w:left="0" w:firstLine="0"/>
        <w:rPr>
          <w:rFonts w:asciiTheme="minorHAnsi" w:hAnsiTheme="minorHAnsi" w:cstheme="minorHAnsi"/>
          <w:spacing w:val="-4"/>
        </w:rPr>
      </w:pPr>
      <w:r w:rsidRPr="00B13FDF">
        <w:rPr>
          <w:rFonts w:asciiTheme="minorHAnsi" w:hAnsiTheme="minorHAnsi" w:cstheme="minorHAnsi"/>
          <w:spacing w:val="-4"/>
        </w:rPr>
        <w:t xml:space="preserve">spośród obiektów pobytu długoterminowego </w:t>
      </w:r>
      <w:r w:rsidRPr="00B13FDF">
        <w:rPr>
          <w:rFonts w:asciiTheme="minorHAnsi" w:hAnsiTheme="minorHAnsi" w:cstheme="minorHAnsi"/>
          <w:b/>
          <w:spacing w:val="-4"/>
        </w:rPr>
        <w:t>prawie komplet miejsc</w:t>
      </w:r>
      <w:r w:rsidRPr="00B13FDF">
        <w:rPr>
          <w:rFonts w:asciiTheme="minorHAnsi" w:hAnsiTheme="minorHAnsi" w:cstheme="minorHAnsi"/>
          <w:spacing w:val="-4"/>
        </w:rPr>
        <w:t xml:space="preserve"> </w:t>
      </w:r>
      <w:r w:rsidRPr="00B13FDF">
        <w:rPr>
          <w:rFonts w:asciiTheme="minorHAnsi" w:hAnsiTheme="minorHAnsi" w:cstheme="minorHAnsi"/>
          <w:b/>
          <w:spacing w:val="-4"/>
        </w:rPr>
        <w:t>zajętych</w:t>
      </w:r>
      <w:r w:rsidRPr="00B13FDF">
        <w:rPr>
          <w:rFonts w:asciiTheme="minorHAnsi" w:hAnsiTheme="minorHAnsi" w:cstheme="minorHAnsi"/>
          <w:spacing w:val="-4"/>
        </w:rPr>
        <w:t xml:space="preserve"> jest w MCSM (96), na Campingu Tramp (65), w Hostelu Toruń Główny (40) czy udostępnionym niedawno na potrzeby uchodźców Domu Dziecka „Młody Las” (17);</w:t>
      </w:r>
    </w:p>
    <w:p w:rsidR="0076425A" w:rsidRPr="00B13FDF" w:rsidRDefault="0076425A" w:rsidP="0076425A">
      <w:pPr>
        <w:pStyle w:val="Akapitzlist"/>
        <w:numPr>
          <w:ilvl w:val="0"/>
          <w:numId w:val="29"/>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15 kwietnia br. zostanie uruchomiony kolejny punkt pobytu długoterminowego zorganizowany przez Gminę Miasta Toruń – </w:t>
      </w:r>
      <w:r w:rsidRPr="00B13FDF">
        <w:rPr>
          <w:rFonts w:asciiTheme="minorHAnsi" w:hAnsiTheme="minorHAnsi" w:cstheme="minorHAnsi"/>
          <w:b/>
        </w:rPr>
        <w:t>Hotel Meeting z 35-oma miejscami</w:t>
      </w:r>
      <w:r w:rsidRPr="00B13FDF">
        <w:rPr>
          <w:rFonts w:asciiTheme="minorHAnsi" w:hAnsiTheme="minorHAnsi" w:cstheme="minorHAnsi"/>
        </w:rPr>
        <w:t xml:space="preserve"> (z dyspozycji zwolniono </w:t>
      </w:r>
      <w:r w:rsidRPr="00B13FDF">
        <w:rPr>
          <w:rFonts w:asciiTheme="minorHAnsi" w:hAnsiTheme="minorHAnsi" w:cstheme="minorHAnsi"/>
          <w:b/>
        </w:rPr>
        <w:t>Motel Tower</w:t>
      </w:r>
      <w:r w:rsidRPr="00B13FDF">
        <w:rPr>
          <w:rFonts w:asciiTheme="minorHAnsi" w:hAnsiTheme="minorHAnsi" w:cstheme="minorHAnsi"/>
        </w:rPr>
        <w:t xml:space="preserve"> przy ul. Kujawskiej 8);</w:t>
      </w:r>
    </w:p>
    <w:p w:rsidR="0076425A" w:rsidRPr="00B13FDF" w:rsidRDefault="0076425A" w:rsidP="0076425A">
      <w:pPr>
        <w:pStyle w:val="Akapitzlist"/>
        <w:numPr>
          <w:ilvl w:val="0"/>
          <w:numId w:val="29"/>
        </w:numPr>
        <w:tabs>
          <w:tab w:val="left" w:pos="0"/>
          <w:tab w:val="left" w:pos="142"/>
        </w:tabs>
        <w:ind w:left="0" w:firstLine="0"/>
        <w:rPr>
          <w:rFonts w:asciiTheme="minorHAnsi" w:hAnsiTheme="minorHAnsi" w:cstheme="minorHAnsi"/>
        </w:rPr>
      </w:pPr>
      <w:r w:rsidRPr="00B13FDF">
        <w:rPr>
          <w:rFonts w:asciiTheme="minorHAnsi" w:hAnsiTheme="minorHAnsi" w:cstheme="minorHAnsi"/>
          <w:b/>
        </w:rPr>
        <w:t>trwają prace adaptacyjne</w:t>
      </w:r>
      <w:r w:rsidRPr="00B13FDF">
        <w:rPr>
          <w:rFonts w:asciiTheme="minorHAnsi" w:hAnsiTheme="minorHAnsi" w:cstheme="minorHAnsi"/>
        </w:rPr>
        <w:t xml:space="preserve"> obiektów przy ul. Płaskiej 17 i ul. Szosie Chełmińskiej 239/241, obiekty te mają zostać uruchomione od 1 maja br. i zapewniać długoterminowy pobyt </w:t>
      </w:r>
      <w:r w:rsidR="00C61685">
        <w:rPr>
          <w:rFonts w:asciiTheme="minorHAnsi" w:hAnsiTheme="minorHAnsi" w:cstheme="minorHAnsi"/>
        </w:rPr>
        <w:t>dla </w:t>
      </w:r>
      <w:r w:rsidRPr="00B13FDF">
        <w:rPr>
          <w:rFonts w:asciiTheme="minorHAnsi" w:hAnsiTheme="minorHAnsi" w:cstheme="minorHAnsi"/>
        </w:rPr>
        <w:t>ponad 60 osób;</w:t>
      </w:r>
    </w:p>
    <w:p w:rsidR="0076425A" w:rsidRPr="00B13FDF" w:rsidRDefault="0076425A" w:rsidP="0076425A">
      <w:pPr>
        <w:pStyle w:val="Akapitzlist"/>
        <w:numPr>
          <w:ilvl w:val="0"/>
          <w:numId w:val="29"/>
        </w:numPr>
        <w:tabs>
          <w:tab w:val="left" w:pos="0"/>
          <w:tab w:val="left" w:pos="142"/>
        </w:tabs>
        <w:ind w:left="0" w:firstLine="0"/>
        <w:rPr>
          <w:rFonts w:asciiTheme="minorHAnsi" w:hAnsiTheme="minorHAnsi" w:cstheme="minorHAnsi"/>
        </w:rPr>
      </w:pPr>
      <w:r w:rsidRPr="00B13FDF">
        <w:rPr>
          <w:rFonts w:asciiTheme="minorHAnsi" w:hAnsiTheme="minorHAnsi" w:cstheme="minorHAnsi"/>
          <w:b/>
        </w:rPr>
        <w:t>czasowo mniejsze obłożenie</w:t>
      </w:r>
      <w:r w:rsidRPr="00B13FDF">
        <w:rPr>
          <w:rFonts w:asciiTheme="minorHAnsi" w:hAnsiTheme="minorHAnsi" w:cstheme="minorHAnsi"/>
        </w:rPr>
        <w:t xml:space="preserve"> jest w obiektach kwaterunku krótkoterminowego zorganizowanych przez GMT – </w:t>
      </w:r>
      <w:r w:rsidRPr="00B13FDF">
        <w:rPr>
          <w:rFonts w:asciiTheme="minorHAnsi" w:hAnsiTheme="minorHAnsi" w:cstheme="minorHAnsi"/>
          <w:b/>
        </w:rPr>
        <w:t>Przystań Toruń</w:t>
      </w:r>
      <w:r w:rsidRPr="00B13FDF">
        <w:rPr>
          <w:rFonts w:asciiTheme="minorHAnsi" w:hAnsiTheme="minorHAnsi" w:cstheme="minorHAnsi"/>
        </w:rPr>
        <w:t xml:space="preserve"> (zajęta połowa z 40 miejsc), wolne są sale konferencyjne w hali kortów tenisowych ul. przy Skarpie 4, hala kortów tenisowych </w:t>
      </w:r>
      <w:r w:rsidR="00C61685">
        <w:rPr>
          <w:rFonts w:asciiTheme="minorHAnsi" w:hAnsiTheme="minorHAnsi" w:cstheme="minorHAnsi"/>
        </w:rPr>
        <w:t>przy ul. </w:t>
      </w:r>
      <w:r w:rsidRPr="00B13FDF">
        <w:rPr>
          <w:rFonts w:asciiTheme="minorHAnsi" w:hAnsiTheme="minorHAnsi" w:cstheme="minorHAnsi"/>
        </w:rPr>
        <w:t xml:space="preserve">Chełmińskiej oraz sala gimnastyczna </w:t>
      </w:r>
      <w:proofErr w:type="spellStart"/>
      <w:r w:rsidRPr="00B13FDF">
        <w:rPr>
          <w:rFonts w:asciiTheme="minorHAnsi" w:hAnsiTheme="minorHAnsi" w:cstheme="minorHAnsi"/>
        </w:rPr>
        <w:t>ZSMEiE</w:t>
      </w:r>
      <w:proofErr w:type="spellEnd"/>
      <w:r w:rsidRPr="00B13FDF">
        <w:rPr>
          <w:rFonts w:asciiTheme="minorHAnsi" w:hAnsiTheme="minorHAnsi" w:cstheme="minorHAnsi"/>
        </w:rPr>
        <w:t xml:space="preserve"> przy ul. św. Józefa a także wszystkie miejsca w Centrum Targowe Park;</w:t>
      </w:r>
    </w:p>
    <w:p w:rsidR="0076425A" w:rsidRPr="00B13FDF" w:rsidRDefault="0076425A" w:rsidP="0076425A">
      <w:pPr>
        <w:pStyle w:val="Akapitzlist"/>
        <w:numPr>
          <w:ilvl w:val="0"/>
          <w:numId w:val="29"/>
        </w:numPr>
        <w:tabs>
          <w:tab w:val="left" w:pos="0"/>
          <w:tab w:val="left" w:pos="142"/>
        </w:tabs>
        <w:ind w:left="0" w:firstLine="0"/>
        <w:rPr>
          <w:rFonts w:asciiTheme="minorHAnsi" w:hAnsiTheme="minorHAnsi" w:cstheme="minorHAnsi"/>
        </w:rPr>
      </w:pPr>
      <w:r w:rsidRPr="00B13FDF">
        <w:rPr>
          <w:rFonts w:asciiTheme="minorHAnsi" w:hAnsiTheme="minorHAnsi" w:cstheme="minorHAnsi"/>
        </w:rPr>
        <w:t>w dalszym ciągu działa punkt recepcyjny utworzony przez Wojewodę Kujawsko-Pomorskiego w Hotelu Kopernik ze 150 miejscami tymczasowego pobytu;</w:t>
      </w:r>
    </w:p>
    <w:p w:rsidR="0076425A" w:rsidRPr="0076425A" w:rsidRDefault="0076425A" w:rsidP="0076425A">
      <w:pPr>
        <w:tabs>
          <w:tab w:val="left" w:pos="0"/>
          <w:tab w:val="left" w:pos="142"/>
        </w:tabs>
        <w:rPr>
          <w:rFonts w:asciiTheme="minorHAnsi" w:hAnsiTheme="minorHAnsi" w:cstheme="minorHAnsi"/>
          <w:b/>
        </w:rPr>
      </w:pPr>
      <w:r>
        <w:rPr>
          <w:rFonts w:asciiTheme="minorHAnsi" w:hAnsiTheme="minorHAnsi" w:cstheme="minorHAnsi"/>
          <w:b/>
        </w:rPr>
        <w:t>2. </w:t>
      </w:r>
      <w:r w:rsidRPr="0076425A">
        <w:rPr>
          <w:rFonts w:asciiTheme="minorHAnsi" w:hAnsiTheme="minorHAnsi" w:cstheme="minorHAnsi"/>
          <w:b/>
        </w:rPr>
        <w:t>Nadawanie numerów PESEL</w:t>
      </w:r>
    </w:p>
    <w:p w:rsidR="0076425A" w:rsidRPr="00B13FDF" w:rsidRDefault="0076425A" w:rsidP="0076425A">
      <w:pPr>
        <w:pStyle w:val="Akapitzlist"/>
        <w:numPr>
          <w:ilvl w:val="0"/>
          <w:numId w:val="30"/>
        </w:numPr>
        <w:tabs>
          <w:tab w:val="left" w:pos="0"/>
          <w:tab w:val="left" w:pos="142"/>
        </w:tabs>
        <w:ind w:left="0" w:firstLine="0"/>
        <w:rPr>
          <w:rFonts w:asciiTheme="minorHAnsi" w:hAnsiTheme="minorHAnsi" w:cstheme="minorHAnsi"/>
        </w:rPr>
      </w:pPr>
      <w:r w:rsidRPr="00B13FDF">
        <w:rPr>
          <w:rFonts w:asciiTheme="minorHAnsi" w:hAnsiTheme="minorHAnsi" w:cstheme="minorHAnsi"/>
        </w:rPr>
        <w:t>Urząd Miasta Torunia od 16 marca br. realizuje zadanie polegające na nadawaniu obywatelom Ukrainy przebywającym legalnie w Polsce od 24 lutego br. numerów PESEL połączone z nadawaniem profilu zaufanego (zadanie realizuje Wydział Spraw Administracyjnych);</w:t>
      </w:r>
    </w:p>
    <w:p w:rsidR="0076425A" w:rsidRPr="00B13FDF" w:rsidRDefault="0076425A" w:rsidP="0076425A">
      <w:pPr>
        <w:pStyle w:val="Akapitzlist"/>
        <w:numPr>
          <w:ilvl w:val="0"/>
          <w:numId w:val="30"/>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do tej pory nadano już </w:t>
      </w:r>
      <w:r w:rsidRPr="00B13FDF">
        <w:rPr>
          <w:rFonts w:asciiTheme="minorHAnsi" w:hAnsiTheme="minorHAnsi" w:cstheme="minorHAnsi"/>
          <w:b/>
        </w:rPr>
        <w:t>prawie 4 tys. numerów</w:t>
      </w:r>
      <w:r w:rsidRPr="00B13FDF">
        <w:rPr>
          <w:rFonts w:asciiTheme="minorHAnsi" w:hAnsiTheme="minorHAnsi" w:cstheme="minorHAnsi"/>
        </w:rPr>
        <w:t xml:space="preserve"> </w:t>
      </w:r>
      <w:r w:rsidRPr="00B13FDF">
        <w:rPr>
          <w:rFonts w:asciiTheme="minorHAnsi" w:hAnsiTheme="minorHAnsi" w:cstheme="minorHAnsi"/>
          <w:b/>
        </w:rPr>
        <w:t>PESEL</w:t>
      </w:r>
      <w:r w:rsidRPr="00B13FDF">
        <w:rPr>
          <w:rFonts w:asciiTheme="minorHAnsi" w:hAnsiTheme="minorHAnsi" w:cstheme="minorHAnsi"/>
        </w:rPr>
        <w:t xml:space="preserve">. Dzięki temu mamy obraz </w:t>
      </w:r>
      <w:r w:rsidRPr="00B13FDF">
        <w:rPr>
          <w:rFonts w:asciiTheme="minorHAnsi" w:hAnsiTheme="minorHAnsi" w:cstheme="minorHAnsi"/>
          <w:b/>
        </w:rPr>
        <w:t>struktury wiekowej</w:t>
      </w:r>
      <w:r w:rsidRPr="00B13FDF">
        <w:rPr>
          <w:rFonts w:asciiTheme="minorHAnsi" w:hAnsiTheme="minorHAnsi" w:cstheme="minorHAnsi"/>
        </w:rPr>
        <w:t xml:space="preserve"> przebywających w Toruniu obywateli Ukrainy – prawie połowa z nich to osoby </w:t>
      </w:r>
      <w:r w:rsidR="00C61685">
        <w:rPr>
          <w:rFonts w:asciiTheme="minorHAnsi" w:hAnsiTheme="minorHAnsi" w:cstheme="minorHAnsi"/>
        </w:rPr>
        <w:t>w </w:t>
      </w:r>
      <w:r w:rsidRPr="00B13FDF">
        <w:rPr>
          <w:rFonts w:asciiTheme="minorHAnsi" w:hAnsiTheme="minorHAnsi" w:cstheme="minorHAnsi"/>
        </w:rPr>
        <w:t xml:space="preserve">wieku produkcyjnym (19-65 lat), co trzecia osoba to dziecko w wieku 7-18 lat, a 14% osób którym nadano PESEL to małe dzieci (do 6 lat). </w:t>
      </w:r>
      <w:r w:rsidRPr="00B13FDF">
        <w:rPr>
          <w:rFonts w:asciiTheme="minorHAnsi" w:hAnsiTheme="minorHAnsi" w:cstheme="minorHAnsi"/>
          <w:b/>
        </w:rPr>
        <w:t>W Toruniu kobiety stanowią 70% wszystkich uchodźców;</w:t>
      </w:r>
    </w:p>
    <w:p w:rsidR="0076425A" w:rsidRPr="00B13FDF" w:rsidRDefault="0076425A" w:rsidP="0076425A">
      <w:pPr>
        <w:pStyle w:val="Akapitzlist"/>
        <w:numPr>
          <w:ilvl w:val="0"/>
          <w:numId w:val="30"/>
        </w:numPr>
        <w:tabs>
          <w:tab w:val="left" w:pos="0"/>
          <w:tab w:val="left" w:pos="142"/>
        </w:tabs>
        <w:ind w:left="0" w:firstLine="0"/>
        <w:rPr>
          <w:rFonts w:asciiTheme="minorHAnsi" w:hAnsiTheme="minorHAnsi" w:cstheme="minorHAnsi"/>
        </w:rPr>
      </w:pPr>
      <w:r w:rsidRPr="00B13FDF">
        <w:rPr>
          <w:rFonts w:asciiTheme="minorHAnsi" w:hAnsiTheme="minorHAnsi" w:cstheme="minorHAnsi"/>
        </w:rPr>
        <w:t>zadanie realizowane jest stacjonarnie w dwóch PIUM-ach w galeriach handlowych CH Plaza i CH Atrium Copernicus oraz w siedzibie WSA przy ul. Batorego;</w:t>
      </w:r>
    </w:p>
    <w:p w:rsidR="0076425A" w:rsidRPr="00B13FDF" w:rsidRDefault="0076425A" w:rsidP="0076425A">
      <w:pPr>
        <w:pStyle w:val="Akapitzlist"/>
        <w:numPr>
          <w:ilvl w:val="0"/>
          <w:numId w:val="30"/>
        </w:numPr>
        <w:tabs>
          <w:tab w:val="left" w:pos="0"/>
          <w:tab w:val="left" w:pos="142"/>
        </w:tabs>
        <w:ind w:left="0" w:firstLine="0"/>
        <w:rPr>
          <w:rFonts w:asciiTheme="minorHAnsi" w:hAnsiTheme="minorHAnsi" w:cstheme="minorHAnsi"/>
        </w:rPr>
      </w:pPr>
      <w:r w:rsidRPr="00B13FDF">
        <w:rPr>
          <w:rFonts w:asciiTheme="minorHAnsi" w:hAnsiTheme="minorHAnsi" w:cstheme="minorHAnsi"/>
        </w:rPr>
        <w:lastRenderedPageBreak/>
        <w:t>działa również mobilna stacja nadawania PESEL realizująca zadanie w punktach grupowego pobytu obywateli Ukrainy, do tej pory stacja świadczyła usługę 10 razy;</w:t>
      </w:r>
    </w:p>
    <w:p w:rsidR="0076425A" w:rsidRPr="0076425A" w:rsidRDefault="0076425A" w:rsidP="0076425A">
      <w:pPr>
        <w:tabs>
          <w:tab w:val="left" w:pos="0"/>
          <w:tab w:val="left" w:pos="142"/>
        </w:tabs>
        <w:rPr>
          <w:rFonts w:asciiTheme="minorHAnsi" w:hAnsiTheme="minorHAnsi" w:cstheme="minorHAnsi"/>
          <w:b/>
        </w:rPr>
      </w:pPr>
      <w:r>
        <w:rPr>
          <w:rFonts w:asciiTheme="minorHAnsi" w:hAnsiTheme="minorHAnsi" w:cstheme="minorHAnsi"/>
          <w:b/>
        </w:rPr>
        <w:t>3. </w:t>
      </w:r>
      <w:r w:rsidRPr="0076425A">
        <w:rPr>
          <w:rFonts w:asciiTheme="minorHAnsi" w:hAnsiTheme="minorHAnsi" w:cstheme="minorHAnsi"/>
          <w:b/>
        </w:rPr>
        <w:t>Świadczenia</w:t>
      </w:r>
    </w:p>
    <w:p w:rsidR="0076425A" w:rsidRPr="00B13FDF" w:rsidRDefault="0076425A" w:rsidP="0076425A">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GMT realizuje za pośrednictwem swoich instytucji zadanie wypłaty następujących świadczeń:</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rPr>
      </w:pPr>
      <w:r w:rsidRPr="00B13FDF">
        <w:rPr>
          <w:rFonts w:asciiTheme="minorHAnsi" w:hAnsiTheme="minorHAnsi" w:cstheme="minorHAnsi"/>
          <w:b/>
        </w:rPr>
        <w:t>wypłata jednorazowego świadczenia w wysokości 300 zł</w:t>
      </w:r>
      <w:r w:rsidRPr="00B13FDF">
        <w:rPr>
          <w:rFonts w:asciiTheme="minorHAnsi" w:hAnsiTheme="minorHAnsi" w:cstheme="minorHAnsi"/>
        </w:rPr>
        <w:t xml:space="preserve"> – zadanie realizowane przez Toruńskie Centrum Świadczeń Rodzinie, złożono </w:t>
      </w:r>
      <w:r w:rsidRPr="00B13FDF">
        <w:rPr>
          <w:rFonts w:asciiTheme="minorHAnsi" w:hAnsiTheme="minorHAnsi" w:cstheme="minorHAnsi"/>
          <w:b/>
        </w:rPr>
        <w:t>ponad 3,1 tys. wniosków</w:t>
      </w:r>
      <w:r w:rsidRPr="00B13FDF">
        <w:rPr>
          <w:rFonts w:asciiTheme="minorHAnsi" w:hAnsiTheme="minorHAnsi" w:cstheme="minorHAnsi"/>
        </w:rPr>
        <w:t xml:space="preserve">. Zmniejsza </w:t>
      </w:r>
      <w:r w:rsidR="00C61685">
        <w:rPr>
          <w:rFonts w:asciiTheme="minorHAnsi" w:hAnsiTheme="minorHAnsi" w:cstheme="minorHAnsi"/>
        </w:rPr>
        <w:t>się </w:t>
      </w:r>
      <w:r w:rsidRPr="00B13FDF">
        <w:rPr>
          <w:rFonts w:asciiTheme="minorHAnsi" w:hAnsiTheme="minorHAnsi" w:cstheme="minorHAnsi"/>
        </w:rPr>
        <w:t>średnia tygodniowa liczba wniosków o to świadczenie (w tygodniu 28.03 do 1.04 złożono 163 wnioski, a kolejnym tygodniu - 125 wniosków);</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pierwsza wypłata jednorazowych świadczeń planowana jest na dziś </w:t>
      </w:r>
      <w:r w:rsidRPr="00B13FDF">
        <w:rPr>
          <w:rFonts w:asciiTheme="minorHAnsi" w:hAnsiTheme="minorHAnsi" w:cstheme="minorHAnsi"/>
        </w:rPr>
        <w:br/>
        <w:t>(tj. 14 kwietnia br. i będzie obejmowała ponad 1,6 tys. osób (ok. 490 tys. zł);</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rPr>
      </w:pPr>
      <w:r w:rsidRPr="00B13FDF">
        <w:rPr>
          <w:rFonts w:asciiTheme="minorHAnsi" w:hAnsiTheme="minorHAnsi" w:cstheme="minorHAnsi"/>
        </w:rPr>
        <w:t>złożono także ponad 530 wniosków o wypłatę zasiłków rodzinnych, wnioski są w trakcie rozpatrywania i uzupełniane, pierwsze wypłaty planowane są pod koniec kwietnia;</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wnioski o wypłatę świadczeń można składać w siedzibie TCŚR przy </w:t>
      </w:r>
      <w:r w:rsidR="00C61685">
        <w:rPr>
          <w:rFonts w:asciiTheme="minorHAnsi" w:hAnsiTheme="minorHAnsi" w:cstheme="minorHAnsi"/>
        </w:rPr>
        <w:t>ul. Batorego i w </w:t>
      </w:r>
      <w:r w:rsidRPr="00B13FDF">
        <w:rPr>
          <w:rFonts w:asciiTheme="minorHAnsi" w:hAnsiTheme="minorHAnsi" w:cstheme="minorHAnsi"/>
        </w:rPr>
        <w:t>Punktach Informacyjnych Urzędu Miasta w centrach handlowych (Plaza i Atrium Copernicus);</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b/>
        </w:rPr>
      </w:pPr>
      <w:r w:rsidRPr="00B13FDF">
        <w:rPr>
          <w:rFonts w:asciiTheme="minorHAnsi" w:hAnsiTheme="minorHAnsi" w:cstheme="minorHAnsi"/>
          <w:b/>
        </w:rPr>
        <w:t xml:space="preserve">wypłata świadczenia pieniężnego dla osób/podmiotów w kwocie 40 zł za osobę dziennie z tytułu zapewnienia zakwaterowania i wyżywienia obywatelom Ukrainy </w:t>
      </w:r>
      <w:r w:rsidRPr="00B13FDF">
        <w:rPr>
          <w:rFonts w:asciiTheme="minorHAnsi" w:hAnsiTheme="minorHAnsi" w:cstheme="minorHAnsi"/>
        </w:rPr>
        <w:t>– zadanie realizowane przez Toruńskie Centrum Usług Społecznych;</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b/>
        </w:rPr>
      </w:pPr>
      <w:r w:rsidRPr="00B13FDF">
        <w:rPr>
          <w:rFonts w:asciiTheme="minorHAnsi" w:hAnsiTheme="minorHAnsi" w:cstheme="minorHAnsi"/>
        </w:rPr>
        <w:t xml:space="preserve">od momentu rozpoczęcia akcji przyjęto ponad 350 wniosków o wypłacenie świadczenia </w:t>
      </w:r>
      <w:r w:rsidR="00C61685">
        <w:rPr>
          <w:rFonts w:asciiTheme="minorHAnsi" w:hAnsiTheme="minorHAnsi" w:cstheme="minorHAnsi"/>
        </w:rPr>
        <w:t>dla </w:t>
      </w:r>
      <w:r w:rsidRPr="00B13FDF">
        <w:rPr>
          <w:rFonts w:asciiTheme="minorHAnsi" w:hAnsiTheme="minorHAnsi" w:cstheme="minorHAnsi"/>
        </w:rPr>
        <w:t xml:space="preserve">prawie 1,4 tys. osób (w tym prawie 200 podmiotów), a wsparcie jakie wypłaci TCUS przekroczy milion złotych; </w:t>
      </w:r>
    </w:p>
    <w:p w:rsidR="0076425A" w:rsidRPr="00B13FDF" w:rsidRDefault="0076425A" w:rsidP="0076425A">
      <w:pPr>
        <w:pStyle w:val="Akapitzlist"/>
        <w:numPr>
          <w:ilvl w:val="0"/>
          <w:numId w:val="32"/>
        </w:numPr>
        <w:tabs>
          <w:tab w:val="left" w:pos="0"/>
          <w:tab w:val="left" w:pos="142"/>
        </w:tabs>
        <w:ind w:left="0" w:firstLine="0"/>
        <w:rPr>
          <w:rFonts w:asciiTheme="minorHAnsi" w:hAnsiTheme="minorHAnsi" w:cstheme="minorHAnsi"/>
          <w:b/>
        </w:rPr>
      </w:pPr>
      <w:r w:rsidRPr="00B13FDF">
        <w:rPr>
          <w:rFonts w:asciiTheme="minorHAnsi" w:hAnsiTheme="minorHAnsi" w:cstheme="minorHAnsi"/>
          <w:b/>
        </w:rPr>
        <w:t>opiekun tymczasowy</w:t>
      </w:r>
      <w:r w:rsidRPr="00B13FDF">
        <w:rPr>
          <w:rFonts w:asciiTheme="minorHAnsi" w:hAnsiTheme="minorHAnsi" w:cstheme="minorHAnsi"/>
        </w:rPr>
        <w:t xml:space="preserve"> – zadanie realizowane przez MOPR – do 11 kwietnia br. złożono razem 33 wnioski na opiekę nad 52 dziećmi;</w:t>
      </w:r>
    </w:p>
    <w:p w:rsidR="0076425A" w:rsidRPr="0076425A" w:rsidRDefault="0076425A" w:rsidP="0076425A">
      <w:pPr>
        <w:tabs>
          <w:tab w:val="left" w:pos="0"/>
          <w:tab w:val="left" w:pos="142"/>
        </w:tabs>
        <w:rPr>
          <w:rFonts w:asciiTheme="minorHAnsi" w:hAnsiTheme="minorHAnsi" w:cstheme="minorHAnsi"/>
          <w:b/>
        </w:rPr>
      </w:pPr>
      <w:r>
        <w:rPr>
          <w:rFonts w:asciiTheme="minorHAnsi" w:hAnsiTheme="minorHAnsi" w:cstheme="minorHAnsi"/>
          <w:b/>
        </w:rPr>
        <w:t>4. </w:t>
      </w:r>
      <w:r w:rsidRPr="0076425A">
        <w:rPr>
          <w:rFonts w:asciiTheme="minorHAnsi" w:hAnsiTheme="minorHAnsi" w:cstheme="minorHAnsi"/>
          <w:b/>
        </w:rPr>
        <w:t>Edukacja</w:t>
      </w:r>
    </w:p>
    <w:p w:rsidR="0076425A" w:rsidRPr="00B13FDF" w:rsidRDefault="0076425A" w:rsidP="0076425A">
      <w:pPr>
        <w:pStyle w:val="Akapitzlist"/>
        <w:numPr>
          <w:ilvl w:val="0"/>
          <w:numId w:val="31"/>
        </w:numPr>
        <w:tabs>
          <w:tab w:val="left" w:pos="0"/>
          <w:tab w:val="left" w:pos="142"/>
        </w:tabs>
        <w:rPr>
          <w:rFonts w:asciiTheme="minorHAnsi" w:hAnsiTheme="minorHAnsi" w:cstheme="minorHAnsi"/>
        </w:rPr>
      </w:pPr>
      <w:r w:rsidRPr="00B13FDF">
        <w:rPr>
          <w:rFonts w:asciiTheme="minorHAnsi" w:hAnsiTheme="minorHAnsi" w:cstheme="minorHAnsi"/>
        </w:rPr>
        <w:t>obecnie do toruńskich przedszkoli i szkół przyjęto prawie 1 tys. dzieci i uczniów:</w:t>
      </w:r>
    </w:p>
    <w:p w:rsidR="0076425A" w:rsidRPr="00B13FDF" w:rsidRDefault="0076425A" w:rsidP="0076425A">
      <w:pPr>
        <w:pStyle w:val="Akapitzlist"/>
        <w:numPr>
          <w:ilvl w:val="0"/>
          <w:numId w:val="33"/>
        </w:numPr>
        <w:tabs>
          <w:tab w:val="left" w:pos="0"/>
          <w:tab w:val="left" w:pos="142"/>
        </w:tabs>
        <w:ind w:left="0" w:firstLine="0"/>
        <w:rPr>
          <w:rFonts w:asciiTheme="minorHAnsi" w:hAnsiTheme="minorHAnsi" w:cstheme="minorHAnsi"/>
        </w:rPr>
      </w:pPr>
      <w:r w:rsidRPr="00B13FDF">
        <w:rPr>
          <w:rFonts w:asciiTheme="minorHAnsi" w:hAnsiTheme="minorHAnsi" w:cstheme="minorHAnsi"/>
          <w:b/>
        </w:rPr>
        <w:t xml:space="preserve">do przedszkoli </w:t>
      </w:r>
      <w:r w:rsidRPr="00B13FDF">
        <w:rPr>
          <w:rFonts w:asciiTheme="minorHAnsi" w:hAnsiTheme="minorHAnsi" w:cstheme="minorHAnsi"/>
        </w:rPr>
        <w:t>– prawie 200 dzieci (w tym 60 w oddziałach przedszkolnych w szkołach podstawowych). Pozostało ponad 400 wolnych miejsc;</w:t>
      </w:r>
    </w:p>
    <w:p w:rsidR="00C61685" w:rsidRDefault="0076425A" w:rsidP="0076425A">
      <w:pPr>
        <w:pStyle w:val="Akapitzlist"/>
        <w:numPr>
          <w:ilvl w:val="0"/>
          <w:numId w:val="33"/>
        </w:numPr>
        <w:tabs>
          <w:tab w:val="left" w:pos="0"/>
          <w:tab w:val="left" w:pos="142"/>
        </w:tabs>
        <w:ind w:left="0" w:firstLine="0"/>
        <w:rPr>
          <w:rFonts w:asciiTheme="minorHAnsi" w:hAnsiTheme="minorHAnsi" w:cstheme="minorHAnsi"/>
        </w:rPr>
      </w:pPr>
      <w:r w:rsidRPr="00B13FDF">
        <w:rPr>
          <w:rFonts w:asciiTheme="minorHAnsi" w:hAnsiTheme="minorHAnsi" w:cstheme="minorHAnsi"/>
          <w:b/>
        </w:rPr>
        <w:t>do szkół podstawowych</w:t>
      </w:r>
      <w:r w:rsidRPr="00B13FDF">
        <w:rPr>
          <w:rFonts w:asciiTheme="minorHAnsi" w:hAnsiTheme="minorHAnsi" w:cstheme="minorHAnsi"/>
        </w:rPr>
        <w:t xml:space="preserve"> – 630 uczniów (ponad 2,1 tys. miejsc wolnych). </w:t>
      </w:r>
    </w:p>
    <w:p w:rsidR="0076425A" w:rsidRPr="00B13FDF" w:rsidRDefault="0076425A" w:rsidP="00C61685">
      <w:pPr>
        <w:pStyle w:val="Akapitzlist"/>
        <w:tabs>
          <w:tab w:val="left" w:pos="0"/>
          <w:tab w:val="left" w:pos="142"/>
        </w:tabs>
        <w:ind w:left="0"/>
        <w:rPr>
          <w:rFonts w:asciiTheme="minorHAnsi" w:hAnsiTheme="minorHAnsi" w:cstheme="minorHAnsi"/>
        </w:rPr>
      </w:pPr>
      <w:r w:rsidRPr="00B13FDF">
        <w:rPr>
          <w:rFonts w:asciiTheme="minorHAnsi" w:hAnsiTheme="minorHAnsi" w:cstheme="minorHAnsi"/>
        </w:rPr>
        <w:t xml:space="preserve">W siedmiu szkołach uruchomiono w sumie 8 oddziałów przygotowawczych do których przyjęto ponad 160 uczniów. W ostatnim roku nauczania (klasa VIII) mamy ok. 30 uczniów </w:t>
      </w:r>
      <w:r w:rsidR="00C61685">
        <w:rPr>
          <w:rFonts w:asciiTheme="minorHAnsi" w:hAnsiTheme="minorHAnsi" w:cstheme="minorHAnsi"/>
        </w:rPr>
        <w:t>z </w:t>
      </w:r>
      <w:r w:rsidRPr="00B13FDF">
        <w:rPr>
          <w:rFonts w:asciiTheme="minorHAnsi" w:hAnsiTheme="minorHAnsi" w:cstheme="minorHAnsi"/>
        </w:rPr>
        <w:t>Ukrainy. 12 uczniów kształci się w Zespole Szkół Muzycznych (jest jeszcze 10 wolnych miejsc);</w:t>
      </w:r>
    </w:p>
    <w:p w:rsidR="0076425A" w:rsidRPr="00B13FDF" w:rsidRDefault="0076425A" w:rsidP="0076425A">
      <w:pPr>
        <w:pStyle w:val="Akapitzlist"/>
        <w:numPr>
          <w:ilvl w:val="0"/>
          <w:numId w:val="33"/>
        </w:numPr>
        <w:tabs>
          <w:tab w:val="left" w:pos="0"/>
          <w:tab w:val="left" w:pos="142"/>
        </w:tabs>
        <w:ind w:left="0" w:firstLine="0"/>
        <w:rPr>
          <w:rFonts w:asciiTheme="minorHAnsi" w:hAnsiTheme="minorHAnsi" w:cstheme="minorHAnsi"/>
        </w:rPr>
      </w:pPr>
      <w:r w:rsidRPr="00B13FDF">
        <w:rPr>
          <w:rFonts w:asciiTheme="minorHAnsi" w:hAnsiTheme="minorHAnsi" w:cstheme="minorHAnsi"/>
          <w:b/>
        </w:rPr>
        <w:t>do szkół średnich -</w:t>
      </w:r>
      <w:r w:rsidRPr="00B13FDF">
        <w:rPr>
          <w:rFonts w:asciiTheme="minorHAnsi" w:hAnsiTheme="minorHAnsi" w:cstheme="minorHAnsi"/>
        </w:rPr>
        <w:t xml:space="preserve"> ponad 150 uczniów (pozostało 120 wolnych miejsc w liceach). W trzech liceach utworzono 4 oddziały przygotowawcze w których kształci się 100 uczniów;</w:t>
      </w:r>
    </w:p>
    <w:p w:rsidR="0076425A" w:rsidRPr="00B13FDF" w:rsidRDefault="0076425A" w:rsidP="0076425A">
      <w:pPr>
        <w:pStyle w:val="Akapitzlist"/>
        <w:numPr>
          <w:ilvl w:val="0"/>
          <w:numId w:val="33"/>
        </w:numPr>
        <w:tabs>
          <w:tab w:val="left" w:pos="0"/>
          <w:tab w:val="left" w:pos="142"/>
        </w:tabs>
        <w:ind w:left="0" w:firstLine="0"/>
        <w:rPr>
          <w:rFonts w:asciiTheme="minorHAnsi" w:hAnsiTheme="minorHAnsi" w:cstheme="minorHAnsi"/>
        </w:rPr>
      </w:pPr>
      <w:r w:rsidRPr="00B13FDF">
        <w:rPr>
          <w:rFonts w:asciiTheme="minorHAnsi" w:hAnsiTheme="minorHAnsi" w:cstheme="minorHAnsi"/>
          <w:b/>
        </w:rPr>
        <w:t>planowane jest utworzenie kolejnych trzech oddziałów przygotowawczych</w:t>
      </w:r>
      <w:r w:rsidRPr="00B13FDF">
        <w:rPr>
          <w:rFonts w:asciiTheme="minorHAnsi" w:hAnsiTheme="minorHAnsi" w:cstheme="minorHAnsi"/>
        </w:rPr>
        <w:t xml:space="preserve"> – jeden </w:t>
      </w:r>
      <w:r w:rsidR="00C61685">
        <w:rPr>
          <w:rFonts w:asciiTheme="minorHAnsi" w:hAnsiTheme="minorHAnsi" w:cstheme="minorHAnsi"/>
        </w:rPr>
        <w:t>w </w:t>
      </w:r>
      <w:r w:rsidRPr="00B13FDF">
        <w:rPr>
          <w:rFonts w:asciiTheme="minorHAnsi" w:hAnsiTheme="minorHAnsi" w:cstheme="minorHAnsi"/>
        </w:rPr>
        <w:t xml:space="preserve">szkole podstawowej i dwa w liceach; </w:t>
      </w:r>
    </w:p>
    <w:p w:rsidR="0076425A" w:rsidRPr="00B13FDF" w:rsidRDefault="0076425A" w:rsidP="0076425A">
      <w:pPr>
        <w:pStyle w:val="Akapitzlist"/>
        <w:numPr>
          <w:ilvl w:val="0"/>
          <w:numId w:val="31"/>
        </w:numPr>
        <w:tabs>
          <w:tab w:val="left" w:pos="0"/>
          <w:tab w:val="left" w:pos="142"/>
        </w:tabs>
        <w:rPr>
          <w:rFonts w:asciiTheme="minorHAnsi" w:hAnsiTheme="minorHAnsi" w:cstheme="minorHAnsi"/>
        </w:rPr>
      </w:pPr>
      <w:r w:rsidRPr="00B13FDF">
        <w:rPr>
          <w:rFonts w:asciiTheme="minorHAnsi" w:hAnsiTheme="minorHAnsi" w:cstheme="minorHAnsi"/>
        </w:rPr>
        <w:t>ponad 100 dzieci i młodzieży z Ukrainy kształci się w podmiotach niepublicznych;</w:t>
      </w:r>
    </w:p>
    <w:p w:rsidR="0076425A" w:rsidRPr="00B13FDF" w:rsidRDefault="0076425A" w:rsidP="0076425A">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młodzież ukraińska korzysta także z oferty innych placówek oświatowych – m.in. zajęć wokalno-tanecznych, plastycznych, teatralnych, nauki gry na gitarze w Młodzieżowym Domu Kultury czy Domu Harcerza;</w:t>
      </w:r>
    </w:p>
    <w:p w:rsidR="0076425A" w:rsidRPr="00B13FDF" w:rsidRDefault="0076425A" w:rsidP="0076425A">
      <w:pPr>
        <w:pStyle w:val="Akapitzlist"/>
        <w:numPr>
          <w:ilvl w:val="0"/>
          <w:numId w:val="31"/>
        </w:numPr>
        <w:tabs>
          <w:tab w:val="left" w:pos="0"/>
          <w:tab w:val="left" w:pos="142"/>
        </w:tabs>
        <w:ind w:left="0" w:firstLine="0"/>
        <w:rPr>
          <w:rFonts w:asciiTheme="minorHAnsi" w:hAnsiTheme="minorHAnsi" w:cstheme="minorHAnsi"/>
          <w:spacing w:val="-4"/>
        </w:rPr>
      </w:pPr>
      <w:r w:rsidRPr="00B13FDF">
        <w:rPr>
          <w:rFonts w:asciiTheme="minorHAnsi" w:hAnsiTheme="minorHAnsi" w:cstheme="minorHAnsi"/>
          <w:spacing w:val="-4"/>
        </w:rPr>
        <w:t>zainteresowaniem wśród uchodźców cieszy się pomoc świadczona przez Poradnię Psychologiczno-Pedagogiczną do której zgłosiło się w różny sposób prawie 200 osób;</w:t>
      </w:r>
    </w:p>
    <w:p w:rsidR="0076425A" w:rsidRPr="00B13FDF" w:rsidRDefault="0076425A" w:rsidP="0076425A">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b/>
        </w:rPr>
        <w:t>nawiązaliśmy współpracę z uczelniami wyższymi</w:t>
      </w:r>
      <w:r w:rsidRPr="00B13FDF">
        <w:rPr>
          <w:rFonts w:asciiTheme="minorHAnsi" w:hAnsiTheme="minorHAnsi" w:cstheme="minorHAnsi"/>
        </w:rPr>
        <w:t xml:space="preserve"> – Uniwersytetem Mikołaja Kopernika </w:t>
      </w:r>
      <w:r w:rsidR="00C61685">
        <w:rPr>
          <w:rFonts w:asciiTheme="minorHAnsi" w:hAnsiTheme="minorHAnsi" w:cstheme="minorHAnsi"/>
        </w:rPr>
        <w:t>i </w:t>
      </w:r>
      <w:r w:rsidRPr="00B13FDF">
        <w:rPr>
          <w:rFonts w:asciiTheme="minorHAnsi" w:hAnsiTheme="minorHAnsi" w:cstheme="minorHAnsi"/>
        </w:rPr>
        <w:t xml:space="preserve">Wyższą Szkołą Bankową. Studiowaniem zainteresowanych jest ok. 200 osób. Studenci UMK w ramach wolontariatu pomagają także uczniom ukraińskim w odrabianiu lekcji w świetlicy </w:t>
      </w:r>
      <w:r w:rsidRPr="00B13FDF">
        <w:rPr>
          <w:rFonts w:asciiTheme="minorHAnsi" w:hAnsiTheme="minorHAnsi" w:cstheme="minorHAnsi"/>
        </w:rPr>
        <w:lastRenderedPageBreak/>
        <w:t>zorganizowanej w Bibliotece UMK. Studenci WSB w ramach praktyk studenckich prowadzą pomoc psychologiczną w jednostkach oświatowych;</w:t>
      </w:r>
    </w:p>
    <w:p w:rsidR="0076425A" w:rsidRPr="0076425A" w:rsidRDefault="0076425A" w:rsidP="0076425A">
      <w:pPr>
        <w:tabs>
          <w:tab w:val="left" w:pos="0"/>
          <w:tab w:val="left" w:pos="142"/>
        </w:tabs>
        <w:rPr>
          <w:rFonts w:asciiTheme="minorHAnsi" w:hAnsiTheme="minorHAnsi" w:cstheme="minorHAnsi"/>
          <w:b/>
        </w:rPr>
      </w:pPr>
      <w:r>
        <w:rPr>
          <w:rFonts w:asciiTheme="minorHAnsi" w:hAnsiTheme="minorHAnsi" w:cstheme="minorHAnsi"/>
          <w:b/>
        </w:rPr>
        <w:t>5. </w:t>
      </w:r>
      <w:r w:rsidRPr="0076425A">
        <w:rPr>
          <w:rFonts w:asciiTheme="minorHAnsi" w:hAnsiTheme="minorHAnsi" w:cstheme="minorHAnsi"/>
          <w:b/>
        </w:rPr>
        <w:t>Zatrudnienie</w:t>
      </w:r>
    </w:p>
    <w:p w:rsidR="0076425A" w:rsidRPr="00B13FDF" w:rsidRDefault="0076425A" w:rsidP="0076425A">
      <w:pPr>
        <w:pStyle w:val="Akapitzlist"/>
        <w:numPr>
          <w:ilvl w:val="0"/>
          <w:numId w:val="34"/>
        </w:numPr>
        <w:tabs>
          <w:tab w:val="left" w:pos="0"/>
          <w:tab w:val="left" w:pos="142"/>
        </w:tabs>
        <w:ind w:left="0" w:firstLine="0"/>
        <w:rPr>
          <w:rFonts w:asciiTheme="minorHAnsi" w:hAnsiTheme="minorHAnsi" w:cstheme="minorHAnsi"/>
        </w:rPr>
      </w:pPr>
      <w:r w:rsidRPr="00B13FDF">
        <w:rPr>
          <w:rFonts w:asciiTheme="minorHAnsi" w:hAnsiTheme="minorHAnsi" w:cstheme="minorHAnsi"/>
        </w:rPr>
        <w:t>do końca ubiegłego tygodnia w Powiatowym Urzędzie Pracy dla Miasta Torunia zarejestrowano jako bezrobotnych prawie 90 uchodźców z Ukrainy. Przyjęto ponad 120 ofert pracy na 250 stanowiskach dedykowanych dla obywateli Ukrainy;</w:t>
      </w:r>
    </w:p>
    <w:p w:rsidR="0076425A" w:rsidRPr="00B13FDF" w:rsidRDefault="0076425A" w:rsidP="0076425A">
      <w:pPr>
        <w:pStyle w:val="Akapitzlist"/>
        <w:numPr>
          <w:ilvl w:val="0"/>
          <w:numId w:val="34"/>
        </w:numPr>
        <w:tabs>
          <w:tab w:val="left" w:pos="0"/>
          <w:tab w:val="left" w:pos="142"/>
        </w:tabs>
        <w:ind w:left="0" w:firstLine="0"/>
        <w:rPr>
          <w:rFonts w:asciiTheme="minorHAnsi" w:hAnsiTheme="minorHAnsi" w:cstheme="minorHAnsi"/>
        </w:rPr>
      </w:pPr>
      <w:r w:rsidRPr="00B13FDF">
        <w:rPr>
          <w:rFonts w:asciiTheme="minorHAnsi" w:hAnsiTheme="minorHAnsi" w:cstheme="minorHAnsi"/>
        </w:rPr>
        <w:t>pracodawcy zgłosili do PUP powierzenie pracy 350 osobom z Ukrainy (w większości – 170 osób – proste prace);</w:t>
      </w:r>
    </w:p>
    <w:p w:rsidR="0076425A" w:rsidRPr="00B13FDF" w:rsidRDefault="0076425A" w:rsidP="0076425A">
      <w:pPr>
        <w:pStyle w:val="Akapitzlist"/>
        <w:numPr>
          <w:ilvl w:val="0"/>
          <w:numId w:val="34"/>
        </w:numPr>
        <w:tabs>
          <w:tab w:val="left" w:pos="0"/>
          <w:tab w:val="left" w:pos="142"/>
        </w:tabs>
        <w:ind w:left="0" w:firstLine="0"/>
        <w:rPr>
          <w:rFonts w:asciiTheme="minorHAnsi" w:hAnsiTheme="minorHAnsi" w:cstheme="minorHAnsi"/>
        </w:rPr>
      </w:pPr>
      <w:r w:rsidRPr="00B13FDF">
        <w:rPr>
          <w:rFonts w:asciiTheme="minorHAnsi" w:hAnsiTheme="minorHAnsi" w:cstheme="minorHAnsi"/>
        </w:rPr>
        <w:t>Urząd Miasta Torunia powierzył pracę 10 obywatelom Ukrainy. Są oni zatrudnieni na podstawie umowy zlecenie i pracują jako tłumacze pomagający w obsłudze w siedzibie UMT przy ul. Batorego, PIUM-ach i punktach mobilnych;</w:t>
      </w:r>
    </w:p>
    <w:p w:rsidR="0076425A" w:rsidRPr="00B13FDF" w:rsidRDefault="0076425A" w:rsidP="0076425A">
      <w:pPr>
        <w:pStyle w:val="Akapitzlist"/>
        <w:numPr>
          <w:ilvl w:val="0"/>
          <w:numId w:val="34"/>
        </w:numPr>
        <w:tabs>
          <w:tab w:val="left" w:pos="0"/>
          <w:tab w:val="left" w:pos="142"/>
        </w:tabs>
        <w:ind w:left="0" w:firstLine="0"/>
        <w:rPr>
          <w:rFonts w:asciiTheme="minorHAnsi" w:hAnsiTheme="minorHAnsi" w:cstheme="minorHAnsi"/>
        </w:rPr>
      </w:pPr>
      <w:r w:rsidRPr="00B13FDF">
        <w:rPr>
          <w:rFonts w:asciiTheme="minorHAnsi" w:hAnsiTheme="minorHAnsi" w:cstheme="minorHAnsi"/>
        </w:rPr>
        <w:t>ponadto Urząd Pracy otrzymał informację o powierzeniu pracy obywatelom Ukrainy przez toruńskie szkoły i jednostki tj. TCŚR, SSM, Muzeum Okręgowe, CSW, MPO – w sumie pracę znalazło 15 osób;</w:t>
      </w:r>
    </w:p>
    <w:p w:rsidR="0076425A" w:rsidRPr="0076425A" w:rsidRDefault="0076425A" w:rsidP="0076425A">
      <w:pPr>
        <w:tabs>
          <w:tab w:val="left" w:pos="0"/>
          <w:tab w:val="left" w:pos="142"/>
        </w:tabs>
        <w:rPr>
          <w:rFonts w:asciiTheme="minorHAnsi" w:hAnsiTheme="minorHAnsi" w:cstheme="minorHAnsi"/>
          <w:b/>
        </w:rPr>
      </w:pPr>
      <w:r>
        <w:rPr>
          <w:rFonts w:asciiTheme="minorHAnsi" w:hAnsiTheme="minorHAnsi" w:cstheme="minorHAnsi"/>
          <w:b/>
        </w:rPr>
        <w:t>6. </w:t>
      </w:r>
      <w:r w:rsidRPr="0076425A">
        <w:rPr>
          <w:rFonts w:asciiTheme="minorHAnsi" w:hAnsiTheme="minorHAnsi" w:cstheme="minorHAnsi"/>
          <w:b/>
        </w:rPr>
        <w:t>Inne działania pomocowe</w:t>
      </w:r>
    </w:p>
    <w:p w:rsidR="0076425A" w:rsidRPr="00B13FDF" w:rsidRDefault="0076425A" w:rsidP="0076425A">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do Urzędu Miasta zwróciła się </w:t>
      </w:r>
      <w:r w:rsidRPr="00B13FDF">
        <w:rPr>
          <w:rFonts w:asciiTheme="minorHAnsi" w:hAnsiTheme="minorHAnsi" w:cstheme="minorHAnsi"/>
          <w:b/>
        </w:rPr>
        <w:t>fundacja  Królewskie Dziedzińce</w:t>
      </w:r>
      <w:r w:rsidRPr="00B13FDF">
        <w:rPr>
          <w:rFonts w:asciiTheme="minorHAnsi" w:hAnsiTheme="minorHAnsi" w:cstheme="minorHAnsi"/>
        </w:rPr>
        <w:t xml:space="preserve"> z Torunia z wn</w:t>
      </w:r>
      <w:r w:rsidR="00C61685">
        <w:rPr>
          <w:rFonts w:asciiTheme="minorHAnsi" w:hAnsiTheme="minorHAnsi" w:cstheme="minorHAnsi"/>
        </w:rPr>
        <w:t>ioskiem o </w:t>
      </w:r>
      <w:r w:rsidRPr="00B13FDF">
        <w:rPr>
          <w:rFonts w:asciiTheme="minorHAnsi" w:hAnsiTheme="minorHAnsi" w:cstheme="minorHAnsi"/>
        </w:rPr>
        <w:t>nieodpłatne wynajęcie lokalu użytkowego celem utwor</w:t>
      </w:r>
      <w:r w:rsidR="00C61685">
        <w:rPr>
          <w:rFonts w:asciiTheme="minorHAnsi" w:hAnsiTheme="minorHAnsi" w:cstheme="minorHAnsi"/>
        </w:rPr>
        <w:t>zenia charytatywnego sklepu dla </w:t>
      </w:r>
      <w:r w:rsidRPr="00B13FDF">
        <w:rPr>
          <w:rFonts w:asciiTheme="minorHAnsi" w:hAnsiTheme="minorHAnsi" w:cstheme="minorHAnsi"/>
        </w:rPr>
        <w:t>uchodźców z Ukrainy:</w:t>
      </w:r>
    </w:p>
    <w:p w:rsidR="0076425A" w:rsidRPr="00B13FDF" w:rsidRDefault="0076425A" w:rsidP="0076425A">
      <w:pPr>
        <w:pStyle w:val="Akapitzlist"/>
        <w:numPr>
          <w:ilvl w:val="0"/>
          <w:numId w:val="35"/>
        </w:numPr>
        <w:tabs>
          <w:tab w:val="left" w:pos="0"/>
          <w:tab w:val="left" w:pos="142"/>
        </w:tabs>
        <w:ind w:left="0" w:firstLine="0"/>
        <w:rPr>
          <w:rFonts w:asciiTheme="minorHAnsi" w:hAnsiTheme="minorHAnsi" w:cstheme="minorHAnsi"/>
        </w:rPr>
      </w:pPr>
      <w:r w:rsidRPr="00B13FDF">
        <w:rPr>
          <w:rFonts w:asciiTheme="minorHAnsi" w:hAnsiTheme="minorHAnsi" w:cstheme="minorHAnsi"/>
        </w:rPr>
        <w:t>Fundacji wskazano lokal przy ul. Gagarina 152, który wcześniej miał zostać zagospodarowany jako sklep socjalny (poprzedni najemca odstąpił od umowy;</w:t>
      </w:r>
    </w:p>
    <w:p w:rsidR="0076425A" w:rsidRPr="00B13FDF" w:rsidRDefault="0076425A" w:rsidP="0076425A">
      <w:pPr>
        <w:pStyle w:val="Akapitzlist"/>
        <w:numPr>
          <w:ilvl w:val="0"/>
          <w:numId w:val="35"/>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założenie to </w:t>
      </w:r>
      <w:r w:rsidRPr="00B13FDF">
        <w:rPr>
          <w:rFonts w:asciiTheme="minorHAnsi" w:hAnsiTheme="minorHAnsi" w:cstheme="minorHAnsi"/>
          <w:b/>
        </w:rPr>
        <w:t>sklep charytatywny</w:t>
      </w:r>
      <w:r w:rsidRPr="00B13FDF">
        <w:rPr>
          <w:rFonts w:asciiTheme="minorHAnsi" w:hAnsiTheme="minorHAnsi" w:cstheme="minorHAnsi"/>
        </w:rPr>
        <w:t xml:space="preserve"> dla uchodźców z Ukrainy, którzy przekroczyli granice Polski po 24 lutego br. i okażą dokument to potwierdzający. Produkty pozyskiwane ze zbiórek będą przekazywane za darmo w limitach określonych na jedną osobę z rodziny. Sklep prowadzony będzie przez wolontariuszy znających język ukraiński, planuje się także uruchomienie małej kawiarenki i kącika zabaw dla dzieci;</w:t>
      </w:r>
    </w:p>
    <w:p w:rsidR="0076425A" w:rsidRPr="00B13FDF" w:rsidRDefault="0076425A" w:rsidP="0076425A">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dziś wyruszył czwarty transport darów do Łucka przygotowany ze zbiórki prowadzonej przez miasto Toruń (koordynatorem jest MOPR). Znalazły się w nim m.in. cztery palety </w:t>
      </w:r>
      <w:r w:rsidR="00C61685">
        <w:rPr>
          <w:rFonts w:asciiTheme="minorHAnsi" w:hAnsiTheme="minorHAnsi" w:cstheme="minorHAnsi"/>
        </w:rPr>
        <w:t>z </w:t>
      </w:r>
      <w:r w:rsidRPr="00B13FDF">
        <w:rPr>
          <w:rFonts w:asciiTheme="minorHAnsi" w:hAnsiTheme="minorHAnsi" w:cstheme="minorHAnsi"/>
        </w:rPr>
        <w:t>żywnością, dwie palety z środkami czystości, kartony z materiałami opatrunkowymi a także agregaty prądotwórcze;</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część darów ze zbiórek jest przekazywane uchodźcom przebywającym na terenie Torunia. Przygotowano do tej pory </w:t>
      </w:r>
      <w:r w:rsidRPr="00B13FDF">
        <w:rPr>
          <w:rFonts w:asciiTheme="minorHAnsi" w:hAnsiTheme="minorHAnsi" w:cstheme="minorHAnsi"/>
          <w:b/>
        </w:rPr>
        <w:t xml:space="preserve">ponad 650 paczek z darami, które objęły pomocą ponad 2,1 </w:t>
      </w:r>
      <w:proofErr w:type="spellStart"/>
      <w:r w:rsidRPr="00B13FDF">
        <w:rPr>
          <w:rFonts w:asciiTheme="minorHAnsi" w:hAnsiTheme="minorHAnsi" w:cstheme="minorHAnsi"/>
          <w:b/>
        </w:rPr>
        <w:t>tys</w:t>
      </w:r>
      <w:proofErr w:type="spellEnd"/>
      <w:r w:rsidRPr="00B13FDF">
        <w:rPr>
          <w:rFonts w:asciiTheme="minorHAnsi" w:hAnsiTheme="minorHAnsi" w:cstheme="minorHAnsi"/>
          <w:b/>
        </w:rPr>
        <w:t xml:space="preserve"> osób</w:t>
      </w:r>
      <w:r w:rsidRPr="00B13FDF">
        <w:rPr>
          <w:rFonts w:asciiTheme="minorHAnsi" w:hAnsiTheme="minorHAnsi" w:cstheme="minorHAnsi"/>
        </w:rPr>
        <w:t>;</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zauważalny jest spadek ilości darów. Zachęcam do przekazywania niezbędnych środków i </w:t>
      </w:r>
      <w:r w:rsidR="00C61685">
        <w:rPr>
          <w:rFonts w:asciiTheme="minorHAnsi" w:hAnsiTheme="minorHAnsi" w:cstheme="minorHAnsi"/>
        </w:rPr>
        <w:t> </w:t>
      </w:r>
      <w:proofErr w:type="spellStart"/>
      <w:r w:rsidRPr="00B13FDF">
        <w:rPr>
          <w:rFonts w:asciiTheme="minorHAnsi" w:hAnsiTheme="minorHAnsi" w:cstheme="minorHAnsi"/>
        </w:rPr>
        <w:t>roduktów</w:t>
      </w:r>
      <w:proofErr w:type="spellEnd"/>
      <w:r w:rsidRPr="00B13FDF">
        <w:rPr>
          <w:rFonts w:asciiTheme="minorHAnsi" w:hAnsiTheme="minorHAnsi" w:cstheme="minorHAnsi"/>
        </w:rPr>
        <w:t xml:space="preserve"> - przypominam, ze </w:t>
      </w:r>
      <w:r w:rsidRPr="00B13FDF">
        <w:rPr>
          <w:rFonts w:asciiTheme="minorHAnsi" w:hAnsiTheme="minorHAnsi" w:cstheme="minorHAnsi"/>
          <w:b/>
        </w:rPr>
        <w:t>zbiórka trwa w 55 punktach w całym mieście</w:t>
      </w:r>
      <w:r w:rsidRPr="00B13FDF">
        <w:rPr>
          <w:rFonts w:asciiTheme="minorHAnsi" w:hAnsiTheme="minorHAnsi" w:cstheme="minorHAnsi"/>
        </w:rPr>
        <w:t xml:space="preserve"> m.in. we </w:t>
      </w:r>
      <w:r w:rsidR="00C61685">
        <w:rPr>
          <w:rFonts w:asciiTheme="minorHAnsi" w:hAnsiTheme="minorHAnsi" w:cstheme="minorHAnsi"/>
        </w:rPr>
        <w:t>w</w:t>
      </w:r>
      <w:r w:rsidRPr="00B13FDF">
        <w:rPr>
          <w:rFonts w:asciiTheme="minorHAnsi" w:hAnsiTheme="minorHAnsi" w:cstheme="minorHAnsi"/>
        </w:rPr>
        <w:t>szystkich szkołach podstawowych i ponadpodstawowych, CKU oraz siedzibach MOPR;</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do MOPR wpływają również wnioski o </w:t>
      </w:r>
      <w:r w:rsidRPr="00B13FDF">
        <w:rPr>
          <w:rFonts w:asciiTheme="minorHAnsi" w:hAnsiTheme="minorHAnsi" w:cstheme="minorHAnsi"/>
          <w:b/>
        </w:rPr>
        <w:t>objęcie dzieci obiadami w szkołach lub przedszkolach</w:t>
      </w:r>
      <w:r w:rsidRPr="00B13FDF">
        <w:rPr>
          <w:rFonts w:asciiTheme="minorHAnsi" w:hAnsiTheme="minorHAnsi" w:cstheme="minorHAnsi"/>
        </w:rPr>
        <w:t>. Złożono prawie 100 takich wniosków;</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Sprawnie działa </w:t>
      </w:r>
      <w:r w:rsidRPr="00B13FDF">
        <w:rPr>
          <w:rFonts w:asciiTheme="minorHAnsi" w:hAnsiTheme="minorHAnsi" w:cstheme="minorHAnsi"/>
          <w:b/>
        </w:rPr>
        <w:t>punkt Informacyjny na Dworcu Głównym</w:t>
      </w:r>
      <w:r w:rsidRPr="00B13FDF">
        <w:rPr>
          <w:rFonts w:asciiTheme="minorHAnsi" w:hAnsiTheme="minorHAnsi" w:cstheme="minorHAnsi"/>
        </w:rPr>
        <w:t xml:space="preserve"> założony i prowadzony przez Gminę Miasta Toruń. Zauważalny jest spadek tygodniowej l</w:t>
      </w:r>
      <w:r w:rsidR="00C61685">
        <w:rPr>
          <w:rFonts w:asciiTheme="minorHAnsi" w:hAnsiTheme="minorHAnsi" w:cstheme="minorHAnsi"/>
        </w:rPr>
        <w:t>iczby obsługiwanych uchodźców z </w:t>
      </w:r>
      <w:r w:rsidRPr="00B13FDF">
        <w:rPr>
          <w:rFonts w:asciiTheme="minorHAnsi" w:hAnsiTheme="minorHAnsi" w:cstheme="minorHAnsi"/>
        </w:rPr>
        <w:t xml:space="preserve">Ukrainy – w ubiegłym tygodniu było to średnio dziennie </w:t>
      </w:r>
      <w:r w:rsidR="00C61685">
        <w:rPr>
          <w:rFonts w:asciiTheme="minorHAnsi" w:hAnsiTheme="minorHAnsi" w:cstheme="minorHAnsi"/>
        </w:rPr>
        <w:t>50 osób, dwa tygodnie temu 70 a </w:t>
      </w:r>
      <w:r w:rsidRPr="00B13FDF">
        <w:rPr>
          <w:rFonts w:asciiTheme="minorHAnsi" w:hAnsiTheme="minorHAnsi" w:cstheme="minorHAnsi"/>
        </w:rPr>
        <w:t xml:space="preserve">na początku marca było to nawet 130 osób dziennie. </w:t>
      </w:r>
      <w:r w:rsidRPr="00B13FDF">
        <w:rPr>
          <w:rFonts w:asciiTheme="minorHAnsi" w:hAnsiTheme="minorHAnsi" w:cstheme="minorHAnsi"/>
          <w:b/>
        </w:rPr>
        <w:t>Od początku funkcjonowania punktu obsłużono w nim ponad 3 tys. osób;</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b/>
        </w:rPr>
        <w:t>obywatele Ukrainy mają zapewnioną pomoc medyczną</w:t>
      </w:r>
      <w:r w:rsidRPr="00B13FDF">
        <w:rPr>
          <w:rFonts w:asciiTheme="minorHAnsi" w:hAnsiTheme="minorHAnsi" w:cstheme="minorHAnsi"/>
        </w:rPr>
        <w:t xml:space="preserve">. W ubiegłym tygodniu w Miejskiej Przychodni Specjalistycznej skorzystało z niej ponad 10 osób, w Szpitalu Miejskim hospitalizowano jedną osobę. W Wojewódzkim Szpitalu Zespolonym od początku akcji pomocy obywatelom Ukrainy izba przyjęć udzieliła 119 porad (w tym 117 dzieciom), </w:t>
      </w:r>
      <w:r w:rsidRPr="00B13FDF">
        <w:rPr>
          <w:rFonts w:asciiTheme="minorHAnsi" w:hAnsiTheme="minorHAnsi" w:cstheme="minorHAnsi"/>
        </w:rPr>
        <w:lastRenderedPageBreak/>
        <w:t>hospitalizowano 24 dzieci i 11 dorosłych a na Szpitalny Oddz</w:t>
      </w:r>
      <w:r w:rsidR="00C61685">
        <w:rPr>
          <w:rFonts w:asciiTheme="minorHAnsi" w:hAnsiTheme="minorHAnsi" w:cstheme="minorHAnsi"/>
        </w:rPr>
        <w:t>iał Ratunkowy trafiło 16 osób w </w:t>
      </w:r>
      <w:r w:rsidRPr="00B13FDF">
        <w:rPr>
          <w:rFonts w:asciiTheme="minorHAnsi" w:hAnsiTheme="minorHAnsi" w:cstheme="minorHAnsi"/>
        </w:rPr>
        <w:t>tym 1 dziecko;</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b/>
        </w:rPr>
        <w:t>45 dzieci w wieku do lat 3 znalazło opiekę w żłobkach niepublicznych</w:t>
      </w:r>
      <w:r w:rsidRPr="00B13FDF">
        <w:rPr>
          <w:rFonts w:asciiTheme="minorHAnsi" w:hAnsiTheme="minorHAnsi" w:cstheme="minorHAnsi"/>
        </w:rPr>
        <w:t xml:space="preserve">, które udostępniły </w:t>
      </w:r>
      <w:r w:rsidR="00C61685">
        <w:rPr>
          <w:rFonts w:asciiTheme="minorHAnsi" w:hAnsiTheme="minorHAnsi" w:cstheme="minorHAnsi"/>
        </w:rPr>
        <w:t>w </w:t>
      </w:r>
      <w:r w:rsidRPr="00B13FDF">
        <w:rPr>
          <w:rFonts w:asciiTheme="minorHAnsi" w:hAnsiTheme="minorHAnsi" w:cstheme="minorHAnsi"/>
        </w:rPr>
        <w:t>sumie 65 bezpłatnych miejsc przeznaczonych na opiekę dzieci z Ukrainy. Weryfikujemy możliwości GMT pod kątem możliwości współfinansowania pobytu dzieci z Ukrainy</w:t>
      </w:r>
      <w:r w:rsidR="00C61685">
        <w:rPr>
          <w:rFonts w:asciiTheme="minorHAnsi" w:hAnsiTheme="minorHAnsi" w:cstheme="minorHAnsi"/>
        </w:rPr>
        <w:t xml:space="preserve"> w </w:t>
      </w:r>
      <w:r w:rsidRPr="00B13FDF">
        <w:rPr>
          <w:rFonts w:asciiTheme="minorHAnsi" w:hAnsiTheme="minorHAnsi" w:cstheme="minorHAnsi"/>
        </w:rPr>
        <w:t>żłobkach niepublicznych;</w:t>
      </w:r>
    </w:p>
    <w:p w:rsidR="0076425A" w:rsidRPr="00B13FDF" w:rsidRDefault="0076425A" w:rsidP="009D7536">
      <w:pPr>
        <w:pStyle w:val="Akapitzlist"/>
        <w:numPr>
          <w:ilvl w:val="0"/>
          <w:numId w:val="31"/>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wciąż prowadzimy </w:t>
      </w:r>
      <w:r w:rsidRPr="00B13FDF">
        <w:rPr>
          <w:rFonts w:asciiTheme="minorHAnsi" w:hAnsiTheme="minorHAnsi" w:cstheme="minorHAnsi"/>
          <w:b/>
        </w:rPr>
        <w:t>bazę deklaracji pomocy „Toruń Ukrainie”</w:t>
      </w:r>
      <w:r w:rsidRPr="00B13FDF">
        <w:rPr>
          <w:rFonts w:asciiTheme="minorHAnsi" w:hAnsiTheme="minorHAnsi" w:cstheme="minorHAnsi"/>
        </w:rPr>
        <w:t xml:space="preserve"> – zgłoszeń można dokonywać na adres mailowy </w:t>
      </w:r>
      <w:hyperlink r:id="rId8" w:history="1">
        <w:r w:rsidRPr="00B13FDF">
          <w:rPr>
            <w:rStyle w:val="Hipercze"/>
            <w:rFonts w:asciiTheme="minorHAnsi" w:hAnsiTheme="minorHAnsi" w:cstheme="minorHAnsi"/>
          </w:rPr>
          <w:t>torunukrainie@um.torun.pl</w:t>
        </w:r>
      </w:hyperlink>
      <w:r w:rsidRPr="00B13FDF">
        <w:rPr>
          <w:rFonts w:asciiTheme="minorHAnsi" w:hAnsiTheme="minorHAnsi" w:cstheme="minorHAnsi"/>
        </w:rPr>
        <w:t>. Baza zawiera prawie 400 aktualnych deklaracji (w sumie 600) w tym prawie 70 dotyczących udostępnienia 170 miejsc noclegowych (3 to miejsca rezerwowe na potrzeby zakwaterowania zbiorowego dla ponad 100 osób) a także transportu, wolontariatu, pomocy językowej oraz materialnej.</w:t>
      </w:r>
    </w:p>
    <w:p w:rsidR="0076425A" w:rsidRPr="00B13FDF" w:rsidRDefault="009D7536" w:rsidP="009D7536">
      <w:pPr>
        <w:pStyle w:val="Akapitzlist"/>
        <w:tabs>
          <w:tab w:val="left" w:pos="0"/>
          <w:tab w:val="left" w:pos="142"/>
        </w:tabs>
        <w:ind w:left="0"/>
        <w:rPr>
          <w:rFonts w:asciiTheme="minorHAnsi" w:hAnsiTheme="minorHAnsi" w:cstheme="minorHAnsi"/>
          <w:b/>
        </w:rPr>
      </w:pPr>
      <w:r w:rsidRPr="009D7536">
        <w:rPr>
          <w:rFonts w:asciiTheme="minorHAnsi" w:hAnsiTheme="minorHAnsi" w:cstheme="minorHAnsi"/>
          <w:b/>
        </w:rPr>
        <w:t>II.</w:t>
      </w:r>
      <w:r>
        <w:rPr>
          <w:rFonts w:asciiTheme="minorHAnsi" w:hAnsiTheme="minorHAnsi" w:cstheme="minorHAnsi"/>
        </w:rPr>
        <w:t> </w:t>
      </w:r>
      <w:r w:rsidR="0076425A" w:rsidRPr="00B13FDF">
        <w:rPr>
          <w:rFonts w:asciiTheme="minorHAnsi" w:hAnsiTheme="minorHAnsi" w:cstheme="minorHAnsi"/>
          <w:b/>
        </w:rPr>
        <w:t>Konkursy na dyrektorów szkół</w:t>
      </w:r>
    </w:p>
    <w:p w:rsidR="0076425A" w:rsidRPr="00B13FDF" w:rsidRDefault="0076425A" w:rsidP="009D7536">
      <w:pPr>
        <w:pStyle w:val="Akapitzlist"/>
        <w:numPr>
          <w:ilvl w:val="0"/>
          <w:numId w:val="26"/>
        </w:numPr>
        <w:tabs>
          <w:tab w:val="left" w:pos="0"/>
          <w:tab w:val="left" w:pos="142"/>
        </w:tabs>
        <w:ind w:left="0" w:firstLine="0"/>
        <w:rPr>
          <w:rFonts w:asciiTheme="minorHAnsi" w:hAnsiTheme="minorHAnsi" w:cstheme="minorHAnsi"/>
        </w:rPr>
      </w:pPr>
      <w:r w:rsidRPr="00B13FDF">
        <w:rPr>
          <w:rFonts w:asciiTheme="minorHAnsi" w:hAnsiTheme="minorHAnsi" w:cstheme="minorHAnsi"/>
          <w:b/>
        </w:rPr>
        <w:t>zarządzeniem z dnia 28 marca br. ogłosiłem konkursy na wolne od dnia 1 września br. stanowiska dyrektorów</w:t>
      </w:r>
      <w:r w:rsidRPr="00B13FDF">
        <w:rPr>
          <w:rFonts w:asciiTheme="minorHAnsi" w:hAnsiTheme="minorHAnsi" w:cstheme="minorHAnsi"/>
        </w:rPr>
        <w:t xml:space="preserve"> publicznych przedszkoli, szkół podstawowych ponadpodstawowych a także innych placówek oświatowych dla których organem prowadzącym jest Gmina Miasta Toruń;</w:t>
      </w:r>
    </w:p>
    <w:p w:rsidR="0076425A" w:rsidRPr="00B13FDF" w:rsidRDefault="0076425A" w:rsidP="009D7536">
      <w:pPr>
        <w:pStyle w:val="Akapitzlist"/>
        <w:numPr>
          <w:ilvl w:val="0"/>
          <w:numId w:val="26"/>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łącznie w dniach 21 kwietnia br. – 13 czerwca br. zostanie przeprowadzonych </w:t>
      </w:r>
      <w:r w:rsidR="00C61685">
        <w:rPr>
          <w:rFonts w:asciiTheme="minorHAnsi" w:hAnsiTheme="minorHAnsi" w:cstheme="minorHAnsi"/>
          <w:b/>
        </w:rPr>
        <w:t>31 </w:t>
      </w:r>
      <w:r w:rsidRPr="00B13FDF">
        <w:rPr>
          <w:rFonts w:asciiTheme="minorHAnsi" w:hAnsiTheme="minorHAnsi" w:cstheme="minorHAnsi"/>
          <w:b/>
        </w:rPr>
        <w:t>postępowań konkursowych</w:t>
      </w:r>
      <w:r w:rsidRPr="00B13FDF">
        <w:rPr>
          <w:rFonts w:asciiTheme="minorHAnsi" w:hAnsiTheme="minorHAnsi" w:cstheme="minorHAnsi"/>
        </w:rPr>
        <w:t>. Osobnym zarządzeniem z dn. 11 kwietnia br. ogłoszono konkurs na dyrektora Zespołu Szkół Muzycznych;</w:t>
      </w:r>
    </w:p>
    <w:p w:rsidR="0076425A" w:rsidRPr="00B13FDF" w:rsidRDefault="0076425A" w:rsidP="009D7536">
      <w:pPr>
        <w:pStyle w:val="Akapitzlist"/>
        <w:numPr>
          <w:ilvl w:val="0"/>
          <w:numId w:val="26"/>
        </w:numPr>
        <w:tabs>
          <w:tab w:val="left" w:pos="0"/>
          <w:tab w:val="left" w:pos="142"/>
        </w:tabs>
        <w:ind w:left="0" w:firstLine="0"/>
        <w:rPr>
          <w:rFonts w:asciiTheme="minorHAnsi" w:hAnsiTheme="minorHAnsi" w:cstheme="minorHAnsi"/>
        </w:rPr>
      </w:pPr>
      <w:r w:rsidRPr="00B13FDF">
        <w:rPr>
          <w:rFonts w:asciiTheme="minorHAnsi" w:hAnsiTheme="minorHAnsi" w:cstheme="minorHAnsi"/>
        </w:rPr>
        <w:t>konkursy przeprowadzą komisje w których skład wchodzą przedstawiciele Urzędu Miasta Torunia, Kujawsko-Pomorskiego Kuratorium Oświaty, rad pedagogicznych i rad rodziców;</w:t>
      </w:r>
    </w:p>
    <w:p w:rsidR="0076425A" w:rsidRPr="009D7536" w:rsidRDefault="009D7536" w:rsidP="009D7536">
      <w:pPr>
        <w:tabs>
          <w:tab w:val="left" w:pos="0"/>
          <w:tab w:val="left" w:pos="142"/>
        </w:tabs>
        <w:rPr>
          <w:rFonts w:asciiTheme="minorHAnsi" w:hAnsiTheme="minorHAnsi" w:cstheme="minorHAnsi"/>
          <w:b/>
        </w:rPr>
      </w:pPr>
      <w:r>
        <w:rPr>
          <w:rFonts w:asciiTheme="minorHAnsi" w:hAnsiTheme="minorHAnsi" w:cstheme="minorHAnsi"/>
          <w:b/>
        </w:rPr>
        <w:t>III. </w:t>
      </w:r>
      <w:r w:rsidR="0076425A" w:rsidRPr="009D7536">
        <w:rPr>
          <w:rFonts w:asciiTheme="minorHAnsi" w:hAnsiTheme="minorHAnsi" w:cstheme="minorHAnsi"/>
          <w:b/>
        </w:rPr>
        <w:t>Uruchomienie Szpitalnego Oddziału Ratunkowego (SOR) w Specjalistycznym Szpitalu Miejskim w późniejszym terminie.</w:t>
      </w:r>
    </w:p>
    <w:p w:rsidR="0076425A" w:rsidRPr="00B13FDF" w:rsidRDefault="0076425A" w:rsidP="009D7536">
      <w:pPr>
        <w:pStyle w:val="Akapitzlist"/>
        <w:numPr>
          <w:ilvl w:val="0"/>
          <w:numId w:val="27"/>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z uwagi na kwestie formalne związane z funkcjonowaniem oraz finansowaniem świadczeń opieki zdrowotnej w powstającym SOR nie odbyło się w pierwotnie planowanym terminie </w:t>
      </w:r>
      <w:r w:rsidR="00C61685">
        <w:rPr>
          <w:rFonts w:asciiTheme="minorHAnsi" w:hAnsiTheme="minorHAnsi" w:cstheme="minorHAnsi"/>
        </w:rPr>
        <w:t>1 </w:t>
      </w:r>
      <w:r w:rsidRPr="00B13FDF">
        <w:rPr>
          <w:rFonts w:asciiTheme="minorHAnsi" w:hAnsiTheme="minorHAnsi" w:cstheme="minorHAnsi"/>
        </w:rPr>
        <w:t>kwietnia br. przekształcenie obecnej Izby Przyjęć w SOR;</w:t>
      </w:r>
    </w:p>
    <w:p w:rsidR="0076425A" w:rsidRPr="009D7536" w:rsidRDefault="0076425A" w:rsidP="009D7536">
      <w:pPr>
        <w:pStyle w:val="Akapitzlist"/>
        <w:numPr>
          <w:ilvl w:val="0"/>
          <w:numId w:val="27"/>
        </w:numPr>
        <w:tabs>
          <w:tab w:val="left" w:pos="0"/>
          <w:tab w:val="left" w:pos="142"/>
        </w:tabs>
        <w:ind w:left="0" w:firstLine="0"/>
        <w:rPr>
          <w:rFonts w:asciiTheme="minorHAnsi" w:hAnsiTheme="minorHAnsi" w:cstheme="minorHAnsi"/>
        </w:rPr>
      </w:pPr>
      <w:r w:rsidRPr="00B13FDF">
        <w:rPr>
          <w:rFonts w:asciiTheme="minorHAnsi" w:hAnsiTheme="minorHAnsi" w:cstheme="minorHAnsi"/>
        </w:rPr>
        <w:t>SSM prowadzi intensywne przygotowania do otwarcia SOR-u. Ustalane są dyżury i grafiki personelu medycznego i niemedycznego, które w kwietniu musiały zostać zmienione wg wymogów dla Izby Przyjęć. Trwają formalne ustalenia  NFZ wyznaczy termin wizytacji w celu potwierdzenia możliwego terminu otwarcia SOR.</w:t>
      </w:r>
    </w:p>
    <w:p w:rsidR="0076425A" w:rsidRPr="009D7536" w:rsidRDefault="009D7536" w:rsidP="009D7536">
      <w:pPr>
        <w:tabs>
          <w:tab w:val="left" w:pos="0"/>
          <w:tab w:val="left" w:pos="142"/>
        </w:tabs>
        <w:rPr>
          <w:rFonts w:asciiTheme="minorHAnsi" w:hAnsiTheme="minorHAnsi" w:cstheme="minorHAnsi"/>
          <w:b/>
        </w:rPr>
      </w:pPr>
      <w:r>
        <w:rPr>
          <w:rFonts w:asciiTheme="minorHAnsi" w:hAnsiTheme="minorHAnsi" w:cstheme="minorHAnsi"/>
          <w:b/>
        </w:rPr>
        <w:t>IV. </w:t>
      </w:r>
      <w:r w:rsidR="0076425A" w:rsidRPr="009D7536">
        <w:rPr>
          <w:rFonts w:asciiTheme="minorHAnsi" w:hAnsiTheme="minorHAnsi" w:cstheme="minorHAnsi"/>
          <w:b/>
        </w:rPr>
        <w:t>Informacja o minionych wydarzeniach zgodnie z §27 ust. 5. Statutu GMT</w:t>
      </w:r>
    </w:p>
    <w:p w:rsidR="0076425A" w:rsidRPr="00B13FDF" w:rsidRDefault="0076425A" w:rsidP="0076425A">
      <w:pPr>
        <w:tabs>
          <w:tab w:val="left" w:pos="0"/>
          <w:tab w:val="left" w:pos="142"/>
        </w:tabs>
        <w:rPr>
          <w:rFonts w:asciiTheme="minorHAnsi" w:hAnsiTheme="minorHAnsi" w:cstheme="minorHAnsi"/>
          <w:i/>
        </w:rPr>
      </w:pPr>
      <w:r w:rsidRPr="00B13FDF">
        <w:rPr>
          <w:rFonts w:asciiTheme="minorHAnsi" w:hAnsiTheme="minorHAnsi" w:cstheme="minorHAnsi"/>
          <w:i/>
        </w:rPr>
        <w:t>Wydarzenia sportowe</w:t>
      </w:r>
    </w:p>
    <w:p w:rsidR="0076425A" w:rsidRPr="00B13FDF" w:rsidRDefault="0076425A" w:rsidP="009D7536">
      <w:pPr>
        <w:pStyle w:val="Akapitzlist"/>
        <w:numPr>
          <w:ilvl w:val="0"/>
          <w:numId w:val="16"/>
        </w:numPr>
        <w:tabs>
          <w:tab w:val="left" w:pos="0"/>
          <w:tab w:val="left" w:pos="142"/>
        </w:tabs>
        <w:ind w:left="0" w:firstLine="0"/>
        <w:rPr>
          <w:rFonts w:asciiTheme="minorHAnsi" w:hAnsiTheme="minorHAnsi" w:cstheme="minorHAnsi"/>
          <w:b/>
        </w:rPr>
      </w:pPr>
      <w:r w:rsidRPr="00B13FDF">
        <w:rPr>
          <w:rFonts w:asciiTheme="minorHAnsi" w:hAnsiTheme="minorHAnsi" w:cstheme="minorHAnsi"/>
          <w:b/>
        </w:rPr>
        <w:t>18 marca br.</w:t>
      </w:r>
    </w:p>
    <w:p w:rsidR="0076425A" w:rsidRPr="00B13FDF" w:rsidRDefault="0076425A" w:rsidP="0076425A">
      <w:pPr>
        <w:pStyle w:val="Akapitzlist"/>
        <w:numPr>
          <w:ilvl w:val="0"/>
          <w:numId w:val="15"/>
        </w:numPr>
        <w:tabs>
          <w:tab w:val="left" w:pos="0"/>
          <w:tab w:val="left" w:pos="142"/>
        </w:tabs>
        <w:rPr>
          <w:rFonts w:asciiTheme="minorHAnsi" w:hAnsiTheme="minorHAnsi" w:cstheme="minorHAnsi"/>
        </w:rPr>
      </w:pPr>
      <w:r w:rsidRPr="00B13FDF">
        <w:rPr>
          <w:rFonts w:asciiTheme="minorHAnsi" w:hAnsiTheme="minorHAnsi" w:cstheme="minorHAnsi"/>
        </w:rPr>
        <w:t xml:space="preserve">Gala plebiscytu Sportowiec Roku w Hotelu </w:t>
      </w:r>
      <w:proofErr w:type="spellStart"/>
      <w:r w:rsidRPr="00B13FDF">
        <w:rPr>
          <w:rFonts w:asciiTheme="minorHAnsi" w:hAnsiTheme="minorHAnsi" w:cstheme="minorHAnsi"/>
        </w:rPr>
        <w:t>Filmar</w:t>
      </w:r>
      <w:proofErr w:type="spellEnd"/>
      <w:r w:rsidRPr="00B13FDF">
        <w:rPr>
          <w:rFonts w:asciiTheme="minorHAnsi" w:hAnsiTheme="minorHAnsi" w:cstheme="minorHAnsi"/>
        </w:rPr>
        <w:t>;</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 kwietnia br. </w:t>
      </w:r>
    </w:p>
    <w:p w:rsidR="0076425A" w:rsidRPr="00B13FDF" w:rsidRDefault="0076425A" w:rsidP="0076425A">
      <w:pPr>
        <w:pStyle w:val="Akapitzlist"/>
        <w:numPr>
          <w:ilvl w:val="0"/>
          <w:numId w:val="15"/>
        </w:numPr>
        <w:tabs>
          <w:tab w:val="left" w:pos="0"/>
          <w:tab w:val="left" w:pos="142"/>
        </w:tabs>
        <w:rPr>
          <w:rFonts w:asciiTheme="minorHAnsi" w:hAnsiTheme="minorHAnsi" w:cstheme="minorHAnsi"/>
        </w:rPr>
      </w:pPr>
      <w:r w:rsidRPr="00B13FDF">
        <w:rPr>
          <w:rFonts w:asciiTheme="minorHAnsi" w:hAnsiTheme="minorHAnsi" w:cstheme="minorHAnsi"/>
        </w:rPr>
        <w:t xml:space="preserve">Indywidualne Międzynarodowe Mistrzostwa Ekstraligi Żużlowej na </w:t>
      </w:r>
      <w:proofErr w:type="spellStart"/>
      <w:r w:rsidRPr="00B13FDF">
        <w:rPr>
          <w:rFonts w:asciiTheme="minorHAnsi" w:hAnsiTheme="minorHAnsi" w:cstheme="minorHAnsi"/>
        </w:rPr>
        <w:t>Motoarenie</w:t>
      </w:r>
      <w:proofErr w:type="spellEnd"/>
      <w:r w:rsidRPr="00B13FDF">
        <w:rPr>
          <w:rFonts w:asciiTheme="minorHAnsi" w:hAnsiTheme="minorHAnsi" w:cstheme="minorHAnsi"/>
        </w:rPr>
        <w:t>;</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7-9 kwietnia br. </w:t>
      </w:r>
    </w:p>
    <w:p w:rsidR="0076425A" w:rsidRPr="00B13FDF" w:rsidRDefault="0076425A" w:rsidP="009D7536">
      <w:pPr>
        <w:pStyle w:val="Akapitzlist"/>
        <w:numPr>
          <w:ilvl w:val="0"/>
          <w:numId w:val="15"/>
        </w:numPr>
        <w:tabs>
          <w:tab w:val="left" w:pos="0"/>
          <w:tab w:val="left" w:pos="142"/>
        </w:tabs>
        <w:ind w:left="0" w:firstLine="0"/>
        <w:rPr>
          <w:rFonts w:asciiTheme="minorHAnsi" w:hAnsiTheme="minorHAnsi" w:cstheme="minorHAnsi"/>
        </w:rPr>
      </w:pPr>
      <w:r w:rsidRPr="00B13FDF">
        <w:rPr>
          <w:rFonts w:asciiTheme="minorHAnsi" w:hAnsiTheme="minorHAnsi" w:cstheme="minorHAnsi"/>
        </w:rPr>
        <w:t>Turniej kwalifikacyjny do Mistrzostw Europy U20 w Siatkówkę – rywalizacja czterech reprezentacji (Polski, Ukrainy, Hiszpanii i Turcji) – zwycięstwo i awans reprezentacji Polski;</w:t>
      </w:r>
    </w:p>
    <w:p w:rsidR="0076425A" w:rsidRPr="00B13FDF" w:rsidRDefault="0076425A" w:rsidP="0076425A">
      <w:pPr>
        <w:tabs>
          <w:tab w:val="left" w:pos="0"/>
          <w:tab w:val="left" w:pos="142"/>
        </w:tabs>
        <w:rPr>
          <w:rFonts w:asciiTheme="minorHAnsi" w:hAnsiTheme="minorHAnsi" w:cstheme="minorHAnsi"/>
          <w:i/>
        </w:rPr>
      </w:pPr>
      <w:r w:rsidRPr="00B13FDF">
        <w:rPr>
          <w:rFonts w:asciiTheme="minorHAnsi" w:hAnsiTheme="minorHAnsi" w:cstheme="minorHAnsi"/>
          <w:i/>
        </w:rPr>
        <w:t>Święta, jubileusze</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19 marca br. </w:t>
      </w:r>
    </w:p>
    <w:p w:rsidR="0076425A" w:rsidRPr="00B13FDF" w:rsidRDefault="0076425A" w:rsidP="0076425A">
      <w:pPr>
        <w:pStyle w:val="Akapitzlist"/>
        <w:numPr>
          <w:ilvl w:val="0"/>
          <w:numId w:val="15"/>
        </w:numPr>
        <w:tabs>
          <w:tab w:val="left" w:pos="0"/>
          <w:tab w:val="left" w:pos="142"/>
        </w:tabs>
        <w:rPr>
          <w:rFonts w:asciiTheme="minorHAnsi" w:hAnsiTheme="minorHAnsi" w:cstheme="minorHAnsi"/>
        </w:rPr>
      </w:pPr>
      <w:r w:rsidRPr="00B13FDF">
        <w:rPr>
          <w:rFonts w:asciiTheme="minorHAnsi" w:hAnsiTheme="minorHAnsi" w:cstheme="minorHAnsi"/>
        </w:rPr>
        <w:t xml:space="preserve">113. Rocznica urodzin gen. Elżbiety </w:t>
      </w:r>
      <w:proofErr w:type="spellStart"/>
      <w:r w:rsidRPr="00B13FDF">
        <w:rPr>
          <w:rFonts w:asciiTheme="minorHAnsi" w:hAnsiTheme="minorHAnsi" w:cstheme="minorHAnsi"/>
        </w:rPr>
        <w:t>Zawackiej</w:t>
      </w:r>
      <w:proofErr w:type="spellEnd"/>
      <w:r w:rsidRPr="00B13FDF">
        <w:rPr>
          <w:rFonts w:asciiTheme="minorHAnsi" w:hAnsiTheme="minorHAnsi" w:cstheme="minorHAnsi"/>
        </w:rPr>
        <w:t>;</w:t>
      </w:r>
    </w:p>
    <w:p w:rsidR="0076425A" w:rsidRPr="00B13FDF" w:rsidRDefault="0076425A" w:rsidP="0076425A">
      <w:pPr>
        <w:pStyle w:val="Akapitzlist"/>
        <w:numPr>
          <w:ilvl w:val="0"/>
          <w:numId w:val="15"/>
        </w:numPr>
        <w:tabs>
          <w:tab w:val="left" w:pos="0"/>
          <w:tab w:val="left" w:pos="142"/>
        </w:tabs>
        <w:rPr>
          <w:rFonts w:asciiTheme="minorHAnsi" w:hAnsiTheme="minorHAnsi" w:cstheme="minorHAnsi"/>
        </w:rPr>
      </w:pPr>
      <w:r w:rsidRPr="00B13FDF">
        <w:rPr>
          <w:rFonts w:asciiTheme="minorHAnsi" w:hAnsiTheme="minorHAnsi" w:cstheme="minorHAnsi"/>
        </w:rPr>
        <w:t>50-lecie Przedszkola Miejskiego nr 16;</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25 marca br. </w:t>
      </w:r>
    </w:p>
    <w:p w:rsidR="0076425A" w:rsidRPr="00B13FDF" w:rsidRDefault="0076425A" w:rsidP="009D7536">
      <w:pPr>
        <w:pStyle w:val="Akapitzlist"/>
        <w:numPr>
          <w:ilvl w:val="0"/>
          <w:numId w:val="18"/>
        </w:numPr>
        <w:tabs>
          <w:tab w:val="left" w:pos="0"/>
          <w:tab w:val="left" w:pos="142"/>
        </w:tabs>
        <w:ind w:left="0" w:firstLine="0"/>
        <w:rPr>
          <w:rFonts w:asciiTheme="minorHAnsi" w:hAnsiTheme="minorHAnsi" w:cstheme="minorHAnsi"/>
        </w:rPr>
      </w:pPr>
      <w:r w:rsidRPr="00B13FDF">
        <w:rPr>
          <w:rFonts w:asciiTheme="minorHAnsi" w:hAnsiTheme="minorHAnsi" w:cstheme="minorHAnsi"/>
        </w:rPr>
        <w:t>30. rocznica powołania Diecezji Toruńskiej – otwarcie wystawy „</w:t>
      </w:r>
      <w:proofErr w:type="spellStart"/>
      <w:r w:rsidRPr="00B13FDF">
        <w:rPr>
          <w:rFonts w:asciiTheme="minorHAnsi" w:hAnsiTheme="minorHAnsi" w:cstheme="minorHAnsi"/>
        </w:rPr>
        <w:t>Dioecesis</w:t>
      </w:r>
      <w:proofErr w:type="spellEnd"/>
      <w:r w:rsidRPr="00B13FDF">
        <w:rPr>
          <w:rFonts w:asciiTheme="minorHAnsi" w:hAnsiTheme="minorHAnsi" w:cstheme="minorHAnsi"/>
        </w:rPr>
        <w:t xml:space="preserve"> </w:t>
      </w:r>
      <w:proofErr w:type="spellStart"/>
      <w:r w:rsidRPr="00B13FDF">
        <w:rPr>
          <w:rFonts w:asciiTheme="minorHAnsi" w:hAnsiTheme="minorHAnsi" w:cstheme="minorHAnsi"/>
        </w:rPr>
        <w:t>nostrae</w:t>
      </w:r>
      <w:proofErr w:type="spellEnd"/>
      <w:r w:rsidRPr="00B13FDF">
        <w:rPr>
          <w:rFonts w:asciiTheme="minorHAnsi" w:hAnsiTheme="minorHAnsi" w:cstheme="minorHAnsi"/>
        </w:rPr>
        <w:t xml:space="preserve"> Patroni - wspólne dziedzictwo Diecezji Toruńskiej i Chełmińskiej w Muzeum Diecezjalnym” oraz msza św. w katedrze </w:t>
      </w:r>
      <w:proofErr w:type="spellStart"/>
      <w:r w:rsidRPr="00B13FDF">
        <w:rPr>
          <w:rFonts w:asciiTheme="minorHAnsi" w:hAnsiTheme="minorHAnsi" w:cstheme="minorHAnsi"/>
        </w:rPr>
        <w:t>śś</w:t>
      </w:r>
      <w:proofErr w:type="spellEnd"/>
      <w:r w:rsidRPr="00B13FDF">
        <w:rPr>
          <w:rFonts w:asciiTheme="minorHAnsi" w:hAnsiTheme="minorHAnsi" w:cstheme="minorHAnsi"/>
        </w:rPr>
        <w:t>. Janów;</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lastRenderedPageBreak/>
        <w:t xml:space="preserve">2 kwietnia br. </w:t>
      </w:r>
    </w:p>
    <w:p w:rsidR="0076425A" w:rsidRPr="00B13FDF" w:rsidRDefault="0076425A" w:rsidP="0076425A">
      <w:pPr>
        <w:pStyle w:val="Akapitzlist"/>
        <w:numPr>
          <w:ilvl w:val="0"/>
          <w:numId w:val="18"/>
        </w:numPr>
        <w:tabs>
          <w:tab w:val="left" w:pos="0"/>
          <w:tab w:val="left" w:pos="142"/>
        </w:tabs>
        <w:rPr>
          <w:rFonts w:asciiTheme="minorHAnsi" w:hAnsiTheme="minorHAnsi" w:cstheme="minorHAnsi"/>
        </w:rPr>
      </w:pPr>
      <w:r w:rsidRPr="00B13FDF">
        <w:rPr>
          <w:rFonts w:asciiTheme="minorHAnsi" w:hAnsiTheme="minorHAnsi" w:cstheme="minorHAnsi"/>
        </w:rPr>
        <w:t>17 rocznica śmierci św. Jana Pawła II;</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8 kwietnia br.</w:t>
      </w:r>
    </w:p>
    <w:p w:rsidR="0076425A" w:rsidRPr="00B13FDF" w:rsidRDefault="0076425A" w:rsidP="0076425A">
      <w:pPr>
        <w:pStyle w:val="Akapitzlist"/>
        <w:numPr>
          <w:ilvl w:val="0"/>
          <w:numId w:val="18"/>
        </w:numPr>
        <w:tabs>
          <w:tab w:val="left" w:pos="0"/>
          <w:tab w:val="left" w:pos="142"/>
        </w:tabs>
        <w:rPr>
          <w:rFonts w:asciiTheme="minorHAnsi" w:hAnsiTheme="minorHAnsi" w:cstheme="minorHAnsi"/>
        </w:rPr>
      </w:pPr>
      <w:r w:rsidRPr="00B13FDF">
        <w:rPr>
          <w:rFonts w:asciiTheme="minorHAnsi" w:hAnsiTheme="minorHAnsi" w:cstheme="minorHAnsi"/>
        </w:rPr>
        <w:t>miejskie obchody Światowego Dnia Zdrowia w Teatrze Baj Pomorski;</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11 kwietnia br. </w:t>
      </w:r>
    </w:p>
    <w:p w:rsidR="0076425A" w:rsidRPr="00B13FDF" w:rsidRDefault="0076425A" w:rsidP="0076425A">
      <w:pPr>
        <w:pStyle w:val="Akapitzlist"/>
        <w:numPr>
          <w:ilvl w:val="0"/>
          <w:numId w:val="18"/>
        </w:numPr>
        <w:tabs>
          <w:tab w:val="left" w:pos="0"/>
          <w:tab w:val="left" w:pos="142"/>
        </w:tabs>
        <w:rPr>
          <w:rFonts w:asciiTheme="minorHAnsi" w:hAnsiTheme="minorHAnsi" w:cstheme="minorHAnsi"/>
        </w:rPr>
      </w:pPr>
      <w:r w:rsidRPr="00B13FDF">
        <w:rPr>
          <w:rFonts w:asciiTheme="minorHAnsi" w:hAnsiTheme="minorHAnsi" w:cstheme="minorHAnsi"/>
        </w:rPr>
        <w:t>Msza św. oraz złożenie kwiatów pod epitafium w 12 rocznicę Katastrofy Smoleńskiej;</w:t>
      </w:r>
    </w:p>
    <w:p w:rsidR="0076425A" w:rsidRPr="00B13FDF" w:rsidRDefault="0076425A" w:rsidP="0076425A">
      <w:pPr>
        <w:tabs>
          <w:tab w:val="left" w:pos="0"/>
          <w:tab w:val="left" w:pos="142"/>
        </w:tabs>
        <w:rPr>
          <w:rFonts w:asciiTheme="minorHAnsi" w:hAnsiTheme="minorHAnsi" w:cstheme="minorHAnsi"/>
          <w:i/>
        </w:rPr>
      </w:pPr>
      <w:r w:rsidRPr="00B13FDF">
        <w:rPr>
          <w:rFonts w:asciiTheme="minorHAnsi" w:hAnsiTheme="minorHAnsi" w:cstheme="minorHAnsi"/>
          <w:i/>
        </w:rPr>
        <w:t>Wydarzenia kulturalne</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27 marca br. </w:t>
      </w:r>
    </w:p>
    <w:p w:rsidR="0076425A" w:rsidRPr="00B13FDF" w:rsidRDefault="0076425A" w:rsidP="0076425A">
      <w:pPr>
        <w:pStyle w:val="Akapitzlist"/>
        <w:numPr>
          <w:ilvl w:val="0"/>
          <w:numId w:val="15"/>
        </w:numPr>
        <w:tabs>
          <w:tab w:val="left" w:pos="0"/>
          <w:tab w:val="left" w:pos="142"/>
        </w:tabs>
        <w:rPr>
          <w:rFonts w:asciiTheme="minorHAnsi" w:hAnsiTheme="minorHAnsi" w:cstheme="minorHAnsi"/>
        </w:rPr>
      </w:pPr>
      <w:r w:rsidRPr="00B13FDF">
        <w:rPr>
          <w:rFonts w:asciiTheme="minorHAnsi" w:hAnsiTheme="minorHAnsi" w:cstheme="minorHAnsi"/>
        </w:rPr>
        <w:t>Międzynarodowy Dzień Teatru, spektakl "Księga Dżungli” w Teatrze Baj Pomorski;</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1 kwietnia br. </w:t>
      </w:r>
    </w:p>
    <w:p w:rsidR="0076425A" w:rsidRPr="00B13FDF" w:rsidRDefault="0076425A" w:rsidP="009D7536">
      <w:pPr>
        <w:pStyle w:val="Akapitzlist"/>
        <w:numPr>
          <w:ilvl w:val="0"/>
          <w:numId w:val="15"/>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„Koncert dla Ukrainy” Toruńskiej Orkiestry Symfonicznej połączony ze zbiórką finansową </w:t>
      </w:r>
      <w:r w:rsidR="00C61685">
        <w:rPr>
          <w:rFonts w:asciiTheme="minorHAnsi" w:hAnsiTheme="minorHAnsi" w:cstheme="minorHAnsi"/>
        </w:rPr>
        <w:t>na </w:t>
      </w:r>
      <w:r w:rsidRPr="00B13FDF">
        <w:rPr>
          <w:rFonts w:asciiTheme="minorHAnsi" w:hAnsiTheme="minorHAnsi" w:cstheme="minorHAnsi"/>
        </w:rPr>
        <w:t>rzecz ofiar;</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6 kwietnia br. </w:t>
      </w:r>
    </w:p>
    <w:p w:rsidR="0076425A" w:rsidRPr="00B13FDF" w:rsidRDefault="0076425A" w:rsidP="009D7536">
      <w:pPr>
        <w:pStyle w:val="Akapitzlist"/>
        <w:numPr>
          <w:ilvl w:val="0"/>
          <w:numId w:val="15"/>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wręczenie nagród za najlepsze prace magisterskie i dyplomowe w konkursie </w:t>
      </w:r>
      <w:r w:rsidR="00C61685">
        <w:rPr>
          <w:rFonts w:asciiTheme="minorHAnsi" w:hAnsiTheme="minorHAnsi" w:cstheme="minorHAnsi"/>
        </w:rPr>
        <w:t>o</w:t>
      </w:r>
      <w:r w:rsidRPr="00B13FDF">
        <w:rPr>
          <w:rFonts w:asciiTheme="minorHAnsi" w:hAnsiTheme="minorHAnsi" w:cstheme="minorHAnsi"/>
        </w:rPr>
        <w:t>rganizowanym przez Towarzystwo Miłośników Torunia;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9-10 kwietnia br.</w:t>
      </w:r>
    </w:p>
    <w:p w:rsidR="0076425A" w:rsidRPr="00B13FDF" w:rsidRDefault="0076425A" w:rsidP="0076425A">
      <w:pPr>
        <w:pStyle w:val="Akapitzlist"/>
        <w:numPr>
          <w:ilvl w:val="0"/>
          <w:numId w:val="15"/>
        </w:numPr>
        <w:tabs>
          <w:tab w:val="left" w:pos="0"/>
          <w:tab w:val="left" w:pos="142"/>
        </w:tabs>
        <w:rPr>
          <w:rFonts w:asciiTheme="minorHAnsi" w:hAnsiTheme="minorHAnsi" w:cstheme="minorHAnsi"/>
        </w:rPr>
      </w:pPr>
      <w:proofErr w:type="spellStart"/>
      <w:r w:rsidRPr="00B13FDF">
        <w:rPr>
          <w:rFonts w:asciiTheme="minorHAnsi" w:hAnsiTheme="minorHAnsi" w:cstheme="minorHAnsi"/>
        </w:rPr>
        <w:t>Cake</w:t>
      </w:r>
      <w:proofErr w:type="spellEnd"/>
      <w:r w:rsidRPr="00B13FDF">
        <w:rPr>
          <w:rFonts w:asciiTheme="minorHAnsi" w:hAnsiTheme="minorHAnsi" w:cstheme="minorHAnsi"/>
        </w:rPr>
        <w:t xml:space="preserve"> Art Festiwal w Zamku Krzyżackim;</w:t>
      </w:r>
    </w:p>
    <w:p w:rsidR="0076425A" w:rsidRPr="00B13FDF" w:rsidRDefault="0076425A" w:rsidP="0076425A">
      <w:pPr>
        <w:tabs>
          <w:tab w:val="left" w:pos="0"/>
          <w:tab w:val="left" w:pos="142"/>
        </w:tabs>
        <w:rPr>
          <w:rFonts w:asciiTheme="minorHAnsi" w:hAnsiTheme="minorHAnsi" w:cstheme="minorHAnsi"/>
          <w:i/>
        </w:rPr>
      </w:pPr>
      <w:r w:rsidRPr="00B13FDF">
        <w:rPr>
          <w:rFonts w:asciiTheme="minorHAnsi" w:hAnsiTheme="minorHAnsi" w:cstheme="minorHAnsi"/>
          <w:i/>
        </w:rPr>
        <w:t>Inne wydarzenia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24 marca br. </w:t>
      </w:r>
    </w:p>
    <w:p w:rsidR="0076425A" w:rsidRPr="00B13FDF" w:rsidRDefault="0076425A" w:rsidP="009D7536">
      <w:pPr>
        <w:pStyle w:val="Akapitzlist"/>
        <w:numPr>
          <w:ilvl w:val="0"/>
          <w:numId w:val="17"/>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podpisanie listu intencyjnego w/s powołania Szlaku Kopernikowskiego na </w:t>
      </w:r>
      <w:r w:rsidR="00C61685">
        <w:rPr>
          <w:rFonts w:asciiTheme="minorHAnsi" w:hAnsiTheme="minorHAnsi" w:cstheme="minorHAnsi"/>
        </w:rPr>
        <w:t>z </w:t>
      </w:r>
      <w:r w:rsidRPr="00B13FDF">
        <w:rPr>
          <w:rFonts w:asciiTheme="minorHAnsi" w:hAnsiTheme="minorHAnsi" w:cstheme="minorHAnsi"/>
        </w:rPr>
        <w:t>przedstawicielami 25 kujawsko-pomorskich samorządów oraz Uniwersytetu Mikołaja Kopernika i władzami województwa;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31 marca br.</w:t>
      </w:r>
    </w:p>
    <w:p w:rsidR="0076425A" w:rsidRPr="00B13FDF" w:rsidRDefault="0076425A" w:rsidP="0076425A">
      <w:pPr>
        <w:pStyle w:val="Akapitzlist"/>
        <w:numPr>
          <w:ilvl w:val="0"/>
          <w:numId w:val="17"/>
        </w:numPr>
        <w:tabs>
          <w:tab w:val="left" w:pos="0"/>
          <w:tab w:val="left" w:pos="142"/>
        </w:tabs>
        <w:rPr>
          <w:rFonts w:asciiTheme="minorHAnsi" w:hAnsiTheme="minorHAnsi" w:cstheme="minorHAnsi"/>
        </w:rPr>
      </w:pPr>
      <w:r w:rsidRPr="00B13FDF">
        <w:rPr>
          <w:rFonts w:asciiTheme="minorHAnsi" w:hAnsiTheme="minorHAnsi" w:cstheme="minorHAnsi"/>
        </w:rPr>
        <w:t>powołanie Komendantki Miejskiej Policji mł. insp. Małgorzaty Jorki;</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8 kwietnia br. </w:t>
      </w:r>
    </w:p>
    <w:p w:rsidR="0076425A" w:rsidRPr="00B13FDF" w:rsidRDefault="0076425A" w:rsidP="0076425A">
      <w:pPr>
        <w:pStyle w:val="Akapitzlist"/>
        <w:numPr>
          <w:ilvl w:val="0"/>
          <w:numId w:val="17"/>
        </w:numPr>
        <w:tabs>
          <w:tab w:val="left" w:pos="0"/>
          <w:tab w:val="left" w:pos="142"/>
        </w:tabs>
        <w:rPr>
          <w:rFonts w:asciiTheme="minorHAnsi" w:hAnsiTheme="minorHAnsi" w:cstheme="minorHAnsi"/>
        </w:rPr>
      </w:pPr>
      <w:r w:rsidRPr="00B13FDF">
        <w:rPr>
          <w:rFonts w:asciiTheme="minorHAnsi" w:hAnsiTheme="minorHAnsi" w:cstheme="minorHAnsi"/>
        </w:rPr>
        <w:t>Droga Krzyżowa ulicami miasta;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12 kwietnia br. </w:t>
      </w:r>
    </w:p>
    <w:p w:rsidR="0076425A" w:rsidRPr="00B13FDF" w:rsidRDefault="0076425A" w:rsidP="0076425A">
      <w:pPr>
        <w:pStyle w:val="Akapitzlist"/>
        <w:numPr>
          <w:ilvl w:val="0"/>
          <w:numId w:val="17"/>
        </w:numPr>
        <w:tabs>
          <w:tab w:val="left" w:pos="0"/>
          <w:tab w:val="left" w:pos="142"/>
        </w:tabs>
        <w:rPr>
          <w:rFonts w:asciiTheme="minorHAnsi" w:hAnsiTheme="minorHAnsi" w:cstheme="minorHAnsi"/>
        </w:rPr>
      </w:pPr>
      <w:r w:rsidRPr="00B13FDF">
        <w:rPr>
          <w:rFonts w:asciiTheme="minorHAnsi" w:hAnsiTheme="minorHAnsi" w:cstheme="minorHAnsi"/>
        </w:rPr>
        <w:t xml:space="preserve">gala wręczenia znaków </w:t>
      </w:r>
      <w:proofErr w:type="spellStart"/>
      <w:r w:rsidRPr="00B13FDF">
        <w:rPr>
          <w:rFonts w:asciiTheme="minorHAnsi" w:hAnsiTheme="minorHAnsi" w:cstheme="minorHAnsi"/>
        </w:rPr>
        <w:t>Made</w:t>
      </w:r>
      <w:proofErr w:type="spellEnd"/>
      <w:r w:rsidRPr="00B13FDF">
        <w:rPr>
          <w:rFonts w:asciiTheme="minorHAnsi" w:hAnsiTheme="minorHAnsi" w:cstheme="minorHAnsi"/>
        </w:rPr>
        <w:t xml:space="preserve"> in Toruń – dla kolejnych 24 firm,</w:t>
      </w:r>
    </w:p>
    <w:p w:rsidR="0076425A" w:rsidRPr="00B13FDF" w:rsidRDefault="0076425A" w:rsidP="0076425A">
      <w:pPr>
        <w:pStyle w:val="Akapitzlist"/>
        <w:numPr>
          <w:ilvl w:val="0"/>
          <w:numId w:val="17"/>
        </w:numPr>
        <w:tabs>
          <w:tab w:val="left" w:pos="0"/>
          <w:tab w:val="left" w:pos="142"/>
        </w:tabs>
        <w:rPr>
          <w:rFonts w:asciiTheme="minorHAnsi" w:hAnsiTheme="minorHAnsi" w:cstheme="minorHAnsi"/>
        </w:rPr>
      </w:pPr>
      <w:r w:rsidRPr="00B13FDF">
        <w:rPr>
          <w:rFonts w:asciiTheme="minorHAnsi" w:hAnsiTheme="minorHAnsi" w:cstheme="minorHAnsi"/>
        </w:rPr>
        <w:t>akt erekcyjny pod budowę Centrum Nauk Technicznych UMK;</w:t>
      </w:r>
    </w:p>
    <w:p w:rsidR="0076425A" w:rsidRPr="009D7536" w:rsidRDefault="009D7536" w:rsidP="009D7536">
      <w:pPr>
        <w:tabs>
          <w:tab w:val="left" w:pos="0"/>
          <w:tab w:val="left" w:pos="142"/>
        </w:tabs>
        <w:rPr>
          <w:rFonts w:asciiTheme="minorHAnsi" w:hAnsiTheme="minorHAnsi" w:cstheme="minorHAnsi"/>
          <w:b/>
        </w:rPr>
      </w:pPr>
      <w:r w:rsidRPr="009D7536">
        <w:rPr>
          <w:rFonts w:asciiTheme="minorHAnsi" w:hAnsiTheme="minorHAnsi" w:cstheme="minorHAnsi"/>
          <w:b/>
        </w:rPr>
        <w:t>V. </w:t>
      </w:r>
      <w:r w:rsidR="0076425A" w:rsidRPr="009D7536">
        <w:rPr>
          <w:rFonts w:asciiTheme="minorHAnsi" w:hAnsiTheme="minorHAnsi" w:cstheme="minorHAnsi"/>
          <w:b/>
        </w:rPr>
        <w:t>Informacja o wydarzeniach nadchodzących</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16 kwietnia br. </w:t>
      </w:r>
    </w:p>
    <w:p w:rsidR="0076425A" w:rsidRPr="00B13FDF" w:rsidRDefault="0076425A" w:rsidP="0076425A">
      <w:pPr>
        <w:pStyle w:val="Akapitzlist"/>
        <w:numPr>
          <w:ilvl w:val="0"/>
          <w:numId w:val="19"/>
        </w:numPr>
        <w:tabs>
          <w:tab w:val="left" w:pos="0"/>
          <w:tab w:val="left" w:pos="142"/>
        </w:tabs>
        <w:rPr>
          <w:rFonts w:asciiTheme="minorHAnsi" w:hAnsiTheme="minorHAnsi" w:cstheme="minorHAnsi"/>
        </w:rPr>
      </w:pPr>
      <w:r w:rsidRPr="00B13FDF">
        <w:rPr>
          <w:rFonts w:asciiTheme="minorHAnsi" w:hAnsiTheme="minorHAnsi" w:cstheme="minorHAnsi"/>
          <w:b/>
        </w:rPr>
        <w:t>godz. 12.00</w:t>
      </w:r>
      <w:r w:rsidRPr="00B13FDF">
        <w:rPr>
          <w:rFonts w:asciiTheme="minorHAnsi" w:hAnsiTheme="minorHAnsi" w:cstheme="minorHAnsi"/>
        </w:rPr>
        <w:t xml:space="preserve"> – święcenie pokarmów na Rynku Staromiejskim;</w:t>
      </w:r>
    </w:p>
    <w:p w:rsidR="0076425A" w:rsidRPr="00B13FDF" w:rsidRDefault="0076425A" w:rsidP="0076425A">
      <w:pPr>
        <w:pStyle w:val="Akapitzlist"/>
        <w:numPr>
          <w:ilvl w:val="0"/>
          <w:numId w:val="19"/>
        </w:numPr>
        <w:tabs>
          <w:tab w:val="left" w:pos="0"/>
          <w:tab w:val="left" w:pos="142"/>
        </w:tabs>
        <w:rPr>
          <w:rFonts w:asciiTheme="minorHAnsi" w:hAnsiTheme="minorHAnsi" w:cstheme="minorHAnsi"/>
        </w:rPr>
      </w:pPr>
      <w:r w:rsidRPr="00B13FDF">
        <w:rPr>
          <w:rFonts w:asciiTheme="minorHAnsi" w:hAnsiTheme="minorHAnsi" w:cstheme="minorHAnsi"/>
          <w:b/>
        </w:rPr>
        <w:t>godz. 18.00</w:t>
      </w:r>
      <w:r w:rsidRPr="00B13FDF">
        <w:rPr>
          <w:rFonts w:asciiTheme="minorHAnsi" w:hAnsiTheme="minorHAnsi" w:cstheme="minorHAnsi"/>
        </w:rPr>
        <w:t xml:space="preserve"> – inauguracja sezonu żużlowego;</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17-18 kwietnia br. </w:t>
      </w:r>
    </w:p>
    <w:p w:rsidR="0076425A" w:rsidRPr="00B13FDF" w:rsidRDefault="0076425A" w:rsidP="0076425A">
      <w:pPr>
        <w:pStyle w:val="Akapitzlist"/>
        <w:numPr>
          <w:ilvl w:val="0"/>
          <w:numId w:val="19"/>
        </w:numPr>
        <w:tabs>
          <w:tab w:val="left" w:pos="0"/>
          <w:tab w:val="left" w:pos="142"/>
        </w:tabs>
        <w:rPr>
          <w:rFonts w:asciiTheme="minorHAnsi" w:hAnsiTheme="minorHAnsi" w:cstheme="minorHAnsi"/>
        </w:rPr>
      </w:pPr>
      <w:r w:rsidRPr="00B13FDF">
        <w:rPr>
          <w:rFonts w:asciiTheme="minorHAnsi" w:hAnsiTheme="minorHAnsi" w:cstheme="minorHAnsi"/>
        </w:rPr>
        <w:t>Święta Wielkanocne;</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20-22 kwietnia br. </w:t>
      </w:r>
    </w:p>
    <w:p w:rsidR="0076425A" w:rsidRPr="00B13FDF" w:rsidRDefault="0076425A" w:rsidP="009D7536">
      <w:pPr>
        <w:pStyle w:val="Akapitzlist"/>
        <w:numPr>
          <w:ilvl w:val="0"/>
          <w:numId w:val="19"/>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konferencja naukowa „Nowoczesne muzeum – relacje i narracje” w Muzeum Okręgowym, otwarcie konferencji 20 kwietnia br.  </w:t>
      </w:r>
      <w:r w:rsidRPr="00B13FDF">
        <w:rPr>
          <w:rFonts w:asciiTheme="minorHAnsi" w:hAnsiTheme="minorHAnsi" w:cstheme="minorHAnsi"/>
          <w:b/>
        </w:rPr>
        <w:t>o godz. 10.30</w:t>
      </w:r>
      <w:r w:rsidRPr="00B13FDF">
        <w:rPr>
          <w:rFonts w:asciiTheme="minorHAnsi" w:hAnsiTheme="minorHAnsi" w:cstheme="minorHAnsi"/>
        </w:rPr>
        <w:t>;</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22 kwietnia br. </w:t>
      </w:r>
    </w:p>
    <w:p w:rsidR="0076425A" w:rsidRPr="00B13FDF" w:rsidRDefault="0076425A" w:rsidP="009D7536">
      <w:pPr>
        <w:pStyle w:val="Akapitzlist"/>
        <w:numPr>
          <w:ilvl w:val="0"/>
          <w:numId w:val="19"/>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12.00</w:t>
      </w:r>
      <w:r w:rsidRPr="00B13FDF">
        <w:rPr>
          <w:rFonts w:asciiTheme="minorHAnsi" w:hAnsiTheme="minorHAnsi" w:cstheme="minorHAnsi"/>
        </w:rPr>
        <w:t xml:space="preserve"> 75-lecie toruńskiego Oddziału Stowarzyszenia Inżynierów i Techników Wodnych i Melioracyjnych;</w:t>
      </w:r>
    </w:p>
    <w:p w:rsidR="0076425A" w:rsidRPr="00B13FDF" w:rsidRDefault="0076425A" w:rsidP="009D7536">
      <w:pPr>
        <w:pStyle w:val="Akapitzlist"/>
        <w:numPr>
          <w:ilvl w:val="0"/>
          <w:numId w:val="19"/>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14.50</w:t>
      </w:r>
      <w:r w:rsidRPr="00B13FDF">
        <w:rPr>
          <w:rFonts w:asciiTheme="minorHAnsi" w:hAnsiTheme="minorHAnsi" w:cstheme="minorHAnsi"/>
        </w:rPr>
        <w:t xml:space="preserve"> otwarcie III Krajowej konferencji diagnostyki obrazowej chorób reumatycznych i monitorowania leczenia biologicznego;</w:t>
      </w:r>
    </w:p>
    <w:p w:rsidR="0076425A" w:rsidRPr="00B13FDF" w:rsidRDefault="0076425A" w:rsidP="009D7536">
      <w:pPr>
        <w:pStyle w:val="Akapitzlist"/>
        <w:numPr>
          <w:ilvl w:val="0"/>
          <w:numId w:val="19"/>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17.00</w:t>
      </w:r>
      <w:r w:rsidRPr="00B13FDF">
        <w:rPr>
          <w:rFonts w:asciiTheme="minorHAnsi" w:hAnsiTheme="minorHAnsi" w:cstheme="minorHAnsi"/>
        </w:rPr>
        <w:t xml:space="preserve"> otwarcie 20. Toruńskiego Festiwalu Nauki i Sztuki – piknik astronomiczny przy Auli UMK. Festiwal potrwa do niedzieli i zakończy się koncertem finałowym </w:t>
      </w:r>
      <w:r w:rsidR="00C61685">
        <w:rPr>
          <w:rFonts w:asciiTheme="minorHAnsi" w:hAnsiTheme="minorHAnsi" w:cstheme="minorHAnsi"/>
        </w:rPr>
        <w:t>„20 </w:t>
      </w:r>
      <w:r w:rsidRPr="00B13FDF">
        <w:rPr>
          <w:rFonts w:asciiTheme="minorHAnsi" w:hAnsiTheme="minorHAnsi" w:cstheme="minorHAnsi"/>
        </w:rPr>
        <w:t>piosenek na 20-lecie festiwalu” w Dworze Artusa;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lastRenderedPageBreak/>
        <w:t xml:space="preserve">22-24 kwietnia br. </w:t>
      </w:r>
    </w:p>
    <w:p w:rsidR="0076425A" w:rsidRPr="00B13FDF" w:rsidRDefault="0076425A" w:rsidP="009D7536">
      <w:pPr>
        <w:pStyle w:val="Akapitzlist"/>
        <w:numPr>
          <w:ilvl w:val="0"/>
          <w:numId w:val="37"/>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Turniej półfinałowy do Tauron I ligi siatkówki – Anioły Toruń zmierzą się z </w:t>
      </w:r>
      <w:proofErr w:type="spellStart"/>
      <w:r w:rsidRPr="00B13FDF">
        <w:rPr>
          <w:rFonts w:asciiTheme="minorHAnsi" w:hAnsiTheme="minorHAnsi" w:cstheme="minorHAnsi"/>
        </w:rPr>
        <w:t>NCKiS</w:t>
      </w:r>
      <w:proofErr w:type="spellEnd"/>
      <w:r w:rsidRPr="00B13FDF">
        <w:rPr>
          <w:rFonts w:asciiTheme="minorHAnsi" w:hAnsiTheme="minorHAnsi" w:cstheme="minorHAnsi"/>
        </w:rPr>
        <w:t xml:space="preserve"> Jaworzno, AZS Częstochowa i BAS Białystok (mecze w SP28);</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24 kwietnia br. </w:t>
      </w:r>
    </w:p>
    <w:p w:rsidR="0076425A" w:rsidRPr="00B13FDF" w:rsidRDefault="0076425A" w:rsidP="009D7536">
      <w:pPr>
        <w:pStyle w:val="Akapitzlist"/>
        <w:numPr>
          <w:ilvl w:val="0"/>
          <w:numId w:val="20"/>
        </w:numPr>
        <w:tabs>
          <w:tab w:val="left" w:pos="0"/>
          <w:tab w:val="left" w:pos="142"/>
        </w:tabs>
        <w:ind w:left="0" w:firstLine="0"/>
        <w:rPr>
          <w:rFonts w:asciiTheme="minorHAnsi" w:hAnsiTheme="minorHAnsi" w:cstheme="minorHAnsi"/>
        </w:rPr>
      </w:pPr>
      <w:r w:rsidRPr="00B13FDF">
        <w:rPr>
          <w:rFonts w:asciiTheme="minorHAnsi" w:hAnsiTheme="minorHAnsi" w:cstheme="minorHAnsi"/>
        </w:rPr>
        <w:t xml:space="preserve">Niedziela Miłosierdzia Bożego, </w:t>
      </w:r>
      <w:r w:rsidRPr="00B13FDF">
        <w:rPr>
          <w:rFonts w:asciiTheme="minorHAnsi" w:hAnsiTheme="minorHAnsi" w:cstheme="minorHAnsi"/>
          <w:b/>
        </w:rPr>
        <w:t>o godz. 15.00</w:t>
      </w:r>
      <w:r w:rsidRPr="00B13FDF">
        <w:rPr>
          <w:rFonts w:asciiTheme="minorHAnsi" w:hAnsiTheme="minorHAnsi" w:cstheme="minorHAnsi"/>
        </w:rPr>
        <w:t xml:space="preserve"> ms</w:t>
      </w:r>
      <w:r w:rsidR="00C61685">
        <w:rPr>
          <w:rFonts w:asciiTheme="minorHAnsi" w:hAnsiTheme="minorHAnsi" w:cstheme="minorHAnsi"/>
        </w:rPr>
        <w:t>za św. odpustowa w Kościele pw. </w:t>
      </w:r>
      <w:r w:rsidRPr="00B13FDF">
        <w:rPr>
          <w:rFonts w:asciiTheme="minorHAnsi" w:hAnsiTheme="minorHAnsi" w:cstheme="minorHAnsi"/>
        </w:rPr>
        <w:t>Miłosierdzia Bożego i Św. Faustyny;</w:t>
      </w:r>
    </w:p>
    <w:p w:rsidR="0076425A" w:rsidRPr="00B13FDF" w:rsidRDefault="0076425A" w:rsidP="009D7536">
      <w:pPr>
        <w:pStyle w:val="Akapitzlist"/>
        <w:numPr>
          <w:ilvl w:val="0"/>
          <w:numId w:val="20"/>
        </w:numPr>
        <w:tabs>
          <w:tab w:val="left" w:pos="0"/>
          <w:tab w:val="left" w:pos="142"/>
        </w:tabs>
        <w:ind w:left="0" w:firstLine="0"/>
        <w:rPr>
          <w:rFonts w:asciiTheme="minorHAnsi" w:hAnsiTheme="minorHAnsi" w:cstheme="minorHAnsi"/>
        </w:rPr>
      </w:pPr>
      <w:r w:rsidRPr="00B13FDF">
        <w:rPr>
          <w:rFonts w:asciiTheme="minorHAnsi" w:hAnsiTheme="minorHAnsi" w:cstheme="minorHAnsi"/>
        </w:rPr>
        <w:t>dzień Wielkanocy w wyznaniu prawosławnym – w ośrodkach zbiorowego kwaterunku uchodźców zorganizujemy wielkanocne śniadania;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26 kwietnia br. </w:t>
      </w:r>
    </w:p>
    <w:p w:rsidR="0076425A" w:rsidRPr="00B13FDF" w:rsidRDefault="0076425A" w:rsidP="009D7536">
      <w:pPr>
        <w:pStyle w:val="Akapitzlist"/>
        <w:numPr>
          <w:ilvl w:val="0"/>
          <w:numId w:val="20"/>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13.00</w:t>
      </w:r>
      <w:r w:rsidRPr="00B13FDF">
        <w:rPr>
          <w:rFonts w:asciiTheme="minorHAnsi" w:hAnsiTheme="minorHAnsi" w:cstheme="minorHAnsi"/>
        </w:rPr>
        <w:t xml:space="preserve"> podsumowanie VIII edycji projektu edukacyjnego „Toruński urząd </w:t>
      </w:r>
      <w:r w:rsidR="00C61685">
        <w:rPr>
          <w:rFonts w:asciiTheme="minorHAnsi" w:hAnsiTheme="minorHAnsi" w:cstheme="minorHAnsi"/>
        </w:rPr>
        <w:t>dla </w:t>
      </w:r>
      <w:r w:rsidRPr="00B13FDF">
        <w:rPr>
          <w:rFonts w:asciiTheme="minorHAnsi" w:hAnsiTheme="minorHAnsi" w:cstheme="minorHAnsi"/>
        </w:rPr>
        <w:t>młodzieży” w Centrum Dialogu im. Jana Pawła II;</w:t>
      </w:r>
    </w:p>
    <w:p w:rsidR="0076425A" w:rsidRPr="00B13FDF" w:rsidRDefault="0076425A" w:rsidP="0076425A">
      <w:pPr>
        <w:tabs>
          <w:tab w:val="left" w:pos="0"/>
          <w:tab w:val="left" w:pos="142"/>
        </w:tabs>
        <w:rPr>
          <w:rFonts w:asciiTheme="minorHAnsi" w:hAnsiTheme="minorHAnsi" w:cstheme="minorHAnsi"/>
          <w:b/>
        </w:rPr>
      </w:pPr>
      <w:r w:rsidRPr="00B13FDF">
        <w:rPr>
          <w:rFonts w:asciiTheme="minorHAnsi" w:hAnsiTheme="minorHAnsi" w:cstheme="minorHAnsi"/>
          <w:b/>
        </w:rPr>
        <w:t xml:space="preserve">W programie tegorocznej majówki między innymi: </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29 kwietnia – Święto Tańca</w:t>
      </w:r>
    </w:p>
    <w:p w:rsidR="0076425A" w:rsidRPr="00B13FDF" w:rsidRDefault="0076425A" w:rsidP="0076425A">
      <w:pPr>
        <w:pStyle w:val="Akapitzlist"/>
        <w:numPr>
          <w:ilvl w:val="0"/>
          <w:numId w:val="24"/>
        </w:numPr>
        <w:tabs>
          <w:tab w:val="left" w:pos="0"/>
          <w:tab w:val="left" w:pos="142"/>
        </w:tabs>
        <w:rPr>
          <w:rFonts w:asciiTheme="minorHAnsi" w:hAnsiTheme="minorHAnsi" w:cstheme="minorHAnsi"/>
        </w:rPr>
      </w:pPr>
      <w:r w:rsidRPr="00B13FDF">
        <w:rPr>
          <w:rFonts w:asciiTheme="minorHAnsi" w:hAnsiTheme="minorHAnsi" w:cstheme="minorHAnsi"/>
        </w:rPr>
        <w:t>pokazy taneczne toruńskich szkół tańca na scenie na Rynku Staromiejskim;</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 xml:space="preserve">30 kwietnia br. </w:t>
      </w:r>
    </w:p>
    <w:p w:rsidR="0076425A" w:rsidRPr="00B13FDF" w:rsidRDefault="0076425A" w:rsidP="0076425A">
      <w:pPr>
        <w:pStyle w:val="Akapitzlist"/>
        <w:numPr>
          <w:ilvl w:val="0"/>
          <w:numId w:val="23"/>
        </w:numPr>
        <w:tabs>
          <w:tab w:val="left" w:pos="0"/>
          <w:tab w:val="left" w:pos="142"/>
        </w:tabs>
        <w:rPr>
          <w:rFonts w:asciiTheme="minorHAnsi" w:hAnsiTheme="minorHAnsi" w:cstheme="minorHAnsi"/>
        </w:rPr>
      </w:pPr>
      <w:r w:rsidRPr="00B13FDF">
        <w:rPr>
          <w:rFonts w:asciiTheme="minorHAnsi" w:hAnsiTheme="minorHAnsi" w:cstheme="minorHAnsi"/>
          <w:b/>
        </w:rPr>
        <w:t>o godz. 20.00</w:t>
      </w:r>
      <w:r w:rsidRPr="00B13FDF">
        <w:rPr>
          <w:rFonts w:asciiTheme="minorHAnsi" w:hAnsiTheme="minorHAnsi" w:cstheme="minorHAnsi"/>
        </w:rPr>
        <w:t xml:space="preserve"> Koncert Gregorian Grace Symfonicznie w Fosie Zamkowej;</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1 maja br.</w:t>
      </w:r>
    </w:p>
    <w:p w:rsidR="0076425A" w:rsidRPr="00B13FDF" w:rsidRDefault="0076425A" w:rsidP="009D7536">
      <w:pPr>
        <w:pStyle w:val="Akapitzlist"/>
        <w:numPr>
          <w:ilvl w:val="0"/>
          <w:numId w:val="21"/>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18.00</w:t>
      </w:r>
      <w:r w:rsidRPr="00B13FDF">
        <w:rPr>
          <w:rFonts w:asciiTheme="minorHAnsi" w:hAnsiTheme="minorHAnsi" w:cstheme="minorHAnsi"/>
        </w:rPr>
        <w:t xml:space="preserve"> inauguracja 29. edycji festiwalu </w:t>
      </w:r>
      <w:proofErr w:type="spellStart"/>
      <w:r w:rsidRPr="00B13FDF">
        <w:rPr>
          <w:rFonts w:asciiTheme="minorHAnsi" w:hAnsiTheme="minorHAnsi" w:cstheme="minorHAnsi"/>
        </w:rPr>
        <w:t>Probaltica</w:t>
      </w:r>
      <w:proofErr w:type="spellEnd"/>
      <w:r w:rsidRPr="00B13FDF">
        <w:rPr>
          <w:rFonts w:asciiTheme="minorHAnsi" w:hAnsiTheme="minorHAnsi" w:cstheme="minorHAnsi"/>
        </w:rPr>
        <w:t xml:space="preserve"> - koncert orkiestry symfonicznej </w:t>
      </w:r>
      <w:proofErr w:type="spellStart"/>
      <w:r w:rsidRPr="00B13FDF">
        <w:rPr>
          <w:rFonts w:asciiTheme="minorHAnsi" w:hAnsiTheme="minorHAnsi" w:cstheme="minorHAnsi"/>
        </w:rPr>
        <w:t>Sinfonia</w:t>
      </w:r>
      <w:proofErr w:type="spellEnd"/>
      <w:r w:rsidRPr="00B13FDF">
        <w:rPr>
          <w:rFonts w:asciiTheme="minorHAnsi" w:hAnsiTheme="minorHAnsi" w:cstheme="minorHAnsi"/>
        </w:rPr>
        <w:t xml:space="preserve"> </w:t>
      </w:r>
      <w:proofErr w:type="spellStart"/>
      <w:r w:rsidRPr="00B13FDF">
        <w:rPr>
          <w:rFonts w:asciiTheme="minorHAnsi" w:hAnsiTheme="minorHAnsi" w:cstheme="minorHAnsi"/>
        </w:rPr>
        <w:t>Varsovia</w:t>
      </w:r>
      <w:proofErr w:type="spellEnd"/>
      <w:r w:rsidRPr="00B13FDF">
        <w:rPr>
          <w:rFonts w:asciiTheme="minorHAnsi" w:hAnsiTheme="minorHAnsi" w:cstheme="minorHAnsi"/>
        </w:rPr>
        <w:t xml:space="preserve"> w CKK Jordanki;</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2 maja br. – Dzień Flagi Rzeczpospolitej</w:t>
      </w:r>
    </w:p>
    <w:p w:rsidR="0076425A" w:rsidRPr="00B13FDF" w:rsidRDefault="0076425A" w:rsidP="009D7536">
      <w:pPr>
        <w:pStyle w:val="Akapitzlist"/>
        <w:numPr>
          <w:ilvl w:val="0"/>
          <w:numId w:val="21"/>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12.00</w:t>
      </w:r>
      <w:r w:rsidRPr="00B13FDF">
        <w:rPr>
          <w:rFonts w:asciiTheme="minorHAnsi" w:hAnsiTheme="minorHAnsi" w:cstheme="minorHAnsi"/>
        </w:rPr>
        <w:t xml:space="preserve"> uroczystość patriotyczna z okazji Dnia Flagi Rzeczpospolitej na Skwerze </w:t>
      </w:r>
      <w:r w:rsidR="00501A9E">
        <w:rPr>
          <w:rFonts w:asciiTheme="minorHAnsi" w:hAnsiTheme="minorHAnsi" w:cstheme="minorHAnsi"/>
        </w:rPr>
        <w:br/>
      </w:r>
      <w:r w:rsidRPr="00B13FDF">
        <w:rPr>
          <w:rFonts w:asciiTheme="minorHAnsi" w:hAnsiTheme="minorHAnsi" w:cstheme="minorHAnsi"/>
        </w:rPr>
        <w:t>im. Oficerskiej Szkoły Marynarki Wojennej,</w:t>
      </w:r>
    </w:p>
    <w:p w:rsidR="0076425A" w:rsidRPr="00B13FDF" w:rsidRDefault="0076425A" w:rsidP="0076425A">
      <w:pPr>
        <w:pStyle w:val="Akapitzlist"/>
        <w:numPr>
          <w:ilvl w:val="0"/>
          <w:numId w:val="21"/>
        </w:numPr>
        <w:tabs>
          <w:tab w:val="left" w:pos="0"/>
          <w:tab w:val="left" w:pos="142"/>
        </w:tabs>
        <w:rPr>
          <w:rFonts w:asciiTheme="minorHAnsi" w:hAnsiTheme="minorHAnsi" w:cstheme="minorHAnsi"/>
        </w:rPr>
      </w:pPr>
      <w:r w:rsidRPr="00B13FDF">
        <w:rPr>
          <w:rFonts w:asciiTheme="minorHAnsi" w:hAnsiTheme="minorHAnsi" w:cstheme="minorHAnsi"/>
          <w:b/>
        </w:rPr>
        <w:t>o godz. 12.30-16.00</w:t>
      </w:r>
      <w:r w:rsidRPr="00B13FDF">
        <w:rPr>
          <w:rFonts w:asciiTheme="minorHAnsi" w:hAnsiTheme="minorHAnsi" w:cstheme="minorHAnsi"/>
        </w:rPr>
        <w:t xml:space="preserve"> piknik patriotyczny na Rynku Staromiejskim,</w:t>
      </w:r>
    </w:p>
    <w:p w:rsidR="0076425A" w:rsidRPr="00B13FDF" w:rsidRDefault="0076425A" w:rsidP="009D7536">
      <w:pPr>
        <w:pStyle w:val="Akapitzlist"/>
        <w:numPr>
          <w:ilvl w:val="0"/>
          <w:numId w:val="21"/>
        </w:numPr>
        <w:tabs>
          <w:tab w:val="left" w:pos="0"/>
          <w:tab w:val="left" w:pos="142"/>
        </w:tabs>
        <w:ind w:left="0" w:firstLine="0"/>
        <w:rPr>
          <w:rFonts w:asciiTheme="minorHAnsi" w:hAnsiTheme="minorHAnsi" w:cstheme="minorHAnsi"/>
        </w:rPr>
      </w:pPr>
      <w:r w:rsidRPr="00B13FDF">
        <w:rPr>
          <w:rFonts w:asciiTheme="minorHAnsi" w:hAnsiTheme="minorHAnsi" w:cstheme="minorHAnsi"/>
          <w:b/>
        </w:rPr>
        <w:t>o godz. 19.30</w:t>
      </w:r>
      <w:r w:rsidRPr="00B13FDF">
        <w:rPr>
          <w:rFonts w:asciiTheme="minorHAnsi" w:hAnsiTheme="minorHAnsi" w:cstheme="minorHAnsi"/>
        </w:rPr>
        <w:t xml:space="preserve"> koncert Orkiestry Wojskowej w Toruniu z udziałem solistów – scena na Rynku Staromiejskim;</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3 maja br. – Święto Konstytucji 3 Maja</w:t>
      </w:r>
    </w:p>
    <w:p w:rsidR="0076425A" w:rsidRPr="00B13FDF" w:rsidRDefault="0076425A" w:rsidP="009D7536">
      <w:pPr>
        <w:pStyle w:val="Akapitzlist"/>
        <w:numPr>
          <w:ilvl w:val="0"/>
          <w:numId w:val="22"/>
        </w:numPr>
        <w:tabs>
          <w:tab w:val="left" w:pos="0"/>
          <w:tab w:val="left" w:pos="142"/>
        </w:tabs>
        <w:ind w:left="0" w:firstLine="0"/>
        <w:rPr>
          <w:rFonts w:asciiTheme="minorHAnsi" w:hAnsiTheme="minorHAnsi" w:cstheme="minorHAnsi"/>
        </w:rPr>
      </w:pPr>
      <w:r w:rsidRPr="00B13FDF">
        <w:rPr>
          <w:rFonts w:asciiTheme="minorHAnsi" w:hAnsiTheme="minorHAnsi" w:cstheme="minorHAnsi"/>
          <w:b/>
        </w:rPr>
        <w:t>godz. 11.45</w:t>
      </w:r>
      <w:r w:rsidRPr="00B13FDF">
        <w:rPr>
          <w:rFonts w:asciiTheme="minorHAnsi" w:hAnsiTheme="minorHAnsi" w:cstheme="minorHAnsi"/>
        </w:rPr>
        <w:t xml:space="preserve"> złożenie kwiatów pod tablicą na Kościele Akademickim upamiętniającą wydarzenia z 1 i 3 maja 1982 r.,</w:t>
      </w:r>
    </w:p>
    <w:p w:rsidR="0076425A" w:rsidRPr="00B13FDF" w:rsidRDefault="0076425A" w:rsidP="0076425A">
      <w:pPr>
        <w:pStyle w:val="Akapitzlist"/>
        <w:numPr>
          <w:ilvl w:val="0"/>
          <w:numId w:val="22"/>
        </w:numPr>
        <w:tabs>
          <w:tab w:val="left" w:pos="0"/>
          <w:tab w:val="left" w:pos="142"/>
        </w:tabs>
        <w:rPr>
          <w:rFonts w:asciiTheme="minorHAnsi" w:hAnsiTheme="minorHAnsi" w:cstheme="minorHAnsi"/>
        </w:rPr>
      </w:pPr>
      <w:r w:rsidRPr="00B13FDF">
        <w:rPr>
          <w:rFonts w:asciiTheme="minorHAnsi" w:hAnsiTheme="minorHAnsi" w:cstheme="minorHAnsi"/>
          <w:b/>
        </w:rPr>
        <w:t>o godz. 12.00</w:t>
      </w:r>
      <w:r w:rsidRPr="00B13FDF">
        <w:rPr>
          <w:rFonts w:asciiTheme="minorHAnsi" w:hAnsiTheme="minorHAnsi" w:cstheme="minorHAnsi"/>
        </w:rPr>
        <w:t xml:space="preserve"> msza św. w intencji ojczyzny na Rynku Staromiejskim,</w:t>
      </w:r>
    </w:p>
    <w:p w:rsidR="0076425A" w:rsidRPr="00B13FDF" w:rsidRDefault="0076425A" w:rsidP="0076425A">
      <w:pPr>
        <w:pStyle w:val="Akapitzlist"/>
        <w:numPr>
          <w:ilvl w:val="0"/>
          <w:numId w:val="22"/>
        </w:numPr>
        <w:tabs>
          <w:tab w:val="left" w:pos="0"/>
          <w:tab w:val="left" w:pos="142"/>
        </w:tabs>
        <w:rPr>
          <w:rFonts w:asciiTheme="minorHAnsi" w:hAnsiTheme="minorHAnsi" w:cstheme="minorHAnsi"/>
        </w:rPr>
      </w:pPr>
      <w:r w:rsidRPr="00B13FDF">
        <w:rPr>
          <w:rFonts w:asciiTheme="minorHAnsi" w:hAnsiTheme="minorHAnsi" w:cstheme="minorHAnsi"/>
        </w:rPr>
        <w:t xml:space="preserve">po mszy św. ok. </w:t>
      </w:r>
      <w:r w:rsidRPr="00B13FDF">
        <w:rPr>
          <w:rFonts w:asciiTheme="minorHAnsi" w:hAnsiTheme="minorHAnsi" w:cstheme="minorHAnsi"/>
          <w:b/>
        </w:rPr>
        <w:t>godz. 13.15</w:t>
      </w:r>
      <w:r w:rsidRPr="00B13FDF">
        <w:rPr>
          <w:rFonts w:asciiTheme="minorHAnsi" w:hAnsiTheme="minorHAnsi" w:cstheme="minorHAnsi"/>
        </w:rPr>
        <w:t xml:space="preserve"> – uroczystość patriotyczna;</w:t>
      </w:r>
    </w:p>
    <w:p w:rsidR="0076425A" w:rsidRPr="00B13FDF" w:rsidRDefault="0076425A" w:rsidP="0076425A">
      <w:pPr>
        <w:pStyle w:val="Akapitzlist"/>
        <w:numPr>
          <w:ilvl w:val="0"/>
          <w:numId w:val="16"/>
        </w:numPr>
        <w:tabs>
          <w:tab w:val="left" w:pos="0"/>
          <w:tab w:val="left" w:pos="142"/>
        </w:tabs>
        <w:rPr>
          <w:rFonts w:asciiTheme="minorHAnsi" w:hAnsiTheme="minorHAnsi" w:cstheme="minorHAnsi"/>
          <w:b/>
        </w:rPr>
      </w:pPr>
      <w:r w:rsidRPr="00B13FDF">
        <w:rPr>
          <w:rFonts w:asciiTheme="minorHAnsi" w:hAnsiTheme="minorHAnsi" w:cstheme="minorHAnsi"/>
          <w:b/>
        </w:rPr>
        <w:t>a ponadto w dniach 30 kwietnia br. – 3 maja br. (sobota-wtorek)</w:t>
      </w:r>
    </w:p>
    <w:p w:rsidR="0076425A" w:rsidRPr="00B13FDF" w:rsidRDefault="0076425A" w:rsidP="0076425A">
      <w:pPr>
        <w:pStyle w:val="Akapitzlist"/>
        <w:numPr>
          <w:ilvl w:val="0"/>
          <w:numId w:val="25"/>
        </w:numPr>
        <w:tabs>
          <w:tab w:val="left" w:pos="0"/>
          <w:tab w:val="left" w:pos="142"/>
        </w:tabs>
        <w:rPr>
          <w:rFonts w:asciiTheme="minorHAnsi" w:hAnsiTheme="minorHAnsi" w:cstheme="minorHAnsi"/>
        </w:rPr>
      </w:pPr>
      <w:r w:rsidRPr="00B13FDF">
        <w:rPr>
          <w:rFonts w:asciiTheme="minorHAnsi" w:hAnsiTheme="minorHAnsi" w:cstheme="minorHAnsi"/>
        </w:rPr>
        <w:t>codziennie w ruinach Zamku Krzyżackiego jarmark średniowieczny,</w:t>
      </w:r>
    </w:p>
    <w:p w:rsidR="0076425A" w:rsidRPr="00B13FDF" w:rsidRDefault="0076425A" w:rsidP="0076425A">
      <w:pPr>
        <w:pStyle w:val="Akapitzlist"/>
        <w:numPr>
          <w:ilvl w:val="0"/>
          <w:numId w:val="25"/>
        </w:numPr>
        <w:tabs>
          <w:tab w:val="left" w:pos="0"/>
          <w:tab w:val="left" w:pos="142"/>
        </w:tabs>
        <w:rPr>
          <w:rFonts w:asciiTheme="minorHAnsi" w:hAnsiTheme="minorHAnsi" w:cstheme="minorHAnsi"/>
        </w:rPr>
      </w:pPr>
      <w:r w:rsidRPr="00B13FDF">
        <w:rPr>
          <w:rFonts w:asciiTheme="minorHAnsi" w:hAnsiTheme="minorHAnsi" w:cstheme="minorHAnsi"/>
        </w:rPr>
        <w:t>w sobotę i niedzielę warsztaty rzemieślnicze, teatralne, plastyczne,</w:t>
      </w:r>
    </w:p>
    <w:p w:rsidR="0076425A" w:rsidRPr="00B13FDF" w:rsidRDefault="0076425A" w:rsidP="0076425A">
      <w:pPr>
        <w:pStyle w:val="Akapitzlist"/>
        <w:numPr>
          <w:ilvl w:val="0"/>
          <w:numId w:val="25"/>
        </w:numPr>
        <w:tabs>
          <w:tab w:val="left" w:pos="0"/>
          <w:tab w:val="left" w:pos="142"/>
        </w:tabs>
        <w:rPr>
          <w:rFonts w:asciiTheme="minorHAnsi" w:hAnsiTheme="minorHAnsi" w:cstheme="minorHAnsi"/>
        </w:rPr>
      </w:pPr>
      <w:r w:rsidRPr="00B13FDF">
        <w:rPr>
          <w:rFonts w:asciiTheme="minorHAnsi" w:hAnsiTheme="minorHAnsi" w:cstheme="minorHAnsi"/>
        </w:rPr>
        <w:t xml:space="preserve">w dniach 1-3 maja br. pokazy walk czeskiej grupy rekonstrukcyjnej na Zamku Krzyżackim, </w:t>
      </w:r>
    </w:p>
    <w:p w:rsidR="0076425A" w:rsidRPr="00B13FDF" w:rsidRDefault="0076425A" w:rsidP="0076425A">
      <w:pPr>
        <w:pStyle w:val="Akapitzlist"/>
        <w:numPr>
          <w:ilvl w:val="0"/>
          <w:numId w:val="25"/>
        </w:numPr>
        <w:tabs>
          <w:tab w:val="left" w:pos="0"/>
          <w:tab w:val="left" w:pos="142"/>
        </w:tabs>
        <w:rPr>
          <w:rFonts w:asciiTheme="minorHAnsi" w:hAnsiTheme="minorHAnsi" w:cstheme="minorHAnsi"/>
        </w:rPr>
      </w:pPr>
      <w:r w:rsidRPr="00B13FDF">
        <w:rPr>
          <w:rFonts w:asciiTheme="minorHAnsi" w:hAnsiTheme="minorHAnsi" w:cstheme="minorHAnsi"/>
        </w:rPr>
        <w:t xml:space="preserve">z innych atrakcji – pokazy sprzętu wojskowego, koncerty, występy taneczne. </w:t>
      </w:r>
    </w:p>
    <w:p w:rsidR="00183657" w:rsidRDefault="00183657" w:rsidP="00183657">
      <w:pPr>
        <w:tabs>
          <w:tab w:val="left" w:pos="567"/>
        </w:tabs>
        <w:rPr>
          <w:rFonts w:asciiTheme="minorHAnsi" w:hAnsiTheme="minorHAnsi" w:cstheme="minorHAnsi"/>
          <w:b/>
        </w:rPr>
      </w:pPr>
    </w:p>
    <w:p w:rsidR="00183657" w:rsidRDefault="00085C12" w:rsidP="00183657">
      <w:pPr>
        <w:tabs>
          <w:tab w:val="left" w:pos="567"/>
        </w:tabs>
        <w:rPr>
          <w:rFonts w:asciiTheme="minorHAnsi" w:hAnsiTheme="minorHAnsi" w:cstheme="minorHAnsi"/>
        </w:rPr>
      </w:pPr>
      <w:r w:rsidRPr="00085C12">
        <w:rPr>
          <w:rFonts w:asciiTheme="minorHAnsi" w:hAnsiTheme="minorHAnsi" w:cstheme="minorHAnsi"/>
          <w:b/>
          <w:u w:val="single"/>
        </w:rPr>
        <w:t>p. M. Czyżniewski:</w:t>
      </w:r>
      <w:r>
        <w:rPr>
          <w:rFonts w:asciiTheme="minorHAnsi" w:hAnsiTheme="minorHAnsi" w:cstheme="minorHAnsi"/>
          <w:b/>
        </w:rPr>
        <w:t xml:space="preserve"> </w:t>
      </w:r>
      <w:r w:rsidRPr="00085C12">
        <w:rPr>
          <w:rFonts w:asciiTheme="minorHAnsi" w:hAnsiTheme="minorHAnsi" w:cstheme="minorHAnsi"/>
        </w:rPr>
        <w:t>ogłosił 15 minut przerwy w obradach Rady Miasta Torunia.</w:t>
      </w:r>
    </w:p>
    <w:p w:rsidR="0037475D" w:rsidRDefault="0037475D" w:rsidP="00183657">
      <w:pPr>
        <w:tabs>
          <w:tab w:val="left" w:pos="567"/>
        </w:tabs>
        <w:rPr>
          <w:rFonts w:asciiTheme="minorHAnsi" w:hAnsiTheme="minorHAnsi" w:cstheme="minorHAnsi"/>
        </w:rPr>
      </w:pPr>
    </w:p>
    <w:p w:rsidR="00274819" w:rsidRDefault="00CA4A70" w:rsidP="00CA4A70">
      <w:pPr>
        <w:tabs>
          <w:tab w:val="left" w:pos="0"/>
        </w:tabs>
        <w:rPr>
          <w:rFonts w:asciiTheme="minorHAnsi" w:hAnsiTheme="minorHAnsi" w:cstheme="minorHAnsi"/>
          <w:b/>
        </w:rPr>
      </w:pPr>
      <w:r>
        <w:rPr>
          <w:rFonts w:asciiTheme="minorHAnsi" w:hAnsiTheme="minorHAnsi" w:cstheme="minorHAnsi"/>
          <w:b/>
        </w:rPr>
        <w:t>V. </w:t>
      </w:r>
      <w:r w:rsidR="00274819" w:rsidRPr="00183657">
        <w:rPr>
          <w:rFonts w:asciiTheme="minorHAnsi" w:hAnsiTheme="minorHAnsi" w:cstheme="minorHAnsi"/>
          <w:b/>
        </w:rPr>
        <w:t>Przyjęcie porządku obrad.</w:t>
      </w:r>
    </w:p>
    <w:p w:rsidR="005213F0" w:rsidRDefault="00085C12" w:rsidP="00085C12">
      <w:pPr>
        <w:tabs>
          <w:tab w:val="left" w:pos="567"/>
        </w:tabs>
        <w:rPr>
          <w:rFonts w:asciiTheme="minorHAnsi" w:hAnsiTheme="minorHAnsi" w:cstheme="minorHAnsi"/>
        </w:rPr>
      </w:pPr>
      <w:r w:rsidRPr="00085C12">
        <w:rPr>
          <w:rFonts w:asciiTheme="minorHAnsi" w:hAnsiTheme="minorHAnsi" w:cstheme="minorHAnsi"/>
          <w:b/>
          <w:u w:val="single"/>
        </w:rPr>
        <w:t>p. M. Czyżniewski:</w:t>
      </w:r>
      <w:r>
        <w:rPr>
          <w:rFonts w:asciiTheme="minorHAnsi" w:hAnsiTheme="minorHAnsi" w:cstheme="minorHAnsi"/>
          <w:b/>
          <w:u w:val="single"/>
        </w:rPr>
        <w:t xml:space="preserve"> </w:t>
      </w:r>
      <w:r>
        <w:rPr>
          <w:rFonts w:asciiTheme="minorHAnsi" w:hAnsiTheme="minorHAnsi" w:cstheme="minorHAnsi"/>
        </w:rPr>
        <w:t>zaproponował</w:t>
      </w:r>
      <w:r w:rsidRPr="00085C12">
        <w:rPr>
          <w:rFonts w:asciiTheme="minorHAnsi" w:hAnsiTheme="minorHAnsi" w:cstheme="minorHAnsi"/>
        </w:rPr>
        <w:t xml:space="preserve"> </w:t>
      </w:r>
      <w:r w:rsidR="0093626E">
        <w:rPr>
          <w:rFonts w:asciiTheme="minorHAnsi" w:hAnsiTheme="minorHAnsi" w:cstheme="minorHAnsi"/>
        </w:rPr>
        <w:t xml:space="preserve">następujące </w:t>
      </w:r>
      <w:r w:rsidRPr="00085C12">
        <w:rPr>
          <w:rFonts w:asciiTheme="minorHAnsi" w:hAnsiTheme="minorHAnsi" w:cstheme="minorHAnsi"/>
        </w:rPr>
        <w:t>zmian</w:t>
      </w:r>
      <w:r w:rsidR="0093626E">
        <w:rPr>
          <w:rFonts w:asciiTheme="minorHAnsi" w:hAnsiTheme="minorHAnsi" w:cstheme="minorHAnsi"/>
        </w:rPr>
        <w:t>y</w:t>
      </w:r>
      <w:r w:rsidRPr="00085C12">
        <w:rPr>
          <w:rFonts w:asciiTheme="minorHAnsi" w:hAnsiTheme="minorHAnsi" w:cstheme="minorHAnsi"/>
        </w:rPr>
        <w:t xml:space="preserve"> w porządku obrad</w:t>
      </w:r>
      <w:r w:rsidR="005213F0">
        <w:rPr>
          <w:rFonts w:asciiTheme="minorHAnsi" w:hAnsiTheme="minorHAnsi" w:cstheme="minorHAnsi"/>
        </w:rPr>
        <w:t>:</w:t>
      </w:r>
    </w:p>
    <w:p w:rsidR="005213F0" w:rsidRDefault="008F7A57" w:rsidP="00085C12">
      <w:pPr>
        <w:tabs>
          <w:tab w:val="left" w:pos="567"/>
        </w:tabs>
        <w:rPr>
          <w:rFonts w:asciiTheme="minorHAnsi" w:hAnsiTheme="minorHAnsi" w:cstheme="minorHAnsi"/>
        </w:rPr>
      </w:pPr>
      <w:r>
        <w:rPr>
          <w:rFonts w:asciiTheme="minorHAnsi" w:hAnsiTheme="minorHAnsi" w:cstheme="minorHAnsi"/>
        </w:rPr>
        <w:t xml:space="preserve">- punkt </w:t>
      </w:r>
      <w:r w:rsidR="005213F0">
        <w:rPr>
          <w:rFonts w:asciiTheme="minorHAnsi" w:hAnsiTheme="minorHAnsi" w:cstheme="minorHAnsi"/>
        </w:rPr>
        <w:t>V</w:t>
      </w:r>
      <w:r>
        <w:rPr>
          <w:rFonts w:asciiTheme="minorHAnsi" w:hAnsiTheme="minorHAnsi" w:cstheme="minorHAnsi"/>
        </w:rPr>
        <w:t>I</w:t>
      </w:r>
      <w:r w:rsidR="005213F0">
        <w:rPr>
          <w:rFonts w:asciiTheme="minorHAnsi" w:hAnsiTheme="minorHAnsi" w:cstheme="minorHAnsi"/>
        </w:rPr>
        <w:t xml:space="preserve"> porządku obrad </w:t>
      </w:r>
      <w:r w:rsidR="0037475D">
        <w:rPr>
          <w:rFonts w:asciiTheme="minorHAnsi" w:hAnsiTheme="minorHAnsi" w:cstheme="minorHAnsi"/>
        </w:rPr>
        <w:t xml:space="preserve">tj. </w:t>
      </w:r>
      <w:r>
        <w:rPr>
          <w:rFonts w:asciiTheme="minorHAnsi" w:hAnsiTheme="minorHAnsi" w:cstheme="minorHAnsi"/>
        </w:rPr>
        <w:t xml:space="preserve">Wręczenie Radnym Miasta Torunia Medalu 100-lecia Powrotu Torunia do Wolnej Polski </w:t>
      </w:r>
      <w:r w:rsidR="005213F0">
        <w:rPr>
          <w:rFonts w:asciiTheme="minorHAnsi" w:hAnsiTheme="minorHAnsi" w:cstheme="minorHAnsi"/>
        </w:rPr>
        <w:t>przenieść na koniec sesji jako punkt XXVI</w:t>
      </w:r>
      <w:r>
        <w:rPr>
          <w:rFonts w:asciiTheme="minorHAnsi" w:hAnsiTheme="minorHAnsi" w:cstheme="minorHAnsi"/>
        </w:rPr>
        <w:t>;</w:t>
      </w:r>
      <w:r w:rsidR="005213F0">
        <w:rPr>
          <w:rFonts w:asciiTheme="minorHAnsi" w:hAnsiTheme="minorHAnsi" w:cstheme="minorHAnsi"/>
        </w:rPr>
        <w:t xml:space="preserve"> </w:t>
      </w:r>
    </w:p>
    <w:p w:rsidR="00183657" w:rsidRDefault="008F7A57" w:rsidP="00085C12">
      <w:pPr>
        <w:tabs>
          <w:tab w:val="left" w:pos="567"/>
        </w:tabs>
        <w:rPr>
          <w:rFonts w:asciiTheme="minorHAnsi" w:hAnsiTheme="minorHAnsi" w:cstheme="minorHAnsi"/>
        </w:rPr>
      </w:pPr>
      <w:r>
        <w:rPr>
          <w:rFonts w:asciiTheme="minorHAnsi" w:hAnsiTheme="minorHAnsi" w:cstheme="minorHAnsi"/>
        </w:rPr>
        <w:t xml:space="preserve">- </w:t>
      </w:r>
      <w:r w:rsidR="0037475D">
        <w:rPr>
          <w:rFonts w:asciiTheme="minorHAnsi" w:hAnsiTheme="minorHAnsi" w:cstheme="minorHAnsi"/>
        </w:rPr>
        <w:t>wprowadzić</w:t>
      </w:r>
      <w:r w:rsidR="00085C12" w:rsidRPr="00085C12">
        <w:rPr>
          <w:rFonts w:asciiTheme="minorHAnsi" w:hAnsiTheme="minorHAnsi" w:cstheme="minorHAnsi"/>
        </w:rPr>
        <w:t xml:space="preserve"> </w:t>
      </w:r>
      <w:r w:rsidR="0037475D">
        <w:rPr>
          <w:rFonts w:asciiTheme="minorHAnsi" w:hAnsiTheme="minorHAnsi" w:cstheme="minorHAnsi"/>
        </w:rPr>
        <w:t>do porządku obrad projekt</w:t>
      </w:r>
      <w:r>
        <w:rPr>
          <w:rFonts w:asciiTheme="minorHAnsi" w:hAnsiTheme="minorHAnsi" w:cstheme="minorHAnsi"/>
        </w:rPr>
        <w:t xml:space="preserve"> uchwały Komisji Rewizyjnej Rady Miasta Torunia według </w:t>
      </w:r>
      <w:r w:rsidR="00085C12" w:rsidRPr="00085C12">
        <w:rPr>
          <w:rFonts w:asciiTheme="minorHAnsi" w:hAnsiTheme="minorHAnsi" w:cstheme="minorHAnsi"/>
        </w:rPr>
        <w:t>druku nr 1102</w:t>
      </w:r>
      <w:r w:rsidR="005213F0">
        <w:rPr>
          <w:rFonts w:asciiTheme="minorHAnsi" w:hAnsiTheme="minorHAnsi" w:cstheme="minorHAnsi"/>
        </w:rPr>
        <w:t xml:space="preserve"> </w:t>
      </w:r>
      <w:r>
        <w:rPr>
          <w:rFonts w:asciiTheme="minorHAnsi" w:hAnsiTheme="minorHAnsi" w:cstheme="minorHAnsi"/>
        </w:rPr>
        <w:t xml:space="preserve">w sprawie rozpatrzenia wniosku z dnia 17 lutego 2022 r. o wszczęcie kontroli </w:t>
      </w:r>
      <w:r w:rsidR="005213F0">
        <w:rPr>
          <w:rFonts w:asciiTheme="minorHAnsi" w:hAnsiTheme="minorHAnsi" w:cstheme="minorHAnsi"/>
        </w:rPr>
        <w:t xml:space="preserve">po </w:t>
      </w:r>
      <w:r w:rsidR="0037475D">
        <w:rPr>
          <w:rFonts w:asciiTheme="minorHAnsi" w:hAnsiTheme="minorHAnsi" w:cstheme="minorHAnsi"/>
        </w:rPr>
        <w:t xml:space="preserve">punkcie XVII porządku obrad tj. </w:t>
      </w:r>
      <w:r>
        <w:rPr>
          <w:rFonts w:asciiTheme="minorHAnsi" w:hAnsiTheme="minorHAnsi" w:cstheme="minorHAnsi"/>
        </w:rPr>
        <w:t xml:space="preserve">projekcie uchwały Klubu Radnych Koalicji Obywatelskiej według </w:t>
      </w:r>
      <w:r w:rsidR="005213F0">
        <w:rPr>
          <w:rFonts w:asciiTheme="minorHAnsi" w:hAnsiTheme="minorHAnsi" w:cstheme="minorHAnsi"/>
        </w:rPr>
        <w:t xml:space="preserve">druku nr 1104 </w:t>
      </w:r>
      <w:r w:rsidR="00C61685">
        <w:rPr>
          <w:rFonts w:asciiTheme="minorHAnsi" w:hAnsiTheme="minorHAnsi" w:cstheme="minorHAnsi"/>
        </w:rPr>
        <w:t>zmieniającego uchwał</w:t>
      </w:r>
      <w:r>
        <w:rPr>
          <w:rFonts w:asciiTheme="minorHAnsi" w:hAnsiTheme="minorHAnsi" w:cstheme="minorHAnsi"/>
        </w:rPr>
        <w:t xml:space="preserve">ę w sprawie ustalenia cen </w:t>
      </w:r>
      <w:r>
        <w:rPr>
          <w:rFonts w:asciiTheme="minorHAnsi" w:hAnsiTheme="minorHAnsi" w:cstheme="minorHAnsi"/>
        </w:rPr>
        <w:lastRenderedPageBreak/>
        <w:t xml:space="preserve">urzędowych za usługi przewozowe w publicznym transporcie zbiorowym i sposobu ustalania opłat dodatkowych (w I </w:t>
      </w:r>
      <w:proofErr w:type="spellStart"/>
      <w:r>
        <w:rPr>
          <w:rFonts w:asciiTheme="minorHAnsi" w:hAnsiTheme="minorHAnsi" w:cstheme="minorHAnsi"/>
        </w:rPr>
        <w:t>i</w:t>
      </w:r>
      <w:proofErr w:type="spellEnd"/>
      <w:r>
        <w:rPr>
          <w:rFonts w:asciiTheme="minorHAnsi" w:hAnsiTheme="minorHAnsi" w:cstheme="minorHAnsi"/>
        </w:rPr>
        <w:t xml:space="preserve"> II czytaniu).</w:t>
      </w:r>
    </w:p>
    <w:p w:rsidR="0037475D" w:rsidRPr="00085C12" w:rsidRDefault="0037475D" w:rsidP="00085C12">
      <w:pPr>
        <w:tabs>
          <w:tab w:val="left" w:pos="567"/>
        </w:tabs>
        <w:rPr>
          <w:rFonts w:asciiTheme="minorHAnsi" w:hAnsiTheme="minorHAnsi" w:cstheme="minorHAnsi"/>
        </w:rPr>
      </w:pPr>
    </w:p>
    <w:p w:rsidR="0037475D" w:rsidRPr="00183657" w:rsidRDefault="0037475D" w:rsidP="0037475D">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37475D" w:rsidRPr="00183657" w:rsidRDefault="0037475D" w:rsidP="0037475D">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 xml:space="preserve">Wynik głosowania: </w:t>
      </w:r>
      <w:r>
        <w:rPr>
          <w:rFonts w:asciiTheme="minorHAnsi" w:eastAsiaTheme="minorHAnsi" w:hAnsiTheme="minorHAnsi" w:cstheme="minorHAnsi"/>
          <w:b/>
          <w:bCs/>
          <w:lang w:eastAsia="en-US"/>
        </w:rPr>
        <w:t>2</w:t>
      </w:r>
      <w:r w:rsidR="00DA3205">
        <w:rPr>
          <w:rFonts w:asciiTheme="minorHAnsi" w:eastAsiaTheme="minorHAnsi" w:hAnsiTheme="minorHAnsi" w:cstheme="minorHAnsi"/>
          <w:b/>
          <w:bCs/>
          <w:lang w:eastAsia="en-US"/>
        </w:rPr>
        <w:t>2</w:t>
      </w:r>
      <w:r>
        <w:rPr>
          <w:rFonts w:asciiTheme="minorHAnsi" w:eastAsiaTheme="minorHAnsi" w:hAnsiTheme="minorHAnsi" w:cstheme="minorHAnsi"/>
          <w:b/>
          <w:bCs/>
          <w:lang w:eastAsia="en-US"/>
        </w:rPr>
        <w:t>-0-0</w:t>
      </w:r>
      <w:r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Zmiany w porządku obrad zostały przyjęte</w:t>
      </w:r>
      <w:r w:rsidRPr="00183657">
        <w:rPr>
          <w:rFonts w:asciiTheme="minorHAnsi" w:eastAsiaTheme="minorHAnsi" w:hAnsiTheme="minorHAnsi" w:cstheme="minorHAnsi"/>
          <w:b/>
          <w:bCs/>
          <w:lang w:eastAsia="en-US"/>
        </w:rPr>
        <w:t>.</w:t>
      </w:r>
    </w:p>
    <w:p w:rsidR="00183657" w:rsidRPr="00183657" w:rsidRDefault="00183657" w:rsidP="00183657">
      <w:pPr>
        <w:tabs>
          <w:tab w:val="left" w:pos="567"/>
        </w:tabs>
        <w:rPr>
          <w:rFonts w:asciiTheme="minorHAnsi" w:hAnsiTheme="minorHAnsi" w:cstheme="minorHAnsi"/>
          <w:b/>
        </w:rPr>
      </w:pPr>
    </w:p>
    <w:p w:rsidR="00274819" w:rsidRDefault="00CA4A70" w:rsidP="00CA4A70">
      <w:pPr>
        <w:tabs>
          <w:tab w:val="left" w:pos="284"/>
        </w:tabs>
        <w:rPr>
          <w:rFonts w:asciiTheme="minorHAnsi" w:hAnsiTheme="minorHAnsi" w:cstheme="minorHAnsi"/>
          <w:b/>
        </w:rPr>
      </w:pPr>
      <w:r>
        <w:rPr>
          <w:rFonts w:asciiTheme="minorHAnsi" w:hAnsiTheme="minorHAnsi" w:cstheme="minorHAnsi"/>
          <w:b/>
        </w:rPr>
        <w:t>VI. </w:t>
      </w:r>
      <w:r w:rsidR="00274819" w:rsidRPr="00183657">
        <w:rPr>
          <w:rFonts w:asciiTheme="minorHAnsi" w:hAnsiTheme="minorHAnsi" w:cstheme="minorHAnsi"/>
          <w:b/>
        </w:rPr>
        <w:t>Rozpatrzenie sprawozdania z działalności za 2021 rok Miejskiego Ośrodka Pomocy Rodzinie w Toruniu.</w:t>
      </w:r>
    </w:p>
    <w:p w:rsidR="00353D24" w:rsidRDefault="00085C12" w:rsidP="00183657">
      <w:pPr>
        <w:tabs>
          <w:tab w:val="left" w:pos="567"/>
        </w:tabs>
        <w:rPr>
          <w:rFonts w:asciiTheme="minorHAnsi" w:hAnsiTheme="minorHAnsi" w:cstheme="minorHAnsi"/>
        </w:rPr>
      </w:pPr>
      <w:r w:rsidRPr="00353D24">
        <w:rPr>
          <w:rFonts w:asciiTheme="minorHAnsi" w:hAnsiTheme="minorHAnsi" w:cstheme="minorHAnsi"/>
          <w:b/>
          <w:u w:val="single"/>
        </w:rPr>
        <w:t>p. R</w:t>
      </w:r>
      <w:r w:rsidR="008353D1">
        <w:rPr>
          <w:rFonts w:asciiTheme="minorHAnsi" w:hAnsiTheme="minorHAnsi" w:cstheme="minorHAnsi"/>
          <w:b/>
          <w:u w:val="single"/>
        </w:rPr>
        <w:t>afał</w:t>
      </w:r>
      <w:r w:rsidRPr="00353D24">
        <w:rPr>
          <w:rFonts w:asciiTheme="minorHAnsi" w:hAnsiTheme="minorHAnsi" w:cstheme="minorHAnsi"/>
          <w:b/>
          <w:u w:val="single"/>
        </w:rPr>
        <w:t xml:space="preserve"> Walter</w:t>
      </w:r>
      <w:r w:rsidR="00353D24" w:rsidRPr="00353D24">
        <w:rPr>
          <w:rFonts w:asciiTheme="minorHAnsi" w:hAnsiTheme="minorHAnsi" w:cstheme="minorHAnsi"/>
          <w:b/>
          <w:u w:val="single"/>
        </w:rPr>
        <w:t>:</w:t>
      </w:r>
      <w:r>
        <w:rPr>
          <w:rFonts w:asciiTheme="minorHAnsi" w:hAnsiTheme="minorHAnsi" w:cstheme="minorHAnsi"/>
          <w:b/>
        </w:rPr>
        <w:t xml:space="preserve"> </w:t>
      </w:r>
      <w:r w:rsidR="008353D1">
        <w:rPr>
          <w:rFonts w:asciiTheme="minorHAnsi" w:hAnsiTheme="minorHAnsi" w:cstheme="minorHAnsi"/>
        </w:rPr>
        <w:t>D</w:t>
      </w:r>
      <w:r>
        <w:rPr>
          <w:rFonts w:asciiTheme="minorHAnsi" w:hAnsiTheme="minorHAnsi" w:cstheme="minorHAnsi"/>
        </w:rPr>
        <w:t>yrektor Miejskiego Ośrodka Pomocy Rodzinie w Toruniu</w:t>
      </w:r>
      <w:r w:rsidRPr="00085C12">
        <w:rPr>
          <w:rFonts w:asciiTheme="minorHAnsi" w:hAnsiTheme="minorHAnsi" w:cstheme="minorHAnsi"/>
        </w:rPr>
        <w:t xml:space="preserve"> prze</w:t>
      </w:r>
      <w:r>
        <w:rPr>
          <w:rFonts w:asciiTheme="minorHAnsi" w:hAnsiTheme="minorHAnsi" w:cstheme="minorHAnsi"/>
        </w:rPr>
        <w:t>d</w:t>
      </w:r>
      <w:r w:rsidRPr="00085C12">
        <w:rPr>
          <w:rFonts w:asciiTheme="minorHAnsi" w:hAnsiTheme="minorHAnsi" w:cstheme="minorHAnsi"/>
        </w:rPr>
        <w:t>st</w:t>
      </w:r>
      <w:r>
        <w:rPr>
          <w:rFonts w:asciiTheme="minorHAnsi" w:hAnsiTheme="minorHAnsi" w:cstheme="minorHAnsi"/>
        </w:rPr>
        <w:t xml:space="preserve">awił </w:t>
      </w:r>
      <w:r w:rsidR="00353D24">
        <w:rPr>
          <w:rFonts w:asciiTheme="minorHAnsi" w:hAnsiTheme="minorHAnsi" w:cstheme="minorHAnsi"/>
        </w:rPr>
        <w:t>sprawozdanie z działalności ośrodka za rok 2021 (prezentacja multimedialna).</w:t>
      </w:r>
    </w:p>
    <w:p w:rsidR="00F8252E" w:rsidRDefault="00F8252E" w:rsidP="00183657">
      <w:pPr>
        <w:tabs>
          <w:tab w:val="left" w:pos="567"/>
        </w:tabs>
        <w:rPr>
          <w:rFonts w:asciiTheme="minorHAnsi" w:hAnsiTheme="minorHAnsi" w:cstheme="minorHAnsi"/>
        </w:rPr>
      </w:pPr>
      <w:r>
        <w:rPr>
          <w:rFonts w:asciiTheme="minorHAnsi" w:hAnsiTheme="minorHAnsi" w:cstheme="minorHAnsi"/>
        </w:rPr>
        <w:t>Sprawozdanie</w:t>
      </w:r>
      <w:r w:rsidR="00C61685">
        <w:rPr>
          <w:rFonts w:asciiTheme="minorHAnsi" w:hAnsiTheme="minorHAnsi" w:cstheme="minorHAnsi"/>
        </w:rPr>
        <w:t xml:space="preserve"> - </w:t>
      </w:r>
      <w:r>
        <w:rPr>
          <w:rFonts w:asciiTheme="minorHAnsi" w:hAnsiTheme="minorHAnsi" w:cstheme="minorHAnsi"/>
        </w:rPr>
        <w:t>załącznik nr 2.</w:t>
      </w:r>
    </w:p>
    <w:p w:rsidR="00183657" w:rsidRPr="00085C12" w:rsidRDefault="00085C12" w:rsidP="00183657">
      <w:pPr>
        <w:tabs>
          <w:tab w:val="left" w:pos="567"/>
        </w:tabs>
        <w:rPr>
          <w:rFonts w:asciiTheme="minorHAnsi" w:hAnsiTheme="minorHAnsi" w:cstheme="minorHAnsi"/>
        </w:rPr>
      </w:pPr>
      <w:r w:rsidRPr="00085C12">
        <w:rPr>
          <w:rFonts w:asciiTheme="minorHAnsi" w:hAnsiTheme="minorHAnsi" w:cstheme="minorHAnsi"/>
        </w:rPr>
        <w:t xml:space="preserve"> </w:t>
      </w:r>
    </w:p>
    <w:p w:rsidR="00183657" w:rsidRDefault="00353D24" w:rsidP="00183657">
      <w:pPr>
        <w:tabs>
          <w:tab w:val="left" w:pos="567"/>
        </w:tabs>
        <w:rPr>
          <w:rFonts w:asciiTheme="minorHAnsi" w:hAnsiTheme="minorHAnsi" w:cstheme="minorHAnsi"/>
          <w:b/>
        </w:rPr>
      </w:pPr>
      <w:r>
        <w:rPr>
          <w:rFonts w:asciiTheme="minorHAnsi" w:hAnsiTheme="minorHAnsi" w:cstheme="minorHAnsi"/>
          <w:b/>
        </w:rPr>
        <w:t>Dyskusja:</w:t>
      </w:r>
    </w:p>
    <w:p w:rsidR="00353D24" w:rsidRDefault="00353D24" w:rsidP="00183657">
      <w:pPr>
        <w:tabs>
          <w:tab w:val="left" w:pos="567"/>
        </w:tabs>
        <w:rPr>
          <w:rFonts w:asciiTheme="minorHAnsi" w:hAnsiTheme="minorHAnsi" w:cstheme="minorHAnsi"/>
        </w:rPr>
      </w:pPr>
      <w:r w:rsidRPr="00ED1FFE">
        <w:rPr>
          <w:rFonts w:asciiTheme="minorHAnsi" w:hAnsiTheme="minorHAnsi" w:cstheme="minorHAnsi"/>
          <w:b/>
          <w:u w:val="single"/>
        </w:rPr>
        <w:t xml:space="preserve">p. K. </w:t>
      </w:r>
      <w:proofErr w:type="spellStart"/>
      <w:r w:rsidRPr="00ED1FFE">
        <w:rPr>
          <w:rFonts w:asciiTheme="minorHAnsi" w:hAnsiTheme="minorHAnsi" w:cstheme="minorHAnsi"/>
          <w:b/>
          <w:u w:val="single"/>
        </w:rPr>
        <w:t>Żejmo</w:t>
      </w:r>
      <w:proofErr w:type="spellEnd"/>
      <w:r w:rsidRPr="00ED1FFE">
        <w:rPr>
          <w:rFonts w:asciiTheme="minorHAnsi" w:hAnsiTheme="minorHAnsi" w:cstheme="minorHAnsi"/>
          <w:b/>
          <w:u w:val="single"/>
        </w:rPr>
        <w:t>-Wysocka:</w:t>
      </w:r>
      <w:r>
        <w:rPr>
          <w:rFonts w:asciiTheme="minorHAnsi" w:hAnsiTheme="minorHAnsi" w:cstheme="minorHAnsi"/>
          <w:b/>
        </w:rPr>
        <w:t xml:space="preserve"> </w:t>
      </w:r>
      <w:r w:rsidRPr="00353D24">
        <w:rPr>
          <w:rFonts w:asciiTheme="minorHAnsi" w:hAnsiTheme="minorHAnsi" w:cstheme="minorHAnsi"/>
        </w:rPr>
        <w:t>zapyta</w:t>
      </w:r>
      <w:r w:rsidR="00ED1FFE">
        <w:rPr>
          <w:rFonts w:asciiTheme="minorHAnsi" w:hAnsiTheme="minorHAnsi" w:cstheme="minorHAnsi"/>
        </w:rPr>
        <w:t>ł</w:t>
      </w:r>
      <w:r w:rsidRPr="00353D24">
        <w:rPr>
          <w:rFonts w:asciiTheme="minorHAnsi" w:hAnsiTheme="minorHAnsi" w:cstheme="minorHAnsi"/>
        </w:rPr>
        <w:t xml:space="preserve">a o różnice w liczbie osób chętnych </w:t>
      </w:r>
      <w:r w:rsidR="008353D1">
        <w:rPr>
          <w:rFonts w:asciiTheme="minorHAnsi" w:hAnsiTheme="minorHAnsi" w:cstheme="minorHAnsi"/>
        </w:rPr>
        <w:t xml:space="preserve">w roku 2021 </w:t>
      </w:r>
      <w:r w:rsidR="00ED1FFE">
        <w:rPr>
          <w:rFonts w:asciiTheme="minorHAnsi" w:hAnsiTheme="minorHAnsi" w:cstheme="minorHAnsi"/>
        </w:rPr>
        <w:t xml:space="preserve">do </w:t>
      </w:r>
      <w:r w:rsidR="008353D1">
        <w:rPr>
          <w:rFonts w:asciiTheme="minorHAnsi" w:hAnsiTheme="minorHAnsi" w:cstheme="minorHAnsi"/>
        </w:rPr>
        <w:t xml:space="preserve">utworzenia </w:t>
      </w:r>
      <w:r w:rsidR="00ED1FFE">
        <w:rPr>
          <w:rFonts w:asciiTheme="minorHAnsi" w:hAnsiTheme="minorHAnsi" w:cstheme="minorHAnsi"/>
        </w:rPr>
        <w:t>zaw</w:t>
      </w:r>
      <w:r w:rsidR="008353D1">
        <w:rPr>
          <w:rFonts w:asciiTheme="minorHAnsi" w:hAnsiTheme="minorHAnsi" w:cstheme="minorHAnsi"/>
        </w:rPr>
        <w:t>odowej</w:t>
      </w:r>
      <w:r w:rsidRPr="00353D24">
        <w:rPr>
          <w:rFonts w:asciiTheme="minorHAnsi" w:hAnsiTheme="minorHAnsi" w:cstheme="minorHAnsi"/>
        </w:rPr>
        <w:t xml:space="preserve"> rodzin</w:t>
      </w:r>
      <w:r w:rsidR="008353D1">
        <w:rPr>
          <w:rFonts w:asciiTheme="minorHAnsi" w:hAnsiTheme="minorHAnsi" w:cstheme="minorHAnsi"/>
        </w:rPr>
        <w:t>y</w:t>
      </w:r>
      <w:r w:rsidRPr="00353D24">
        <w:rPr>
          <w:rFonts w:asciiTheme="minorHAnsi" w:hAnsiTheme="minorHAnsi" w:cstheme="minorHAnsi"/>
        </w:rPr>
        <w:t xml:space="preserve"> zastępcz</w:t>
      </w:r>
      <w:r w:rsidR="008353D1">
        <w:rPr>
          <w:rFonts w:asciiTheme="minorHAnsi" w:hAnsiTheme="minorHAnsi" w:cstheme="minorHAnsi"/>
        </w:rPr>
        <w:t>ej</w:t>
      </w:r>
      <w:r w:rsidRPr="00353D24">
        <w:rPr>
          <w:rFonts w:asciiTheme="minorHAnsi" w:hAnsiTheme="minorHAnsi" w:cstheme="minorHAnsi"/>
        </w:rPr>
        <w:t xml:space="preserve"> w stosunku do </w:t>
      </w:r>
      <w:r>
        <w:rPr>
          <w:rFonts w:asciiTheme="minorHAnsi" w:hAnsiTheme="minorHAnsi" w:cstheme="minorHAnsi"/>
        </w:rPr>
        <w:t xml:space="preserve">2020 </w:t>
      </w:r>
      <w:r w:rsidRPr="00353D24">
        <w:rPr>
          <w:rFonts w:asciiTheme="minorHAnsi" w:hAnsiTheme="minorHAnsi" w:cstheme="minorHAnsi"/>
        </w:rPr>
        <w:t>roku.</w:t>
      </w:r>
    </w:p>
    <w:p w:rsidR="00353D24" w:rsidRPr="00353D24" w:rsidRDefault="00353D24" w:rsidP="00183657">
      <w:pPr>
        <w:tabs>
          <w:tab w:val="left" w:pos="567"/>
        </w:tabs>
        <w:rPr>
          <w:rFonts w:asciiTheme="minorHAnsi" w:hAnsiTheme="minorHAnsi" w:cstheme="minorHAnsi"/>
        </w:rPr>
      </w:pPr>
    </w:p>
    <w:p w:rsidR="00DA3205" w:rsidRDefault="00353D24" w:rsidP="00183657">
      <w:pPr>
        <w:tabs>
          <w:tab w:val="left" w:pos="567"/>
        </w:tabs>
        <w:rPr>
          <w:rFonts w:asciiTheme="minorHAnsi" w:hAnsiTheme="minorHAnsi" w:cstheme="minorHAnsi"/>
        </w:rPr>
      </w:pPr>
      <w:r w:rsidRPr="00ED1FFE">
        <w:rPr>
          <w:rFonts w:asciiTheme="minorHAnsi" w:hAnsiTheme="minorHAnsi" w:cstheme="minorHAnsi"/>
          <w:b/>
          <w:u w:val="single"/>
        </w:rPr>
        <w:t>p. R. Walter:</w:t>
      </w:r>
      <w:r>
        <w:rPr>
          <w:rFonts w:asciiTheme="minorHAnsi" w:hAnsiTheme="minorHAnsi" w:cstheme="minorHAnsi"/>
          <w:b/>
        </w:rPr>
        <w:t xml:space="preserve"> </w:t>
      </w:r>
      <w:r w:rsidR="008353D1" w:rsidRPr="008353D1">
        <w:rPr>
          <w:rFonts w:asciiTheme="minorHAnsi" w:hAnsiTheme="minorHAnsi" w:cstheme="minorHAnsi"/>
        </w:rPr>
        <w:t>w odpowiedzi na zapytanie</w:t>
      </w:r>
      <w:r w:rsidR="008353D1">
        <w:rPr>
          <w:rFonts w:asciiTheme="minorHAnsi" w:hAnsiTheme="minorHAnsi" w:cstheme="minorHAnsi"/>
          <w:b/>
        </w:rPr>
        <w:t xml:space="preserve"> </w:t>
      </w:r>
      <w:r w:rsidRPr="00353D24">
        <w:rPr>
          <w:rFonts w:asciiTheme="minorHAnsi" w:hAnsiTheme="minorHAnsi" w:cstheme="minorHAnsi"/>
        </w:rPr>
        <w:t xml:space="preserve">stwierdził, iż </w:t>
      </w:r>
      <w:r w:rsidR="008353D1">
        <w:rPr>
          <w:rFonts w:asciiTheme="minorHAnsi" w:hAnsiTheme="minorHAnsi" w:cstheme="minorHAnsi"/>
        </w:rPr>
        <w:t xml:space="preserve">sytuacja niestety nie uległa w tym zakresie zmianie, a </w:t>
      </w:r>
      <w:r w:rsidRPr="00353D24">
        <w:rPr>
          <w:rFonts w:asciiTheme="minorHAnsi" w:hAnsiTheme="minorHAnsi" w:cstheme="minorHAnsi"/>
        </w:rPr>
        <w:t xml:space="preserve">liczba </w:t>
      </w:r>
      <w:r w:rsidR="008353D1">
        <w:rPr>
          <w:rFonts w:asciiTheme="minorHAnsi" w:hAnsiTheme="minorHAnsi" w:cstheme="minorHAnsi"/>
        </w:rPr>
        <w:t xml:space="preserve">osób chętnych do </w:t>
      </w:r>
      <w:proofErr w:type="spellStart"/>
      <w:r w:rsidR="008353D1">
        <w:rPr>
          <w:rFonts w:asciiTheme="minorHAnsi" w:hAnsiTheme="minorHAnsi" w:cstheme="minorHAnsi"/>
        </w:rPr>
        <w:t>zostania</w:t>
      </w:r>
      <w:proofErr w:type="spellEnd"/>
      <w:r w:rsidR="008353D1">
        <w:rPr>
          <w:rFonts w:asciiTheme="minorHAnsi" w:hAnsiTheme="minorHAnsi" w:cstheme="minorHAnsi"/>
        </w:rPr>
        <w:t xml:space="preserve"> zawodową rodziną zastępczą maleje</w:t>
      </w:r>
      <w:r w:rsidRPr="00353D24">
        <w:rPr>
          <w:rFonts w:asciiTheme="minorHAnsi" w:hAnsiTheme="minorHAnsi" w:cstheme="minorHAnsi"/>
        </w:rPr>
        <w:t xml:space="preserve">, </w:t>
      </w:r>
    </w:p>
    <w:p w:rsidR="00353D24" w:rsidRDefault="008353D1" w:rsidP="00183657">
      <w:pPr>
        <w:tabs>
          <w:tab w:val="left" w:pos="567"/>
        </w:tabs>
        <w:rPr>
          <w:rFonts w:asciiTheme="minorHAnsi" w:hAnsiTheme="minorHAnsi" w:cstheme="minorHAnsi"/>
        </w:rPr>
      </w:pPr>
      <w:r>
        <w:rPr>
          <w:rFonts w:asciiTheme="minorHAnsi" w:hAnsiTheme="minorHAnsi" w:cstheme="minorHAnsi"/>
        </w:rPr>
        <w:t xml:space="preserve">- jednocześnie poinformował, że w dniu </w:t>
      </w:r>
      <w:r w:rsidR="00353D24" w:rsidRPr="00353D24">
        <w:rPr>
          <w:rFonts w:asciiTheme="minorHAnsi" w:hAnsiTheme="minorHAnsi" w:cstheme="minorHAnsi"/>
        </w:rPr>
        <w:t>wczoraj</w:t>
      </w:r>
      <w:r>
        <w:rPr>
          <w:rFonts w:asciiTheme="minorHAnsi" w:hAnsiTheme="minorHAnsi" w:cstheme="minorHAnsi"/>
        </w:rPr>
        <w:t>szym została podpisana umowa</w:t>
      </w:r>
      <w:r w:rsidR="00353D24" w:rsidRPr="00353D24">
        <w:rPr>
          <w:rFonts w:asciiTheme="minorHAnsi" w:hAnsiTheme="minorHAnsi" w:cstheme="minorHAnsi"/>
        </w:rPr>
        <w:t xml:space="preserve"> na rodzinny dom dziecka</w:t>
      </w:r>
      <w:r>
        <w:rPr>
          <w:rFonts w:asciiTheme="minorHAnsi" w:hAnsiTheme="minorHAnsi" w:cstheme="minorHAnsi"/>
        </w:rPr>
        <w:t>, ale wymagało to ogromnych z</w:t>
      </w:r>
      <w:r w:rsidR="00F8252E">
        <w:rPr>
          <w:rFonts w:asciiTheme="minorHAnsi" w:hAnsiTheme="minorHAnsi" w:cstheme="minorHAnsi"/>
        </w:rPr>
        <w:t>abiegów ze strony pracowników MO</w:t>
      </w:r>
      <w:r>
        <w:rPr>
          <w:rFonts w:asciiTheme="minorHAnsi" w:hAnsiTheme="minorHAnsi" w:cstheme="minorHAnsi"/>
        </w:rPr>
        <w:t>PR</w:t>
      </w:r>
      <w:r w:rsidR="00353D24" w:rsidRPr="00353D24">
        <w:rPr>
          <w:rFonts w:asciiTheme="minorHAnsi" w:hAnsiTheme="minorHAnsi" w:cstheme="minorHAnsi"/>
        </w:rPr>
        <w:t>.</w:t>
      </w:r>
    </w:p>
    <w:p w:rsidR="0037475D" w:rsidRDefault="0037475D" w:rsidP="00183657">
      <w:pPr>
        <w:tabs>
          <w:tab w:val="left" w:pos="567"/>
        </w:tabs>
        <w:rPr>
          <w:rFonts w:asciiTheme="minorHAnsi" w:hAnsiTheme="minorHAnsi" w:cstheme="minorHAnsi"/>
          <w:b/>
        </w:rPr>
      </w:pPr>
    </w:p>
    <w:p w:rsidR="00274819" w:rsidRPr="00183657" w:rsidRDefault="00CA4A70" w:rsidP="00CA4A70">
      <w:pPr>
        <w:tabs>
          <w:tab w:val="left" w:pos="284"/>
          <w:tab w:val="left" w:pos="426"/>
        </w:tabs>
        <w:rPr>
          <w:rFonts w:asciiTheme="minorHAnsi" w:hAnsiTheme="minorHAnsi" w:cstheme="minorHAnsi"/>
        </w:rPr>
      </w:pPr>
      <w:r>
        <w:rPr>
          <w:rFonts w:asciiTheme="minorHAnsi" w:hAnsiTheme="minorHAnsi" w:cstheme="minorHAnsi"/>
          <w:b/>
        </w:rPr>
        <w:t>VII. </w:t>
      </w:r>
      <w:r w:rsidR="00274819" w:rsidRPr="00183657">
        <w:rPr>
          <w:rFonts w:asciiTheme="minorHAnsi" w:hAnsiTheme="minorHAnsi" w:cstheme="minorHAnsi"/>
          <w:b/>
        </w:rPr>
        <w:t xml:space="preserve">Rozpatrzenie projektu uchwały w sprawie zakresu pomocy świadczonej przez Gminę Miasta Toruń na rzecz obywateli Ukrainy, w związku z konfliktem zbrojnym na terytorium tego państwa </w:t>
      </w:r>
      <w:r w:rsidR="00274819" w:rsidRPr="00183657">
        <w:rPr>
          <w:rFonts w:asciiTheme="minorHAnsi" w:hAnsiTheme="minorHAnsi" w:cstheme="minorHAnsi"/>
          <w:b/>
          <w:bCs/>
        </w:rPr>
        <w:t>–</w:t>
      </w:r>
      <w:r w:rsidR="00274819" w:rsidRPr="00183657">
        <w:rPr>
          <w:rFonts w:asciiTheme="minorHAnsi" w:hAnsiTheme="minorHAnsi" w:cstheme="minorHAnsi"/>
          <w:bCs/>
        </w:rPr>
        <w:t xml:space="preserve"> </w:t>
      </w:r>
      <w:r w:rsidR="00274819" w:rsidRPr="00183657">
        <w:rPr>
          <w:rFonts w:asciiTheme="minorHAnsi" w:hAnsiTheme="minorHAnsi" w:cstheme="minorHAnsi"/>
          <w:b/>
          <w:bCs/>
        </w:rPr>
        <w:t>DRUK NR 1087.</w:t>
      </w:r>
    </w:p>
    <w:p w:rsidR="00363C0F" w:rsidRDefault="00363C0F" w:rsidP="00363C0F">
      <w:pPr>
        <w:rPr>
          <w:rFonts w:asciiTheme="minorHAnsi" w:hAnsiTheme="minorHAnsi" w:cstheme="minorHAnsi"/>
        </w:rPr>
      </w:pPr>
      <w:r w:rsidRPr="009B14C5">
        <w:rPr>
          <w:rFonts w:asciiTheme="minorHAnsi" w:hAnsiTheme="minorHAnsi" w:cstheme="minorHAnsi"/>
          <w:b/>
          <w:u w:val="single"/>
        </w:rPr>
        <w:t xml:space="preserve">p. A. </w:t>
      </w:r>
      <w:r>
        <w:rPr>
          <w:rFonts w:asciiTheme="minorHAnsi" w:hAnsiTheme="minorHAnsi" w:cstheme="minorHAnsi"/>
          <w:b/>
          <w:u w:val="single"/>
        </w:rPr>
        <w:t>Pietrzak</w:t>
      </w:r>
      <w:r>
        <w:rPr>
          <w:rFonts w:asciiTheme="minorHAnsi" w:hAnsiTheme="minorHAnsi" w:cstheme="minorHAnsi"/>
        </w:rPr>
        <w:t>:</w:t>
      </w:r>
      <w:r w:rsidRPr="009B14C5">
        <w:rPr>
          <w:rFonts w:asciiTheme="minorHAnsi" w:hAnsiTheme="minorHAnsi" w:cstheme="minorHAnsi"/>
        </w:rPr>
        <w:t xml:space="preserve"> </w:t>
      </w:r>
      <w:r>
        <w:rPr>
          <w:rFonts w:asciiTheme="minorHAnsi" w:hAnsiTheme="minorHAnsi" w:cstheme="minorHAnsi"/>
        </w:rPr>
        <w:t>Skarbnik Miasta Torunia</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87</w:t>
      </w:r>
      <w:r w:rsidRPr="00BE6CB9">
        <w:rPr>
          <w:rFonts w:asciiTheme="minorHAnsi" w:hAnsiTheme="minorHAnsi" w:cstheme="minorHAnsi"/>
        </w:rPr>
        <w:t>.</w:t>
      </w:r>
    </w:p>
    <w:p w:rsidR="0037475D" w:rsidRDefault="0037475D" w:rsidP="00363C0F">
      <w:pPr>
        <w:rPr>
          <w:rFonts w:asciiTheme="minorHAnsi" w:hAnsiTheme="minorHAnsi" w:cstheme="minorHAnsi"/>
        </w:rPr>
      </w:pPr>
    </w:p>
    <w:p w:rsidR="00646FC7" w:rsidRPr="0037475D" w:rsidRDefault="00646FC7" w:rsidP="00363C0F">
      <w:pPr>
        <w:rPr>
          <w:rFonts w:asciiTheme="minorHAnsi" w:hAnsiTheme="minorHAnsi" w:cstheme="minorHAnsi"/>
          <w:b/>
        </w:rPr>
      </w:pPr>
      <w:r w:rsidRPr="0037475D">
        <w:rPr>
          <w:rFonts w:asciiTheme="minorHAnsi" w:hAnsiTheme="minorHAnsi" w:cstheme="minorHAnsi"/>
          <w:b/>
        </w:rPr>
        <w:t>Opinie:</w:t>
      </w:r>
    </w:p>
    <w:p w:rsidR="00646FC7" w:rsidRDefault="00646FC7" w:rsidP="00363C0F">
      <w:pPr>
        <w:rPr>
          <w:rFonts w:asciiTheme="minorHAnsi" w:hAnsiTheme="minorHAnsi" w:cstheme="minorHAnsi"/>
        </w:rPr>
      </w:pPr>
      <w:r>
        <w:rPr>
          <w:rFonts w:asciiTheme="minorHAnsi" w:hAnsiTheme="minorHAnsi" w:cstheme="minorHAnsi"/>
        </w:rPr>
        <w:t xml:space="preserve">KB </w:t>
      </w:r>
      <w:r w:rsidR="00223881">
        <w:rPr>
          <w:rFonts w:asciiTheme="minorHAnsi" w:hAnsiTheme="minorHAnsi" w:cstheme="minorHAnsi"/>
        </w:rPr>
        <w:t>-</w:t>
      </w:r>
      <w:r>
        <w:rPr>
          <w:rFonts w:asciiTheme="minorHAnsi" w:hAnsiTheme="minorHAnsi" w:cstheme="minorHAnsi"/>
        </w:rPr>
        <w:t xml:space="preserve"> zał. nr </w:t>
      </w:r>
      <w:r w:rsidR="00F8252E">
        <w:rPr>
          <w:rFonts w:asciiTheme="minorHAnsi" w:hAnsiTheme="minorHAnsi" w:cstheme="minorHAnsi"/>
        </w:rPr>
        <w:t>3</w:t>
      </w:r>
      <w:r w:rsidR="00223881">
        <w:rPr>
          <w:rFonts w:asciiTheme="minorHAnsi" w:hAnsiTheme="minorHAnsi" w:cstheme="minorHAnsi"/>
        </w:rPr>
        <w:t>.</w:t>
      </w:r>
    </w:p>
    <w:p w:rsidR="00223881" w:rsidRDefault="00223881" w:rsidP="00363C0F">
      <w:pPr>
        <w:rPr>
          <w:rFonts w:asciiTheme="minorHAnsi" w:hAnsiTheme="minorHAnsi" w:cstheme="minorHAnsi"/>
        </w:rPr>
      </w:pPr>
    </w:p>
    <w:p w:rsidR="00646FC7" w:rsidRDefault="00646FC7" w:rsidP="00363C0F">
      <w:pPr>
        <w:rPr>
          <w:rFonts w:asciiTheme="minorHAnsi" w:hAnsiTheme="minorHAnsi" w:cstheme="minorHAnsi"/>
        </w:rPr>
      </w:pPr>
      <w:r w:rsidRPr="0037475D">
        <w:rPr>
          <w:rFonts w:asciiTheme="minorHAnsi" w:hAnsiTheme="minorHAnsi" w:cstheme="minorHAnsi"/>
          <w:b/>
        </w:rPr>
        <w:t>Pytania:</w:t>
      </w:r>
      <w:r>
        <w:rPr>
          <w:rFonts w:asciiTheme="minorHAnsi" w:hAnsiTheme="minorHAnsi" w:cstheme="minorHAnsi"/>
        </w:rPr>
        <w:t xml:space="preserve"> brak.</w:t>
      </w:r>
    </w:p>
    <w:p w:rsidR="00646FC7" w:rsidRDefault="00646FC7" w:rsidP="00363C0F">
      <w:pPr>
        <w:rPr>
          <w:rFonts w:asciiTheme="minorHAnsi" w:hAnsiTheme="minorHAnsi" w:cstheme="minorHAnsi"/>
        </w:rPr>
      </w:pPr>
      <w:r w:rsidRPr="0037475D">
        <w:rPr>
          <w:rFonts w:asciiTheme="minorHAnsi" w:hAnsiTheme="minorHAnsi" w:cstheme="minorHAnsi"/>
          <w:b/>
        </w:rPr>
        <w:t>Dyskusja:</w:t>
      </w:r>
      <w:r>
        <w:rPr>
          <w:rFonts w:asciiTheme="minorHAnsi" w:hAnsiTheme="minorHAnsi" w:cstheme="minorHAnsi"/>
        </w:rPr>
        <w:t xml:space="preserve"> brak.</w:t>
      </w:r>
    </w:p>
    <w:p w:rsidR="00274819" w:rsidRPr="00183657" w:rsidRDefault="00274819" w:rsidP="00183657">
      <w:pPr>
        <w:rPr>
          <w:rFonts w:asciiTheme="minorHAnsi" w:hAnsiTheme="minorHAnsi" w:cstheme="minorHAnsi"/>
          <w:b/>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87</w:t>
      </w:r>
      <w:r w:rsidRPr="00183657">
        <w:rPr>
          <w:rFonts w:asciiTheme="minorHAnsi" w:eastAsiaTheme="minorHAnsi" w:hAnsiTheme="minorHAnsi" w:cstheme="minorHAnsi"/>
          <w:b/>
          <w:bCs/>
          <w:lang w:eastAsia="en-US"/>
        </w:rPr>
        <w:t xml:space="preserve">. Wynik głosowania: </w:t>
      </w:r>
      <w:r w:rsidR="00646FC7">
        <w:rPr>
          <w:rFonts w:asciiTheme="minorHAnsi" w:eastAsiaTheme="minorHAnsi" w:hAnsiTheme="minorHAnsi" w:cstheme="minorHAnsi"/>
          <w:b/>
          <w:bCs/>
          <w:lang w:eastAsia="en-US"/>
        </w:rPr>
        <w:t>23-0-0</w:t>
      </w:r>
      <w:r w:rsidRPr="00183657">
        <w:rPr>
          <w:rFonts w:asciiTheme="minorHAnsi" w:eastAsiaTheme="minorHAnsi" w:hAnsiTheme="minorHAnsi" w:cstheme="minorHAnsi"/>
          <w:b/>
          <w:bCs/>
          <w:lang w:eastAsia="en-US"/>
        </w:rPr>
        <w:t xml:space="preserve">. Uchwała została podjęta (uchwała nr </w:t>
      </w:r>
      <w:r w:rsidR="00223881">
        <w:rPr>
          <w:rFonts w:asciiTheme="minorHAnsi" w:eastAsiaTheme="minorHAnsi" w:hAnsiTheme="minorHAnsi" w:cstheme="minorHAnsi"/>
          <w:b/>
          <w:bCs/>
          <w:lang w:eastAsia="en-US"/>
        </w:rPr>
        <w:t>837</w:t>
      </w:r>
      <w:r w:rsidRPr="00183657">
        <w:rPr>
          <w:rFonts w:asciiTheme="minorHAnsi" w:eastAsiaTheme="minorHAnsi" w:hAnsiTheme="minorHAnsi" w:cstheme="minorHAnsi"/>
          <w:b/>
          <w:bCs/>
          <w:lang w:eastAsia="en-US"/>
        </w:rPr>
        <w:t>/22).</w:t>
      </w:r>
    </w:p>
    <w:p w:rsidR="00274819" w:rsidRPr="00183657" w:rsidRDefault="00274819" w:rsidP="00183657">
      <w:pPr>
        <w:rPr>
          <w:rFonts w:asciiTheme="minorHAnsi" w:hAnsiTheme="minorHAnsi" w:cstheme="minorHAnsi"/>
        </w:rPr>
      </w:pPr>
    </w:p>
    <w:p w:rsidR="00274819" w:rsidRPr="00183657" w:rsidRDefault="00CA4A70" w:rsidP="00CA4A70">
      <w:pPr>
        <w:tabs>
          <w:tab w:val="left" w:pos="426"/>
        </w:tabs>
        <w:rPr>
          <w:rFonts w:asciiTheme="minorHAnsi" w:hAnsiTheme="minorHAnsi" w:cstheme="minorHAnsi"/>
        </w:rPr>
      </w:pPr>
      <w:r>
        <w:rPr>
          <w:rFonts w:asciiTheme="minorHAnsi" w:hAnsiTheme="minorHAnsi" w:cstheme="minorHAnsi"/>
          <w:b/>
        </w:rPr>
        <w:t>VIII. </w:t>
      </w:r>
      <w:r w:rsidR="00274819" w:rsidRPr="00183657">
        <w:rPr>
          <w:rFonts w:asciiTheme="minorHAnsi" w:hAnsiTheme="minorHAnsi" w:cstheme="minorHAnsi"/>
          <w:b/>
        </w:rPr>
        <w:t xml:space="preserve">Rozpatrzenie projektu uchwały w sprawie udzielenia pomocy miastu partnerskiemu Łuck w Ukrainie </w:t>
      </w:r>
      <w:r w:rsidR="00274819" w:rsidRPr="00183657">
        <w:rPr>
          <w:rFonts w:asciiTheme="minorHAnsi" w:hAnsiTheme="minorHAnsi" w:cstheme="minorHAnsi"/>
          <w:b/>
          <w:bCs/>
        </w:rPr>
        <w:t>–</w:t>
      </w:r>
      <w:r w:rsidR="00274819" w:rsidRPr="00183657">
        <w:rPr>
          <w:rFonts w:asciiTheme="minorHAnsi" w:hAnsiTheme="minorHAnsi" w:cstheme="minorHAnsi"/>
          <w:bCs/>
        </w:rPr>
        <w:t xml:space="preserve"> </w:t>
      </w:r>
      <w:r w:rsidR="00274819" w:rsidRPr="00183657">
        <w:rPr>
          <w:rFonts w:asciiTheme="minorHAnsi" w:hAnsiTheme="minorHAnsi" w:cstheme="minorHAnsi"/>
          <w:b/>
          <w:bCs/>
        </w:rPr>
        <w:t>DRUK NR 1088.</w:t>
      </w:r>
    </w:p>
    <w:p w:rsidR="00363C0F" w:rsidRPr="00BE6CB9" w:rsidRDefault="00363C0F" w:rsidP="00363C0F">
      <w:pPr>
        <w:rPr>
          <w:rFonts w:asciiTheme="minorHAnsi" w:hAnsiTheme="minorHAnsi" w:cstheme="minorHAnsi"/>
        </w:rPr>
      </w:pPr>
      <w:r w:rsidRPr="009B14C5">
        <w:rPr>
          <w:rFonts w:asciiTheme="minorHAnsi" w:hAnsiTheme="minorHAnsi" w:cstheme="minorHAnsi"/>
          <w:b/>
          <w:u w:val="single"/>
        </w:rPr>
        <w:t xml:space="preserve">p. A. </w:t>
      </w:r>
      <w:r>
        <w:rPr>
          <w:rFonts w:asciiTheme="minorHAnsi" w:hAnsiTheme="minorHAnsi" w:cstheme="minorHAnsi"/>
          <w:b/>
          <w:u w:val="single"/>
        </w:rPr>
        <w:t>Pietrzak</w:t>
      </w:r>
      <w:r>
        <w:rPr>
          <w:rFonts w:asciiTheme="minorHAnsi" w:hAnsiTheme="minorHAnsi" w:cstheme="minorHAnsi"/>
        </w:rPr>
        <w:t>:</w:t>
      </w:r>
      <w:r w:rsidRPr="009B14C5">
        <w:rPr>
          <w:rFonts w:asciiTheme="minorHAnsi" w:hAnsiTheme="minorHAnsi" w:cstheme="minorHAnsi"/>
        </w:rPr>
        <w:t xml:space="preserve"> </w:t>
      </w:r>
      <w:r>
        <w:rPr>
          <w:rFonts w:asciiTheme="minorHAnsi" w:hAnsiTheme="minorHAnsi" w:cstheme="minorHAnsi"/>
        </w:rPr>
        <w:t>Skarbnik Miasta Torunia</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88</w:t>
      </w:r>
      <w:r w:rsidRPr="00BE6CB9">
        <w:rPr>
          <w:rFonts w:asciiTheme="minorHAnsi" w:hAnsiTheme="minorHAnsi" w:cstheme="minorHAnsi"/>
        </w:rPr>
        <w:t>.</w:t>
      </w:r>
    </w:p>
    <w:p w:rsidR="00363C0F" w:rsidRDefault="00363C0F" w:rsidP="00363C0F">
      <w:pPr>
        <w:rPr>
          <w:rFonts w:asciiTheme="minorHAnsi" w:hAnsiTheme="minorHAnsi" w:cstheme="minorHAnsi"/>
          <w:b/>
          <w:bCs/>
        </w:rPr>
      </w:pPr>
    </w:p>
    <w:p w:rsidR="00646FC7" w:rsidRPr="001A24BB" w:rsidRDefault="00646FC7" w:rsidP="00646FC7">
      <w:pPr>
        <w:rPr>
          <w:rFonts w:asciiTheme="minorHAnsi" w:hAnsiTheme="minorHAnsi" w:cstheme="minorHAnsi"/>
          <w:b/>
        </w:rPr>
      </w:pPr>
      <w:r w:rsidRPr="001A24BB">
        <w:rPr>
          <w:rFonts w:asciiTheme="minorHAnsi" w:hAnsiTheme="minorHAnsi" w:cstheme="minorHAnsi"/>
          <w:b/>
        </w:rPr>
        <w:t>Opinie:</w:t>
      </w:r>
    </w:p>
    <w:p w:rsidR="00646FC7" w:rsidRDefault="00646FC7" w:rsidP="00646FC7">
      <w:pPr>
        <w:rPr>
          <w:rFonts w:asciiTheme="minorHAnsi" w:hAnsiTheme="minorHAnsi" w:cstheme="minorHAnsi"/>
        </w:rPr>
      </w:pPr>
      <w:r>
        <w:rPr>
          <w:rFonts w:asciiTheme="minorHAnsi" w:hAnsiTheme="minorHAnsi" w:cstheme="minorHAnsi"/>
        </w:rPr>
        <w:t xml:space="preserve">KB </w:t>
      </w:r>
      <w:r w:rsidR="00223881">
        <w:rPr>
          <w:rFonts w:asciiTheme="minorHAnsi" w:hAnsiTheme="minorHAnsi" w:cstheme="minorHAnsi"/>
        </w:rPr>
        <w:t>-</w:t>
      </w:r>
      <w:r>
        <w:rPr>
          <w:rFonts w:asciiTheme="minorHAnsi" w:hAnsiTheme="minorHAnsi" w:cstheme="minorHAnsi"/>
        </w:rPr>
        <w:t xml:space="preserve"> zał. nr </w:t>
      </w:r>
      <w:r w:rsidR="00F8252E">
        <w:rPr>
          <w:rFonts w:asciiTheme="minorHAnsi" w:hAnsiTheme="minorHAnsi" w:cstheme="minorHAnsi"/>
        </w:rPr>
        <w:t>4</w:t>
      </w:r>
      <w:r w:rsidR="00223881">
        <w:rPr>
          <w:rFonts w:asciiTheme="minorHAnsi" w:hAnsiTheme="minorHAnsi" w:cstheme="minorHAnsi"/>
        </w:rPr>
        <w:t>,</w:t>
      </w:r>
    </w:p>
    <w:p w:rsidR="0085289B" w:rsidRDefault="00223881" w:rsidP="00646FC7">
      <w:pPr>
        <w:rPr>
          <w:rFonts w:asciiTheme="minorHAnsi" w:hAnsiTheme="minorHAnsi" w:cstheme="minorHAnsi"/>
        </w:rPr>
      </w:pPr>
      <w:proofErr w:type="spellStart"/>
      <w:r>
        <w:rPr>
          <w:rFonts w:asciiTheme="minorHAnsi" w:hAnsiTheme="minorHAnsi" w:cstheme="minorHAnsi"/>
        </w:rPr>
        <w:t>KKTiP</w:t>
      </w:r>
      <w:proofErr w:type="spellEnd"/>
      <w:r>
        <w:rPr>
          <w:rFonts w:asciiTheme="minorHAnsi" w:hAnsiTheme="minorHAnsi" w:cstheme="minorHAnsi"/>
        </w:rPr>
        <w:t xml:space="preserve"> - zał</w:t>
      </w:r>
      <w:r w:rsidR="0037475D">
        <w:rPr>
          <w:rFonts w:asciiTheme="minorHAnsi" w:hAnsiTheme="minorHAnsi" w:cstheme="minorHAnsi"/>
        </w:rPr>
        <w:t xml:space="preserve">. nr </w:t>
      </w:r>
      <w:r w:rsidR="00F8252E">
        <w:rPr>
          <w:rFonts w:asciiTheme="minorHAnsi" w:hAnsiTheme="minorHAnsi" w:cstheme="minorHAnsi"/>
        </w:rPr>
        <w:t>5</w:t>
      </w:r>
      <w:r w:rsidR="0037475D">
        <w:rPr>
          <w:rFonts w:asciiTheme="minorHAnsi" w:hAnsiTheme="minorHAnsi" w:cstheme="minorHAnsi"/>
        </w:rPr>
        <w:t>.</w:t>
      </w:r>
    </w:p>
    <w:p w:rsidR="0037475D" w:rsidRDefault="0037475D" w:rsidP="00646FC7">
      <w:pPr>
        <w:rPr>
          <w:rFonts w:asciiTheme="minorHAnsi" w:hAnsiTheme="minorHAnsi" w:cstheme="minorHAnsi"/>
        </w:rPr>
      </w:pPr>
    </w:p>
    <w:p w:rsidR="00832D00" w:rsidRPr="001A24BB" w:rsidRDefault="00646FC7" w:rsidP="00646FC7">
      <w:pPr>
        <w:rPr>
          <w:rFonts w:asciiTheme="minorHAnsi" w:hAnsiTheme="minorHAnsi" w:cstheme="minorHAnsi"/>
          <w:b/>
        </w:rPr>
      </w:pPr>
      <w:r w:rsidRPr="001A24BB">
        <w:rPr>
          <w:rFonts w:asciiTheme="minorHAnsi" w:hAnsiTheme="minorHAnsi" w:cstheme="minorHAnsi"/>
          <w:b/>
        </w:rPr>
        <w:t xml:space="preserve">Pytania: </w:t>
      </w:r>
    </w:p>
    <w:p w:rsidR="00646FC7" w:rsidRDefault="00832D00" w:rsidP="00646FC7">
      <w:pPr>
        <w:rPr>
          <w:rFonts w:asciiTheme="minorHAnsi" w:hAnsiTheme="minorHAnsi" w:cstheme="minorHAnsi"/>
        </w:rPr>
      </w:pPr>
      <w:r w:rsidRPr="001A24BB">
        <w:rPr>
          <w:rFonts w:asciiTheme="minorHAnsi" w:hAnsiTheme="minorHAnsi" w:cstheme="minorHAnsi"/>
          <w:b/>
          <w:u w:val="single"/>
        </w:rPr>
        <w:lastRenderedPageBreak/>
        <w:t>p</w:t>
      </w:r>
      <w:r w:rsidR="00646FC7" w:rsidRPr="001A24BB">
        <w:rPr>
          <w:rFonts w:asciiTheme="minorHAnsi" w:hAnsiTheme="minorHAnsi" w:cstheme="minorHAnsi"/>
          <w:b/>
          <w:u w:val="single"/>
        </w:rPr>
        <w:t>.</w:t>
      </w:r>
      <w:r w:rsidRPr="001A24BB">
        <w:rPr>
          <w:rFonts w:asciiTheme="minorHAnsi" w:hAnsiTheme="minorHAnsi" w:cstheme="minorHAnsi"/>
          <w:b/>
          <w:u w:val="single"/>
        </w:rPr>
        <w:t xml:space="preserve"> B. </w:t>
      </w:r>
      <w:proofErr w:type="spellStart"/>
      <w:r w:rsidRPr="001A24BB">
        <w:rPr>
          <w:rFonts w:asciiTheme="minorHAnsi" w:hAnsiTheme="minorHAnsi" w:cstheme="minorHAnsi"/>
          <w:b/>
          <w:u w:val="single"/>
        </w:rPr>
        <w:t>Szymanski</w:t>
      </w:r>
      <w:proofErr w:type="spellEnd"/>
      <w:r w:rsidRPr="001A24BB">
        <w:rPr>
          <w:rFonts w:asciiTheme="minorHAnsi" w:hAnsiTheme="minorHAnsi" w:cstheme="minorHAnsi"/>
          <w:b/>
          <w:u w:val="single"/>
        </w:rPr>
        <w:t>:</w:t>
      </w:r>
      <w:r w:rsidR="0037475D">
        <w:rPr>
          <w:rFonts w:asciiTheme="minorHAnsi" w:hAnsiTheme="minorHAnsi" w:cstheme="minorHAnsi"/>
          <w:b/>
          <w:u w:val="single"/>
        </w:rPr>
        <w:t xml:space="preserve"> </w:t>
      </w:r>
      <w:r w:rsidR="0037475D" w:rsidRPr="0037475D">
        <w:rPr>
          <w:rFonts w:asciiTheme="minorHAnsi" w:hAnsiTheme="minorHAnsi" w:cstheme="minorHAnsi"/>
        </w:rPr>
        <w:t xml:space="preserve">zapytał, </w:t>
      </w:r>
      <w:r>
        <w:rPr>
          <w:rFonts w:asciiTheme="minorHAnsi" w:hAnsiTheme="minorHAnsi" w:cstheme="minorHAnsi"/>
        </w:rPr>
        <w:t xml:space="preserve">czy </w:t>
      </w:r>
      <w:r w:rsidR="0037475D">
        <w:rPr>
          <w:rFonts w:asciiTheme="minorHAnsi" w:hAnsiTheme="minorHAnsi" w:cstheme="minorHAnsi"/>
        </w:rPr>
        <w:t xml:space="preserve">inne </w:t>
      </w:r>
      <w:r>
        <w:rPr>
          <w:rFonts w:asciiTheme="minorHAnsi" w:hAnsiTheme="minorHAnsi" w:cstheme="minorHAnsi"/>
        </w:rPr>
        <w:t xml:space="preserve">miasta partnerskie </w:t>
      </w:r>
      <w:r w:rsidR="0037475D">
        <w:rPr>
          <w:rFonts w:asciiTheme="minorHAnsi" w:hAnsiTheme="minorHAnsi" w:cstheme="minorHAnsi"/>
        </w:rPr>
        <w:t>Torunia zgłosiły się do udzielenia pomocy Ł</w:t>
      </w:r>
      <w:r>
        <w:rPr>
          <w:rFonts w:asciiTheme="minorHAnsi" w:hAnsiTheme="minorHAnsi" w:cstheme="minorHAnsi"/>
        </w:rPr>
        <w:t>uckowi</w:t>
      </w:r>
      <w:r w:rsidR="0037475D">
        <w:rPr>
          <w:rFonts w:asciiTheme="minorHAnsi" w:hAnsiTheme="minorHAnsi" w:cstheme="minorHAnsi"/>
        </w:rPr>
        <w:t>.</w:t>
      </w:r>
    </w:p>
    <w:p w:rsidR="0037475D" w:rsidRDefault="0037475D" w:rsidP="00646FC7">
      <w:pPr>
        <w:rPr>
          <w:rFonts w:asciiTheme="minorHAnsi" w:hAnsiTheme="minorHAnsi" w:cstheme="minorHAnsi"/>
        </w:rPr>
      </w:pPr>
    </w:p>
    <w:p w:rsidR="00832D00" w:rsidRDefault="00832D00" w:rsidP="00646FC7">
      <w:pPr>
        <w:rPr>
          <w:rFonts w:asciiTheme="minorHAnsi" w:hAnsiTheme="minorHAnsi" w:cstheme="minorHAnsi"/>
        </w:rPr>
      </w:pPr>
      <w:r w:rsidRPr="001A24BB">
        <w:rPr>
          <w:rFonts w:asciiTheme="minorHAnsi" w:hAnsiTheme="minorHAnsi" w:cstheme="minorHAnsi"/>
          <w:b/>
          <w:u w:val="single"/>
        </w:rPr>
        <w:t>p. A. Pietrzak:</w:t>
      </w:r>
      <w:r>
        <w:rPr>
          <w:rFonts w:asciiTheme="minorHAnsi" w:hAnsiTheme="minorHAnsi" w:cstheme="minorHAnsi"/>
        </w:rPr>
        <w:t xml:space="preserve"> </w:t>
      </w:r>
      <w:r w:rsidR="0037475D">
        <w:rPr>
          <w:rFonts w:asciiTheme="minorHAnsi" w:hAnsiTheme="minorHAnsi" w:cstheme="minorHAnsi"/>
        </w:rPr>
        <w:t xml:space="preserve">w odpowiedzi na zapytanie Radnego, poinformowała, że </w:t>
      </w:r>
      <w:r>
        <w:rPr>
          <w:rFonts w:asciiTheme="minorHAnsi" w:hAnsiTheme="minorHAnsi" w:cstheme="minorHAnsi"/>
        </w:rPr>
        <w:t>tak</w:t>
      </w:r>
      <w:r w:rsidR="009D7CB1">
        <w:rPr>
          <w:rFonts w:asciiTheme="minorHAnsi" w:hAnsiTheme="minorHAnsi" w:cstheme="minorHAnsi"/>
        </w:rPr>
        <w:t xml:space="preserve"> zgłaszało </w:t>
      </w:r>
      <w:r w:rsidR="00E90AE4">
        <w:rPr>
          <w:rFonts w:asciiTheme="minorHAnsi" w:hAnsiTheme="minorHAnsi" w:cstheme="minorHAnsi"/>
        </w:rPr>
        <w:t>się </w:t>
      </w:r>
      <w:r w:rsidR="009D7CB1">
        <w:rPr>
          <w:rFonts w:asciiTheme="minorHAnsi" w:hAnsiTheme="minorHAnsi" w:cstheme="minorHAnsi"/>
        </w:rPr>
        <w:t xml:space="preserve">miasto </w:t>
      </w:r>
      <w:proofErr w:type="spellStart"/>
      <w:r w:rsidR="009D7CB1">
        <w:rPr>
          <w:rFonts w:asciiTheme="minorHAnsi" w:hAnsiTheme="minorHAnsi" w:cstheme="minorHAnsi"/>
        </w:rPr>
        <w:t>Angers</w:t>
      </w:r>
      <w:proofErr w:type="spellEnd"/>
      <w:r>
        <w:rPr>
          <w:rFonts w:asciiTheme="minorHAnsi" w:hAnsiTheme="minorHAnsi" w:cstheme="minorHAnsi"/>
        </w:rPr>
        <w:t>.</w:t>
      </w:r>
    </w:p>
    <w:p w:rsidR="00832D00" w:rsidRDefault="00832D00" w:rsidP="00646FC7">
      <w:pPr>
        <w:rPr>
          <w:rFonts w:asciiTheme="minorHAnsi" w:hAnsiTheme="minorHAnsi" w:cstheme="minorHAnsi"/>
        </w:rPr>
      </w:pPr>
    </w:p>
    <w:p w:rsidR="00832D00" w:rsidRPr="001A24BB" w:rsidRDefault="00646FC7" w:rsidP="00646FC7">
      <w:pPr>
        <w:rPr>
          <w:rFonts w:asciiTheme="minorHAnsi" w:hAnsiTheme="minorHAnsi" w:cstheme="minorHAnsi"/>
          <w:b/>
        </w:rPr>
      </w:pPr>
      <w:r w:rsidRPr="001A24BB">
        <w:rPr>
          <w:rFonts w:asciiTheme="minorHAnsi" w:hAnsiTheme="minorHAnsi" w:cstheme="minorHAnsi"/>
          <w:b/>
        </w:rPr>
        <w:t xml:space="preserve">Dyskusja: </w:t>
      </w:r>
    </w:p>
    <w:p w:rsidR="00646FC7" w:rsidRDefault="00832D00" w:rsidP="00646FC7">
      <w:pPr>
        <w:rPr>
          <w:rFonts w:asciiTheme="minorHAnsi" w:hAnsiTheme="minorHAnsi" w:cstheme="minorHAnsi"/>
        </w:rPr>
      </w:pPr>
      <w:r w:rsidRPr="001A24BB">
        <w:rPr>
          <w:rFonts w:asciiTheme="minorHAnsi" w:hAnsiTheme="minorHAnsi" w:cstheme="minorHAnsi"/>
          <w:b/>
          <w:u w:val="single"/>
        </w:rPr>
        <w:t>p</w:t>
      </w:r>
      <w:r w:rsidR="00646FC7" w:rsidRPr="001A24BB">
        <w:rPr>
          <w:rFonts w:asciiTheme="minorHAnsi" w:hAnsiTheme="minorHAnsi" w:cstheme="minorHAnsi"/>
          <w:b/>
          <w:u w:val="single"/>
        </w:rPr>
        <w:t>.</w:t>
      </w:r>
      <w:r w:rsidRPr="001A24BB">
        <w:rPr>
          <w:rFonts w:asciiTheme="minorHAnsi" w:hAnsiTheme="minorHAnsi" w:cstheme="minorHAnsi"/>
          <w:b/>
          <w:u w:val="single"/>
        </w:rPr>
        <w:t xml:space="preserve"> K. </w:t>
      </w:r>
      <w:proofErr w:type="spellStart"/>
      <w:r w:rsidRPr="001A24BB">
        <w:rPr>
          <w:rFonts w:asciiTheme="minorHAnsi" w:hAnsiTheme="minorHAnsi" w:cstheme="minorHAnsi"/>
          <w:b/>
          <w:u w:val="single"/>
        </w:rPr>
        <w:t>Żejmo</w:t>
      </w:r>
      <w:proofErr w:type="spellEnd"/>
      <w:r w:rsidRPr="001A24BB">
        <w:rPr>
          <w:rFonts w:asciiTheme="minorHAnsi" w:hAnsiTheme="minorHAnsi" w:cstheme="minorHAnsi"/>
          <w:b/>
          <w:u w:val="single"/>
        </w:rPr>
        <w:t>-Wysocka:</w:t>
      </w:r>
      <w:r>
        <w:rPr>
          <w:rFonts w:asciiTheme="minorHAnsi" w:hAnsiTheme="minorHAnsi" w:cstheme="minorHAnsi"/>
        </w:rPr>
        <w:t xml:space="preserve"> </w:t>
      </w:r>
      <w:r w:rsidR="0037475D">
        <w:rPr>
          <w:rFonts w:asciiTheme="minorHAnsi" w:hAnsiTheme="minorHAnsi" w:cstheme="minorHAnsi"/>
        </w:rPr>
        <w:t>wskazała, iż z wielką przyjemnością zagł</w:t>
      </w:r>
      <w:r>
        <w:rPr>
          <w:rFonts w:asciiTheme="minorHAnsi" w:hAnsiTheme="minorHAnsi" w:cstheme="minorHAnsi"/>
        </w:rPr>
        <w:t xml:space="preserve">osuje nad </w:t>
      </w:r>
      <w:r w:rsidR="0037475D">
        <w:rPr>
          <w:rFonts w:asciiTheme="minorHAnsi" w:hAnsiTheme="minorHAnsi" w:cstheme="minorHAnsi"/>
        </w:rPr>
        <w:t xml:space="preserve">projektem </w:t>
      </w:r>
      <w:r>
        <w:rPr>
          <w:rFonts w:asciiTheme="minorHAnsi" w:hAnsiTheme="minorHAnsi" w:cstheme="minorHAnsi"/>
        </w:rPr>
        <w:t>uchwa</w:t>
      </w:r>
      <w:r w:rsidR="0037475D">
        <w:rPr>
          <w:rFonts w:asciiTheme="minorHAnsi" w:hAnsiTheme="minorHAnsi" w:cstheme="minorHAnsi"/>
        </w:rPr>
        <w:t>ły</w:t>
      </w:r>
      <w:r>
        <w:rPr>
          <w:rFonts w:asciiTheme="minorHAnsi" w:hAnsiTheme="minorHAnsi" w:cstheme="minorHAnsi"/>
        </w:rPr>
        <w:t>.</w:t>
      </w:r>
    </w:p>
    <w:p w:rsidR="0037475D" w:rsidRDefault="0037475D" w:rsidP="00646FC7">
      <w:pPr>
        <w:rPr>
          <w:rFonts w:asciiTheme="minorHAnsi" w:hAnsiTheme="minorHAnsi" w:cstheme="minorHAnsi"/>
        </w:rPr>
      </w:pPr>
    </w:p>
    <w:p w:rsidR="003C5A2C" w:rsidRPr="003C5A2C" w:rsidRDefault="00832D00" w:rsidP="00646FC7">
      <w:pPr>
        <w:rPr>
          <w:rFonts w:asciiTheme="minorHAnsi" w:hAnsiTheme="minorHAnsi" w:cstheme="minorHAnsi"/>
        </w:rPr>
      </w:pPr>
      <w:r w:rsidRPr="001A24BB">
        <w:rPr>
          <w:rFonts w:asciiTheme="minorHAnsi" w:hAnsiTheme="minorHAnsi" w:cstheme="minorHAnsi"/>
          <w:b/>
          <w:u w:val="single"/>
        </w:rPr>
        <w:t xml:space="preserve">p. M. </w:t>
      </w:r>
      <w:proofErr w:type="spellStart"/>
      <w:r w:rsidRPr="001A24BB">
        <w:rPr>
          <w:rFonts w:asciiTheme="minorHAnsi" w:hAnsiTheme="minorHAnsi" w:cstheme="minorHAnsi"/>
          <w:b/>
          <w:u w:val="single"/>
        </w:rPr>
        <w:t>Jakubaszek</w:t>
      </w:r>
      <w:proofErr w:type="spellEnd"/>
      <w:r w:rsidRPr="001A24BB">
        <w:rPr>
          <w:rFonts w:asciiTheme="minorHAnsi" w:hAnsiTheme="minorHAnsi" w:cstheme="minorHAnsi"/>
          <w:b/>
          <w:u w:val="single"/>
        </w:rPr>
        <w:t xml:space="preserve">: </w:t>
      </w:r>
      <w:r w:rsidR="003C5A2C" w:rsidRPr="003C5A2C">
        <w:rPr>
          <w:rFonts w:asciiTheme="minorHAnsi" w:hAnsiTheme="minorHAnsi" w:cstheme="minorHAnsi"/>
        </w:rPr>
        <w:t>wskazał, iż wi</w:t>
      </w:r>
      <w:r w:rsidR="003C5A2C">
        <w:rPr>
          <w:rFonts w:asciiTheme="minorHAnsi" w:hAnsiTheme="minorHAnsi" w:cstheme="minorHAnsi"/>
        </w:rPr>
        <w:t>ę</w:t>
      </w:r>
      <w:r w:rsidR="003C5A2C" w:rsidRPr="003C5A2C">
        <w:rPr>
          <w:rFonts w:asciiTheme="minorHAnsi" w:hAnsiTheme="minorHAnsi" w:cstheme="minorHAnsi"/>
        </w:rPr>
        <w:t>kszoś</w:t>
      </w:r>
      <w:r w:rsidR="003C5A2C">
        <w:rPr>
          <w:rFonts w:asciiTheme="minorHAnsi" w:hAnsiTheme="minorHAnsi" w:cstheme="minorHAnsi"/>
        </w:rPr>
        <w:t>ć</w:t>
      </w:r>
      <w:r w:rsidR="003C5A2C" w:rsidRPr="003C5A2C">
        <w:rPr>
          <w:rFonts w:asciiTheme="minorHAnsi" w:hAnsiTheme="minorHAnsi" w:cstheme="minorHAnsi"/>
        </w:rPr>
        <w:t xml:space="preserve"> </w:t>
      </w:r>
      <w:r w:rsidR="00223881">
        <w:rPr>
          <w:rFonts w:asciiTheme="minorHAnsi" w:hAnsiTheme="minorHAnsi" w:cstheme="minorHAnsi"/>
        </w:rPr>
        <w:t>R</w:t>
      </w:r>
      <w:r w:rsidR="003C5A2C" w:rsidRPr="003C5A2C">
        <w:rPr>
          <w:rFonts w:asciiTheme="minorHAnsi" w:hAnsiTheme="minorHAnsi" w:cstheme="minorHAnsi"/>
        </w:rPr>
        <w:t>adnych jest przekonana co do słuszności podejmowanych uchwał pomocowych, gdyż pomoc obywatelom Ukrainy jest naszym moralnym obowiązkiem;</w:t>
      </w:r>
    </w:p>
    <w:p w:rsidR="00223881" w:rsidRDefault="003C5A2C" w:rsidP="00646FC7">
      <w:pPr>
        <w:rPr>
          <w:rFonts w:asciiTheme="minorHAnsi" w:hAnsiTheme="minorHAnsi" w:cstheme="minorHAnsi"/>
        </w:rPr>
      </w:pPr>
      <w:r w:rsidRPr="003C5A2C">
        <w:rPr>
          <w:rFonts w:asciiTheme="minorHAnsi" w:hAnsiTheme="minorHAnsi" w:cstheme="minorHAnsi"/>
        </w:rPr>
        <w:t>- podziękowa</w:t>
      </w:r>
      <w:r>
        <w:rPr>
          <w:rFonts w:asciiTheme="minorHAnsi" w:hAnsiTheme="minorHAnsi" w:cstheme="minorHAnsi"/>
        </w:rPr>
        <w:t>ł</w:t>
      </w:r>
      <w:r w:rsidRPr="003C5A2C">
        <w:rPr>
          <w:rFonts w:asciiTheme="minorHAnsi" w:hAnsiTheme="minorHAnsi" w:cstheme="minorHAnsi"/>
        </w:rPr>
        <w:t xml:space="preserve"> Skarbnikowi Miasta p. A. Pietrzak oraz Wydziałowi Prawnemu UMT </w:t>
      </w:r>
      <w:r w:rsidR="00E90AE4">
        <w:rPr>
          <w:rFonts w:asciiTheme="minorHAnsi" w:hAnsiTheme="minorHAnsi" w:cstheme="minorHAnsi"/>
        </w:rPr>
        <w:t>w </w:t>
      </w:r>
      <w:r w:rsidR="00223881">
        <w:rPr>
          <w:rFonts w:asciiTheme="minorHAnsi" w:hAnsiTheme="minorHAnsi" w:cstheme="minorHAnsi"/>
        </w:rPr>
        <w:t xml:space="preserve">przygotowaniu </w:t>
      </w:r>
      <w:r w:rsidRPr="003C5A2C">
        <w:rPr>
          <w:rFonts w:asciiTheme="minorHAnsi" w:hAnsiTheme="minorHAnsi" w:cstheme="minorHAnsi"/>
        </w:rPr>
        <w:t>formuły projektu uchwały według druku</w:t>
      </w:r>
      <w:r>
        <w:rPr>
          <w:rFonts w:asciiTheme="minorHAnsi" w:hAnsiTheme="minorHAnsi" w:cstheme="minorHAnsi"/>
        </w:rPr>
        <w:t xml:space="preserve"> nr 1087</w:t>
      </w:r>
      <w:r w:rsidRPr="003C5A2C">
        <w:rPr>
          <w:rFonts w:asciiTheme="minorHAnsi" w:hAnsiTheme="minorHAnsi" w:cstheme="minorHAnsi"/>
        </w:rPr>
        <w:t xml:space="preserve">, gdyż wskazana konstrukcja uchwały </w:t>
      </w:r>
      <w:r>
        <w:rPr>
          <w:rFonts w:asciiTheme="minorHAnsi" w:hAnsiTheme="minorHAnsi" w:cstheme="minorHAnsi"/>
        </w:rPr>
        <w:t xml:space="preserve">zawiera katalog otwarty zakresu pomocy, co </w:t>
      </w:r>
      <w:r w:rsidRPr="003C5A2C">
        <w:rPr>
          <w:rFonts w:asciiTheme="minorHAnsi" w:hAnsiTheme="minorHAnsi" w:cstheme="minorHAnsi"/>
        </w:rPr>
        <w:t xml:space="preserve">powoduje, </w:t>
      </w:r>
      <w:r w:rsidR="00223881">
        <w:rPr>
          <w:rFonts w:asciiTheme="minorHAnsi" w:hAnsiTheme="minorHAnsi" w:cstheme="minorHAnsi"/>
        </w:rPr>
        <w:t>ż</w:t>
      </w:r>
      <w:r w:rsidRPr="003C5A2C">
        <w:rPr>
          <w:rFonts w:asciiTheme="minorHAnsi" w:hAnsiTheme="minorHAnsi" w:cstheme="minorHAnsi"/>
        </w:rPr>
        <w:t xml:space="preserve">e nie trzeba procedować każdej kolejnej uchwały </w:t>
      </w:r>
      <w:r w:rsidR="00223881">
        <w:rPr>
          <w:rFonts w:asciiTheme="minorHAnsi" w:hAnsiTheme="minorHAnsi" w:cstheme="minorHAnsi"/>
        </w:rPr>
        <w:t xml:space="preserve">dotyczącej pomocy w przypadku </w:t>
      </w:r>
      <w:r w:rsidRPr="003C5A2C">
        <w:rPr>
          <w:rFonts w:asciiTheme="minorHAnsi" w:hAnsiTheme="minorHAnsi" w:cstheme="minorHAnsi"/>
        </w:rPr>
        <w:t>np. biletów, pomocy rzeczowej, dodatkowych usług komunalnych</w:t>
      </w:r>
      <w:r w:rsidR="00223881">
        <w:rPr>
          <w:rFonts w:asciiTheme="minorHAnsi" w:hAnsiTheme="minorHAnsi" w:cstheme="minorHAnsi"/>
        </w:rPr>
        <w:t>,</w:t>
      </w:r>
    </w:p>
    <w:p w:rsidR="00832D00" w:rsidRPr="003C5A2C" w:rsidRDefault="00223881" w:rsidP="00646FC7">
      <w:pPr>
        <w:rPr>
          <w:rFonts w:asciiTheme="minorHAnsi" w:hAnsiTheme="minorHAnsi" w:cstheme="minorHAnsi"/>
        </w:rPr>
      </w:pPr>
      <w:r>
        <w:rPr>
          <w:rFonts w:asciiTheme="minorHAnsi" w:hAnsiTheme="minorHAnsi" w:cstheme="minorHAnsi"/>
        </w:rPr>
        <w:t xml:space="preserve">- </w:t>
      </w:r>
      <w:r w:rsidR="003C5A2C">
        <w:rPr>
          <w:rFonts w:asciiTheme="minorHAnsi" w:hAnsiTheme="minorHAnsi" w:cstheme="minorHAnsi"/>
        </w:rPr>
        <w:t>pogratulował rozwiązania autorom</w:t>
      </w:r>
      <w:r w:rsidR="003C5A2C" w:rsidRPr="003C5A2C">
        <w:rPr>
          <w:rFonts w:asciiTheme="minorHAnsi" w:hAnsiTheme="minorHAnsi" w:cstheme="minorHAnsi"/>
        </w:rPr>
        <w:t xml:space="preserve"> uchwały</w:t>
      </w:r>
      <w:r w:rsidR="003C5A2C">
        <w:rPr>
          <w:rFonts w:asciiTheme="minorHAnsi" w:hAnsiTheme="minorHAnsi" w:cstheme="minorHAnsi"/>
        </w:rPr>
        <w:t>.</w:t>
      </w:r>
    </w:p>
    <w:p w:rsidR="00274819" w:rsidRPr="00183657" w:rsidRDefault="00274819" w:rsidP="00183657">
      <w:pPr>
        <w:rPr>
          <w:rFonts w:asciiTheme="minorHAnsi" w:hAnsiTheme="minorHAnsi" w:cstheme="minorHAnsi"/>
          <w:b/>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88</w:t>
      </w:r>
      <w:r w:rsidRPr="00183657">
        <w:rPr>
          <w:rFonts w:asciiTheme="minorHAnsi" w:eastAsiaTheme="minorHAnsi" w:hAnsiTheme="minorHAnsi" w:cstheme="minorHAnsi"/>
          <w:b/>
          <w:bCs/>
          <w:lang w:eastAsia="en-US"/>
        </w:rPr>
        <w:t>. Wynik głosowania:</w:t>
      </w:r>
      <w:r w:rsidR="00832D00">
        <w:rPr>
          <w:rFonts w:asciiTheme="minorHAnsi" w:eastAsiaTheme="minorHAnsi" w:hAnsiTheme="minorHAnsi" w:cstheme="minorHAnsi"/>
          <w:b/>
          <w:bCs/>
          <w:lang w:eastAsia="en-US"/>
        </w:rPr>
        <w:t xml:space="preserve"> 24-0-0</w:t>
      </w:r>
      <w:r w:rsidRPr="00183657">
        <w:rPr>
          <w:rFonts w:asciiTheme="minorHAnsi" w:eastAsiaTheme="minorHAnsi" w:hAnsiTheme="minorHAnsi" w:cstheme="minorHAnsi"/>
          <w:b/>
          <w:bCs/>
          <w:lang w:eastAsia="en-US"/>
        </w:rPr>
        <w:t xml:space="preserve">. Uchwała została podjęta (uchwała nr </w:t>
      </w:r>
      <w:r w:rsidR="00223881">
        <w:rPr>
          <w:rFonts w:asciiTheme="minorHAnsi" w:eastAsiaTheme="minorHAnsi" w:hAnsiTheme="minorHAnsi" w:cstheme="minorHAnsi"/>
          <w:b/>
          <w:bCs/>
          <w:lang w:eastAsia="en-US"/>
        </w:rPr>
        <w:t>838</w:t>
      </w:r>
      <w:r w:rsidRPr="00183657">
        <w:rPr>
          <w:rFonts w:asciiTheme="minorHAnsi" w:eastAsiaTheme="minorHAnsi" w:hAnsiTheme="minorHAnsi" w:cstheme="minorHAnsi"/>
          <w:b/>
          <w:bCs/>
          <w:lang w:eastAsia="en-US"/>
        </w:rPr>
        <w:t>/22).</w:t>
      </w:r>
    </w:p>
    <w:p w:rsidR="00274819" w:rsidRPr="00183657" w:rsidRDefault="00274819" w:rsidP="00183657">
      <w:pPr>
        <w:rPr>
          <w:rFonts w:asciiTheme="minorHAnsi" w:hAnsiTheme="minorHAnsi" w:cstheme="minorHAnsi"/>
        </w:rPr>
      </w:pPr>
    </w:p>
    <w:p w:rsidR="00274819" w:rsidRPr="00183657" w:rsidRDefault="00CA4A70" w:rsidP="00CA4A70">
      <w:pPr>
        <w:tabs>
          <w:tab w:val="left" w:pos="567"/>
        </w:tabs>
        <w:rPr>
          <w:rFonts w:asciiTheme="minorHAnsi" w:hAnsiTheme="minorHAnsi" w:cstheme="minorHAnsi"/>
          <w:b/>
        </w:rPr>
      </w:pPr>
      <w:r>
        <w:rPr>
          <w:rFonts w:asciiTheme="minorHAnsi" w:hAnsiTheme="minorHAnsi" w:cstheme="minorHAnsi"/>
          <w:b/>
        </w:rPr>
        <w:t>IX. </w:t>
      </w:r>
      <w:r w:rsidR="00274819" w:rsidRPr="00183657">
        <w:rPr>
          <w:rFonts w:asciiTheme="minorHAnsi" w:hAnsiTheme="minorHAnsi" w:cstheme="minorHAnsi"/>
          <w:b/>
        </w:rPr>
        <w:t>Rozpatrzenie projektów uchwał:</w:t>
      </w:r>
    </w:p>
    <w:p w:rsidR="0037475D" w:rsidRDefault="00363C0F" w:rsidP="00363C0F">
      <w:pPr>
        <w:tabs>
          <w:tab w:val="left" w:pos="993"/>
        </w:tabs>
        <w:rPr>
          <w:rFonts w:asciiTheme="minorHAnsi" w:hAnsiTheme="minorHAnsi" w:cstheme="minorHAnsi"/>
          <w:b/>
        </w:rPr>
      </w:pPr>
      <w:r>
        <w:rPr>
          <w:rFonts w:asciiTheme="minorHAnsi" w:hAnsiTheme="minorHAnsi" w:cstheme="minorHAnsi"/>
          <w:b/>
        </w:rPr>
        <w:t xml:space="preserve">- </w:t>
      </w:r>
      <w:r w:rsidR="00274819" w:rsidRPr="00363C0F">
        <w:rPr>
          <w:rFonts w:asciiTheme="minorHAnsi" w:hAnsiTheme="minorHAnsi" w:cstheme="minorHAnsi"/>
          <w:b/>
        </w:rPr>
        <w:t xml:space="preserve">w sprawie zmiany Wieloletniej Prognozy Finansowej miasta Torunia na lata 2022 </w:t>
      </w:r>
      <w:r w:rsidR="0037475D">
        <w:rPr>
          <w:rFonts w:asciiTheme="minorHAnsi" w:hAnsiTheme="minorHAnsi" w:cstheme="minorHAnsi"/>
          <w:b/>
        </w:rPr>
        <w:t>–</w:t>
      </w:r>
      <w:r w:rsidR="00274819" w:rsidRPr="00363C0F">
        <w:rPr>
          <w:rFonts w:asciiTheme="minorHAnsi" w:hAnsiTheme="minorHAnsi" w:cstheme="minorHAnsi"/>
          <w:b/>
        </w:rPr>
        <w:t xml:space="preserve"> 2050</w:t>
      </w:r>
    </w:p>
    <w:p w:rsidR="00274819" w:rsidRDefault="00274819" w:rsidP="00363C0F">
      <w:pPr>
        <w:tabs>
          <w:tab w:val="left" w:pos="993"/>
        </w:tabs>
        <w:rPr>
          <w:rFonts w:asciiTheme="minorHAnsi" w:hAnsiTheme="minorHAnsi" w:cstheme="minorHAnsi"/>
          <w:b/>
          <w:bCs/>
        </w:rPr>
      </w:pPr>
      <w:r w:rsidRPr="00363C0F">
        <w:rPr>
          <w:rFonts w:asciiTheme="minorHAnsi" w:hAnsiTheme="minorHAnsi" w:cstheme="minorHAnsi"/>
          <w:b/>
        </w:rPr>
        <w:t xml:space="preserve">- </w:t>
      </w:r>
      <w:r w:rsidRPr="00363C0F">
        <w:rPr>
          <w:rFonts w:asciiTheme="minorHAnsi" w:hAnsiTheme="minorHAnsi" w:cstheme="minorHAnsi"/>
          <w:b/>
          <w:bCs/>
        </w:rPr>
        <w:t>DRUK NR 1091;</w:t>
      </w:r>
    </w:p>
    <w:p w:rsidR="00832D00" w:rsidRPr="00363C0F" w:rsidRDefault="00832D00" w:rsidP="00832D00">
      <w:pPr>
        <w:tabs>
          <w:tab w:val="left" w:pos="993"/>
        </w:tabs>
        <w:rPr>
          <w:rFonts w:asciiTheme="minorHAnsi" w:hAnsiTheme="minorHAnsi" w:cstheme="minorHAnsi"/>
          <w:b/>
        </w:rPr>
      </w:pPr>
      <w:r>
        <w:rPr>
          <w:rFonts w:asciiTheme="minorHAnsi" w:hAnsiTheme="minorHAnsi" w:cstheme="minorHAnsi"/>
          <w:b/>
          <w:bCs/>
        </w:rPr>
        <w:t xml:space="preserve">- </w:t>
      </w:r>
      <w:r w:rsidRPr="00363C0F">
        <w:rPr>
          <w:rFonts w:asciiTheme="minorHAnsi" w:hAnsiTheme="minorHAnsi" w:cstheme="minorHAnsi"/>
          <w:b/>
          <w:bCs/>
        </w:rPr>
        <w:t>zmieniającej uchwałę w sprawie budżetu miasta na rok 2022 - DRUK NR 1092 – I </w:t>
      </w:r>
      <w:proofErr w:type="spellStart"/>
      <w:r w:rsidRPr="00363C0F">
        <w:rPr>
          <w:rFonts w:asciiTheme="minorHAnsi" w:hAnsiTheme="minorHAnsi" w:cstheme="minorHAnsi"/>
          <w:b/>
          <w:bCs/>
        </w:rPr>
        <w:t>i</w:t>
      </w:r>
      <w:proofErr w:type="spellEnd"/>
      <w:r w:rsidRPr="00363C0F">
        <w:rPr>
          <w:rFonts w:asciiTheme="minorHAnsi" w:hAnsiTheme="minorHAnsi" w:cstheme="minorHAnsi"/>
          <w:b/>
          <w:bCs/>
        </w:rPr>
        <w:t> II CZYTANIE.</w:t>
      </w:r>
    </w:p>
    <w:p w:rsidR="00832D00" w:rsidRPr="00BE6CB9" w:rsidRDefault="00363C0F" w:rsidP="00832D00">
      <w:pPr>
        <w:rPr>
          <w:rFonts w:asciiTheme="minorHAnsi" w:hAnsiTheme="minorHAnsi" w:cstheme="minorHAnsi"/>
        </w:rPr>
      </w:pPr>
      <w:r w:rsidRPr="009B14C5">
        <w:rPr>
          <w:rFonts w:asciiTheme="minorHAnsi" w:hAnsiTheme="minorHAnsi" w:cstheme="minorHAnsi"/>
          <w:b/>
          <w:u w:val="single"/>
        </w:rPr>
        <w:t xml:space="preserve">p. A. </w:t>
      </w:r>
      <w:r>
        <w:rPr>
          <w:rFonts w:asciiTheme="minorHAnsi" w:hAnsiTheme="minorHAnsi" w:cstheme="minorHAnsi"/>
          <w:b/>
          <w:u w:val="single"/>
        </w:rPr>
        <w:t>Pietrzak</w:t>
      </w:r>
      <w:r>
        <w:rPr>
          <w:rFonts w:asciiTheme="minorHAnsi" w:hAnsiTheme="minorHAnsi" w:cstheme="minorHAnsi"/>
        </w:rPr>
        <w:t>:</w:t>
      </w:r>
      <w:r w:rsidRPr="009B14C5">
        <w:rPr>
          <w:rFonts w:asciiTheme="minorHAnsi" w:hAnsiTheme="minorHAnsi" w:cstheme="minorHAnsi"/>
        </w:rPr>
        <w:t xml:space="preserve"> </w:t>
      </w:r>
      <w:r>
        <w:rPr>
          <w:rFonts w:asciiTheme="minorHAnsi" w:hAnsiTheme="minorHAnsi" w:cstheme="minorHAnsi"/>
        </w:rPr>
        <w:t>Skarbnik Miasta Torunia</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91</w:t>
      </w:r>
      <w:r w:rsidR="00832D00">
        <w:rPr>
          <w:rFonts w:asciiTheme="minorHAnsi" w:hAnsiTheme="minorHAnsi" w:cstheme="minorHAnsi"/>
        </w:rPr>
        <w:t xml:space="preserve"> oraz</w:t>
      </w:r>
      <w:r w:rsidR="00832D00" w:rsidRPr="00832D00">
        <w:rPr>
          <w:rFonts w:asciiTheme="minorHAnsi" w:hAnsiTheme="minorHAnsi" w:cstheme="minorHAnsi"/>
        </w:rPr>
        <w:t xml:space="preserve"> </w:t>
      </w:r>
      <w:r w:rsidR="00832D00" w:rsidRPr="00BE6CB9">
        <w:rPr>
          <w:rFonts w:asciiTheme="minorHAnsi" w:hAnsiTheme="minorHAnsi" w:cstheme="minorHAnsi"/>
        </w:rPr>
        <w:t>uzasadnienie dla projektu uchwały według DRUKU NR 10</w:t>
      </w:r>
      <w:r w:rsidR="00832D00">
        <w:rPr>
          <w:rFonts w:asciiTheme="minorHAnsi" w:hAnsiTheme="minorHAnsi" w:cstheme="minorHAnsi"/>
        </w:rPr>
        <w:t>92</w:t>
      </w:r>
      <w:r w:rsidR="00832D00" w:rsidRPr="00BE6CB9">
        <w:rPr>
          <w:rFonts w:asciiTheme="minorHAnsi" w:hAnsiTheme="minorHAnsi" w:cstheme="minorHAnsi"/>
        </w:rPr>
        <w:t>.</w:t>
      </w:r>
    </w:p>
    <w:p w:rsidR="0037475D" w:rsidRDefault="0037475D" w:rsidP="00363C0F">
      <w:pPr>
        <w:rPr>
          <w:rFonts w:asciiTheme="minorHAnsi" w:hAnsiTheme="minorHAnsi" w:cstheme="minorHAnsi"/>
        </w:rPr>
      </w:pPr>
    </w:p>
    <w:p w:rsidR="00363C0F" w:rsidRDefault="00832D00" w:rsidP="00363C0F">
      <w:pPr>
        <w:rPr>
          <w:rFonts w:asciiTheme="minorHAnsi" w:hAnsiTheme="minorHAnsi" w:cstheme="minorHAnsi"/>
        </w:rPr>
      </w:pPr>
      <w:r w:rsidRPr="00BE6CB9">
        <w:rPr>
          <w:rFonts w:asciiTheme="minorHAnsi" w:hAnsiTheme="minorHAnsi" w:cstheme="minorHAnsi"/>
        </w:rPr>
        <w:t>projekt uchwały według DRUKU NR 10</w:t>
      </w:r>
      <w:r>
        <w:rPr>
          <w:rFonts w:asciiTheme="minorHAnsi" w:hAnsiTheme="minorHAnsi" w:cstheme="minorHAnsi"/>
        </w:rPr>
        <w:t>91</w:t>
      </w:r>
      <w:r w:rsidR="0037475D">
        <w:rPr>
          <w:rFonts w:asciiTheme="minorHAnsi" w:hAnsiTheme="minorHAnsi" w:cstheme="minorHAnsi"/>
        </w:rPr>
        <w:t>.</w:t>
      </w:r>
    </w:p>
    <w:p w:rsidR="00274819" w:rsidRDefault="00832D00" w:rsidP="00183657">
      <w:pPr>
        <w:tabs>
          <w:tab w:val="left" w:pos="993"/>
        </w:tabs>
        <w:rPr>
          <w:rFonts w:asciiTheme="minorHAnsi" w:hAnsiTheme="minorHAnsi" w:cstheme="minorHAnsi"/>
          <w:b/>
          <w:bCs/>
        </w:rPr>
      </w:pPr>
      <w:r>
        <w:rPr>
          <w:rFonts w:asciiTheme="minorHAnsi" w:hAnsiTheme="minorHAnsi" w:cstheme="minorHAnsi"/>
          <w:b/>
          <w:bCs/>
        </w:rPr>
        <w:t>Opinie:</w:t>
      </w:r>
    </w:p>
    <w:p w:rsidR="00832D00" w:rsidRPr="0037475D" w:rsidRDefault="00832D00" w:rsidP="00183657">
      <w:pPr>
        <w:tabs>
          <w:tab w:val="left" w:pos="993"/>
        </w:tabs>
        <w:rPr>
          <w:rFonts w:asciiTheme="minorHAnsi" w:hAnsiTheme="minorHAnsi" w:cstheme="minorHAnsi"/>
          <w:bCs/>
        </w:rPr>
      </w:pPr>
      <w:r>
        <w:rPr>
          <w:rFonts w:asciiTheme="minorHAnsi" w:hAnsiTheme="minorHAnsi" w:cstheme="minorHAnsi"/>
          <w:b/>
          <w:bCs/>
        </w:rPr>
        <w:t xml:space="preserve">KB </w:t>
      </w:r>
      <w:r w:rsidR="007B1988">
        <w:rPr>
          <w:rFonts w:asciiTheme="minorHAnsi" w:hAnsiTheme="minorHAnsi" w:cstheme="minorHAnsi"/>
          <w:bCs/>
        </w:rPr>
        <w:t>-</w:t>
      </w:r>
      <w:r w:rsidRPr="0037475D">
        <w:rPr>
          <w:rFonts w:asciiTheme="minorHAnsi" w:hAnsiTheme="minorHAnsi" w:cstheme="minorHAnsi"/>
          <w:bCs/>
        </w:rPr>
        <w:t xml:space="preserve"> zał. nr </w:t>
      </w:r>
      <w:r w:rsidR="00F8252E">
        <w:rPr>
          <w:rFonts w:asciiTheme="minorHAnsi" w:hAnsiTheme="minorHAnsi" w:cstheme="minorHAnsi"/>
          <w:bCs/>
        </w:rPr>
        <w:t>6</w:t>
      </w:r>
      <w:r w:rsidRPr="0037475D">
        <w:rPr>
          <w:rFonts w:asciiTheme="minorHAnsi" w:hAnsiTheme="minorHAnsi" w:cstheme="minorHAnsi"/>
          <w:bCs/>
        </w:rPr>
        <w:t>,</w:t>
      </w:r>
    </w:p>
    <w:p w:rsidR="00832D00" w:rsidRPr="0037475D" w:rsidRDefault="00832D00" w:rsidP="00183657">
      <w:pPr>
        <w:tabs>
          <w:tab w:val="left" w:pos="993"/>
        </w:tabs>
        <w:rPr>
          <w:rFonts w:asciiTheme="minorHAnsi" w:hAnsiTheme="minorHAnsi" w:cstheme="minorHAnsi"/>
          <w:bCs/>
        </w:rPr>
      </w:pPr>
      <w:r>
        <w:rPr>
          <w:rFonts w:asciiTheme="minorHAnsi" w:hAnsiTheme="minorHAnsi" w:cstheme="minorHAnsi"/>
          <w:b/>
          <w:bCs/>
        </w:rPr>
        <w:t xml:space="preserve">KGK </w:t>
      </w:r>
      <w:r w:rsidR="007B1988">
        <w:rPr>
          <w:rFonts w:asciiTheme="minorHAnsi" w:hAnsiTheme="minorHAnsi" w:cstheme="minorHAnsi"/>
          <w:bCs/>
        </w:rPr>
        <w:t>-</w:t>
      </w:r>
      <w:r w:rsidRPr="0037475D">
        <w:rPr>
          <w:rFonts w:asciiTheme="minorHAnsi" w:hAnsiTheme="minorHAnsi" w:cstheme="minorHAnsi"/>
          <w:bCs/>
        </w:rPr>
        <w:t xml:space="preserve"> zał. nr </w:t>
      </w:r>
      <w:r w:rsidR="00F8252E">
        <w:rPr>
          <w:rFonts w:asciiTheme="minorHAnsi" w:hAnsiTheme="minorHAnsi" w:cstheme="minorHAnsi"/>
          <w:bCs/>
        </w:rPr>
        <w:t>7</w:t>
      </w:r>
      <w:r w:rsidRPr="0037475D">
        <w:rPr>
          <w:rFonts w:asciiTheme="minorHAnsi" w:hAnsiTheme="minorHAnsi" w:cstheme="minorHAnsi"/>
          <w:bCs/>
        </w:rPr>
        <w:t>,</w:t>
      </w:r>
    </w:p>
    <w:p w:rsidR="00832D00" w:rsidRDefault="00832D00" w:rsidP="00183657">
      <w:pPr>
        <w:tabs>
          <w:tab w:val="left" w:pos="993"/>
        </w:tabs>
        <w:rPr>
          <w:rFonts w:asciiTheme="minorHAnsi" w:hAnsiTheme="minorHAnsi" w:cstheme="minorHAnsi"/>
          <w:b/>
          <w:bCs/>
        </w:rPr>
      </w:pPr>
      <w:proofErr w:type="spellStart"/>
      <w:r>
        <w:rPr>
          <w:rFonts w:asciiTheme="minorHAnsi" w:hAnsiTheme="minorHAnsi" w:cstheme="minorHAnsi"/>
          <w:b/>
          <w:bCs/>
        </w:rPr>
        <w:t>KOiS</w:t>
      </w:r>
      <w:proofErr w:type="spellEnd"/>
      <w:r>
        <w:rPr>
          <w:rFonts w:asciiTheme="minorHAnsi" w:hAnsiTheme="minorHAnsi" w:cstheme="minorHAnsi"/>
          <w:b/>
          <w:bCs/>
        </w:rPr>
        <w:t xml:space="preserve"> </w:t>
      </w:r>
      <w:r w:rsidR="007B1988">
        <w:rPr>
          <w:rFonts w:asciiTheme="minorHAnsi" w:hAnsiTheme="minorHAnsi" w:cstheme="minorHAnsi"/>
          <w:bCs/>
        </w:rPr>
        <w:t>-</w:t>
      </w:r>
      <w:r w:rsidRPr="0037475D">
        <w:rPr>
          <w:rFonts w:asciiTheme="minorHAnsi" w:hAnsiTheme="minorHAnsi" w:cstheme="minorHAnsi"/>
          <w:bCs/>
        </w:rPr>
        <w:t xml:space="preserve"> zał. nr</w:t>
      </w:r>
      <w:r w:rsidR="00F8252E">
        <w:rPr>
          <w:rFonts w:asciiTheme="minorHAnsi" w:hAnsiTheme="minorHAnsi" w:cstheme="minorHAnsi"/>
          <w:bCs/>
        </w:rPr>
        <w:t xml:space="preserve"> 8</w:t>
      </w:r>
      <w:r w:rsidRPr="0037475D">
        <w:rPr>
          <w:rFonts w:asciiTheme="minorHAnsi" w:hAnsiTheme="minorHAnsi" w:cstheme="minorHAnsi"/>
          <w:bCs/>
        </w:rPr>
        <w:t>.</w:t>
      </w:r>
    </w:p>
    <w:p w:rsidR="0037475D" w:rsidRDefault="0037475D" w:rsidP="00183657">
      <w:pPr>
        <w:tabs>
          <w:tab w:val="left" w:pos="993"/>
        </w:tabs>
        <w:rPr>
          <w:rFonts w:asciiTheme="minorHAnsi" w:hAnsiTheme="minorHAnsi" w:cstheme="minorHAnsi"/>
        </w:rPr>
      </w:pPr>
    </w:p>
    <w:p w:rsidR="00832D00" w:rsidRDefault="00832D00" w:rsidP="00183657">
      <w:pPr>
        <w:tabs>
          <w:tab w:val="left" w:pos="993"/>
        </w:tabs>
        <w:rPr>
          <w:rFonts w:asciiTheme="minorHAnsi" w:hAnsiTheme="minorHAnsi" w:cstheme="minorHAnsi"/>
          <w:b/>
          <w:bCs/>
        </w:rPr>
      </w:pPr>
      <w:r w:rsidRPr="00BE6CB9">
        <w:rPr>
          <w:rFonts w:asciiTheme="minorHAnsi" w:hAnsiTheme="minorHAnsi" w:cstheme="minorHAnsi"/>
        </w:rPr>
        <w:t>projekt uchwały według DRUKU NR 10</w:t>
      </w:r>
      <w:r>
        <w:rPr>
          <w:rFonts w:asciiTheme="minorHAnsi" w:hAnsiTheme="minorHAnsi" w:cstheme="minorHAnsi"/>
        </w:rPr>
        <w:t>92</w:t>
      </w:r>
      <w:r w:rsidRPr="00BE6CB9">
        <w:rPr>
          <w:rFonts w:asciiTheme="minorHAnsi" w:hAnsiTheme="minorHAnsi" w:cstheme="minorHAnsi"/>
        </w:rPr>
        <w:t>.</w:t>
      </w:r>
    </w:p>
    <w:p w:rsidR="00832D00" w:rsidRDefault="00832D00" w:rsidP="00183657">
      <w:pPr>
        <w:tabs>
          <w:tab w:val="left" w:pos="993"/>
        </w:tabs>
        <w:rPr>
          <w:rFonts w:asciiTheme="minorHAnsi" w:hAnsiTheme="minorHAnsi" w:cstheme="minorHAnsi"/>
          <w:b/>
          <w:bCs/>
        </w:rPr>
      </w:pPr>
      <w:r>
        <w:rPr>
          <w:rFonts w:asciiTheme="minorHAnsi" w:hAnsiTheme="minorHAnsi" w:cstheme="minorHAnsi"/>
          <w:b/>
          <w:bCs/>
        </w:rPr>
        <w:t>Opinie:</w:t>
      </w:r>
    </w:p>
    <w:p w:rsidR="00832D00" w:rsidRDefault="00223881" w:rsidP="00183657">
      <w:pPr>
        <w:tabs>
          <w:tab w:val="left" w:pos="993"/>
        </w:tabs>
        <w:rPr>
          <w:rFonts w:asciiTheme="minorHAnsi" w:hAnsiTheme="minorHAnsi" w:cstheme="minorHAnsi"/>
          <w:b/>
          <w:bCs/>
        </w:rPr>
      </w:pPr>
      <w:r>
        <w:rPr>
          <w:rFonts w:asciiTheme="minorHAnsi" w:hAnsiTheme="minorHAnsi" w:cstheme="minorHAnsi"/>
          <w:b/>
          <w:bCs/>
        </w:rPr>
        <w:t xml:space="preserve">KB </w:t>
      </w:r>
      <w:r>
        <w:rPr>
          <w:rFonts w:asciiTheme="minorHAnsi" w:hAnsiTheme="minorHAnsi" w:cstheme="minorHAnsi"/>
          <w:bCs/>
        </w:rPr>
        <w:t>-</w:t>
      </w:r>
      <w:r w:rsidRPr="00223881">
        <w:rPr>
          <w:rFonts w:asciiTheme="minorHAnsi" w:hAnsiTheme="minorHAnsi" w:cstheme="minorHAnsi"/>
          <w:bCs/>
        </w:rPr>
        <w:t xml:space="preserve"> zał.</w:t>
      </w:r>
      <w:r>
        <w:rPr>
          <w:rFonts w:asciiTheme="minorHAnsi" w:hAnsiTheme="minorHAnsi" w:cstheme="minorHAnsi"/>
          <w:b/>
          <w:bCs/>
        </w:rPr>
        <w:t xml:space="preserve"> </w:t>
      </w:r>
      <w:r w:rsidR="007B1988" w:rsidRPr="007B1988">
        <w:rPr>
          <w:rFonts w:asciiTheme="minorHAnsi" w:hAnsiTheme="minorHAnsi" w:cstheme="minorHAnsi"/>
          <w:bCs/>
        </w:rPr>
        <w:t>nr</w:t>
      </w:r>
      <w:r w:rsidR="007B1988">
        <w:rPr>
          <w:rFonts w:asciiTheme="minorHAnsi" w:hAnsiTheme="minorHAnsi" w:cstheme="minorHAnsi"/>
          <w:b/>
          <w:bCs/>
        </w:rPr>
        <w:t xml:space="preserve"> </w:t>
      </w:r>
      <w:r w:rsidR="00F8252E">
        <w:rPr>
          <w:rFonts w:asciiTheme="minorHAnsi" w:hAnsiTheme="minorHAnsi" w:cstheme="minorHAnsi"/>
          <w:bCs/>
        </w:rPr>
        <w:t>9</w:t>
      </w:r>
      <w:r w:rsidR="007B1988" w:rsidRPr="007B1988">
        <w:rPr>
          <w:rFonts w:asciiTheme="minorHAnsi" w:hAnsiTheme="minorHAnsi" w:cstheme="minorHAnsi"/>
          <w:bCs/>
        </w:rPr>
        <w:t>,</w:t>
      </w:r>
    </w:p>
    <w:p w:rsidR="007B1988" w:rsidRDefault="007B1988" w:rsidP="00183657">
      <w:pPr>
        <w:tabs>
          <w:tab w:val="left" w:pos="993"/>
        </w:tabs>
        <w:rPr>
          <w:rFonts w:asciiTheme="minorHAnsi" w:hAnsiTheme="minorHAnsi" w:cstheme="minorHAnsi"/>
          <w:b/>
          <w:bCs/>
        </w:rPr>
      </w:pPr>
      <w:r>
        <w:rPr>
          <w:rFonts w:asciiTheme="minorHAnsi" w:hAnsiTheme="minorHAnsi" w:cstheme="minorHAnsi"/>
          <w:b/>
          <w:bCs/>
        </w:rPr>
        <w:t xml:space="preserve">KGK </w:t>
      </w:r>
      <w:r w:rsidRPr="007B1988">
        <w:rPr>
          <w:rFonts w:asciiTheme="minorHAnsi" w:hAnsiTheme="minorHAnsi" w:cstheme="minorHAnsi"/>
          <w:bCs/>
        </w:rPr>
        <w:t xml:space="preserve">- zał. nr </w:t>
      </w:r>
      <w:r w:rsidR="00F8252E">
        <w:rPr>
          <w:rFonts w:asciiTheme="minorHAnsi" w:hAnsiTheme="minorHAnsi" w:cstheme="minorHAnsi"/>
          <w:bCs/>
        </w:rPr>
        <w:t>10</w:t>
      </w:r>
      <w:r w:rsidRPr="007B1988">
        <w:rPr>
          <w:rFonts w:asciiTheme="minorHAnsi" w:hAnsiTheme="minorHAnsi" w:cstheme="minorHAnsi"/>
          <w:bCs/>
        </w:rPr>
        <w:t>,</w:t>
      </w:r>
    </w:p>
    <w:p w:rsidR="007B1988" w:rsidRDefault="007B1988" w:rsidP="00183657">
      <w:pPr>
        <w:tabs>
          <w:tab w:val="left" w:pos="993"/>
        </w:tabs>
        <w:rPr>
          <w:rFonts w:asciiTheme="minorHAnsi" w:hAnsiTheme="minorHAnsi" w:cstheme="minorHAnsi"/>
          <w:bCs/>
        </w:rPr>
      </w:pPr>
      <w:proofErr w:type="spellStart"/>
      <w:r>
        <w:rPr>
          <w:rFonts w:asciiTheme="minorHAnsi" w:hAnsiTheme="minorHAnsi" w:cstheme="minorHAnsi"/>
          <w:b/>
          <w:bCs/>
        </w:rPr>
        <w:t>KOiS</w:t>
      </w:r>
      <w:proofErr w:type="spellEnd"/>
      <w:r>
        <w:rPr>
          <w:rFonts w:asciiTheme="minorHAnsi" w:hAnsiTheme="minorHAnsi" w:cstheme="minorHAnsi"/>
          <w:b/>
          <w:bCs/>
        </w:rPr>
        <w:t xml:space="preserve"> </w:t>
      </w:r>
      <w:r>
        <w:rPr>
          <w:rFonts w:asciiTheme="minorHAnsi" w:hAnsiTheme="minorHAnsi" w:cstheme="minorHAnsi"/>
          <w:bCs/>
        </w:rPr>
        <w:t>-</w:t>
      </w:r>
      <w:r w:rsidR="00F8252E">
        <w:rPr>
          <w:rFonts w:asciiTheme="minorHAnsi" w:hAnsiTheme="minorHAnsi" w:cstheme="minorHAnsi"/>
          <w:bCs/>
        </w:rPr>
        <w:t xml:space="preserve"> zał. nr 11</w:t>
      </w:r>
      <w:r w:rsidRPr="007B1988">
        <w:rPr>
          <w:rFonts w:asciiTheme="minorHAnsi" w:hAnsiTheme="minorHAnsi" w:cstheme="minorHAnsi"/>
          <w:bCs/>
        </w:rPr>
        <w:t>.</w:t>
      </w:r>
    </w:p>
    <w:p w:rsidR="007B1988" w:rsidRPr="007B1988" w:rsidRDefault="007B1988" w:rsidP="00183657">
      <w:pPr>
        <w:tabs>
          <w:tab w:val="left" w:pos="993"/>
        </w:tabs>
        <w:rPr>
          <w:rFonts w:asciiTheme="minorHAnsi" w:hAnsiTheme="minorHAnsi" w:cstheme="minorHAnsi"/>
          <w:bCs/>
        </w:rPr>
      </w:pPr>
    </w:p>
    <w:p w:rsidR="00832D00" w:rsidRDefault="00832D00" w:rsidP="00183657">
      <w:pPr>
        <w:tabs>
          <w:tab w:val="left" w:pos="993"/>
        </w:tabs>
        <w:rPr>
          <w:rFonts w:asciiTheme="minorHAnsi" w:hAnsiTheme="minorHAnsi" w:cstheme="minorHAnsi"/>
          <w:b/>
          <w:bCs/>
        </w:rPr>
      </w:pPr>
      <w:r>
        <w:rPr>
          <w:rFonts w:asciiTheme="minorHAnsi" w:hAnsiTheme="minorHAnsi" w:cstheme="minorHAnsi"/>
          <w:b/>
          <w:bCs/>
        </w:rPr>
        <w:t>Pytania:</w:t>
      </w:r>
    </w:p>
    <w:p w:rsidR="00832D00" w:rsidRDefault="00832D00" w:rsidP="00183657">
      <w:pPr>
        <w:tabs>
          <w:tab w:val="left" w:pos="993"/>
        </w:tabs>
        <w:rPr>
          <w:rFonts w:asciiTheme="minorHAnsi" w:hAnsiTheme="minorHAnsi" w:cstheme="minorHAnsi"/>
          <w:bCs/>
        </w:rPr>
      </w:pPr>
      <w:r w:rsidRPr="0085289B">
        <w:rPr>
          <w:rFonts w:asciiTheme="minorHAnsi" w:hAnsiTheme="minorHAnsi" w:cstheme="minorHAnsi"/>
          <w:b/>
          <w:bCs/>
          <w:u w:val="single"/>
        </w:rPr>
        <w:t xml:space="preserve">p. B. </w:t>
      </w:r>
      <w:proofErr w:type="spellStart"/>
      <w:r w:rsidRPr="0085289B">
        <w:rPr>
          <w:rFonts w:asciiTheme="minorHAnsi" w:hAnsiTheme="minorHAnsi" w:cstheme="minorHAnsi"/>
          <w:b/>
          <w:bCs/>
          <w:u w:val="single"/>
        </w:rPr>
        <w:t>Szymanski</w:t>
      </w:r>
      <w:proofErr w:type="spellEnd"/>
      <w:r w:rsidRPr="0085289B">
        <w:rPr>
          <w:rFonts w:asciiTheme="minorHAnsi" w:hAnsiTheme="minorHAnsi" w:cstheme="minorHAnsi"/>
          <w:b/>
          <w:bCs/>
          <w:u w:val="single"/>
        </w:rPr>
        <w:t>:</w:t>
      </w:r>
      <w:r>
        <w:rPr>
          <w:rFonts w:asciiTheme="minorHAnsi" w:hAnsiTheme="minorHAnsi" w:cstheme="minorHAnsi"/>
          <w:b/>
          <w:bCs/>
        </w:rPr>
        <w:t xml:space="preserve"> </w:t>
      </w:r>
      <w:r w:rsidR="0085289B">
        <w:rPr>
          <w:rFonts w:asciiTheme="minorHAnsi" w:hAnsiTheme="minorHAnsi" w:cstheme="minorHAnsi"/>
        </w:rPr>
        <w:t>zapytał o przeniesienia środków w budżecie w zakresie dotyczącym edukacji ekologicznej</w:t>
      </w:r>
      <w:r w:rsidR="0085289B" w:rsidRPr="00832D00">
        <w:rPr>
          <w:rFonts w:asciiTheme="minorHAnsi" w:hAnsiTheme="minorHAnsi" w:cstheme="minorHAnsi"/>
          <w:bCs/>
        </w:rPr>
        <w:t xml:space="preserve"> </w:t>
      </w:r>
      <w:r w:rsidRPr="00832D00">
        <w:rPr>
          <w:rFonts w:asciiTheme="minorHAnsi" w:hAnsiTheme="minorHAnsi" w:cstheme="minorHAnsi"/>
          <w:bCs/>
        </w:rPr>
        <w:t xml:space="preserve">i programu </w:t>
      </w:r>
      <w:r w:rsidR="0085289B">
        <w:rPr>
          <w:rFonts w:asciiTheme="minorHAnsi" w:hAnsiTheme="minorHAnsi" w:cstheme="minorHAnsi"/>
          <w:bCs/>
        </w:rPr>
        <w:t>„S</w:t>
      </w:r>
      <w:r w:rsidRPr="00832D00">
        <w:rPr>
          <w:rFonts w:asciiTheme="minorHAnsi" w:hAnsiTheme="minorHAnsi" w:cstheme="minorHAnsi"/>
          <w:bCs/>
        </w:rPr>
        <w:t>top smog</w:t>
      </w:r>
      <w:r w:rsidR="0085289B">
        <w:rPr>
          <w:rFonts w:asciiTheme="minorHAnsi" w:hAnsiTheme="minorHAnsi" w:cstheme="minorHAnsi"/>
          <w:bCs/>
        </w:rPr>
        <w:t>” oraz termin</w:t>
      </w:r>
      <w:r w:rsidR="007B1988">
        <w:rPr>
          <w:rFonts w:asciiTheme="minorHAnsi" w:hAnsiTheme="minorHAnsi" w:cstheme="minorHAnsi"/>
          <w:bCs/>
        </w:rPr>
        <w:t>u</w:t>
      </w:r>
      <w:r w:rsidR="0085289B">
        <w:rPr>
          <w:rFonts w:asciiTheme="minorHAnsi" w:hAnsiTheme="minorHAnsi" w:cstheme="minorHAnsi"/>
          <w:bCs/>
        </w:rPr>
        <w:t xml:space="preserve"> ich realizacji.</w:t>
      </w:r>
    </w:p>
    <w:p w:rsidR="0037475D" w:rsidRDefault="0037475D" w:rsidP="00183657">
      <w:pPr>
        <w:tabs>
          <w:tab w:val="left" w:pos="993"/>
        </w:tabs>
        <w:rPr>
          <w:rFonts w:asciiTheme="minorHAnsi" w:hAnsiTheme="minorHAnsi" w:cstheme="minorHAnsi"/>
          <w:bCs/>
        </w:rPr>
      </w:pPr>
    </w:p>
    <w:p w:rsidR="0085289B" w:rsidRDefault="0085289B" w:rsidP="00183657">
      <w:pPr>
        <w:tabs>
          <w:tab w:val="left" w:pos="993"/>
        </w:tabs>
        <w:rPr>
          <w:rFonts w:asciiTheme="minorHAnsi" w:hAnsiTheme="minorHAnsi" w:cstheme="minorHAnsi"/>
          <w:bCs/>
        </w:rPr>
      </w:pPr>
      <w:r w:rsidRPr="0085289B">
        <w:rPr>
          <w:rFonts w:asciiTheme="minorHAnsi" w:hAnsiTheme="minorHAnsi" w:cstheme="minorHAnsi"/>
          <w:b/>
          <w:bCs/>
          <w:u w:val="single"/>
        </w:rPr>
        <w:lastRenderedPageBreak/>
        <w:t>p. A. Pietrzak:</w:t>
      </w:r>
      <w:r>
        <w:rPr>
          <w:rFonts w:asciiTheme="minorHAnsi" w:hAnsiTheme="minorHAnsi" w:cstheme="minorHAnsi"/>
          <w:bCs/>
        </w:rPr>
        <w:t xml:space="preserve"> odpowiedziała, że realizacja nastąpi w najbliższym okresie.</w:t>
      </w:r>
    </w:p>
    <w:p w:rsidR="0037475D" w:rsidRPr="00832D00" w:rsidRDefault="0037475D" w:rsidP="00183657">
      <w:pPr>
        <w:tabs>
          <w:tab w:val="left" w:pos="993"/>
        </w:tabs>
        <w:rPr>
          <w:rFonts w:asciiTheme="minorHAnsi" w:hAnsiTheme="minorHAnsi" w:cstheme="minorHAnsi"/>
          <w:bCs/>
        </w:rPr>
      </w:pPr>
    </w:p>
    <w:p w:rsidR="00832D00" w:rsidRDefault="00832D00" w:rsidP="00183657">
      <w:pPr>
        <w:tabs>
          <w:tab w:val="left" w:pos="993"/>
        </w:tabs>
        <w:rPr>
          <w:rFonts w:asciiTheme="minorHAnsi" w:hAnsiTheme="minorHAnsi" w:cstheme="minorHAnsi"/>
          <w:bCs/>
        </w:rPr>
      </w:pPr>
      <w:r w:rsidRPr="0085289B">
        <w:rPr>
          <w:rFonts w:asciiTheme="minorHAnsi" w:hAnsiTheme="minorHAnsi" w:cstheme="minorHAnsi"/>
          <w:b/>
          <w:bCs/>
        </w:rPr>
        <w:t>Dyskusja:</w:t>
      </w:r>
      <w:r w:rsidRPr="00832D00">
        <w:rPr>
          <w:rFonts w:asciiTheme="minorHAnsi" w:hAnsiTheme="minorHAnsi" w:cstheme="minorHAnsi"/>
          <w:bCs/>
        </w:rPr>
        <w:t xml:space="preserve"> brak.</w:t>
      </w:r>
    </w:p>
    <w:p w:rsidR="007B1988" w:rsidRPr="00832D00" w:rsidRDefault="007B1988" w:rsidP="00183657">
      <w:pPr>
        <w:tabs>
          <w:tab w:val="left" w:pos="993"/>
        </w:tabs>
        <w:rPr>
          <w:rFonts w:asciiTheme="minorHAnsi" w:hAnsiTheme="minorHAnsi" w:cstheme="minorHAnsi"/>
          <w:bCs/>
        </w:rPr>
      </w:pPr>
    </w:p>
    <w:p w:rsidR="00832D00" w:rsidRPr="0037475D" w:rsidRDefault="00832D00" w:rsidP="00183657">
      <w:pPr>
        <w:tabs>
          <w:tab w:val="left" w:pos="993"/>
        </w:tabs>
        <w:rPr>
          <w:rFonts w:asciiTheme="minorHAnsi" w:hAnsiTheme="minorHAnsi" w:cstheme="minorHAnsi"/>
          <w:b/>
          <w:bCs/>
        </w:rPr>
      </w:pPr>
      <w:r w:rsidRPr="0037475D">
        <w:rPr>
          <w:rFonts w:asciiTheme="minorHAnsi" w:hAnsiTheme="minorHAnsi" w:cstheme="minorHAnsi"/>
          <w:b/>
          <w:bCs/>
        </w:rPr>
        <w:t>II czytanie</w:t>
      </w:r>
    </w:p>
    <w:p w:rsidR="00832D00" w:rsidRPr="00832D00" w:rsidRDefault="00832D00" w:rsidP="00183657">
      <w:pPr>
        <w:tabs>
          <w:tab w:val="left" w:pos="993"/>
        </w:tabs>
        <w:rPr>
          <w:rFonts w:asciiTheme="minorHAnsi" w:hAnsiTheme="minorHAnsi" w:cstheme="minorHAnsi"/>
          <w:bCs/>
        </w:rPr>
      </w:pPr>
      <w:r w:rsidRPr="0085289B">
        <w:rPr>
          <w:rFonts w:asciiTheme="minorHAnsi" w:hAnsiTheme="minorHAnsi" w:cstheme="minorHAnsi"/>
          <w:b/>
          <w:bCs/>
        </w:rPr>
        <w:t>Pytania:</w:t>
      </w:r>
      <w:r w:rsidRPr="00832D00">
        <w:rPr>
          <w:rFonts w:asciiTheme="minorHAnsi" w:hAnsiTheme="minorHAnsi" w:cstheme="minorHAnsi"/>
          <w:bCs/>
        </w:rPr>
        <w:t xml:space="preserve"> brak.</w:t>
      </w:r>
    </w:p>
    <w:p w:rsidR="00832D00" w:rsidRPr="00832D00" w:rsidRDefault="00832D00" w:rsidP="00183657">
      <w:pPr>
        <w:tabs>
          <w:tab w:val="left" w:pos="993"/>
        </w:tabs>
        <w:rPr>
          <w:rFonts w:asciiTheme="minorHAnsi" w:hAnsiTheme="minorHAnsi" w:cstheme="minorHAnsi"/>
          <w:bCs/>
        </w:rPr>
      </w:pPr>
      <w:r w:rsidRPr="0085289B">
        <w:rPr>
          <w:rFonts w:asciiTheme="minorHAnsi" w:hAnsiTheme="minorHAnsi" w:cstheme="minorHAnsi"/>
          <w:b/>
          <w:bCs/>
        </w:rPr>
        <w:t>Dyskusja:</w:t>
      </w:r>
      <w:r w:rsidRPr="00832D00">
        <w:rPr>
          <w:rFonts w:asciiTheme="minorHAnsi" w:hAnsiTheme="minorHAnsi" w:cstheme="minorHAnsi"/>
          <w:bCs/>
        </w:rPr>
        <w:t xml:space="preserve"> brak.</w:t>
      </w:r>
    </w:p>
    <w:p w:rsidR="00274819" w:rsidRPr="00832D00" w:rsidRDefault="00274819" w:rsidP="00183657">
      <w:pPr>
        <w:tabs>
          <w:tab w:val="left" w:pos="993"/>
        </w:tabs>
        <w:rPr>
          <w:rFonts w:asciiTheme="minorHAnsi" w:hAnsiTheme="minorHAnsi" w:cstheme="minorHAnsi"/>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91</w:t>
      </w:r>
      <w:r w:rsidRPr="00183657">
        <w:rPr>
          <w:rFonts w:asciiTheme="minorHAnsi" w:eastAsiaTheme="minorHAnsi" w:hAnsiTheme="minorHAnsi" w:cstheme="minorHAnsi"/>
          <w:b/>
          <w:bCs/>
          <w:lang w:eastAsia="en-US"/>
        </w:rPr>
        <w:t xml:space="preserve">. Wynik głosowania: </w:t>
      </w:r>
      <w:r w:rsidR="0085289B">
        <w:rPr>
          <w:rFonts w:asciiTheme="minorHAnsi" w:eastAsiaTheme="minorHAnsi" w:hAnsiTheme="minorHAnsi" w:cstheme="minorHAnsi"/>
          <w:b/>
          <w:bCs/>
          <w:lang w:eastAsia="en-US"/>
        </w:rPr>
        <w:t>24-0-0</w:t>
      </w:r>
      <w:r w:rsidRPr="00183657">
        <w:rPr>
          <w:rFonts w:asciiTheme="minorHAnsi" w:eastAsiaTheme="minorHAnsi" w:hAnsiTheme="minorHAnsi" w:cstheme="minorHAnsi"/>
          <w:b/>
          <w:bCs/>
          <w:lang w:eastAsia="en-US"/>
        </w:rPr>
        <w:t xml:space="preserve">. Uchwała została podjęta (uchwała nr </w:t>
      </w:r>
      <w:r w:rsidR="007B1988">
        <w:rPr>
          <w:rFonts w:asciiTheme="minorHAnsi" w:eastAsiaTheme="minorHAnsi" w:hAnsiTheme="minorHAnsi" w:cstheme="minorHAnsi"/>
          <w:b/>
          <w:bCs/>
          <w:lang w:eastAsia="en-US"/>
        </w:rPr>
        <w:t>839</w:t>
      </w:r>
      <w:r w:rsidRPr="00183657">
        <w:rPr>
          <w:rFonts w:asciiTheme="minorHAnsi" w:eastAsiaTheme="minorHAnsi" w:hAnsiTheme="minorHAnsi" w:cstheme="minorHAnsi"/>
          <w:b/>
          <w:bCs/>
          <w:lang w:eastAsia="en-US"/>
        </w:rPr>
        <w:t>/22).</w:t>
      </w:r>
    </w:p>
    <w:p w:rsidR="00274819" w:rsidRPr="00183657" w:rsidRDefault="00274819" w:rsidP="00183657">
      <w:pPr>
        <w:tabs>
          <w:tab w:val="left" w:pos="993"/>
        </w:tabs>
        <w:rPr>
          <w:rFonts w:asciiTheme="minorHAnsi" w:hAnsiTheme="minorHAnsi" w:cstheme="minorHAnsi"/>
          <w:b/>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92</w:t>
      </w:r>
      <w:r w:rsidRPr="00183657">
        <w:rPr>
          <w:rFonts w:asciiTheme="minorHAnsi" w:eastAsiaTheme="minorHAnsi" w:hAnsiTheme="minorHAnsi" w:cstheme="minorHAnsi"/>
          <w:b/>
          <w:bCs/>
          <w:lang w:eastAsia="en-US"/>
        </w:rPr>
        <w:t xml:space="preserve">. Wynik głosowania: </w:t>
      </w:r>
      <w:r w:rsidR="0085289B">
        <w:rPr>
          <w:rFonts w:asciiTheme="minorHAnsi" w:eastAsiaTheme="minorHAnsi" w:hAnsiTheme="minorHAnsi" w:cstheme="minorHAnsi"/>
          <w:b/>
          <w:bCs/>
          <w:lang w:eastAsia="en-US"/>
        </w:rPr>
        <w:t>24-0-0</w:t>
      </w:r>
      <w:r w:rsidRPr="00183657">
        <w:rPr>
          <w:rFonts w:asciiTheme="minorHAnsi" w:eastAsiaTheme="minorHAnsi" w:hAnsiTheme="minorHAnsi" w:cstheme="minorHAnsi"/>
          <w:b/>
          <w:bCs/>
          <w:lang w:eastAsia="en-US"/>
        </w:rPr>
        <w:t xml:space="preserve">. Uchwała została podjęta (uchwała nr </w:t>
      </w:r>
      <w:r w:rsidR="007B1988">
        <w:rPr>
          <w:rFonts w:asciiTheme="minorHAnsi" w:eastAsiaTheme="minorHAnsi" w:hAnsiTheme="minorHAnsi" w:cstheme="minorHAnsi"/>
          <w:b/>
          <w:bCs/>
          <w:lang w:eastAsia="en-US"/>
        </w:rPr>
        <w:t>840</w:t>
      </w:r>
      <w:r w:rsidRPr="00183657">
        <w:rPr>
          <w:rFonts w:asciiTheme="minorHAnsi" w:eastAsiaTheme="minorHAnsi" w:hAnsiTheme="minorHAnsi" w:cstheme="minorHAnsi"/>
          <w:b/>
          <w:bCs/>
          <w:lang w:eastAsia="en-US"/>
        </w:rPr>
        <w:t>/22).</w:t>
      </w:r>
    </w:p>
    <w:p w:rsidR="00274819" w:rsidRPr="00183657" w:rsidRDefault="00274819" w:rsidP="00183657">
      <w:pPr>
        <w:tabs>
          <w:tab w:val="left" w:pos="993"/>
        </w:tabs>
        <w:rPr>
          <w:rFonts w:asciiTheme="minorHAnsi" w:hAnsiTheme="minorHAnsi" w:cstheme="minorHAnsi"/>
        </w:rPr>
      </w:pPr>
    </w:p>
    <w:p w:rsidR="00274819" w:rsidRPr="00183657" w:rsidRDefault="00CA4A70" w:rsidP="00CA4A70">
      <w:pPr>
        <w:tabs>
          <w:tab w:val="num" w:pos="720"/>
        </w:tabs>
        <w:rPr>
          <w:rFonts w:asciiTheme="minorHAnsi" w:hAnsiTheme="minorHAnsi" w:cstheme="minorHAnsi"/>
        </w:rPr>
      </w:pPr>
      <w:r>
        <w:rPr>
          <w:rFonts w:asciiTheme="minorHAnsi" w:hAnsiTheme="minorHAnsi" w:cstheme="minorHAnsi"/>
          <w:b/>
        </w:rPr>
        <w:t>X. </w:t>
      </w:r>
      <w:r w:rsidR="00274819" w:rsidRPr="00183657">
        <w:rPr>
          <w:rFonts w:asciiTheme="minorHAnsi" w:hAnsiTheme="minorHAnsi" w:cstheme="minorHAnsi"/>
          <w:b/>
        </w:rPr>
        <w:t>Rozpatrzenie projektu uchwały w sprawie przystąpienia do sporządzenia miejscowego planu zagospodarowania przestrzennego „Grudziądzka 161-169” dla obszaru położonego między ulicą Grudziądzką a linią kolejową w Toruniu -</w:t>
      </w:r>
      <w:r w:rsidR="00274819" w:rsidRPr="00183657">
        <w:rPr>
          <w:rFonts w:asciiTheme="minorHAnsi" w:hAnsiTheme="minorHAnsi" w:cstheme="minorHAnsi"/>
        </w:rPr>
        <w:t xml:space="preserve"> </w:t>
      </w:r>
      <w:r w:rsidR="00274819" w:rsidRPr="00183657">
        <w:rPr>
          <w:rFonts w:asciiTheme="minorHAnsi" w:hAnsiTheme="minorHAnsi" w:cstheme="minorHAnsi"/>
          <w:b/>
        </w:rPr>
        <w:t>DRUK NR 1093</w:t>
      </w:r>
      <w:r w:rsidR="00274819" w:rsidRPr="00183657">
        <w:rPr>
          <w:rFonts w:asciiTheme="minorHAnsi" w:hAnsiTheme="minorHAnsi" w:cstheme="minorHAnsi"/>
        </w:rPr>
        <w:t>.</w:t>
      </w:r>
    </w:p>
    <w:p w:rsidR="00363C0F" w:rsidRPr="00BE6CB9" w:rsidRDefault="00363C0F" w:rsidP="00363C0F">
      <w:pPr>
        <w:rPr>
          <w:rFonts w:asciiTheme="minorHAnsi" w:hAnsiTheme="minorHAnsi" w:cstheme="minorHAnsi"/>
        </w:rPr>
      </w:pPr>
      <w:r w:rsidRPr="009B14C5">
        <w:rPr>
          <w:rFonts w:asciiTheme="minorHAnsi" w:hAnsiTheme="minorHAnsi" w:cstheme="minorHAnsi"/>
          <w:b/>
          <w:u w:val="single"/>
        </w:rPr>
        <w:t xml:space="preserve">p. A. </w:t>
      </w:r>
      <w:r w:rsidR="00832D00">
        <w:rPr>
          <w:rFonts w:asciiTheme="minorHAnsi" w:hAnsiTheme="minorHAnsi" w:cstheme="minorHAnsi"/>
          <w:b/>
          <w:u w:val="single"/>
        </w:rPr>
        <w:t>Stasiak</w:t>
      </w:r>
      <w:r>
        <w:rPr>
          <w:rFonts w:asciiTheme="minorHAnsi" w:hAnsiTheme="minorHAnsi" w:cstheme="minorHAnsi"/>
        </w:rPr>
        <w:t>:</w:t>
      </w:r>
      <w:r w:rsidRPr="009B14C5">
        <w:rPr>
          <w:rFonts w:asciiTheme="minorHAnsi" w:hAnsiTheme="minorHAnsi" w:cstheme="minorHAnsi"/>
        </w:rPr>
        <w:t xml:space="preserve"> </w:t>
      </w:r>
      <w:r w:rsidR="00832D00">
        <w:rPr>
          <w:rFonts w:asciiTheme="minorHAnsi" w:hAnsiTheme="minorHAnsi" w:cstheme="minorHAnsi"/>
        </w:rPr>
        <w:t>Dyrektor Miejskiej Pracowni Urbanistycznej w Toruniu</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93</w:t>
      </w:r>
      <w:r w:rsidRPr="00BE6CB9">
        <w:rPr>
          <w:rFonts w:asciiTheme="minorHAnsi" w:hAnsiTheme="minorHAnsi" w:cstheme="minorHAnsi"/>
        </w:rPr>
        <w:t>.</w:t>
      </w:r>
    </w:p>
    <w:p w:rsidR="00363C0F" w:rsidRPr="00183657" w:rsidRDefault="00363C0F" w:rsidP="00363C0F">
      <w:pPr>
        <w:rPr>
          <w:rFonts w:asciiTheme="minorHAnsi" w:hAnsiTheme="minorHAnsi" w:cstheme="minorHAnsi"/>
          <w:b/>
          <w:bCs/>
        </w:rPr>
      </w:pPr>
    </w:p>
    <w:p w:rsidR="00274819" w:rsidRDefault="00832D00" w:rsidP="00183657">
      <w:pPr>
        <w:rPr>
          <w:rFonts w:asciiTheme="minorHAnsi" w:hAnsiTheme="minorHAnsi" w:cstheme="minorHAnsi"/>
          <w:b/>
        </w:rPr>
      </w:pPr>
      <w:r w:rsidRPr="007A4439">
        <w:rPr>
          <w:rFonts w:asciiTheme="minorHAnsi" w:hAnsiTheme="minorHAnsi" w:cstheme="minorHAnsi"/>
          <w:b/>
        </w:rPr>
        <w:t>Opinie:</w:t>
      </w:r>
    </w:p>
    <w:p w:rsidR="007B1988" w:rsidRDefault="007B1988" w:rsidP="00183657">
      <w:pPr>
        <w:rPr>
          <w:rFonts w:asciiTheme="minorHAnsi" w:hAnsiTheme="minorHAnsi" w:cstheme="minorHAnsi"/>
        </w:rPr>
      </w:pPr>
      <w:r>
        <w:rPr>
          <w:rFonts w:asciiTheme="minorHAnsi" w:hAnsiTheme="minorHAnsi" w:cstheme="minorHAnsi"/>
          <w:b/>
        </w:rPr>
        <w:t xml:space="preserve">KRM </w:t>
      </w:r>
      <w:r>
        <w:rPr>
          <w:rFonts w:asciiTheme="minorHAnsi" w:hAnsiTheme="minorHAnsi" w:cstheme="minorHAnsi"/>
        </w:rPr>
        <w:t>-</w:t>
      </w:r>
      <w:r w:rsidRPr="007B1988">
        <w:rPr>
          <w:rFonts w:asciiTheme="minorHAnsi" w:hAnsiTheme="minorHAnsi" w:cstheme="minorHAnsi"/>
        </w:rPr>
        <w:t xml:space="preserve"> za</w:t>
      </w:r>
      <w:r>
        <w:rPr>
          <w:rFonts w:asciiTheme="minorHAnsi" w:hAnsiTheme="minorHAnsi" w:cstheme="minorHAnsi"/>
        </w:rPr>
        <w:t>ł</w:t>
      </w:r>
      <w:r w:rsidR="00F8252E">
        <w:rPr>
          <w:rFonts w:asciiTheme="minorHAnsi" w:hAnsiTheme="minorHAnsi" w:cstheme="minorHAnsi"/>
        </w:rPr>
        <w:t>. nr 12</w:t>
      </w:r>
      <w:r>
        <w:rPr>
          <w:rFonts w:asciiTheme="minorHAnsi" w:hAnsiTheme="minorHAnsi" w:cstheme="minorHAnsi"/>
        </w:rPr>
        <w:t>.</w:t>
      </w:r>
    </w:p>
    <w:p w:rsidR="007B1988" w:rsidRPr="007A4439" w:rsidRDefault="007B1988" w:rsidP="00183657">
      <w:pPr>
        <w:rPr>
          <w:rFonts w:asciiTheme="minorHAnsi" w:hAnsiTheme="minorHAnsi" w:cstheme="minorHAnsi"/>
          <w:b/>
        </w:rPr>
      </w:pPr>
    </w:p>
    <w:p w:rsidR="00832D00" w:rsidRDefault="00832D00" w:rsidP="00183657">
      <w:pPr>
        <w:rPr>
          <w:rFonts w:asciiTheme="minorHAnsi" w:hAnsiTheme="minorHAnsi" w:cstheme="minorHAnsi"/>
        </w:rPr>
      </w:pPr>
      <w:r w:rsidRPr="007A4439">
        <w:rPr>
          <w:rFonts w:asciiTheme="minorHAnsi" w:hAnsiTheme="minorHAnsi" w:cstheme="minorHAnsi"/>
          <w:b/>
        </w:rPr>
        <w:t>Pytania:</w:t>
      </w:r>
      <w:r>
        <w:rPr>
          <w:rFonts w:asciiTheme="minorHAnsi" w:hAnsiTheme="minorHAnsi" w:cstheme="minorHAnsi"/>
        </w:rPr>
        <w:t xml:space="preserve"> brak.</w:t>
      </w:r>
    </w:p>
    <w:p w:rsidR="00832D00" w:rsidRPr="007A4439" w:rsidRDefault="00832D00" w:rsidP="00183657">
      <w:pPr>
        <w:rPr>
          <w:rFonts w:asciiTheme="minorHAnsi" w:hAnsiTheme="minorHAnsi" w:cstheme="minorHAnsi"/>
          <w:b/>
        </w:rPr>
      </w:pPr>
      <w:r w:rsidRPr="007A4439">
        <w:rPr>
          <w:rFonts w:asciiTheme="minorHAnsi" w:hAnsiTheme="minorHAnsi" w:cstheme="minorHAnsi"/>
          <w:b/>
        </w:rPr>
        <w:t>Dyskusja:</w:t>
      </w:r>
    </w:p>
    <w:p w:rsidR="00832D00" w:rsidRDefault="00832D00" w:rsidP="00183657">
      <w:pPr>
        <w:rPr>
          <w:rFonts w:asciiTheme="minorHAnsi" w:hAnsiTheme="minorHAnsi" w:cstheme="minorHAnsi"/>
        </w:rPr>
      </w:pPr>
      <w:r w:rsidRPr="007A4439">
        <w:rPr>
          <w:rFonts w:asciiTheme="minorHAnsi" w:hAnsiTheme="minorHAnsi" w:cstheme="minorHAnsi"/>
          <w:b/>
          <w:u w:val="single"/>
        </w:rPr>
        <w:t xml:space="preserve">p. M. </w:t>
      </w:r>
      <w:proofErr w:type="spellStart"/>
      <w:r w:rsidRPr="007A4439">
        <w:rPr>
          <w:rFonts w:asciiTheme="minorHAnsi" w:hAnsiTheme="minorHAnsi" w:cstheme="minorHAnsi"/>
          <w:b/>
          <w:u w:val="single"/>
        </w:rPr>
        <w:t>Krużewski</w:t>
      </w:r>
      <w:proofErr w:type="spellEnd"/>
      <w:r w:rsidRPr="007A4439">
        <w:rPr>
          <w:rFonts w:asciiTheme="minorHAnsi" w:hAnsiTheme="minorHAnsi" w:cstheme="minorHAnsi"/>
          <w:b/>
          <w:u w:val="single"/>
        </w:rPr>
        <w:t>:</w:t>
      </w:r>
      <w:r>
        <w:rPr>
          <w:rFonts w:asciiTheme="minorHAnsi" w:hAnsiTheme="minorHAnsi" w:cstheme="minorHAnsi"/>
        </w:rPr>
        <w:t xml:space="preserve"> </w:t>
      </w:r>
      <w:r w:rsidR="0085289B">
        <w:rPr>
          <w:rFonts w:asciiTheme="minorHAnsi" w:hAnsiTheme="minorHAnsi" w:cstheme="minorHAnsi"/>
        </w:rPr>
        <w:t xml:space="preserve">stwierdził, iż </w:t>
      </w:r>
      <w:r>
        <w:rPr>
          <w:rFonts w:asciiTheme="minorHAnsi" w:hAnsiTheme="minorHAnsi" w:cstheme="minorHAnsi"/>
        </w:rPr>
        <w:t xml:space="preserve">najważniejsze jest </w:t>
      </w:r>
      <w:r w:rsidR="0085289B">
        <w:rPr>
          <w:rFonts w:asciiTheme="minorHAnsi" w:hAnsiTheme="minorHAnsi" w:cstheme="minorHAnsi"/>
        </w:rPr>
        <w:t>przystąpienie do zagospodarowania</w:t>
      </w:r>
      <w:r>
        <w:rPr>
          <w:rFonts w:asciiTheme="minorHAnsi" w:hAnsiTheme="minorHAnsi" w:cstheme="minorHAnsi"/>
        </w:rPr>
        <w:t xml:space="preserve"> dużego terenu o powierzchni 5 ha</w:t>
      </w:r>
      <w:r w:rsidR="0085289B">
        <w:rPr>
          <w:rFonts w:asciiTheme="minorHAnsi" w:hAnsiTheme="minorHAnsi" w:cstheme="minorHAnsi"/>
        </w:rPr>
        <w:t xml:space="preserve"> zarządzanego przez spółkę miejską </w:t>
      </w:r>
      <w:proofErr w:type="spellStart"/>
      <w:r w:rsidR="0085289B">
        <w:rPr>
          <w:rFonts w:asciiTheme="minorHAnsi" w:hAnsiTheme="minorHAnsi" w:cstheme="minorHAnsi"/>
        </w:rPr>
        <w:t>Urbitor</w:t>
      </w:r>
      <w:proofErr w:type="spellEnd"/>
      <w:r>
        <w:rPr>
          <w:rFonts w:asciiTheme="minorHAnsi" w:hAnsiTheme="minorHAnsi" w:cstheme="minorHAnsi"/>
        </w:rPr>
        <w:t xml:space="preserve">, co stwarza </w:t>
      </w:r>
      <w:r w:rsidR="0085289B">
        <w:rPr>
          <w:rFonts w:asciiTheme="minorHAnsi" w:hAnsiTheme="minorHAnsi" w:cstheme="minorHAnsi"/>
        </w:rPr>
        <w:t xml:space="preserve">miastu </w:t>
      </w:r>
      <w:r>
        <w:rPr>
          <w:rFonts w:asciiTheme="minorHAnsi" w:hAnsiTheme="minorHAnsi" w:cstheme="minorHAnsi"/>
        </w:rPr>
        <w:t xml:space="preserve">możliwość zagospodarowania </w:t>
      </w:r>
      <w:r w:rsidR="0085289B">
        <w:rPr>
          <w:rFonts w:asciiTheme="minorHAnsi" w:hAnsiTheme="minorHAnsi" w:cstheme="minorHAnsi"/>
        </w:rPr>
        <w:t xml:space="preserve">terenu </w:t>
      </w:r>
      <w:r>
        <w:rPr>
          <w:rFonts w:asciiTheme="minorHAnsi" w:hAnsiTheme="minorHAnsi" w:cstheme="minorHAnsi"/>
        </w:rPr>
        <w:t>według własnego uznania</w:t>
      </w:r>
      <w:r w:rsidR="0085289B">
        <w:rPr>
          <w:rFonts w:asciiTheme="minorHAnsi" w:hAnsiTheme="minorHAnsi" w:cstheme="minorHAnsi"/>
        </w:rPr>
        <w:t>;</w:t>
      </w:r>
    </w:p>
    <w:p w:rsidR="007A4439" w:rsidRDefault="0085289B" w:rsidP="00183657">
      <w:pPr>
        <w:rPr>
          <w:rFonts w:asciiTheme="minorHAnsi" w:hAnsiTheme="minorHAnsi" w:cstheme="minorHAnsi"/>
        </w:rPr>
      </w:pPr>
      <w:r>
        <w:rPr>
          <w:rFonts w:asciiTheme="minorHAnsi" w:hAnsiTheme="minorHAnsi" w:cstheme="minorHAnsi"/>
        </w:rPr>
        <w:t xml:space="preserve">- w nawiązaniu do wypowiedzi p. A. Stasiak na Komisji Rozwoju Miasta poinformował </w:t>
      </w:r>
      <w:r w:rsidR="00E90AE4">
        <w:rPr>
          <w:rFonts w:asciiTheme="minorHAnsi" w:hAnsiTheme="minorHAnsi" w:cstheme="minorHAnsi"/>
        </w:rPr>
        <w:t>o </w:t>
      </w:r>
      <w:r>
        <w:rPr>
          <w:rFonts w:asciiTheme="minorHAnsi" w:hAnsiTheme="minorHAnsi" w:cstheme="minorHAnsi"/>
        </w:rPr>
        <w:t>pomyśle zagospodarowania terenu nie tylko w zakresie usługowym</w:t>
      </w:r>
      <w:r w:rsidR="007A4439">
        <w:rPr>
          <w:rFonts w:asciiTheme="minorHAnsi" w:hAnsiTheme="minorHAnsi" w:cstheme="minorHAnsi"/>
        </w:rPr>
        <w:t>,</w:t>
      </w:r>
      <w:r>
        <w:rPr>
          <w:rFonts w:asciiTheme="minorHAnsi" w:hAnsiTheme="minorHAnsi" w:cstheme="minorHAnsi"/>
        </w:rPr>
        <w:t xml:space="preserve"> ale również </w:t>
      </w:r>
      <w:r w:rsidR="00E90AE4">
        <w:rPr>
          <w:rFonts w:asciiTheme="minorHAnsi" w:hAnsiTheme="minorHAnsi" w:cstheme="minorHAnsi"/>
        </w:rPr>
        <w:t>z </w:t>
      </w:r>
      <w:r w:rsidR="007A4439">
        <w:rPr>
          <w:rFonts w:asciiTheme="minorHAnsi" w:hAnsiTheme="minorHAnsi" w:cstheme="minorHAnsi"/>
        </w:rPr>
        <w:t xml:space="preserve">przeznaczeniem </w:t>
      </w:r>
      <w:r>
        <w:rPr>
          <w:rFonts w:asciiTheme="minorHAnsi" w:hAnsiTheme="minorHAnsi" w:cstheme="minorHAnsi"/>
        </w:rPr>
        <w:t xml:space="preserve">pod budownictwo </w:t>
      </w:r>
      <w:r w:rsidR="007A4439">
        <w:rPr>
          <w:rFonts w:asciiTheme="minorHAnsi" w:hAnsiTheme="minorHAnsi" w:cstheme="minorHAnsi"/>
        </w:rPr>
        <w:t>m</w:t>
      </w:r>
      <w:r>
        <w:rPr>
          <w:rFonts w:asciiTheme="minorHAnsi" w:hAnsiTheme="minorHAnsi" w:cstheme="minorHAnsi"/>
        </w:rPr>
        <w:t>ieszkaniowe</w:t>
      </w:r>
      <w:r w:rsidR="007A4439">
        <w:rPr>
          <w:rFonts w:asciiTheme="minorHAnsi" w:hAnsiTheme="minorHAnsi" w:cstheme="minorHAnsi"/>
        </w:rPr>
        <w:t>;</w:t>
      </w:r>
    </w:p>
    <w:p w:rsidR="007A4439" w:rsidRDefault="007A4439" w:rsidP="00183657">
      <w:pPr>
        <w:rPr>
          <w:rFonts w:asciiTheme="minorHAnsi" w:hAnsiTheme="minorHAnsi" w:cstheme="minorHAnsi"/>
        </w:rPr>
      </w:pPr>
      <w:r>
        <w:rPr>
          <w:rFonts w:asciiTheme="minorHAnsi" w:hAnsiTheme="minorHAnsi" w:cstheme="minorHAnsi"/>
        </w:rPr>
        <w:t>- zdaniem Radnego trzeba się nad tym planem zastanowić, gdyż rozwój budownictwa mieszkaniowego spowoduje brak miejsc pracy zwłaszcza w przypadku terenów inwestycyjnych, usługowych, dotyczących nowych technologii;</w:t>
      </w:r>
    </w:p>
    <w:p w:rsidR="00123484" w:rsidRDefault="007A4439" w:rsidP="00183657">
      <w:pPr>
        <w:rPr>
          <w:rFonts w:asciiTheme="minorHAnsi" w:hAnsiTheme="minorHAnsi" w:cstheme="minorHAnsi"/>
        </w:rPr>
      </w:pPr>
      <w:r>
        <w:rPr>
          <w:rFonts w:asciiTheme="minorHAnsi" w:hAnsiTheme="minorHAnsi" w:cstheme="minorHAnsi"/>
        </w:rPr>
        <w:t xml:space="preserve">- nawiązał do wypowiedzi prasowej Prezydenta Miasta Torunia z informacją o planowanej </w:t>
      </w:r>
      <w:r w:rsidR="000E69D8">
        <w:rPr>
          <w:rFonts w:asciiTheme="minorHAnsi" w:hAnsiTheme="minorHAnsi" w:cstheme="minorHAnsi"/>
        </w:rPr>
        <w:t>budow</w:t>
      </w:r>
      <w:r>
        <w:rPr>
          <w:rFonts w:asciiTheme="minorHAnsi" w:hAnsiTheme="minorHAnsi" w:cstheme="minorHAnsi"/>
        </w:rPr>
        <w:t>i</w:t>
      </w:r>
      <w:r w:rsidR="000E69D8">
        <w:rPr>
          <w:rFonts w:asciiTheme="minorHAnsi" w:hAnsiTheme="minorHAnsi" w:cstheme="minorHAnsi"/>
        </w:rPr>
        <w:t>e Centrum N</w:t>
      </w:r>
      <w:r w:rsidR="00832D00">
        <w:rPr>
          <w:rFonts w:asciiTheme="minorHAnsi" w:hAnsiTheme="minorHAnsi" w:cstheme="minorHAnsi"/>
        </w:rPr>
        <w:t>auk Tech</w:t>
      </w:r>
      <w:r w:rsidR="000E69D8">
        <w:rPr>
          <w:rFonts w:asciiTheme="minorHAnsi" w:hAnsiTheme="minorHAnsi" w:cstheme="minorHAnsi"/>
        </w:rPr>
        <w:t>nicznych na U</w:t>
      </w:r>
      <w:r>
        <w:rPr>
          <w:rFonts w:asciiTheme="minorHAnsi" w:hAnsiTheme="minorHAnsi" w:cstheme="minorHAnsi"/>
        </w:rPr>
        <w:t xml:space="preserve">niwersytecie </w:t>
      </w:r>
      <w:r w:rsidR="000E69D8">
        <w:rPr>
          <w:rFonts w:asciiTheme="minorHAnsi" w:hAnsiTheme="minorHAnsi" w:cstheme="minorHAnsi"/>
        </w:rPr>
        <w:t>M</w:t>
      </w:r>
      <w:r>
        <w:rPr>
          <w:rFonts w:asciiTheme="minorHAnsi" w:hAnsiTheme="minorHAnsi" w:cstheme="minorHAnsi"/>
        </w:rPr>
        <w:t xml:space="preserve">ikołaja </w:t>
      </w:r>
      <w:r w:rsidR="000E69D8">
        <w:rPr>
          <w:rFonts w:asciiTheme="minorHAnsi" w:hAnsiTheme="minorHAnsi" w:cstheme="minorHAnsi"/>
        </w:rPr>
        <w:t>K</w:t>
      </w:r>
      <w:r>
        <w:rPr>
          <w:rFonts w:asciiTheme="minorHAnsi" w:hAnsiTheme="minorHAnsi" w:cstheme="minorHAnsi"/>
        </w:rPr>
        <w:t xml:space="preserve">opernika w Toruniu przedstawiając własne zdanie </w:t>
      </w:r>
      <w:r w:rsidR="00123484">
        <w:rPr>
          <w:rFonts w:asciiTheme="minorHAnsi" w:hAnsiTheme="minorHAnsi" w:cstheme="minorHAnsi"/>
        </w:rPr>
        <w:t>w sprawie</w:t>
      </w:r>
      <w:r w:rsidR="007B1988">
        <w:rPr>
          <w:rFonts w:asciiTheme="minorHAnsi" w:hAnsiTheme="minorHAnsi" w:cstheme="minorHAnsi"/>
        </w:rPr>
        <w:t>,</w:t>
      </w:r>
      <w:r w:rsidR="00123484">
        <w:rPr>
          <w:rFonts w:asciiTheme="minorHAnsi" w:hAnsiTheme="minorHAnsi" w:cstheme="minorHAnsi"/>
        </w:rPr>
        <w:t xml:space="preserve"> a mianowicie</w:t>
      </w:r>
      <w:r>
        <w:rPr>
          <w:rFonts w:asciiTheme="minorHAnsi" w:hAnsiTheme="minorHAnsi" w:cstheme="minorHAnsi"/>
        </w:rPr>
        <w:t xml:space="preserve"> traktowania tego obszaru strategicznie</w:t>
      </w:r>
      <w:r w:rsidR="00123484">
        <w:rPr>
          <w:rFonts w:asciiTheme="minorHAnsi" w:hAnsiTheme="minorHAnsi" w:cstheme="minorHAnsi"/>
        </w:rPr>
        <w:t>;</w:t>
      </w:r>
    </w:p>
    <w:p w:rsidR="00274819" w:rsidRDefault="00123484" w:rsidP="00183657">
      <w:pPr>
        <w:rPr>
          <w:rFonts w:asciiTheme="minorHAnsi" w:hAnsiTheme="minorHAnsi" w:cstheme="minorHAnsi"/>
        </w:rPr>
      </w:pPr>
      <w:r>
        <w:rPr>
          <w:rFonts w:asciiTheme="minorHAnsi" w:hAnsiTheme="minorHAnsi" w:cstheme="minorHAnsi"/>
        </w:rPr>
        <w:t>-</w:t>
      </w:r>
      <w:r w:rsidR="007A4439">
        <w:rPr>
          <w:rFonts w:asciiTheme="minorHAnsi" w:hAnsiTheme="minorHAnsi" w:cstheme="minorHAnsi"/>
        </w:rPr>
        <w:t xml:space="preserve"> wskazał, że dobrym i łatwym politycznie tematem dla </w:t>
      </w:r>
      <w:r>
        <w:rPr>
          <w:rFonts w:asciiTheme="minorHAnsi" w:hAnsiTheme="minorHAnsi" w:cstheme="minorHAnsi"/>
        </w:rPr>
        <w:t>R</w:t>
      </w:r>
      <w:r w:rsidR="007A4439">
        <w:rPr>
          <w:rFonts w:asciiTheme="minorHAnsi" w:hAnsiTheme="minorHAnsi" w:cstheme="minorHAnsi"/>
        </w:rPr>
        <w:t xml:space="preserve">adnych jest </w:t>
      </w:r>
      <w:r>
        <w:rPr>
          <w:rFonts w:asciiTheme="minorHAnsi" w:hAnsiTheme="minorHAnsi" w:cstheme="minorHAnsi"/>
        </w:rPr>
        <w:t>„</w:t>
      </w:r>
      <w:r w:rsidR="007A4439">
        <w:rPr>
          <w:rFonts w:asciiTheme="minorHAnsi" w:hAnsiTheme="minorHAnsi" w:cstheme="minorHAnsi"/>
        </w:rPr>
        <w:t>mieszkaniówka</w:t>
      </w:r>
      <w:r>
        <w:rPr>
          <w:rFonts w:asciiTheme="minorHAnsi" w:hAnsiTheme="minorHAnsi" w:cstheme="minorHAnsi"/>
        </w:rPr>
        <w:t>”</w:t>
      </w:r>
      <w:r w:rsidR="007A4439">
        <w:rPr>
          <w:rFonts w:asciiTheme="minorHAnsi" w:hAnsiTheme="minorHAnsi" w:cstheme="minorHAnsi"/>
        </w:rPr>
        <w:t xml:space="preserve">, </w:t>
      </w:r>
      <w:r w:rsidR="00E90AE4">
        <w:rPr>
          <w:rFonts w:asciiTheme="minorHAnsi" w:hAnsiTheme="minorHAnsi" w:cstheme="minorHAnsi"/>
        </w:rPr>
        <w:t>gdyż </w:t>
      </w:r>
      <w:r w:rsidR="007A4439">
        <w:rPr>
          <w:rFonts w:asciiTheme="minorHAnsi" w:hAnsiTheme="minorHAnsi" w:cstheme="minorHAnsi"/>
        </w:rPr>
        <w:t>mieszkania wybudują się szybko, grunty pod mieszkania sprzedadzą się za atrakcyjn</w:t>
      </w:r>
      <w:r w:rsidR="00F8252E">
        <w:rPr>
          <w:rFonts w:asciiTheme="minorHAnsi" w:hAnsiTheme="minorHAnsi" w:cstheme="minorHAnsi"/>
        </w:rPr>
        <w:t>ą</w:t>
      </w:r>
      <w:r w:rsidR="007A4439">
        <w:rPr>
          <w:rFonts w:asciiTheme="minorHAnsi" w:hAnsiTheme="minorHAnsi" w:cstheme="minorHAnsi"/>
        </w:rPr>
        <w:t xml:space="preserve"> </w:t>
      </w:r>
      <w:r w:rsidR="00F8252E">
        <w:rPr>
          <w:rFonts w:asciiTheme="minorHAnsi" w:hAnsiTheme="minorHAnsi" w:cstheme="minorHAnsi"/>
        </w:rPr>
        <w:t>cenę a pieniądze trafią</w:t>
      </w:r>
      <w:r w:rsidR="007A4439">
        <w:rPr>
          <w:rFonts w:asciiTheme="minorHAnsi" w:hAnsiTheme="minorHAnsi" w:cstheme="minorHAnsi"/>
        </w:rPr>
        <w:t xml:space="preserve"> do budżetu, jest to jednak rozwiązanie na kilka lat, natomiast </w:t>
      </w:r>
      <w:r w:rsidR="00E90AE4">
        <w:rPr>
          <w:rFonts w:asciiTheme="minorHAnsi" w:hAnsiTheme="minorHAnsi" w:cstheme="minorHAnsi"/>
        </w:rPr>
        <w:t>w </w:t>
      </w:r>
      <w:r w:rsidR="007A4439">
        <w:rPr>
          <w:rFonts w:asciiTheme="minorHAnsi" w:hAnsiTheme="minorHAnsi" w:cstheme="minorHAnsi"/>
        </w:rPr>
        <w:t xml:space="preserve">przekonaniu Radnego jeśli chcemy zapewnić </w:t>
      </w:r>
      <w:r w:rsidR="00F8252E">
        <w:rPr>
          <w:rFonts w:asciiTheme="minorHAnsi" w:hAnsiTheme="minorHAnsi" w:cstheme="minorHAnsi"/>
        </w:rPr>
        <w:t>dłuższą</w:t>
      </w:r>
      <w:r>
        <w:rPr>
          <w:rFonts w:asciiTheme="minorHAnsi" w:hAnsiTheme="minorHAnsi" w:cstheme="minorHAnsi"/>
        </w:rPr>
        <w:t xml:space="preserve"> perspektywę działania oraz </w:t>
      </w:r>
      <w:r w:rsidR="007A4439">
        <w:rPr>
          <w:rFonts w:asciiTheme="minorHAnsi" w:hAnsiTheme="minorHAnsi" w:cstheme="minorHAnsi"/>
        </w:rPr>
        <w:t xml:space="preserve">możliwość rozwijania nowych technologii, </w:t>
      </w:r>
      <w:r w:rsidR="007B1988">
        <w:rPr>
          <w:rFonts w:asciiTheme="minorHAnsi" w:hAnsiTheme="minorHAnsi" w:cstheme="minorHAnsi"/>
        </w:rPr>
        <w:t xml:space="preserve">powinniśmy </w:t>
      </w:r>
      <w:r w:rsidR="00501A9E">
        <w:rPr>
          <w:rFonts w:asciiTheme="minorHAnsi" w:hAnsiTheme="minorHAnsi" w:cstheme="minorHAnsi"/>
        </w:rPr>
        <w:t>podjąć działania długofalowe</w:t>
      </w:r>
      <w:r w:rsidR="00E90AE4">
        <w:rPr>
          <w:rFonts w:asciiTheme="minorHAnsi" w:hAnsiTheme="minorHAnsi" w:cstheme="minorHAnsi"/>
        </w:rPr>
        <w:t xml:space="preserve"> </w:t>
      </w:r>
      <w:r w:rsidR="00501A9E">
        <w:rPr>
          <w:rFonts w:asciiTheme="minorHAnsi" w:hAnsiTheme="minorHAnsi" w:cstheme="minorHAnsi"/>
        </w:rPr>
        <w:t xml:space="preserve">w celu </w:t>
      </w:r>
      <w:r w:rsidR="007A4439">
        <w:rPr>
          <w:rFonts w:asciiTheme="minorHAnsi" w:hAnsiTheme="minorHAnsi" w:cstheme="minorHAnsi"/>
        </w:rPr>
        <w:t>tworzenia nowych miejsc pracy dla młodych ludzi</w:t>
      </w:r>
      <w:r>
        <w:rPr>
          <w:rFonts w:asciiTheme="minorHAnsi" w:hAnsiTheme="minorHAnsi" w:cstheme="minorHAnsi"/>
        </w:rPr>
        <w:t xml:space="preserve"> kończących studia techniczne </w:t>
      </w:r>
      <w:r w:rsidR="00E90AE4">
        <w:rPr>
          <w:rFonts w:asciiTheme="minorHAnsi" w:hAnsiTheme="minorHAnsi" w:cstheme="minorHAnsi"/>
        </w:rPr>
        <w:t>na </w:t>
      </w:r>
      <w:r>
        <w:rPr>
          <w:rFonts w:asciiTheme="minorHAnsi" w:hAnsiTheme="minorHAnsi" w:cstheme="minorHAnsi"/>
        </w:rPr>
        <w:t>uniwersytecie.</w:t>
      </w: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lastRenderedPageBreak/>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93</w:t>
      </w:r>
      <w:r w:rsidRPr="00183657">
        <w:rPr>
          <w:rFonts w:asciiTheme="minorHAnsi" w:eastAsiaTheme="minorHAnsi" w:hAnsiTheme="minorHAnsi" w:cstheme="minorHAnsi"/>
          <w:b/>
          <w:bCs/>
          <w:lang w:eastAsia="en-US"/>
        </w:rPr>
        <w:t xml:space="preserve">. Wynik głosowania: </w:t>
      </w:r>
      <w:r w:rsidR="00501A9E">
        <w:rPr>
          <w:rFonts w:asciiTheme="minorHAnsi" w:eastAsiaTheme="minorHAnsi" w:hAnsiTheme="minorHAnsi" w:cstheme="minorHAnsi"/>
          <w:b/>
          <w:bCs/>
          <w:lang w:eastAsia="en-US"/>
        </w:rPr>
        <w:t>24-0-0</w:t>
      </w:r>
      <w:r w:rsidRPr="00183657">
        <w:rPr>
          <w:rFonts w:asciiTheme="minorHAnsi" w:eastAsiaTheme="minorHAnsi" w:hAnsiTheme="minorHAnsi" w:cstheme="minorHAnsi"/>
          <w:b/>
          <w:bCs/>
          <w:lang w:eastAsia="en-US"/>
        </w:rPr>
        <w:t>. Uchwała została podjęta (uchwała nr</w:t>
      </w:r>
      <w:r w:rsidR="00501A9E">
        <w:rPr>
          <w:rFonts w:asciiTheme="minorHAnsi" w:eastAsiaTheme="minorHAnsi" w:hAnsiTheme="minorHAnsi" w:cstheme="minorHAnsi"/>
          <w:b/>
          <w:bCs/>
          <w:lang w:eastAsia="en-US"/>
        </w:rPr>
        <w:t xml:space="preserve"> 841</w:t>
      </w:r>
      <w:r w:rsidRPr="00183657">
        <w:rPr>
          <w:rFonts w:asciiTheme="minorHAnsi" w:eastAsiaTheme="minorHAnsi" w:hAnsiTheme="minorHAnsi" w:cstheme="minorHAnsi"/>
          <w:b/>
          <w:bCs/>
          <w:lang w:eastAsia="en-US"/>
        </w:rPr>
        <w:t>/22).</w:t>
      </w:r>
    </w:p>
    <w:p w:rsidR="00274819" w:rsidRPr="00183657" w:rsidRDefault="00274819" w:rsidP="00183657">
      <w:pPr>
        <w:rPr>
          <w:rFonts w:asciiTheme="minorHAnsi" w:hAnsiTheme="minorHAnsi" w:cstheme="minorHAnsi"/>
        </w:rPr>
      </w:pPr>
    </w:p>
    <w:p w:rsidR="00274819" w:rsidRPr="00183657" w:rsidRDefault="00CA4A70" w:rsidP="00CA4A70">
      <w:pPr>
        <w:rPr>
          <w:rFonts w:asciiTheme="minorHAnsi" w:hAnsiTheme="minorHAnsi" w:cstheme="minorHAnsi"/>
        </w:rPr>
      </w:pPr>
      <w:r>
        <w:rPr>
          <w:rFonts w:asciiTheme="minorHAnsi" w:hAnsiTheme="minorHAnsi" w:cstheme="minorHAnsi"/>
          <w:b/>
        </w:rPr>
        <w:t>XI. </w:t>
      </w:r>
      <w:r w:rsidR="00274819" w:rsidRPr="00183657">
        <w:rPr>
          <w:rFonts w:asciiTheme="minorHAnsi" w:hAnsiTheme="minorHAnsi" w:cstheme="minorHAnsi"/>
          <w:b/>
        </w:rPr>
        <w:t xml:space="preserve">Rozpatrzenie projektu uchwały w sprawie powołania Komisji Konkursowej w celu przeprowadzenia postępowania konkursowego na stanowisko dyrektora Zakładu Pielęgnacyjno-Opiekuńczego im. ks. J. Popiełuszki w Toruniu </w:t>
      </w:r>
      <w:r w:rsidR="00274819" w:rsidRPr="00183657">
        <w:rPr>
          <w:rFonts w:asciiTheme="minorHAnsi" w:hAnsiTheme="minorHAnsi" w:cstheme="minorHAnsi"/>
          <w:b/>
          <w:bCs/>
        </w:rPr>
        <w:t>–</w:t>
      </w:r>
      <w:r w:rsidR="00274819" w:rsidRPr="00183657">
        <w:rPr>
          <w:rFonts w:asciiTheme="minorHAnsi" w:hAnsiTheme="minorHAnsi" w:cstheme="minorHAnsi"/>
          <w:bCs/>
        </w:rPr>
        <w:t xml:space="preserve"> </w:t>
      </w:r>
      <w:r w:rsidR="00274819" w:rsidRPr="00183657">
        <w:rPr>
          <w:rFonts w:asciiTheme="minorHAnsi" w:hAnsiTheme="minorHAnsi" w:cstheme="minorHAnsi"/>
          <w:b/>
          <w:bCs/>
        </w:rPr>
        <w:t>DRUK NR 1089.</w:t>
      </w:r>
    </w:p>
    <w:p w:rsidR="00363C0F" w:rsidRDefault="00363C0F" w:rsidP="00363C0F">
      <w:pPr>
        <w:rPr>
          <w:rFonts w:asciiTheme="minorHAnsi" w:hAnsiTheme="minorHAnsi" w:cstheme="minorHAnsi"/>
        </w:rPr>
      </w:pPr>
      <w:r w:rsidRPr="009B14C5">
        <w:rPr>
          <w:rFonts w:asciiTheme="minorHAnsi" w:hAnsiTheme="minorHAnsi" w:cstheme="minorHAnsi"/>
          <w:b/>
          <w:u w:val="single"/>
        </w:rPr>
        <w:t xml:space="preserve">p. </w:t>
      </w:r>
      <w:r w:rsidR="000E69D8">
        <w:rPr>
          <w:rFonts w:asciiTheme="minorHAnsi" w:hAnsiTheme="minorHAnsi" w:cstheme="minorHAnsi"/>
          <w:b/>
          <w:u w:val="single"/>
        </w:rPr>
        <w:t>K</w:t>
      </w:r>
      <w:r w:rsidRPr="009B14C5">
        <w:rPr>
          <w:rFonts w:asciiTheme="minorHAnsi" w:hAnsiTheme="minorHAnsi" w:cstheme="minorHAnsi"/>
          <w:b/>
          <w:u w:val="single"/>
        </w:rPr>
        <w:t xml:space="preserve">. </w:t>
      </w:r>
      <w:r w:rsidR="000E69D8">
        <w:rPr>
          <w:rFonts w:asciiTheme="minorHAnsi" w:hAnsiTheme="minorHAnsi" w:cstheme="minorHAnsi"/>
          <w:b/>
          <w:u w:val="single"/>
        </w:rPr>
        <w:t>Andrzejewska</w:t>
      </w:r>
      <w:r>
        <w:rPr>
          <w:rFonts w:asciiTheme="minorHAnsi" w:hAnsiTheme="minorHAnsi" w:cstheme="minorHAnsi"/>
        </w:rPr>
        <w:t>:</w:t>
      </w:r>
      <w:r w:rsidRPr="009B14C5">
        <w:rPr>
          <w:rFonts w:asciiTheme="minorHAnsi" w:hAnsiTheme="minorHAnsi" w:cstheme="minorHAnsi"/>
        </w:rPr>
        <w:t xml:space="preserve"> </w:t>
      </w:r>
      <w:r w:rsidR="000E69D8">
        <w:rPr>
          <w:rFonts w:asciiTheme="minorHAnsi" w:hAnsiTheme="minorHAnsi" w:cstheme="minorHAnsi"/>
        </w:rPr>
        <w:t>Dyrektor Biura Kadr i Płac Urzędu Miasta</w:t>
      </w:r>
      <w:r>
        <w:rPr>
          <w:rFonts w:asciiTheme="minorHAnsi" w:hAnsiTheme="minorHAnsi" w:cstheme="minorHAnsi"/>
        </w:rPr>
        <w:t xml:space="preserve"> Torunia</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89</w:t>
      </w:r>
      <w:r w:rsidRPr="00BE6CB9">
        <w:rPr>
          <w:rFonts w:asciiTheme="minorHAnsi" w:hAnsiTheme="minorHAnsi" w:cstheme="minorHAnsi"/>
        </w:rPr>
        <w:t>.</w:t>
      </w:r>
    </w:p>
    <w:p w:rsidR="0037475D" w:rsidRDefault="0037475D" w:rsidP="00363C0F">
      <w:pPr>
        <w:rPr>
          <w:rFonts w:asciiTheme="minorHAnsi" w:hAnsiTheme="minorHAnsi" w:cstheme="minorHAnsi"/>
        </w:rPr>
      </w:pPr>
    </w:p>
    <w:p w:rsidR="000E69D8" w:rsidRPr="000E69D8" w:rsidRDefault="000E69D8" w:rsidP="00363C0F">
      <w:pPr>
        <w:rPr>
          <w:rFonts w:asciiTheme="minorHAnsi" w:hAnsiTheme="minorHAnsi" w:cstheme="minorHAnsi"/>
          <w:bCs/>
        </w:rPr>
      </w:pPr>
      <w:r w:rsidRPr="00123484">
        <w:rPr>
          <w:rFonts w:asciiTheme="minorHAnsi" w:hAnsiTheme="minorHAnsi" w:cstheme="minorHAnsi"/>
          <w:b/>
          <w:bCs/>
        </w:rPr>
        <w:t>Pytania:</w:t>
      </w:r>
      <w:r w:rsidRPr="000E69D8">
        <w:rPr>
          <w:rFonts w:asciiTheme="minorHAnsi" w:hAnsiTheme="minorHAnsi" w:cstheme="minorHAnsi"/>
          <w:bCs/>
        </w:rPr>
        <w:t xml:space="preserve"> brak.</w:t>
      </w:r>
    </w:p>
    <w:p w:rsidR="000E69D8" w:rsidRDefault="000E69D8" w:rsidP="00363C0F">
      <w:pPr>
        <w:rPr>
          <w:rFonts w:asciiTheme="minorHAnsi" w:hAnsiTheme="minorHAnsi" w:cstheme="minorHAnsi"/>
          <w:bCs/>
        </w:rPr>
      </w:pPr>
      <w:r w:rsidRPr="00123484">
        <w:rPr>
          <w:rFonts w:asciiTheme="minorHAnsi" w:hAnsiTheme="minorHAnsi" w:cstheme="minorHAnsi"/>
          <w:b/>
          <w:bCs/>
        </w:rPr>
        <w:t>Dyskusja:</w:t>
      </w:r>
      <w:r w:rsidRPr="000E69D8">
        <w:rPr>
          <w:rFonts w:asciiTheme="minorHAnsi" w:hAnsiTheme="minorHAnsi" w:cstheme="minorHAnsi"/>
          <w:bCs/>
        </w:rPr>
        <w:t xml:space="preserve"> brak.</w:t>
      </w:r>
    </w:p>
    <w:p w:rsidR="00694E0B" w:rsidRDefault="00694E0B" w:rsidP="00363C0F">
      <w:pPr>
        <w:rPr>
          <w:rFonts w:asciiTheme="minorHAnsi" w:hAnsiTheme="minorHAnsi" w:cstheme="minorHAnsi"/>
          <w:bCs/>
        </w:rPr>
      </w:pPr>
    </w:p>
    <w:p w:rsidR="00694E0B" w:rsidRPr="00694E0B" w:rsidRDefault="00694E0B" w:rsidP="00363C0F">
      <w:pPr>
        <w:rPr>
          <w:rFonts w:asciiTheme="minorHAnsi" w:hAnsiTheme="minorHAnsi" w:cstheme="minorHAnsi"/>
          <w:bCs/>
        </w:rPr>
      </w:pPr>
      <w:r w:rsidRPr="00467EB9">
        <w:rPr>
          <w:rFonts w:asciiTheme="minorHAnsi" w:hAnsiTheme="minorHAnsi" w:cstheme="minorHAnsi"/>
          <w:b/>
          <w:bCs/>
          <w:u w:val="single"/>
        </w:rPr>
        <w:t>p. M. Czyżniewski:</w:t>
      </w:r>
      <w:r>
        <w:rPr>
          <w:rFonts w:asciiTheme="minorHAnsi" w:hAnsiTheme="minorHAnsi" w:cstheme="minorHAnsi"/>
          <w:bCs/>
        </w:rPr>
        <w:t xml:space="preserve"> poinformował, że na Konwencie Seniorów w tygodniu poprzedzającym sesję Rady Miasta Torunia Przedstawiciele Klubów Radnych przedstawili własnych kandydatów do składu Komisji Konkursowej </w:t>
      </w:r>
      <w:r w:rsidRPr="00694E0B">
        <w:rPr>
          <w:rFonts w:asciiTheme="minorHAnsi" w:hAnsiTheme="minorHAnsi" w:cstheme="minorHAnsi"/>
        </w:rPr>
        <w:t xml:space="preserve">w celu przeprowadzenia postępowania konkursowego na stanowisko dyrektora Zakładu Pielęgnacyjno-Opiekuńczego </w:t>
      </w:r>
      <w:r w:rsidR="00E90AE4">
        <w:rPr>
          <w:rFonts w:asciiTheme="minorHAnsi" w:hAnsiTheme="minorHAnsi" w:cstheme="minorHAnsi"/>
        </w:rPr>
        <w:t>im. ks. J. </w:t>
      </w:r>
      <w:r w:rsidRPr="00694E0B">
        <w:rPr>
          <w:rFonts w:asciiTheme="minorHAnsi" w:hAnsiTheme="minorHAnsi" w:cstheme="minorHAnsi"/>
        </w:rPr>
        <w:t>Popiełuszki w Toruni</w:t>
      </w:r>
      <w:r>
        <w:rPr>
          <w:rFonts w:asciiTheme="minorHAnsi" w:hAnsiTheme="minorHAnsi" w:cstheme="minorHAnsi"/>
        </w:rPr>
        <w:t>u</w:t>
      </w:r>
      <w:r w:rsidR="00501A9E">
        <w:rPr>
          <w:rFonts w:asciiTheme="minorHAnsi" w:hAnsiTheme="minorHAnsi" w:cstheme="minorHAnsi"/>
        </w:rPr>
        <w:t>, a mianowicie:</w:t>
      </w:r>
      <w:r>
        <w:rPr>
          <w:rFonts w:asciiTheme="minorHAnsi" w:hAnsiTheme="minorHAnsi" w:cstheme="minorHAnsi"/>
        </w:rPr>
        <w:t xml:space="preserve"> </w:t>
      </w:r>
      <w:r w:rsidR="00A865A4">
        <w:rPr>
          <w:rFonts w:asciiTheme="minorHAnsi" w:hAnsiTheme="minorHAnsi" w:cstheme="minorHAnsi"/>
        </w:rPr>
        <w:t xml:space="preserve">Radna </w:t>
      </w:r>
      <w:r>
        <w:rPr>
          <w:rFonts w:asciiTheme="minorHAnsi" w:hAnsiTheme="minorHAnsi" w:cstheme="minorHAnsi"/>
        </w:rPr>
        <w:t xml:space="preserve">p. Krystyna </w:t>
      </w:r>
      <w:proofErr w:type="spellStart"/>
      <w:r>
        <w:rPr>
          <w:rFonts w:asciiTheme="minorHAnsi" w:hAnsiTheme="minorHAnsi" w:cstheme="minorHAnsi"/>
        </w:rPr>
        <w:t>Żejmo</w:t>
      </w:r>
      <w:proofErr w:type="spellEnd"/>
      <w:r>
        <w:rPr>
          <w:rFonts w:asciiTheme="minorHAnsi" w:hAnsiTheme="minorHAnsi" w:cstheme="minorHAnsi"/>
        </w:rPr>
        <w:t xml:space="preserve">-Wysocka, </w:t>
      </w:r>
      <w:r w:rsidR="00A865A4">
        <w:rPr>
          <w:rFonts w:asciiTheme="minorHAnsi" w:hAnsiTheme="minorHAnsi" w:cstheme="minorHAnsi"/>
        </w:rPr>
        <w:t xml:space="preserve">Radny </w:t>
      </w:r>
      <w:r w:rsidR="00E90AE4">
        <w:rPr>
          <w:rFonts w:asciiTheme="minorHAnsi" w:hAnsiTheme="minorHAnsi" w:cstheme="minorHAnsi"/>
        </w:rPr>
        <w:t>p. </w:t>
      </w:r>
      <w:r>
        <w:rPr>
          <w:rFonts w:asciiTheme="minorHAnsi" w:hAnsiTheme="minorHAnsi" w:cstheme="minorHAnsi"/>
        </w:rPr>
        <w:t xml:space="preserve">Wojciech </w:t>
      </w:r>
      <w:proofErr w:type="spellStart"/>
      <w:r>
        <w:rPr>
          <w:rFonts w:asciiTheme="minorHAnsi" w:hAnsiTheme="minorHAnsi" w:cstheme="minorHAnsi"/>
        </w:rPr>
        <w:t>Klabun</w:t>
      </w:r>
      <w:proofErr w:type="spellEnd"/>
      <w:r>
        <w:rPr>
          <w:rFonts w:asciiTheme="minorHAnsi" w:hAnsiTheme="minorHAnsi" w:cstheme="minorHAnsi"/>
        </w:rPr>
        <w:t xml:space="preserve">, </w:t>
      </w:r>
      <w:r w:rsidR="00A865A4">
        <w:rPr>
          <w:rFonts w:asciiTheme="minorHAnsi" w:hAnsiTheme="minorHAnsi" w:cstheme="minorHAnsi"/>
        </w:rPr>
        <w:t xml:space="preserve">Radny </w:t>
      </w:r>
      <w:r>
        <w:rPr>
          <w:rFonts w:asciiTheme="minorHAnsi" w:hAnsiTheme="minorHAnsi" w:cstheme="minorHAnsi"/>
        </w:rPr>
        <w:t xml:space="preserve">p. Jarosław </w:t>
      </w:r>
      <w:proofErr w:type="spellStart"/>
      <w:r>
        <w:rPr>
          <w:rFonts w:asciiTheme="minorHAnsi" w:hAnsiTheme="minorHAnsi" w:cstheme="minorHAnsi"/>
        </w:rPr>
        <w:t>Beszczyński</w:t>
      </w:r>
      <w:proofErr w:type="spellEnd"/>
      <w:r>
        <w:rPr>
          <w:rFonts w:asciiTheme="minorHAnsi" w:hAnsiTheme="minorHAnsi" w:cstheme="minorHAnsi"/>
        </w:rPr>
        <w:t>.</w:t>
      </w:r>
    </w:p>
    <w:p w:rsidR="00274819" w:rsidRPr="00183657" w:rsidRDefault="00274819" w:rsidP="00183657">
      <w:pPr>
        <w:rPr>
          <w:rFonts w:asciiTheme="minorHAnsi" w:hAnsiTheme="minorHAnsi" w:cstheme="minorHAnsi"/>
          <w:b/>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89</w:t>
      </w:r>
      <w:r w:rsidRPr="00183657">
        <w:rPr>
          <w:rFonts w:asciiTheme="minorHAnsi" w:eastAsiaTheme="minorHAnsi" w:hAnsiTheme="minorHAnsi" w:cstheme="minorHAnsi"/>
          <w:b/>
          <w:bCs/>
          <w:lang w:eastAsia="en-US"/>
        </w:rPr>
        <w:t xml:space="preserve">. Wynik głosowania: </w:t>
      </w:r>
      <w:r w:rsidR="00501A9E">
        <w:rPr>
          <w:rFonts w:asciiTheme="minorHAnsi" w:eastAsiaTheme="minorHAnsi" w:hAnsiTheme="minorHAnsi" w:cstheme="minorHAnsi"/>
          <w:b/>
          <w:bCs/>
          <w:lang w:eastAsia="en-US"/>
        </w:rPr>
        <w:t>24-0-0</w:t>
      </w:r>
      <w:r w:rsidRPr="00183657">
        <w:rPr>
          <w:rFonts w:asciiTheme="minorHAnsi" w:eastAsiaTheme="minorHAnsi" w:hAnsiTheme="minorHAnsi" w:cstheme="minorHAnsi"/>
          <w:b/>
          <w:bCs/>
          <w:lang w:eastAsia="en-US"/>
        </w:rPr>
        <w:t xml:space="preserve">. Uchwała została podjęta (uchwała nr </w:t>
      </w:r>
      <w:r w:rsidR="00501A9E">
        <w:rPr>
          <w:rFonts w:asciiTheme="minorHAnsi" w:eastAsiaTheme="minorHAnsi" w:hAnsiTheme="minorHAnsi" w:cstheme="minorHAnsi"/>
          <w:b/>
          <w:bCs/>
          <w:lang w:eastAsia="en-US"/>
        </w:rPr>
        <w:t>842</w:t>
      </w:r>
      <w:r w:rsidRPr="00183657">
        <w:rPr>
          <w:rFonts w:asciiTheme="minorHAnsi" w:eastAsiaTheme="minorHAnsi" w:hAnsiTheme="minorHAnsi" w:cstheme="minorHAnsi"/>
          <w:b/>
          <w:bCs/>
          <w:lang w:eastAsia="en-US"/>
        </w:rPr>
        <w:t>/22).</w:t>
      </w:r>
    </w:p>
    <w:p w:rsidR="00274819" w:rsidRPr="00183657" w:rsidRDefault="00274819" w:rsidP="00183657">
      <w:pPr>
        <w:rPr>
          <w:rFonts w:asciiTheme="minorHAnsi" w:hAnsiTheme="minorHAnsi" w:cstheme="minorHAnsi"/>
        </w:rPr>
      </w:pPr>
    </w:p>
    <w:p w:rsidR="00274819" w:rsidRPr="00183657" w:rsidRDefault="00CA4A70" w:rsidP="00CA4A70">
      <w:pPr>
        <w:tabs>
          <w:tab w:val="left" w:pos="426"/>
        </w:tabs>
        <w:rPr>
          <w:rFonts w:asciiTheme="minorHAnsi" w:hAnsiTheme="minorHAnsi" w:cstheme="minorHAnsi"/>
        </w:rPr>
      </w:pPr>
      <w:r>
        <w:rPr>
          <w:rFonts w:asciiTheme="minorHAnsi" w:hAnsiTheme="minorHAnsi" w:cstheme="minorHAnsi"/>
          <w:b/>
        </w:rPr>
        <w:t>XII. </w:t>
      </w:r>
      <w:r w:rsidR="00274819" w:rsidRPr="00183657">
        <w:rPr>
          <w:rFonts w:asciiTheme="minorHAnsi" w:hAnsiTheme="minorHAnsi" w:cstheme="minorHAnsi"/>
          <w:b/>
        </w:rPr>
        <w:t>Rozpatrzenie projektu uchwały zmieniającej uchwałę w sprawie ustalenia planu sieci publicznych szkół ponadpodstawowych oraz szkół specjalnych mających siedzibę na obszarze Gminy Miasta Toruń –</w:t>
      </w:r>
      <w:r w:rsidR="00274819" w:rsidRPr="00183657">
        <w:rPr>
          <w:rFonts w:asciiTheme="minorHAnsi" w:hAnsiTheme="minorHAnsi" w:cstheme="minorHAnsi"/>
        </w:rPr>
        <w:t xml:space="preserve"> </w:t>
      </w:r>
      <w:r w:rsidR="00274819" w:rsidRPr="00183657">
        <w:rPr>
          <w:rFonts w:asciiTheme="minorHAnsi" w:hAnsiTheme="minorHAnsi" w:cstheme="minorHAnsi"/>
          <w:b/>
        </w:rPr>
        <w:t xml:space="preserve">DRUK NR 1084 </w:t>
      </w:r>
      <w:r w:rsidR="00274819" w:rsidRPr="00183657">
        <w:rPr>
          <w:rFonts w:asciiTheme="minorHAnsi" w:hAnsiTheme="minorHAnsi" w:cstheme="minorHAnsi"/>
          <w:b/>
          <w:bCs/>
        </w:rPr>
        <w:t xml:space="preserve">– I </w:t>
      </w:r>
      <w:proofErr w:type="spellStart"/>
      <w:r w:rsidR="00274819" w:rsidRPr="00183657">
        <w:rPr>
          <w:rFonts w:asciiTheme="minorHAnsi" w:hAnsiTheme="minorHAnsi" w:cstheme="minorHAnsi"/>
          <w:b/>
          <w:bCs/>
        </w:rPr>
        <w:t>i</w:t>
      </w:r>
      <w:proofErr w:type="spellEnd"/>
      <w:r w:rsidR="00274819" w:rsidRPr="00183657">
        <w:rPr>
          <w:rFonts w:asciiTheme="minorHAnsi" w:hAnsiTheme="minorHAnsi" w:cstheme="minorHAnsi"/>
          <w:b/>
        </w:rPr>
        <w:t xml:space="preserve"> II CZYTANIE</w:t>
      </w:r>
      <w:r w:rsidR="00274819" w:rsidRPr="00183657">
        <w:rPr>
          <w:rFonts w:asciiTheme="minorHAnsi" w:hAnsiTheme="minorHAnsi" w:cstheme="minorHAnsi"/>
          <w:b/>
          <w:bCs/>
        </w:rPr>
        <w:t>.</w:t>
      </w:r>
    </w:p>
    <w:p w:rsidR="00363C0F" w:rsidRDefault="00363C0F" w:rsidP="00363C0F">
      <w:pPr>
        <w:rPr>
          <w:rFonts w:asciiTheme="minorHAnsi" w:hAnsiTheme="minorHAnsi" w:cstheme="minorHAnsi"/>
        </w:rPr>
      </w:pPr>
      <w:r w:rsidRPr="009B14C5">
        <w:rPr>
          <w:rFonts w:asciiTheme="minorHAnsi" w:hAnsiTheme="minorHAnsi" w:cstheme="minorHAnsi"/>
          <w:b/>
          <w:u w:val="single"/>
        </w:rPr>
        <w:t xml:space="preserve">p. A. </w:t>
      </w:r>
      <w:r w:rsidR="000E69D8">
        <w:rPr>
          <w:rFonts w:asciiTheme="minorHAnsi" w:hAnsiTheme="minorHAnsi" w:cstheme="minorHAnsi"/>
          <w:b/>
          <w:u w:val="single"/>
        </w:rPr>
        <w:t>Łukaszewska</w:t>
      </w:r>
      <w:r>
        <w:rPr>
          <w:rFonts w:asciiTheme="minorHAnsi" w:hAnsiTheme="minorHAnsi" w:cstheme="minorHAnsi"/>
        </w:rPr>
        <w:t>:</w:t>
      </w:r>
      <w:r w:rsidRPr="009B14C5">
        <w:rPr>
          <w:rFonts w:asciiTheme="minorHAnsi" w:hAnsiTheme="minorHAnsi" w:cstheme="minorHAnsi"/>
        </w:rPr>
        <w:t xml:space="preserve"> </w:t>
      </w:r>
      <w:r w:rsidR="000E69D8">
        <w:rPr>
          <w:rFonts w:asciiTheme="minorHAnsi" w:hAnsiTheme="minorHAnsi" w:cstheme="minorHAnsi"/>
        </w:rPr>
        <w:t xml:space="preserve">Dyrektor Wydziału Edukacji Urzędu </w:t>
      </w:r>
      <w:r>
        <w:rPr>
          <w:rFonts w:asciiTheme="minorHAnsi" w:hAnsiTheme="minorHAnsi" w:cstheme="minorHAnsi"/>
        </w:rPr>
        <w:t>Miasta Torunia</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84</w:t>
      </w:r>
      <w:r w:rsidRPr="00BE6CB9">
        <w:rPr>
          <w:rFonts w:asciiTheme="minorHAnsi" w:hAnsiTheme="minorHAnsi" w:cstheme="minorHAnsi"/>
        </w:rPr>
        <w:t>.</w:t>
      </w:r>
    </w:p>
    <w:p w:rsidR="00E90AE4" w:rsidRDefault="00E90AE4" w:rsidP="00363C0F">
      <w:pPr>
        <w:rPr>
          <w:rFonts w:asciiTheme="minorHAnsi" w:hAnsiTheme="minorHAnsi" w:cstheme="minorHAnsi"/>
        </w:rPr>
      </w:pPr>
    </w:p>
    <w:p w:rsidR="00363C0F" w:rsidRDefault="000E69D8" w:rsidP="00363C0F">
      <w:pPr>
        <w:rPr>
          <w:rFonts w:asciiTheme="minorHAnsi" w:hAnsiTheme="minorHAnsi" w:cstheme="minorHAnsi"/>
          <w:b/>
          <w:bCs/>
        </w:rPr>
      </w:pPr>
      <w:r w:rsidRPr="00A865A4">
        <w:rPr>
          <w:rFonts w:asciiTheme="minorHAnsi" w:hAnsiTheme="minorHAnsi" w:cstheme="minorHAnsi"/>
          <w:b/>
          <w:bCs/>
        </w:rPr>
        <w:t>Opinie:</w:t>
      </w:r>
    </w:p>
    <w:p w:rsidR="00501A9E" w:rsidRDefault="00501A9E" w:rsidP="00363C0F">
      <w:pPr>
        <w:rPr>
          <w:rFonts w:asciiTheme="minorHAnsi" w:hAnsiTheme="minorHAnsi" w:cstheme="minorHAnsi"/>
          <w:bCs/>
        </w:rPr>
      </w:pPr>
      <w:proofErr w:type="spellStart"/>
      <w:r>
        <w:rPr>
          <w:rFonts w:asciiTheme="minorHAnsi" w:hAnsiTheme="minorHAnsi" w:cstheme="minorHAnsi"/>
          <w:b/>
          <w:bCs/>
        </w:rPr>
        <w:t>KOiS</w:t>
      </w:r>
      <w:proofErr w:type="spellEnd"/>
      <w:r>
        <w:rPr>
          <w:rFonts w:asciiTheme="minorHAnsi" w:hAnsiTheme="minorHAnsi" w:cstheme="minorHAnsi"/>
          <w:b/>
          <w:bCs/>
        </w:rPr>
        <w:t xml:space="preserve"> </w:t>
      </w:r>
      <w:r>
        <w:rPr>
          <w:rFonts w:asciiTheme="minorHAnsi" w:hAnsiTheme="minorHAnsi" w:cstheme="minorHAnsi"/>
          <w:bCs/>
        </w:rPr>
        <w:t>-</w:t>
      </w:r>
      <w:r w:rsidRPr="00501A9E">
        <w:rPr>
          <w:rFonts w:asciiTheme="minorHAnsi" w:hAnsiTheme="minorHAnsi" w:cstheme="minorHAnsi"/>
          <w:bCs/>
        </w:rPr>
        <w:t xml:space="preserve"> zał. nr 1</w:t>
      </w:r>
      <w:r w:rsidR="00F8252E">
        <w:rPr>
          <w:rFonts w:asciiTheme="minorHAnsi" w:hAnsiTheme="minorHAnsi" w:cstheme="minorHAnsi"/>
          <w:bCs/>
        </w:rPr>
        <w:t>3</w:t>
      </w:r>
      <w:r w:rsidRPr="00501A9E">
        <w:rPr>
          <w:rFonts w:asciiTheme="minorHAnsi" w:hAnsiTheme="minorHAnsi" w:cstheme="minorHAnsi"/>
          <w:bCs/>
        </w:rPr>
        <w:t>.</w:t>
      </w:r>
    </w:p>
    <w:p w:rsidR="00501A9E" w:rsidRPr="00A865A4" w:rsidRDefault="00501A9E" w:rsidP="00363C0F">
      <w:pPr>
        <w:rPr>
          <w:rFonts w:asciiTheme="minorHAnsi" w:hAnsiTheme="minorHAnsi" w:cstheme="minorHAnsi"/>
          <w:b/>
          <w:bCs/>
        </w:rPr>
      </w:pPr>
    </w:p>
    <w:p w:rsidR="000E69D8" w:rsidRPr="000E69D8" w:rsidRDefault="000E69D8" w:rsidP="00363C0F">
      <w:pPr>
        <w:rPr>
          <w:rFonts w:asciiTheme="minorHAnsi" w:hAnsiTheme="minorHAnsi" w:cstheme="minorHAnsi"/>
          <w:bCs/>
        </w:rPr>
      </w:pPr>
      <w:r w:rsidRPr="00A865A4">
        <w:rPr>
          <w:rFonts w:asciiTheme="minorHAnsi" w:hAnsiTheme="minorHAnsi" w:cstheme="minorHAnsi"/>
          <w:b/>
          <w:bCs/>
        </w:rPr>
        <w:t>Pytania:</w:t>
      </w:r>
      <w:r w:rsidRPr="000E69D8">
        <w:rPr>
          <w:rFonts w:asciiTheme="minorHAnsi" w:hAnsiTheme="minorHAnsi" w:cstheme="minorHAnsi"/>
          <w:bCs/>
        </w:rPr>
        <w:t xml:space="preserve"> brak.</w:t>
      </w:r>
    </w:p>
    <w:p w:rsidR="000E69D8" w:rsidRDefault="000E69D8" w:rsidP="00363C0F">
      <w:pPr>
        <w:rPr>
          <w:rFonts w:asciiTheme="minorHAnsi" w:hAnsiTheme="minorHAnsi" w:cstheme="minorHAnsi"/>
          <w:bCs/>
        </w:rPr>
      </w:pPr>
      <w:r w:rsidRPr="00A865A4">
        <w:rPr>
          <w:rFonts w:asciiTheme="minorHAnsi" w:hAnsiTheme="minorHAnsi" w:cstheme="minorHAnsi"/>
          <w:b/>
          <w:bCs/>
        </w:rPr>
        <w:t>Dyskusja:</w:t>
      </w:r>
      <w:r w:rsidRPr="000E69D8">
        <w:rPr>
          <w:rFonts w:asciiTheme="minorHAnsi" w:hAnsiTheme="minorHAnsi" w:cstheme="minorHAnsi"/>
          <w:bCs/>
        </w:rPr>
        <w:t xml:space="preserve"> brak.</w:t>
      </w:r>
    </w:p>
    <w:p w:rsidR="006F7F9A" w:rsidRPr="000E69D8" w:rsidRDefault="006F7F9A" w:rsidP="00363C0F">
      <w:pPr>
        <w:rPr>
          <w:rFonts w:asciiTheme="minorHAnsi" w:hAnsiTheme="minorHAnsi" w:cstheme="minorHAnsi"/>
          <w:bCs/>
        </w:rPr>
      </w:pPr>
    </w:p>
    <w:p w:rsidR="000E69D8" w:rsidRPr="006F7F9A" w:rsidRDefault="000E69D8" w:rsidP="00363C0F">
      <w:pPr>
        <w:rPr>
          <w:rFonts w:asciiTheme="minorHAnsi" w:hAnsiTheme="minorHAnsi" w:cstheme="minorHAnsi"/>
          <w:b/>
          <w:bCs/>
        </w:rPr>
      </w:pPr>
      <w:r w:rsidRPr="006F7F9A">
        <w:rPr>
          <w:rFonts w:asciiTheme="minorHAnsi" w:hAnsiTheme="minorHAnsi" w:cstheme="minorHAnsi"/>
          <w:b/>
          <w:bCs/>
        </w:rPr>
        <w:t>II czytanie</w:t>
      </w:r>
    </w:p>
    <w:p w:rsidR="000E69D8" w:rsidRPr="000E69D8" w:rsidRDefault="000E69D8" w:rsidP="00363C0F">
      <w:pPr>
        <w:rPr>
          <w:rFonts w:asciiTheme="minorHAnsi" w:hAnsiTheme="minorHAnsi" w:cstheme="minorHAnsi"/>
          <w:bCs/>
        </w:rPr>
      </w:pPr>
      <w:r w:rsidRPr="00A865A4">
        <w:rPr>
          <w:rFonts w:asciiTheme="minorHAnsi" w:hAnsiTheme="minorHAnsi" w:cstheme="minorHAnsi"/>
          <w:b/>
          <w:bCs/>
        </w:rPr>
        <w:t>Pytania:</w:t>
      </w:r>
      <w:r w:rsidRPr="000E69D8">
        <w:rPr>
          <w:rFonts w:asciiTheme="minorHAnsi" w:hAnsiTheme="minorHAnsi" w:cstheme="minorHAnsi"/>
          <w:bCs/>
        </w:rPr>
        <w:t xml:space="preserve"> brak.</w:t>
      </w:r>
    </w:p>
    <w:p w:rsidR="000E69D8" w:rsidRPr="000E69D8" w:rsidRDefault="000E69D8" w:rsidP="00363C0F">
      <w:pPr>
        <w:rPr>
          <w:rFonts w:asciiTheme="minorHAnsi" w:hAnsiTheme="minorHAnsi" w:cstheme="minorHAnsi"/>
          <w:bCs/>
        </w:rPr>
      </w:pPr>
      <w:r w:rsidRPr="00A865A4">
        <w:rPr>
          <w:rFonts w:asciiTheme="minorHAnsi" w:hAnsiTheme="minorHAnsi" w:cstheme="minorHAnsi"/>
          <w:b/>
          <w:bCs/>
        </w:rPr>
        <w:t>Dyskusja:</w:t>
      </w:r>
      <w:r w:rsidRPr="000E69D8">
        <w:rPr>
          <w:rFonts w:asciiTheme="minorHAnsi" w:hAnsiTheme="minorHAnsi" w:cstheme="minorHAnsi"/>
          <w:bCs/>
        </w:rPr>
        <w:t xml:space="preserve"> brak.</w:t>
      </w:r>
    </w:p>
    <w:p w:rsidR="00274819" w:rsidRPr="000E69D8" w:rsidRDefault="00274819" w:rsidP="00183657">
      <w:pPr>
        <w:rPr>
          <w:rFonts w:asciiTheme="minorHAnsi" w:hAnsiTheme="minorHAnsi" w:cstheme="minorHAnsi"/>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84</w:t>
      </w:r>
      <w:r w:rsidRPr="00183657">
        <w:rPr>
          <w:rFonts w:asciiTheme="minorHAnsi" w:eastAsiaTheme="minorHAnsi" w:hAnsiTheme="minorHAnsi" w:cstheme="minorHAnsi"/>
          <w:b/>
          <w:bCs/>
          <w:lang w:eastAsia="en-US"/>
        </w:rPr>
        <w:t xml:space="preserve">. Wynik głosowania: </w:t>
      </w:r>
      <w:r w:rsidR="00501A9E">
        <w:rPr>
          <w:rFonts w:asciiTheme="minorHAnsi" w:eastAsiaTheme="minorHAnsi" w:hAnsiTheme="minorHAnsi" w:cstheme="minorHAnsi"/>
          <w:b/>
          <w:bCs/>
          <w:lang w:eastAsia="en-US"/>
        </w:rPr>
        <w:t>24-0-0</w:t>
      </w:r>
      <w:r w:rsidRPr="00183657">
        <w:rPr>
          <w:rFonts w:asciiTheme="minorHAnsi" w:eastAsiaTheme="minorHAnsi" w:hAnsiTheme="minorHAnsi" w:cstheme="minorHAnsi"/>
          <w:b/>
          <w:bCs/>
          <w:lang w:eastAsia="en-US"/>
        </w:rPr>
        <w:t xml:space="preserve">. Uchwała została podjęta (uchwała nr </w:t>
      </w:r>
      <w:r w:rsidR="00501A9E">
        <w:rPr>
          <w:rFonts w:asciiTheme="minorHAnsi" w:eastAsiaTheme="minorHAnsi" w:hAnsiTheme="minorHAnsi" w:cstheme="minorHAnsi"/>
          <w:b/>
          <w:bCs/>
          <w:lang w:eastAsia="en-US"/>
        </w:rPr>
        <w:t>843</w:t>
      </w:r>
      <w:r w:rsidRPr="00183657">
        <w:rPr>
          <w:rFonts w:asciiTheme="minorHAnsi" w:eastAsiaTheme="minorHAnsi" w:hAnsiTheme="minorHAnsi" w:cstheme="minorHAnsi"/>
          <w:b/>
          <w:bCs/>
          <w:lang w:eastAsia="en-US"/>
        </w:rPr>
        <w:t>/22).</w:t>
      </w:r>
    </w:p>
    <w:p w:rsidR="00274819" w:rsidRPr="00183657" w:rsidRDefault="00274819" w:rsidP="00183657">
      <w:pPr>
        <w:rPr>
          <w:rFonts w:asciiTheme="minorHAnsi" w:hAnsiTheme="minorHAnsi" w:cstheme="minorHAnsi"/>
        </w:rPr>
      </w:pPr>
    </w:p>
    <w:p w:rsidR="00274819" w:rsidRPr="00183657" w:rsidRDefault="00CA4A70" w:rsidP="00CA4A70">
      <w:pPr>
        <w:tabs>
          <w:tab w:val="left" w:pos="426"/>
        </w:tabs>
        <w:rPr>
          <w:rFonts w:asciiTheme="minorHAnsi" w:hAnsiTheme="minorHAnsi" w:cstheme="minorHAnsi"/>
        </w:rPr>
      </w:pPr>
      <w:r>
        <w:rPr>
          <w:rFonts w:asciiTheme="minorHAnsi" w:hAnsiTheme="minorHAnsi" w:cstheme="minorHAnsi"/>
          <w:b/>
        </w:rPr>
        <w:t>XIII. </w:t>
      </w:r>
      <w:r w:rsidR="00274819" w:rsidRPr="00183657">
        <w:rPr>
          <w:rFonts w:asciiTheme="minorHAnsi" w:hAnsiTheme="minorHAnsi" w:cstheme="minorHAnsi"/>
          <w:b/>
        </w:rPr>
        <w:t xml:space="preserve">Rozpatrzenie projektu uchwały w sprawie zmiany statutu miejskiej instytucji kultury Muzeum Okręgowe w Toruniu </w:t>
      </w:r>
      <w:r w:rsidR="00274819" w:rsidRPr="00183657">
        <w:rPr>
          <w:rFonts w:asciiTheme="minorHAnsi" w:hAnsiTheme="minorHAnsi" w:cstheme="minorHAnsi"/>
          <w:b/>
          <w:bCs/>
        </w:rPr>
        <w:t>–</w:t>
      </w:r>
      <w:r w:rsidR="00274819" w:rsidRPr="00183657">
        <w:rPr>
          <w:rFonts w:asciiTheme="minorHAnsi" w:hAnsiTheme="minorHAnsi" w:cstheme="minorHAnsi"/>
          <w:bCs/>
        </w:rPr>
        <w:t xml:space="preserve"> </w:t>
      </w:r>
      <w:r w:rsidR="00274819" w:rsidRPr="00183657">
        <w:rPr>
          <w:rFonts w:asciiTheme="minorHAnsi" w:hAnsiTheme="minorHAnsi" w:cstheme="minorHAnsi"/>
          <w:b/>
          <w:bCs/>
        </w:rPr>
        <w:t xml:space="preserve">DRUK NR 1051 – I </w:t>
      </w:r>
      <w:proofErr w:type="spellStart"/>
      <w:r w:rsidR="00274819" w:rsidRPr="00183657">
        <w:rPr>
          <w:rFonts w:asciiTheme="minorHAnsi" w:hAnsiTheme="minorHAnsi" w:cstheme="minorHAnsi"/>
          <w:b/>
          <w:bCs/>
        </w:rPr>
        <w:t>i</w:t>
      </w:r>
      <w:proofErr w:type="spellEnd"/>
      <w:r w:rsidR="00274819" w:rsidRPr="00183657">
        <w:rPr>
          <w:rFonts w:asciiTheme="minorHAnsi" w:hAnsiTheme="minorHAnsi" w:cstheme="minorHAnsi"/>
          <w:b/>
        </w:rPr>
        <w:t xml:space="preserve"> II CZYTANIE</w:t>
      </w:r>
      <w:r w:rsidR="00274819" w:rsidRPr="00183657">
        <w:rPr>
          <w:rFonts w:asciiTheme="minorHAnsi" w:hAnsiTheme="minorHAnsi" w:cstheme="minorHAnsi"/>
          <w:b/>
          <w:bCs/>
        </w:rPr>
        <w:t>.</w:t>
      </w:r>
    </w:p>
    <w:p w:rsidR="00363C0F" w:rsidRDefault="00363C0F" w:rsidP="00363C0F">
      <w:pPr>
        <w:rPr>
          <w:rFonts w:asciiTheme="minorHAnsi" w:hAnsiTheme="minorHAnsi" w:cstheme="minorHAnsi"/>
        </w:rPr>
      </w:pPr>
      <w:r w:rsidRPr="009B14C5">
        <w:rPr>
          <w:rFonts w:asciiTheme="minorHAnsi" w:hAnsiTheme="minorHAnsi" w:cstheme="minorHAnsi"/>
          <w:b/>
          <w:u w:val="single"/>
        </w:rPr>
        <w:lastRenderedPageBreak/>
        <w:t xml:space="preserve">p. </w:t>
      </w:r>
      <w:r w:rsidR="000E69D8">
        <w:rPr>
          <w:rFonts w:asciiTheme="minorHAnsi" w:hAnsiTheme="minorHAnsi" w:cstheme="minorHAnsi"/>
          <w:b/>
          <w:u w:val="single"/>
        </w:rPr>
        <w:t>Z</w:t>
      </w:r>
      <w:r w:rsidRPr="009B14C5">
        <w:rPr>
          <w:rFonts w:asciiTheme="minorHAnsi" w:hAnsiTheme="minorHAnsi" w:cstheme="minorHAnsi"/>
          <w:b/>
          <w:u w:val="single"/>
        </w:rPr>
        <w:t xml:space="preserve">. </w:t>
      </w:r>
      <w:proofErr w:type="spellStart"/>
      <w:r w:rsidR="000E69D8">
        <w:rPr>
          <w:rFonts w:asciiTheme="minorHAnsi" w:hAnsiTheme="minorHAnsi" w:cstheme="minorHAnsi"/>
          <w:b/>
          <w:u w:val="single"/>
        </w:rPr>
        <w:t>Derkowski</w:t>
      </w:r>
      <w:proofErr w:type="spellEnd"/>
      <w:r>
        <w:rPr>
          <w:rFonts w:asciiTheme="minorHAnsi" w:hAnsiTheme="minorHAnsi" w:cstheme="minorHAnsi"/>
        </w:rPr>
        <w:t>:</w:t>
      </w:r>
      <w:r w:rsidRPr="009B14C5">
        <w:rPr>
          <w:rFonts w:asciiTheme="minorHAnsi" w:hAnsiTheme="minorHAnsi" w:cstheme="minorHAnsi"/>
        </w:rPr>
        <w:t xml:space="preserve"> </w:t>
      </w:r>
      <w:r w:rsidR="000E69D8">
        <w:rPr>
          <w:rFonts w:asciiTheme="minorHAnsi" w:hAnsiTheme="minorHAnsi" w:cstheme="minorHAnsi"/>
        </w:rPr>
        <w:t xml:space="preserve">Dyrektor Wydziału Kultury Urzędu </w:t>
      </w:r>
      <w:r>
        <w:rPr>
          <w:rFonts w:asciiTheme="minorHAnsi" w:hAnsiTheme="minorHAnsi" w:cstheme="minorHAnsi"/>
        </w:rPr>
        <w:t>Miasta Torunia</w:t>
      </w:r>
      <w:r w:rsidRPr="00BE6CB9">
        <w:rPr>
          <w:rFonts w:asciiTheme="minorHAnsi" w:hAnsiTheme="minorHAnsi" w:cstheme="minorHAnsi"/>
        </w:rPr>
        <w:t xml:space="preserve"> przedstawił uzasadnienie dla projektu uchwały według DRUKU NR 10</w:t>
      </w:r>
      <w:r>
        <w:rPr>
          <w:rFonts w:asciiTheme="minorHAnsi" w:hAnsiTheme="minorHAnsi" w:cstheme="minorHAnsi"/>
        </w:rPr>
        <w:t>51</w:t>
      </w:r>
      <w:r w:rsidRPr="00BE6CB9">
        <w:rPr>
          <w:rFonts w:asciiTheme="minorHAnsi" w:hAnsiTheme="minorHAnsi" w:cstheme="minorHAnsi"/>
        </w:rPr>
        <w:t>.</w:t>
      </w:r>
    </w:p>
    <w:p w:rsidR="006F7F9A" w:rsidRPr="00BE6CB9" w:rsidRDefault="006F7F9A" w:rsidP="00363C0F">
      <w:pPr>
        <w:rPr>
          <w:rFonts w:asciiTheme="minorHAnsi" w:hAnsiTheme="minorHAnsi" w:cstheme="minorHAnsi"/>
        </w:rPr>
      </w:pPr>
    </w:p>
    <w:p w:rsidR="000E69D8" w:rsidRDefault="000E69D8" w:rsidP="000E69D8">
      <w:pPr>
        <w:rPr>
          <w:rFonts w:asciiTheme="minorHAnsi" w:hAnsiTheme="minorHAnsi" w:cstheme="minorHAnsi"/>
          <w:b/>
          <w:bCs/>
        </w:rPr>
      </w:pPr>
      <w:r w:rsidRPr="00A865A4">
        <w:rPr>
          <w:rFonts w:asciiTheme="minorHAnsi" w:hAnsiTheme="minorHAnsi" w:cstheme="minorHAnsi"/>
          <w:b/>
          <w:bCs/>
        </w:rPr>
        <w:t>Opinie:</w:t>
      </w:r>
    </w:p>
    <w:p w:rsidR="00501A9E" w:rsidRDefault="00501A9E" w:rsidP="000E69D8">
      <w:pPr>
        <w:rPr>
          <w:rFonts w:asciiTheme="minorHAnsi" w:hAnsiTheme="minorHAnsi" w:cstheme="minorHAnsi"/>
          <w:b/>
          <w:bCs/>
        </w:rPr>
      </w:pPr>
      <w:proofErr w:type="spellStart"/>
      <w:r>
        <w:rPr>
          <w:rFonts w:asciiTheme="minorHAnsi" w:hAnsiTheme="minorHAnsi" w:cstheme="minorHAnsi"/>
          <w:b/>
          <w:bCs/>
        </w:rPr>
        <w:t>KKTiP</w:t>
      </w:r>
      <w:proofErr w:type="spellEnd"/>
      <w:r>
        <w:rPr>
          <w:rFonts w:asciiTheme="minorHAnsi" w:hAnsiTheme="minorHAnsi" w:cstheme="minorHAnsi"/>
          <w:b/>
          <w:bCs/>
        </w:rPr>
        <w:t xml:space="preserve"> </w:t>
      </w:r>
      <w:r w:rsidRPr="00501A9E">
        <w:rPr>
          <w:rFonts w:asciiTheme="minorHAnsi" w:hAnsiTheme="minorHAnsi" w:cstheme="minorHAnsi"/>
          <w:bCs/>
        </w:rPr>
        <w:t>–</w:t>
      </w:r>
      <w:r>
        <w:rPr>
          <w:rFonts w:asciiTheme="minorHAnsi" w:hAnsiTheme="minorHAnsi" w:cstheme="minorHAnsi"/>
          <w:bCs/>
        </w:rPr>
        <w:t>-</w:t>
      </w:r>
      <w:r w:rsidRPr="00501A9E">
        <w:rPr>
          <w:rFonts w:asciiTheme="minorHAnsi" w:hAnsiTheme="minorHAnsi" w:cstheme="minorHAnsi"/>
          <w:bCs/>
        </w:rPr>
        <w:t xml:space="preserve"> zał. nr 1</w:t>
      </w:r>
      <w:r w:rsidR="00F8252E">
        <w:rPr>
          <w:rFonts w:asciiTheme="minorHAnsi" w:hAnsiTheme="minorHAnsi" w:cstheme="minorHAnsi"/>
          <w:bCs/>
        </w:rPr>
        <w:t>4</w:t>
      </w:r>
      <w:r w:rsidRPr="00501A9E">
        <w:rPr>
          <w:rFonts w:asciiTheme="minorHAnsi" w:hAnsiTheme="minorHAnsi" w:cstheme="minorHAnsi"/>
          <w:bCs/>
        </w:rPr>
        <w:t>.</w:t>
      </w:r>
    </w:p>
    <w:p w:rsidR="00501A9E" w:rsidRPr="00A865A4" w:rsidRDefault="00501A9E" w:rsidP="000E69D8">
      <w:pPr>
        <w:rPr>
          <w:rFonts w:asciiTheme="minorHAnsi" w:hAnsiTheme="minorHAnsi" w:cstheme="minorHAnsi"/>
          <w:b/>
          <w:bCs/>
        </w:rPr>
      </w:pPr>
    </w:p>
    <w:p w:rsidR="000E69D8" w:rsidRPr="000E69D8" w:rsidRDefault="000E69D8" w:rsidP="000E69D8">
      <w:pPr>
        <w:rPr>
          <w:rFonts w:asciiTheme="minorHAnsi" w:hAnsiTheme="minorHAnsi" w:cstheme="minorHAnsi"/>
          <w:bCs/>
        </w:rPr>
      </w:pPr>
      <w:r w:rsidRPr="00A865A4">
        <w:rPr>
          <w:rFonts w:asciiTheme="minorHAnsi" w:hAnsiTheme="minorHAnsi" w:cstheme="minorHAnsi"/>
          <w:b/>
          <w:bCs/>
        </w:rPr>
        <w:t>Pytania:</w:t>
      </w:r>
      <w:r w:rsidRPr="000E69D8">
        <w:rPr>
          <w:rFonts w:asciiTheme="minorHAnsi" w:hAnsiTheme="minorHAnsi" w:cstheme="minorHAnsi"/>
          <w:bCs/>
        </w:rPr>
        <w:t xml:space="preserve"> brak.</w:t>
      </w:r>
    </w:p>
    <w:p w:rsidR="000E69D8" w:rsidRDefault="000E69D8" w:rsidP="000E69D8">
      <w:pPr>
        <w:rPr>
          <w:rFonts w:asciiTheme="minorHAnsi" w:hAnsiTheme="minorHAnsi" w:cstheme="minorHAnsi"/>
          <w:bCs/>
        </w:rPr>
      </w:pPr>
      <w:r w:rsidRPr="00A865A4">
        <w:rPr>
          <w:rFonts w:asciiTheme="minorHAnsi" w:hAnsiTheme="minorHAnsi" w:cstheme="minorHAnsi"/>
          <w:b/>
          <w:bCs/>
        </w:rPr>
        <w:t>Dyskusja:</w:t>
      </w:r>
      <w:r w:rsidRPr="000E69D8">
        <w:rPr>
          <w:rFonts w:asciiTheme="minorHAnsi" w:hAnsiTheme="minorHAnsi" w:cstheme="minorHAnsi"/>
          <w:bCs/>
        </w:rPr>
        <w:t xml:space="preserve"> brak.</w:t>
      </w:r>
    </w:p>
    <w:p w:rsidR="006F7F9A" w:rsidRPr="000E69D8" w:rsidRDefault="006F7F9A" w:rsidP="000E69D8">
      <w:pPr>
        <w:rPr>
          <w:rFonts w:asciiTheme="minorHAnsi" w:hAnsiTheme="minorHAnsi" w:cstheme="minorHAnsi"/>
          <w:bCs/>
        </w:rPr>
      </w:pPr>
    </w:p>
    <w:p w:rsidR="000E69D8" w:rsidRPr="00A865A4" w:rsidRDefault="000E69D8" w:rsidP="000E69D8">
      <w:pPr>
        <w:rPr>
          <w:rFonts w:asciiTheme="minorHAnsi" w:hAnsiTheme="minorHAnsi" w:cstheme="minorHAnsi"/>
          <w:b/>
          <w:bCs/>
        </w:rPr>
      </w:pPr>
      <w:r w:rsidRPr="00A865A4">
        <w:rPr>
          <w:rFonts w:asciiTheme="minorHAnsi" w:hAnsiTheme="minorHAnsi" w:cstheme="minorHAnsi"/>
          <w:b/>
          <w:bCs/>
        </w:rPr>
        <w:t>II czytanie</w:t>
      </w:r>
    </w:p>
    <w:p w:rsidR="000E69D8" w:rsidRPr="000E69D8" w:rsidRDefault="000E69D8" w:rsidP="000E69D8">
      <w:pPr>
        <w:rPr>
          <w:rFonts w:asciiTheme="minorHAnsi" w:hAnsiTheme="minorHAnsi" w:cstheme="minorHAnsi"/>
          <w:bCs/>
        </w:rPr>
      </w:pPr>
      <w:r w:rsidRPr="00A865A4">
        <w:rPr>
          <w:rFonts w:asciiTheme="minorHAnsi" w:hAnsiTheme="minorHAnsi" w:cstheme="minorHAnsi"/>
          <w:b/>
          <w:bCs/>
        </w:rPr>
        <w:t>Pytania:</w:t>
      </w:r>
      <w:r w:rsidRPr="000E69D8">
        <w:rPr>
          <w:rFonts w:asciiTheme="minorHAnsi" w:hAnsiTheme="minorHAnsi" w:cstheme="minorHAnsi"/>
          <w:bCs/>
        </w:rPr>
        <w:t xml:space="preserve"> brak.</w:t>
      </w:r>
    </w:p>
    <w:p w:rsidR="000E69D8" w:rsidRPr="000E69D8" w:rsidRDefault="000E69D8" w:rsidP="000E69D8">
      <w:pPr>
        <w:rPr>
          <w:rFonts w:asciiTheme="minorHAnsi" w:hAnsiTheme="minorHAnsi" w:cstheme="minorHAnsi"/>
          <w:bCs/>
        </w:rPr>
      </w:pPr>
      <w:r w:rsidRPr="00A865A4">
        <w:rPr>
          <w:rFonts w:asciiTheme="minorHAnsi" w:hAnsiTheme="minorHAnsi" w:cstheme="minorHAnsi"/>
          <w:b/>
          <w:bCs/>
        </w:rPr>
        <w:t>Dyskusja:</w:t>
      </w:r>
      <w:r w:rsidRPr="000E69D8">
        <w:rPr>
          <w:rFonts w:asciiTheme="minorHAnsi" w:hAnsiTheme="minorHAnsi" w:cstheme="minorHAnsi"/>
          <w:bCs/>
        </w:rPr>
        <w:t xml:space="preserve"> brak.</w:t>
      </w:r>
    </w:p>
    <w:p w:rsidR="000E69D8" w:rsidRPr="000E69D8" w:rsidRDefault="000E69D8" w:rsidP="000E69D8">
      <w:pPr>
        <w:rPr>
          <w:rFonts w:asciiTheme="minorHAnsi" w:hAnsiTheme="minorHAnsi" w:cstheme="minorHAnsi"/>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51</w:t>
      </w:r>
      <w:r w:rsidRPr="00183657">
        <w:rPr>
          <w:rFonts w:asciiTheme="minorHAnsi" w:eastAsiaTheme="minorHAnsi" w:hAnsiTheme="minorHAnsi" w:cstheme="minorHAnsi"/>
          <w:b/>
          <w:bCs/>
          <w:lang w:eastAsia="en-US"/>
        </w:rPr>
        <w:t>. Wynik głosowania:</w:t>
      </w:r>
      <w:r w:rsidR="00501A9E">
        <w:rPr>
          <w:rFonts w:asciiTheme="minorHAnsi" w:eastAsiaTheme="minorHAnsi" w:hAnsiTheme="minorHAnsi" w:cstheme="minorHAnsi"/>
          <w:b/>
          <w:bCs/>
          <w:lang w:eastAsia="en-US"/>
        </w:rPr>
        <w:t xml:space="preserve"> 24-0-0</w:t>
      </w:r>
      <w:r w:rsidRPr="00183657">
        <w:rPr>
          <w:rFonts w:asciiTheme="minorHAnsi" w:eastAsiaTheme="minorHAnsi" w:hAnsiTheme="minorHAnsi" w:cstheme="minorHAnsi"/>
          <w:b/>
          <w:bCs/>
          <w:lang w:eastAsia="en-US"/>
        </w:rPr>
        <w:t xml:space="preserve">. Uchwała została podjęta (uchwała nr </w:t>
      </w:r>
      <w:r w:rsidR="00AF7414">
        <w:rPr>
          <w:rFonts w:asciiTheme="minorHAnsi" w:eastAsiaTheme="minorHAnsi" w:hAnsiTheme="minorHAnsi" w:cstheme="minorHAnsi"/>
          <w:b/>
          <w:bCs/>
          <w:lang w:eastAsia="en-US"/>
        </w:rPr>
        <w:t>844</w:t>
      </w:r>
      <w:r w:rsidRPr="00183657">
        <w:rPr>
          <w:rFonts w:asciiTheme="minorHAnsi" w:eastAsiaTheme="minorHAnsi" w:hAnsiTheme="minorHAnsi" w:cstheme="minorHAnsi"/>
          <w:b/>
          <w:bCs/>
          <w:lang w:eastAsia="en-US"/>
        </w:rPr>
        <w:t>/22).</w:t>
      </w:r>
    </w:p>
    <w:p w:rsidR="00A865A4" w:rsidRPr="00183657" w:rsidRDefault="00A865A4" w:rsidP="00183657">
      <w:pPr>
        <w:rPr>
          <w:rFonts w:asciiTheme="minorHAnsi" w:eastAsiaTheme="minorHAnsi" w:hAnsiTheme="minorHAnsi" w:cstheme="minorHAnsi"/>
          <w:b/>
          <w:bCs/>
          <w:lang w:eastAsia="en-US"/>
        </w:rPr>
      </w:pPr>
    </w:p>
    <w:p w:rsidR="00274819" w:rsidRPr="00183657" w:rsidRDefault="00CA4A70" w:rsidP="00CA4A70">
      <w:pPr>
        <w:tabs>
          <w:tab w:val="left" w:pos="426"/>
        </w:tabs>
        <w:rPr>
          <w:rFonts w:asciiTheme="minorHAnsi" w:hAnsiTheme="minorHAnsi" w:cstheme="minorHAnsi"/>
        </w:rPr>
      </w:pPr>
      <w:r>
        <w:rPr>
          <w:rFonts w:asciiTheme="minorHAnsi" w:hAnsiTheme="minorHAnsi" w:cstheme="minorHAnsi"/>
          <w:b/>
        </w:rPr>
        <w:t>XIV. </w:t>
      </w:r>
      <w:r w:rsidR="00274819" w:rsidRPr="00183657">
        <w:rPr>
          <w:rFonts w:asciiTheme="minorHAnsi" w:hAnsiTheme="minorHAnsi" w:cstheme="minorHAnsi"/>
          <w:b/>
        </w:rPr>
        <w:t>Rozpatrzenie projektu uchwały w sprawie wyrażenia zgody na utworzenie oraz przystąpienie Gminy Miasta Toruń do Stowarzyszenia Miejskiego Obszaru Funkcjonalnego Torunia –</w:t>
      </w:r>
      <w:r w:rsidR="00274819" w:rsidRPr="00183657">
        <w:rPr>
          <w:rFonts w:asciiTheme="minorHAnsi" w:hAnsiTheme="minorHAnsi" w:cstheme="minorHAnsi"/>
        </w:rPr>
        <w:t xml:space="preserve"> </w:t>
      </w:r>
      <w:r w:rsidR="00274819" w:rsidRPr="00183657">
        <w:rPr>
          <w:rFonts w:asciiTheme="minorHAnsi" w:hAnsiTheme="minorHAnsi" w:cstheme="minorHAnsi"/>
          <w:b/>
        </w:rPr>
        <w:t xml:space="preserve">DRUK NR </w:t>
      </w:r>
      <w:r w:rsidR="00274819" w:rsidRPr="00183657">
        <w:rPr>
          <w:rFonts w:asciiTheme="minorHAnsi" w:hAnsiTheme="minorHAnsi" w:cstheme="minorHAnsi"/>
          <w:b/>
          <w:bCs/>
        </w:rPr>
        <w:t>1090</w:t>
      </w:r>
      <w:r w:rsidR="00274819" w:rsidRPr="00183657">
        <w:rPr>
          <w:rFonts w:asciiTheme="minorHAnsi" w:hAnsiTheme="minorHAnsi" w:cstheme="minorHAnsi"/>
        </w:rPr>
        <w:t>.</w:t>
      </w:r>
    </w:p>
    <w:p w:rsidR="00363C0F" w:rsidRDefault="00363C0F" w:rsidP="00363C0F">
      <w:pPr>
        <w:rPr>
          <w:rFonts w:asciiTheme="minorHAnsi" w:hAnsiTheme="minorHAnsi" w:cstheme="minorHAnsi"/>
        </w:rPr>
      </w:pPr>
      <w:r w:rsidRPr="009B14C5">
        <w:rPr>
          <w:rFonts w:asciiTheme="minorHAnsi" w:hAnsiTheme="minorHAnsi" w:cstheme="minorHAnsi"/>
          <w:b/>
          <w:u w:val="single"/>
        </w:rPr>
        <w:t xml:space="preserve">p. A. </w:t>
      </w:r>
      <w:r w:rsidR="000E69D8">
        <w:rPr>
          <w:rFonts w:asciiTheme="minorHAnsi" w:hAnsiTheme="minorHAnsi" w:cstheme="minorHAnsi"/>
          <w:b/>
          <w:u w:val="single"/>
        </w:rPr>
        <w:t>Dziczek</w:t>
      </w:r>
      <w:r>
        <w:rPr>
          <w:rFonts w:asciiTheme="minorHAnsi" w:hAnsiTheme="minorHAnsi" w:cstheme="minorHAnsi"/>
        </w:rPr>
        <w:t>:</w:t>
      </w:r>
      <w:r w:rsidRPr="009B14C5">
        <w:rPr>
          <w:rFonts w:asciiTheme="minorHAnsi" w:hAnsiTheme="minorHAnsi" w:cstheme="minorHAnsi"/>
        </w:rPr>
        <w:t xml:space="preserve"> </w:t>
      </w:r>
      <w:r w:rsidR="00A865A4">
        <w:rPr>
          <w:rFonts w:asciiTheme="minorHAnsi" w:hAnsiTheme="minorHAnsi" w:cstheme="minorHAnsi"/>
        </w:rPr>
        <w:t>Dyrektor Wydziału Roz</w:t>
      </w:r>
      <w:r w:rsidR="000E69D8">
        <w:rPr>
          <w:rFonts w:asciiTheme="minorHAnsi" w:hAnsiTheme="minorHAnsi" w:cstheme="minorHAnsi"/>
        </w:rPr>
        <w:t>w</w:t>
      </w:r>
      <w:r w:rsidR="00A865A4">
        <w:rPr>
          <w:rFonts w:asciiTheme="minorHAnsi" w:hAnsiTheme="minorHAnsi" w:cstheme="minorHAnsi"/>
        </w:rPr>
        <w:t>o</w:t>
      </w:r>
      <w:r w:rsidR="000E69D8">
        <w:rPr>
          <w:rFonts w:asciiTheme="minorHAnsi" w:hAnsiTheme="minorHAnsi" w:cstheme="minorHAnsi"/>
        </w:rPr>
        <w:t>ju i Programowania Europejskiego Urz</w:t>
      </w:r>
      <w:r w:rsidR="00A865A4">
        <w:rPr>
          <w:rFonts w:asciiTheme="minorHAnsi" w:hAnsiTheme="minorHAnsi" w:cstheme="minorHAnsi"/>
        </w:rPr>
        <w:t>ę</w:t>
      </w:r>
      <w:r w:rsidR="000E69D8">
        <w:rPr>
          <w:rFonts w:asciiTheme="minorHAnsi" w:hAnsiTheme="minorHAnsi" w:cstheme="minorHAnsi"/>
        </w:rPr>
        <w:t>du</w:t>
      </w:r>
      <w:r>
        <w:rPr>
          <w:rFonts w:asciiTheme="minorHAnsi" w:hAnsiTheme="minorHAnsi" w:cstheme="minorHAnsi"/>
        </w:rPr>
        <w:t xml:space="preserve"> Miasta Torunia</w:t>
      </w:r>
      <w:r w:rsidRPr="00BE6CB9">
        <w:rPr>
          <w:rFonts w:asciiTheme="minorHAnsi" w:hAnsiTheme="minorHAnsi" w:cstheme="minorHAnsi"/>
        </w:rPr>
        <w:t xml:space="preserve"> przedstawiła uzasadnienie dla projektu uchwały według DRUKU NR 10</w:t>
      </w:r>
      <w:r>
        <w:rPr>
          <w:rFonts w:asciiTheme="minorHAnsi" w:hAnsiTheme="minorHAnsi" w:cstheme="minorHAnsi"/>
        </w:rPr>
        <w:t>90</w:t>
      </w:r>
      <w:r w:rsidRPr="00BE6CB9">
        <w:rPr>
          <w:rFonts w:asciiTheme="minorHAnsi" w:hAnsiTheme="minorHAnsi" w:cstheme="minorHAnsi"/>
        </w:rPr>
        <w:t>.</w:t>
      </w:r>
    </w:p>
    <w:p w:rsidR="006F7F9A" w:rsidRDefault="006F7F9A" w:rsidP="00363C0F">
      <w:pPr>
        <w:rPr>
          <w:rFonts w:asciiTheme="minorHAnsi" w:hAnsiTheme="minorHAnsi" w:cstheme="minorHAnsi"/>
        </w:rPr>
      </w:pPr>
    </w:p>
    <w:p w:rsidR="00A865A4" w:rsidRPr="006F7F9A" w:rsidRDefault="00A865A4" w:rsidP="00363C0F">
      <w:pPr>
        <w:rPr>
          <w:rFonts w:asciiTheme="minorHAnsi" w:hAnsiTheme="minorHAnsi" w:cstheme="minorHAnsi"/>
          <w:b/>
        </w:rPr>
      </w:pPr>
      <w:r w:rsidRPr="006F7F9A">
        <w:rPr>
          <w:rFonts w:asciiTheme="minorHAnsi" w:hAnsiTheme="minorHAnsi" w:cstheme="minorHAnsi"/>
          <w:b/>
        </w:rPr>
        <w:t xml:space="preserve">Opinie: </w:t>
      </w:r>
    </w:p>
    <w:p w:rsidR="00A865A4" w:rsidRDefault="00A865A4" w:rsidP="00363C0F">
      <w:pPr>
        <w:rPr>
          <w:rFonts w:asciiTheme="minorHAnsi" w:hAnsiTheme="minorHAnsi" w:cstheme="minorHAnsi"/>
        </w:rPr>
      </w:pPr>
      <w:r>
        <w:rPr>
          <w:rFonts w:asciiTheme="minorHAnsi" w:hAnsiTheme="minorHAnsi" w:cstheme="minorHAnsi"/>
        </w:rPr>
        <w:t xml:space="preserve">KRM </w:t>
      </w:r>
      <w:r w:rsidR="00AF7414">
        <w:rPr>
          <w:rFonts w:asciiTheme="minorHAnsi" w:hAnsiTheme="minorHAnsi" w:cstheme="minorHAnsi"/>
        </w:rPr>
        <w:t>-</w:t>
      </w:r>
      <w:r>
        <w:rPr>
          <w:rFonts w:asciiTheme="minorHAnsi" w:hAnsiTheme="minorHAnsi" w:cstheme="minorHAnsi"/>
        </w:rPr>
        <w:t xml:space="preserve"> zał. nr </w:t>
      </w:r>
      <w:r w:rsidR="0085366D">
        <w:rPr>
          <w:rFonts w:asciiTheme="minorHAnsi" w:hAnsiTheme="minorHAnsi" w:cstheme="minorHAnsi"/>
        </w:rPr>
        <w:t>15</w:t>
      </w:r>
      <w:r>
        <w:rPr>
          <w:rFonts w:asciiTheme="minorHAnsi" w:hAnsiTheme="minorHAnsi" w:cstheme="minorHAnsi"/>
        </w:rPr>
        <w:t>.</w:t>
      </w:r>
    </w:p>
    <w:p w:rsidR="00AF7414" w:rsidRDefault="00AF7414" w:rsidP="00363C0F">
      <w:pPr>
        <w:rPr>
          <w:rFonts w:asciiTheme="minorHAnsi" w:hAnsiTheme="minorHAnsi" w:cstheme="minorHAnsi"/>
        </w:rPr>
      </w:pPr>
    </w:p>
    <w:p w:rsidR="00A865A4" w:rsidRPr="006F7F9A" w:rsidRDefault="00A865A4" w:rsidP="00363C0F">
      <w:pPr>
        <w:rPr>
          <w:rFonts w:asciiTheme="minorHAnsi" w:hAnsiTheme="minorHAnsi" w:cstheme="minorHAnsi"/>
          <w:b/>
        </w:rPr>
      </w:pPr>
      <w:r w:rsidRPr="006F7F9A">
        <w:rPr>
          <w:rFonts w:asciiTheme="minorHAnsi" w:hAnsiTheme="minorHAnsi" w:cstheme="minorHAnsi"/>
          <w:b/>
        </w:rPr>
        <w:t>Pytania:</w:t>
      </w:r>
    </w:p>
    <w:p w:rsidR="00A865A4" w:rsidRDefault="00A865A4" w:rsidP="00363C0F">
      <w:pPr>
        <w:rPr>
          <w:rFonts w:asciiTheme="minorHAnsi" w:hAnsiTheme="minorHAnsi" w:cstheme="minorHAnsi"/>
        </w:rPr>
      </w:pPr>
      <w:r w:rsidRPr="00A865A4">
        <w:rPr>
          <w:rFonts w:asciiTheme="minorHAnsi" w:hAnsiTheme="minorHAnsi" w:cstheme="minorHAnsi"/>
          <w:b/>
          <w:u w:val="single"/>
        </w:rPr>
        <w:t xml:space="preserve">p. P. Lenkiewicz: </w:t>
      </w:r>
      <w:r w:rsidRPr="00A865A4">
        <w:rPr>
          <w:rFonts w:asciiTheme="minorHAnsi" w:hAnsiTheme="minorHAnsi" w:cstheme="minorHAnsi"/>
        </w:rPr>
        <w:t>zadał pytanie dotyczące kosztów funkcjonowania biura w pierwszym roku jego działalności</w:t>
      </w:r>
      <w:r>
        <w:rPr>
          <w:rFonts w:asciiTheme="minorHAnsi" w:hAnsiTheme="minorHAnsi" w:cstheme="minorHAnsi"/>
        </w:rPr>
        <w:t xml:space="preserve"> </w:t>
      </w:r>
      <w:r w:rsidR="005067AD">
        <w:rPr>
          <w:rFonts w:asciiTheme="minorHAnsi" w:hAnsiTheme="minorHAnsi" w:cstheme="minorHAnsi"/>
        </w:rPr>
        <w:t>przewyższającego</w:t>
      </w:r>
      <w:r>
        <w:rPr>
          <w:rFonts w:asciiTheme="minorHAnsi" w:hAnsiTheme="minorHAnsi" w:cstheme="minorHAnsi"/>
        </w:rPr>
        <w:t xml:space="preserve"> wpływy ze składek członkowskich </w:t>
      </w:r>
      <w:r w:rsidR="005067AD">
        <w:rPr>
          <w:rFonts w:asciiTheme="minorHAnsi" w:hAnsiTheme="minorHAnsi" w:cstheme="minorHAnsi"/>
        </w:rPr>
        <w:t>wynoszących 1 zł per capita dla gmin wchodzących w skład Stowarzyszenia</w:t>
      </w:r>
      <w:r w:rsidR="00AF7414">
        <w:rPr>
          <w:rFonts w:asciiTheme="minorHAnsi" w:hAnsiTheme="minorHAnsi" w:cstheme="minorHAnsi"/>
        </w:rPr>
        <w:t>, z możliwością</w:t>
      </w:r>
      <w:r w:rsidR="005067AD">
        <w:rPr>
          <w:rFonts w:asciiTheme="minorHAnsi" w:hAnsiTheme="minorHAnsi" w:cstheme="minorHAnsi"/>
        </w:rPr>
        <w:t xml:space="preserve"> podwyższ</w:t>
      </w:r>
      <w:r w:rsidR="00AF7414">
        <w:rPr>
          <w:rFonts w:asciiTheme="minorHAnsi" w:hAnsiTheme="minorHAnsi" w:cstheme="minorHAnsi"/>
        </w:rPr>
        <w:t>enia składki</w:t>
      </w:r>
      <w:r w:rsidR="005067AD">
        <w:rPr>
          <w:rFonts w:asciiTheme="minorHAnsi" w:hAnsiTheme="minorHAnsi" w:cstheme="minorHAnsi"/>
        </w:rPr>
        <w:t xml:space="preserve"> </w:t>
      </w:r>
      <w:r w:rsidR="00E90AE4">
        <w:rPr>
          <w:rFonts w:asciiTheme="minorHAnsi" w:hAnsiTheme="minorHAnsi" w:cstheme="minorHAnsi"/>
        </w:rPr>
        <w:t>do </w:t>
      </w:r>
      <w:r w:rsidR="005067AD">
        <w:rPr>
          <w:rFonts w:asciiTheme="minorHAnsi" w:hAnsiTheme="minorHAnsi" w:cstheme="minorHAnsi"/>
        </w:rPr>
        <w:t xml:space="preserve">2 zł na mieszkańca </w:t>
      </w:r>
      <w:r>
        <w:rPr>
          <w:rFonts w:asciiTheme="minorHAnsi" w:hAnsiTheme="minorHAnsi" w:cstheme="minorHAnsi"/>
        </w:rPr>
        <w:t xml:space="preserve">oraz czy zwiększenie wysokości składki dotyczy tylko miasta </w:t>
      </w:r>
      <w:r w:rsidR="00E90AE4">
        <w:rPr>
          <w:rFonts w:asciiTheme="minorHAnsi" w:hAnsiTheme="minorHAnsi" w:cstheme="minorHAnsi"/>
        </w:rPr>
        <w:t>czy </w:t>
      </w:r>
      <w:r>
        <w:rPr>
          <w:rFonts w:asciiTheme="minorHAnsi" w:hAnsiTheme="minorHAnsi" w:cstheme="minorHAnsi"/>
        </w:rPr>
        <w:t>również innych członków.</w:t>
      </w:r>
    </w:p>
    <w:p w:rsidR="005067AD" w:rsidRDefault="005067AD" w:rsidP="00363C0F">
      <w:pPr>
        <w:rPr>
          <w:rFonts w:asciiTheme="minorHAnsi" w:hAnsiTheme="minorHAnsi" w:cstheme="minorHAnsi"/>
        </w:rPr>
      </w:pPr>
    </w:p>
    <w:p w:rsidR="005067AD" w:rsidRDefault="00A865A4" w:rsidP="00363C0F">
      <w:pPr>
        <w:rPr>
          <w:rFonts w:asciiTheme="minorHAnsi" w:hAnsiTheme="minorHAnsi" w:cstheme="minorHAnsi"/>
        </w:rPr>
      </w:pPr>
      <w:r w:rsidRPr="005067AD">
        <w:rPr>
          <w:rFonts w:asciiTheme="minorHAnsi" w:hAnsiTheme="minorHAnsi" w:cstheme="minorHAnsi"/>
          <w:b/>
          <w:u w:val="single"/>
        </w:rPr>
        <w:t>p. A. Dzicze</w:t>
      </w:r>
      <w:r w:rsidR="00CB7BFA" w:rsidRPr="005067AD">
        <w:rPr>
          <w:rFonts w:asciiTheme="minorHAnsi" w:hAnsiTheme="minorHAnsi" w:cstheme="minorHAnsi"/>
          <w:b/>
          <w:u w:val="single"/>
        </w:rPr>
        <w:t>k:</w:t>
      </w:r>
      <w:r w:rsidR="00CB7BFA">
        <w:rPr>
          <w:rFonts w:asciiTheme="minorHAnsi" w:hAnsiTheme="minorHAnsi" w:cstheme="minorHAnsi"/>
        </w:rPr>
        <w:t xml:space="preserve"> w odpowiedzi na pytanie wyjaś</w:t>
      </w:r>
      <w:r>
        <w:rPr>
          <w:rFonts w:asciiTheme="minorHAnsi" w:hAnsiTheme="minorHAnsi" w:cstheme="minorHAnsi"/>
        </w:rPr>
        <w:t>ni</w:t>
      </w:r>
      <w:r w:rsidR="00CB7BFA">
        <w:rPr>
          <w:rFonts w:asciiTheme="minorHAnsi" w:hAnsiTheme="minorHAnsi" w:cstheme="minorHAnsi"/>
        </w:rPr>
        <w:t>ł</w:t>
      </w:r>
      <w:r>
        <w:rPr>
          <w:rFonts w:asciiTheme="minorHAnsi" w:hAnsiTheme="minorHAnsi" w:cstheme="minorHAnsi"/>
        </w:rPr>
        <w:t xml:space="preserve">a, że </w:t>
      </w:r>
      <w:r w:rsidR="00CB7BFA">
        <w:rPr>
          <w:rFonts w:asciiTheme="minorHAnsi" w:hAnsiTheme="minorHAnsi" w:cstheme="minorHAnsi"/>
        </w:rPr>
        <w:t>np. Bydgoszcz miała 1,5 razy większą składkę w stosunku do innych członków ZIT-u, niż przysługująca im składka z wyliczenia</w:t>
      </w:r>
      <w:r w:rsidR="005067AD">
        <w:rPr>
          <w:rFonts w:asciiTheme="minorHAnsi" w:hAnsiTheme="minorHAnsi" w:cstheme="minorHAnsi"/>
        </w:rPr>
        <w:t>;</w:t>
      </w:r>
    </w:p>
    <w:p w:rsidR="00A865A4" w:rsidRDefault="005067AD" w:rsidP="00363C0F">
      <w:pPr>
        <w:rPr>
          <w:rFonts w:asciiTheme="minorHAnsi" w:hAnsiTheme="minorHAnsi" w:cstheme="minorHAnsi"/>
        </w:rPr>
      </w:pPr>
      <w:r>
        <w:rPr>
          <w:rFonts w:asciiTheme="minorHAnsi" w:hAnsiTheme="minorHAnsi" w:cstheme="minorHAnsi"/>
        </w:rPr>
        <w:t xml:space="preserve">- </w:t>
      </w:r>
      <w:r w:rsidR="00CB7BFA">
        <w:rPr>
          <w:rFonts w:asciiTheme="minorHAnsi" w:hAnsiTheme="minorHAnsi" w:cstheme="minorHAnsi"/>
        </w:rPr>
        <w:t>ze względu na to, iż nie wiadome jest kiedy Stowarzyszenie zostanie powołane i w</w:t>
      </w:r>
      <w:r w:rsidR="0085366D">
        <w:rPr>
          <w:rFonts w:asciiTheme="minorHAnsi" w:hAnsiTheme="minorHAnsi" w:cstheme="minorHAnsi"/>
        </w:rPr>
        <w:t xml:space="preserve"> jakim terminie rozpocznie swoją</w:t>
      </w:r>
      <w:r w:rsidR="00CB7BFA">
        <w:rPr>
          <w:rFonts w:asciiTheme="minorHAnsi" w:hAnsiTheme="minorHAnsi" w:cstheme="minorHAnsi"/>
        </w:rPr>
        <w:t xml:space="preserve"> działalność jego biuro zakłada się, że na razie 1 zł </w:t>
      </w:r>
      <w:r>
        <w:rPr>
          <w:rFonts w:asciiTheme="minorHAnsi" w:hAnsiTheme="minorHAnsi" w:cstheme="minorHAnsi"/>
        </w:rPr>
        <w:t xml:space="preserve">per capita </w:t>
      </w:r>
      <w:r w:rsidR="00E90AE4">
        <w:rPr>
          <w:rFonts w:asciiTheme="minorHAnsi" w:hAnsiTheme="minorHAnsi" w:cstheme="minorHAnsi"/>
        </w:rPr>
        <w:t>dla </w:t>
      </w:r>
      <w:r>
        <w:rPr>
          <w:rFonts w:asciiTheme="minorHAnsi" w:hAnsiTheme="minorHAnsi" w:cstheme="minorHAnsi"/>
        </w:rPr>
        <w:t xml:space="preserve">gmin </w:t>
      </w:r>
      <w:r w:rsidR="00CB7BFA">
        <w:rPr>
          <w:rFonts w:asciiTheme="minorHAnsi" w:hAnsiTheme="minorHAnsi" w:cstheme="minorHAnsi"/>
        </w:rPr>
        <w:t>składki wystarczy.</w:t>
      </w:r>
    </w:p>
    <w:p w:rsidR="00CB7BFA" w:rsidRDefault="00CB7BFA" w:rsidP="00363C0F">
      <w:pPr>
        <w:rPr>
          <w:rFonts w:asciiTheme="minorHAnsi" w:hAnsiTheme="minorHAnsi" w:cstheme="minorHAnsi"/>
        </w:rPr>
      </w:pPr>
    </w:p>
    <w:p w:rsidR="00A865A4" w:rsidRDefault="00CB7BFA" w:rsidP="00363C0F">
      <w:pPr>
        <w:rPr>
          <w:rFonts w:asciiTheme="minorHAnsi" w:hAnsiTheme="minorHAnsi" w:cstheme="minorHAnsi"/>
        </w:rPr>
      </w:pPr>
      <w:r w:rsidRPr="00CB7BFA">
        <w:rPr>
          <w:rFonts w:asciiTheme="minorHAnsi" w:hAnsiTheme="minorHAnsi" w:cstheme="minorHAnsi"/>
          <w:b/>
          <w:u w:val="single"/>
        </w:rPr>
        <w:t>p. P. Lenkiewicz:</w:t>
      </w:r>
      <w:r>
        <w:rPr>
          <w:rFonts w:asciiTheme="minorHAnsi" w:hAnsiTheme="minorHAnsi" w:cstheme="minorHAnsi"/>
        </w:rPr>
        <w:t xml:space="preserve"> zapytał, czy siedzibą biura będzie miasto Toruń.</w:t>
      </w:r>
    </w:p>
    <w:p w:rsidR="00CB7BFA" w:rsidRDefault="00CB7BFA" w:rsidP="00363C0F">
      <w:pPr>
        <w:rPr>
          <w:rFonts w:asciiTheme="minorHAnsi" w:hAnsiTheme="minorHAnsi" w:cstheme="minorHAnsi"/>
        </w:rPr>
      </w:pPr>
    </w:p>
    <w:p w:rsidR="00CB7BFA" w:rsidRDefault="00CB7BFA" w:rsidP="00363C0F">
      <w:pPr>
        <w:rPr>
          <w:rFonts w:asciiTheme="minorHAnsi" w:hAnsiTheme="minorHAnsi" w:cstheme="minorHAnsi"/>
        </w:rPr>
      </w:pPr>
      <w:r w:rsidRPr="00CB7BFA">
        <w:rPr>
          <w:rFonts w:asciiTheme="minorHAnsi" w:hAnsiTheme="minorHAnsi" w:cstheme="minorHAnsi"/>
          <w:b/>
          <w:u w:val="single"/>
        </w:rPr>
        <w:t>p. A. Dziczek:</w:t>
      </w:r>
      <w:r>
        <w:rPr>
          <w:rFonts w:asciiTheme="minorHAnsi" w:hAnsiTheme="minorHAnsi" w:cstheme="minorHAnsi"/>
        </w:rPr>
        <w:t xml:space="preserve"> odpowiedziała, że tak.</w:t>
      </w:r>
    </w:p>
    <w:p w:rsidR="00E90AE4" w:rsidRDefault="00E90AE4" w:rsidP="00363C0F">
      <w:pPr>
        <w:rPr>
          <w:rFonts w:asciiTheme="minorHAnsi" w:hAnsiTheme="minorHAnsi" w:cstheme="minorHAnsi"/>
        </w:rPr>
      </w:pPr>
    </w:p>
    <w:p w:rsidR="00CB7BFA" w:rsidRPr="00CB7BFA" w:rsidRDefault="00CB7BFA" w:rsidP="00363C0F">
      <w:pPr>
        <w:rPr>
          <w:rFonts w:asciiTheme="minorHAnsi" w:hAnsiTheme="minorHAnsi" w:cstheme="minorHAnsi"/>
          <w:b/>
        </w:rPr>
      </w:pPr>
      <w:r w:rsidRPr="00CB7BFA">
        <w:rPr>
          <w:rFonts w:asciiTheme="minorHAnsi" w:hAnsiTheme="minorHAnsi" w:cstheme="minorHAnsi"/>
          <w:b/>
        </w:rPr>
        <w:t>Dyskusja:</w:t>
      </w:r>
    </w:p>
    <w:p w:rsidR="00CB7BFA" w:rsidRDefault="00CB7BFA" w:rsidP="00363C0F">
      <w:pPr>
        <w:rPr>
          <w:rFonts w:asciiTheme="minorHAnsi" w:hAnsiTheme="minorHAnsi" w:cstheme="minorHAnsi"/>
        </w:rPr>
      </w:pPr>
      <w:r w:rsidRPr="00CB7BFA">
        <w:rPr>
          <w:rFonts w:asciiTheme="minorHAnsi" w:hAnsiTheme="minorHAnsi" w:cstheme="minorHAnsi"/>
          <w:b/>
          <w:u w:val="single"/>
        </w:rPr>
        <w:t>p. P. Lenkiewicz:</w:t>
      </w:r>
      <w:r>
        <w:rPr>
          <w:rFonts w:asciiTheme="minorHAnsi" w:hAnsiTheme="minorHAnsi" w:cstheme="minorHAnsi"/>
          <w:b/>
          <w:u w:val="single"/>
        </w:rPr>
        <w:t xml:space="preserve"> </w:t>
      </w:r>
      <w:r w:rsidRPr="00CB7BFA">
        <w:rPr>
          <w:rFonts w:asciiTheme="minorHAnsi" w:hAnsiTheme="minorHAnsi" w:cstheme="minorHAnsi"/>
        </w:rPr>
        <w:t>zaznaczył, że jego g</w:t>
      </w:r>
      <w:r w:rsidR="00AF7414">
        <w:rPr>
          <w:rFonts w:asciiTheme="minorHAnsi" w:hAnsiTheme="minorHAnsi" w:cstheme="minorHAnsi"/>
        </w:rPr>
        <w:t>ł</w:t>
      </w:r>
      <w:r w:rsidRPr="00CB7BFA">
        <w:rPr>
          <w:rFonts w:asciiTheme="minorHAnsi" w:hAnsiTheme="minorHAnsi" w:cstheme="minorHAnsi"/>
        </w:rPr>
        <w:t>os w dyskusji nie jest podważeniem słuszności powołania Stowarzyszenia</w:t>
      </w:r>
      <w:r>
        <w:rPr>
          <w:rFonts w:asciiTheme="minorHAnsi" w:hAnsiTheme="minorHAnsi" w:cstheme="minorHAnsi"/>
        </w:rPr>
        <w:t>;</w:t>
      </w:r>
    </w:p>
    <w:p w:rsidR="005067AD" w:rsidRDefault="00CB7BFA" w:rsidP="00363C0F">
      <w:pPr>
        <w:rPr>
          <w:rFonts w:asciiTheme="minorHAnsi" w:hAnsiTheme="minorHAnsi" w:cstheme="minorHAnsi"/>
        </w:rPr>
      </w:pPr>
      <w:r>
        <w:rPr>
          <w:rFonts w:asciiTheme="minorHAnsi" w:hAnsiTheme="minorHAnsi" w:cstheme="minorHAnsi"/>
        </w:rPr>
        <w:lastRenderedPageBreak/>
        <w:t xml:space="preserve">- wskazał, że pozwolił sobie na własny użytek skalkulować </w:t>
      </w:r>
      <w:r w:rsidR="005067AD">
        <w:rPr>
          <w:rFonts w:asciiTheme="minorHAnsi" w:hAnsiTheme="minorHAnsi" w:cstheme="minorHAnsi"/>
        </w:rPr>
        <w:t xml:space="preserve">potencjalne </w:t>
      </w:r>
      <w:r>
        <w:rPr>
          <w:rFonts w:asciiTheme="minorHAnsi" w:hAnsiTheme="minorHAnsi" w:cstheme="minorHAnsi"/>
        </w:rPr>
        <w:t xml:space="preserve">wpływy jeżeli chodzi </w:t>
      </w:r>
      <w:r w:rsidR="00E90AE4">
        <w:rPr>
          <w:rFonts w:asciiTheme="minorHAnsi" w:hAnsiTheme="minorHAnsi" w:cstheme="minorHAnsi"/>
        </w:rPr>
        <w:t>o </w:t>
      </w:r>
      <w:r>
        <w:rPr>
          <w:rFonts w:asciiTheme="minorHAnsi" w:hAnsiTheme="minorHAnsi" w:cstheme="minorHAnsi"/>
        </w:rPr>
        <w:t xml:space="preserve">składki członkowskie na funkcjonowanie i z jego wyliczeń jest to uśredniona kwota </w:t>
      </w:r>
      <w:r w:rsidR="0085366D">
        <w:rPr>
          <w:rFonts w:asciiTheme="minorHAnsi" w:hAnsiTheme="minorHAnsi" w:cstheme="minorHAnsi"/>
        </w:rPr>
        <w:t xml:space="preserve">to </w:t>
      </w:r>
      <w:r>
        <w:rPr>
          <w:rFonts w:asciiTheme="minorHAnsi" w:hAnsiTheme="minorHAnsi" w:cstheme="minorHAnsi"/>
        </w:rPr>
        <w:t>około 43</w:t>
      </w:r>
      <w:r w:rsidR="005067AD">
        <w:rPr>
          <w:rFonts w:asciiTheme="minorHAnsi" w:hAnsiTheme="minorHAnsi" w:cstheme="minorHAnsi"/>
        </w:rPr>
        <w:t>0</w:t>
      </w:r>
      <w:r>
        <w:rPr>
          <w:rFonts w:asciiTheme="minorHAnsi" w:hAnsiTheme="minorHAnsi" w:cstheme="minorHAnsi"/>
        </w:rPr>
        <w:t xml:space="preserve"> tys. zł;</w:t>
      </w:r>
    </w:p>
    <w:p w:rsidR="00AF7414" w:rsidRDefault="00CB7BFA" w:rsidP="00363C0F">
      <w:pPr>
        <w:rPr>
          <w:rFonts w:asciiTheme="minorHAnsi" w:hAnsiTheme="minorHAnsi" w:cstheme="minorHAnsi"/>
        </w:rPr>
      </w:pPr>
      <w:r>
        <w:rPr>
          <w:rFonts w:asciiTheme="minorHAnsi" w:hAnsiTheme="minorHAnsi" w:cstheme="minorHAnsi"/>
        </w:rPr>
        <w:t>- popros</w:t>
      </w:r>
      <w:r w:rsidR="00E90AE4">
        <w:rPr>
          <w:rFonts w:asciiTheme="minorHAnsi" w:hAnsiTheme="minorHAnsi" w:cstheme="minorHAnsi"/>
        </w:rPr>
        <w:t xml:space="preserve">ił o przedstawienie </w:t>
      </w:r>
      <w:r>
        <w:rPr>
          <w:rFonts w:asciiTheme="minorHAnsi" w:hAnsiTheme="minorHAnsi" w:cstheme="minorHAnsi"/>
        </w:rPr>
        <w:t>informacji na temat kosztó</w:t>
      </w:r>
      <w:r w:rsidR="005067AD">
        <w:rPr>
          <w:rFonts w:asciiTheme="minorHAnsi" w:hAnsiTheme="minorHAnsi" w:cstheme="minorHAnsi"/>
        </w:rPr>
        <w:t>w funkcjonowania biura</w:t>
      </w:r>
      <w:r>
        <w:rPr>
          <w:rFonts w:asciiTheme="minorHAnsi" w:hAnsiTheme="minorHAnsi" w:cstheme="minorHAnsi"/>
        </w:rPr>
        <w:t xml:space="preserve"> </w:t>
      </w:r>
      <w:r w:rsidR="00E90AE4">
        <w:rPr>
          <w:rFonts w:asciiTheme="minorHAnsi" w:hAnsiTheme="minorHAnsi" w:cstheme="minorHAnsi"/>
        </w:rPr>
        <w:t>po </w:t>
      </w:r>
      <w:r>
        <w:rPr>
          <w:rFonts w:asciiTheme="minorHAnsi" w:hAnsiTheme="minorHAnsi" w:cstheme="minorHAnsi"/>
        </w:rPr>
        <w:t xml:space="preserve">rozpoczęciu </w:t>
      </w:r>
      <w:r w:rsidR="005067AD">
        <w:rPr>
          <w:rFonts w:asciiTheme="minorHAnsi" w:hAnsiTheme="minorHAnsi" w:cstheme="minorHAnsi"/>
        </w:rPr>
        <w:t>p</w:t>
      </w:r>
      <w:r>
        <w:rPr>
          <w:rFonts w:asciiTheme="minorHAnsi" w:hAnsiTheme="minorHAnsi" w:cstheme="minorHAnsi"/>
        </w:rPr>
        <w:t>rzez nie działalności</w:t>
      </w:r>
      <w:r w:rsidR="005067AD">
        <w:rPr>
          <w:rFonts w:asciiTheme="minorHAnsi" w:hAnsiTheme="minorHAnsi" w:cstheme="minorHAnsi"/>
        </w:rPr>
        <w:t xml:space="preserve"> i wydatkowania składek</w:t>
      </w:r>
      <w:r w:rsidR="00AF7414">
        <w:rPr>
          <w:rFonts w:asciiTheme="minorHAnsi" w:hAnsiTheme="minorHAnsi" w:cstheme="minorHAnsi"/>
        </w:rPr>
        <w:t>;</w:t>
      </w:r>
    </w:p>
    <w:p w:rsidR="00CB7BFA" w:rsidRDefault="00AF7414" w:rsidP="00363C0F">
      <w:pPr>
        <w:rPr>
          <w:rFonts w:asciiTheme="minorHAnsi" w:hAnsiTheme="minorHAnsi" w:cstheme="minorHAnsi"/>
        </w:rPr>
      </w:pPr>
      <w:r>
        <w:rPr>
          <w:rFonts w:asciiTheme="minorHAnsi" w:hAnsiTheme="minorHAnsi" w:cstheme="minorHAnsi"/>
        </w:rPr>
        <w:t>-</w:t>
      </w:r>
      <w:r w:rsidR="005067AD">
        <w:rPr>
          <w:rFonts w:asciiTheme="minorHAnsi" w:hAnsiTheme="minorHAnsi" w:cstheme="minorHAnsi"/>
        </w:rPr>
        <w:t xml:space="preserve"> zaznaczył, że w uzasadnieniu do projektu uc</w:t>
      </w:r>
      <w:r>
        <w:rPr>
          <w:rFonts w:asciiTheme="minorHAnsi" w:hAnsiTheme="minorHAnsi" w:cstheme="minorHAnsi"/>
        </w:rPr>
        <w:t>hwały znalazła się informacja</w:t>
      </w:r>
      <w:r w:rsidR="005067AD">
        <w:rPr>
          <w:rFonts w:asciiTheme="minorHAnsi" w:hAnsiTheme="minorHAnsi" w:cstheme="minorHAnsi"/>
        </w:rPr>
        <w:t xml:space="preserve"> o tym, że składka będzie przeznaczana także na współfinansowanie opracowania niezbędnych dokumentów strategicznych: Strategii ZIT, Planu Zrównoważonej Mobilności Miejskiej, strategii ponadlokalnej</w:t>
      </w:r>
      <w:r>
        <w:rPr>
          <w:rFonts w:asciiTheme="minorHAnsi" w:hAnsiTheme="minorHAnsi" w:cstheme="minorHAnsi"/>
        </w:rPr>
        <w:t>,</w:t>
      </w:r>
      <w:r w:rsidR="005067AD">
        <w:rPr>
          <w:rFonts w:asciiTheme="minorHAnsi" w:hAnsiTheme="minorHAnsi" w:cstheme="minorHAnsi"/>
        </w:rPr>
        <w:t xml:space="preserve"> </w:t>
      </w:r>
      <w:r w:rsidR="00964CA0">
        <w:rPr>
          <w:rFonts w:asciiTheme="minorHAnsi" w:hAnsiTheme="minorHAnsi" w:cstheme="minorHAnsi"/>
        </w:rPr>
        <w:t xml:space="preserve">a </w:t>
      </w:r>
      <w:r w:rsidR="005067AD">
        <w:rPr>
          <w:rFonts w:asciiTheme="minorHAnsi" w:hAnsiTheme="minorHAnsi" w:cstheme="minorHAnsi"/>
        </w:rPr>
        <w:t>wobec powyższego w przekonaniu Radnego koszty funkcjonowania biura będą wysokie, w związku z czym poprosi</w:t>
      </w:r>
      <w:r w:rsidR="00FF1698">
        <w:rPr>
          <w:rFonts w:asciiTheme="minorHAnsi" w:hAnsiTheme="minorHAnsi" w:cstheme="minorHAnsi"/>
        </w:rPr>
        <w:t>ł</w:t>
      </w:r>
      <w:r w:rsidR="005067AD">
        <w:rPr>
          <w:rFonts w:asciiTheme="minorHAnsi" w:hAnsiTheme="minorHAnsi" w:cstheme="minorHAnsi"/>
        </w:rPr>
        <w:t xml:space="preserve"> o wskazanie planu wydatkowania tych środków.</w:t>
      </w:r>
    </w:p>
    <w:p w:rsidR="00964CA0" w:rsidRPr="00CB7BFA" w:rsidRDefault="00964CA0" w:rsidP="00363C0F">
      <w:pPr>
        <w:rPr>
          <w:rFonts w:asciiTheme="minorHAnsi" w:hAnsiTheme="minorHAnsi" w:cstheme="minorHAnsi"/>
        </w:rPr>
      </w:pPr>
    </w:p>
    <w:p w:rsidR="00CB7BFA" w:rsidRDefault="00964CA0" w:rsidP="00363C0F">
      <w:pPr>
        <w:rPr>
          <w:rFonts w:asciiTheme="minorHAnsi" w:hAnsiTheme="minorHAnsi" w:cstheme="minorHAnsi"/>
        </w:rPr>
      </w:pPr>
      <w:r w:rsidRPr="00964CA0">
        <w:rPr>
          <w:rFonts w:asciiTheme="minorHAnsi" w:hAnsiTheme="minorHAnsi" w:cstheme="minorHAnsi"/>
          <w:b/>
          <w:u w:val="single"/>
        </w:rPr>
        <w:t xml:space="preserve">p. M. </w:t>
      </w:r>
      <w:proofErr w:type="spellStart"/>
      <w:r w:rsidRPr="00964CA0">
        <w:rPr>
          <w:rFonts w:asciiTheme="minorHAnsi" w:hAnsiTheme="minorHAnsi" w:cstheme="minorHAnsi"/>
          <w:b/>
          <w:u w:val="single"/>
        </w:rPr>
        <w:t>Krużewski</w:t>
      </w:r>
      <w:proofErr w:type="spellEnd"/>
      <w:r w:rsidRPr="00964CA0">
        <w:rPr>
          <w:rFonts w:asciiTheme="minorHAnsi" w:hAnsiTheme="minorHAnsi" w:cstheme="minorHAnsi"/>
          <w:b/>
          <w:u w:val="single"/>
        </w:rPr>
        <w:t xml:space="preserve">: </w:t>
      </w:r>
      <w:r w:rsidR="00AF7414" w:rsidRPr="00AF7414">
        <w:rPr>
          <w:rFonts w:asciiTheme="minorHAnsi" w:hAnsiTheme="minorHAnsi" w:cstheme="minorHAnsi"/>
        </w:rPr>
        <w:t>wskazał, że</w:t>
      </w:r>
      <w:r w:rsidR="00AF7414">
        <w:rPr>
          <w:rFonts w:asciiTheme="minorHAnsi" w:hAnsiTheme="minorHAnsi" w:cstheme="minorHAnsi"/>
        </w:rPr>
        <w:t xml:space="preserve"> </w:t>
      </w:r>
      <w:r w:rsidRPr="00964CA0">
        <w:rPr>
          <w:rFonts w:asciiTheme="minorHAnsi" w:hAnsiTheme="minorHAnsi" w:cstheme="minorHAnsi"/>
        </w:rPr>
        <w:t>Z</w:t>
      </w:r>
      <w:r w:rsidR="00792E88">
        <w:rPr>
          <w:rFonts w:asciiTheme="minorHAnsi" w:hAnsiTheme="minorHAnsi" w:cstheme="minorHAnsi"/>
        </w:rPr>
        <w:t xml:space="preserve">integrowane </w:t>
      </w:r>
      <w:r w:rsidRPr="00964CA0">
        <w:rPr>
          <w:rFonts w:asciiTheme="minorHAnsi" w:hAnsiTheme="minorHAnsi" w:cstheme="minorHAnsi"/>
        </w:rPr>
        <w:t>I</w:t>
      </w:r>
      <w:r w:rsidR="00792E88">
        <w:rPr>
          <w:rFonts w:asciiTheme="minorHAnsi" w:hAnsiTheme="minorHAnsi" w:cstheme="minorHAnsi"/>
        </w:rPr>
        <w:t xml:space="preserve">nwestycje </w:t>
      </w:r>
      <w:r w:rsidRPr="00964CA0">
        <w:rPr>
          <w:rFonts w:asciiTheme="minorHAnsi" w:hAnsiTheme="minorHAnsi" w:cstheme="minorHAnsi"/>
        </w:rPr>
        <w:t>T</w:t>
      </w:r>
      <w:r w:rsidR="00792E88">
        <w:rPr>
          <w:rFonts w:asciiTheme="minorHAnsi" w:hAnsiTheme="minorHAnsi" w:cstheme="minorHAnsi"/>
        </w:rPr>
        <w:t xml:space="preserve">erytorialne </w:t>
      </w:r>
      <w:r w:rsidRPr="00964CA0">
        <w:rPr>
          <w:rFonts w:asciiTheme="minorHAnsi" w:hAnsiTheme="minorHAnsi" w:cstheme="minorHAnsi"/>
        </w:rPr>
        <w:t>jako medialny element rywalizacji Torunia i Bydgoszczy w przeko</w:t>
      </w:r>
      <w:r>
        <w:rPr>
          <w:rFonts w:asciiTheme="minorHAnsi" w:hAnsiTheme="minorHAnsi" w:cstheme="minorHAnsi"/>
        </w:rPr>
        <w:t>n</w:t>
      </w:r>
      <w:r w:rsidRPr="00964CA0">
        <w:rPr>
          <w:rFonts w:asciiTheme="minorHAnsi" w:hAnsiTheme="minorHAnsi" w:cstheme="minorHAnsi"/>
        </w:rPr>
        <w:t xml:space="preserve">aniu Radnego </w:t>
      </w:r>
      <w:r w:rsidR="00792E88">
        <w:rPr>
          <w:rFonts w:asciiTheme="minorHAnsi" w:hAnsiTheme="minorHAnsi" w:cstheme="minorHAnsi"/>
        </w:rPr>
        <w:t xml:space="preserve">jest wyłącznie myśleniem magicznym, gdyż </w:t>
      </w:r>
      <w:r w:rsidRPr="00964CA0">
        <w:rPr>
          <w:rFonts w:asciiTheme="minorHAnsi" w:hAnsiTheme="minorHAnsi" w:cstheme="minorHAnsi"/>
        </w:rPr>
        <w:t>nie jest w żadnym stopniu działaniem zintegrowanym</w:t>
      </w:r>
      <w:r w:rsidR="00792E88">
        <w:rPr>
          <w:rFonts w:asciiTheme="minorHAnsi" w:hAnsiTheme="minorHAnsi" w:cstheme="minorHAnsi"/>
        </w:rPr>
        <w:t>, inwestycją</w:t>
      </w:r>
      <w:r w:rsidRPr="00964CA0">
        <w:rPr>
          <w:rFonts w:asciiTheme="minorHAnsi" w:hAnsiTheme="minorHAnsi" w:cstheme="minorHAnsi"/>
        </w:rPr>
        <w:t xml:space="preserve"> </w:t>
      </w:r>
      <w:r w:rsidR="00E90AE4">
        <w:rPr>
          <w:rFonts w:asciiTheme="minorHAnsi" w:hAnsiTheme="minorHAnsi" w:cstheme="minorHAnsi"/>
        </w:rPr>
        <w:t>ani </w:t>
      </w:r>
      <w:r w:rsidR="00792E88">
        <w:rPr>
          <w:rFonts w:asciiTheme="minorHAnsi" w:hAnsiTheme="minorHAnsi" w:cstheme="minorHAnsi"/>
        </w:rPr>
        <w:t xml:space="preserve">działaniem </w:t>
      </w:r>
      <w:r w:rsidRPr="00964CA0">
        <w:rPr>
          <w:rFonts w:asciiTheme="minorHAnsi" w:hAnsiTheme="minorHAnsi" w:cstheme="minorHAnsi"/>
        </w:rPr>
        <w:t>terytorialnym, gdyż każdy z cz</w:t>
      </w:r>
      <w:r>
        <w:rPr>
          <w:rFonts w:asciiTheme="minorHAnsi" w:hAnsiTheme="minorHAnsi" w:cstheme="minorHAnsi"/>
        </w:rPr>
        <w:t>ło</w:t>
      </w:r>
      <w:r w:rsidRPr="00964CA0">
        <w:rPr>
          <w:rFonts w:asciiTheme="minorHAnsi" w:hAnsiTheme="minorHAnsi" w:cstheme="minorHAnsi"/>
        </w:rPr>
        <w:t xml:space="preserve">nków </w:t>
      </w:r>
      <w:r w:rsidR="00AF7414">
        <w:rPr>
          <w:rFonts w:asciiTheme="minorHAnsi" w:hAnsiTheme="minorHAnsi" w:cstheme="minorHAnsi"/>
        </w:rPr>
        <w:t xml:space="preserve">ZIT-u </w:t>
      </w:r>
      <w:r w:rsidRPr="00964CA0">
        <w:rPr>
          <w:rFonts w:asciiTheme="minorHAnsi" w:hAnsiTheme="minorHAnsi" w:cstheme="minorHAnsi"/>
        </w:rPr>
        <w:t>w jego ramach tworzy ma</w:t>
      </w:r>
      <w:r>
        <w:rPr>
          <w:rFonts w:asciiTheme="minorHAnsi" w:hAnsiTheme="minorHAnsi" w:cstheme="minorHAnsi"/>
        </w:rPr>
        <w:t>ł</w:t>
      </w:r>
      <w:r w:rsidRPr="00964CA0">
        <w:rPr>
          <w:rFonts w:asciiTheme="minorHAnsi" w:hAnsiTheme="minorHAnsi" w:cstheme="minorHAnsi"/>
        </w:rPr>
        <w:t>e projekty po prostu;</w:t>
      </w:r>
    </w:p>
    <w:p w:rsidR="00792E88" w:rsidRDefault="00792E88" w:rsidP="00363C0F">
      <w:pPr>
        <w:rPr>
          <w:rFonts w:asciiTheme="minorHAnsi" w:hAnsiTheme="minorHAnsi" w:cstheme="minorHAnsi"/>
        </w:rPr>
      </w:pPr>
      <w:r>
        <w:rPr>
          <w:rFonts w:asciiTheme="minorHAnsi" w:hAnsiTheme="minorHAnsi" w:cstheme="minorHAnsi"/>
        </w:rPr>
        <w:t xml:space="preserve">- w przekonaniu Radnego nie jest to </w:t>
      </w:r>
      <w:r w:rsidR="00AF7414">
        <w:rPr>
          <w:rFonts w:asciiTheme="minorHAnsi" w:hAnsiTheme="minorHAnsi" w:cstheme="minorHAnsi"/>
        </w:rPr>
        <w:t xml:space="preserve">również </w:t>
      </w:r>
      <w:r>
        <w:rPr>
          <w:rFonts w:asciiTheme="minorHAnsi" w:hAnsiTheme="minorHAnsi" w:cstheme="minorHAnsi"/>
        </w:rPr>
        <w:t>instrument, który stworzy prawdziwy obszar metropolitalny, który p</w:t>
      </w:r>
      <w:r w:rsidR="00AF7414">
        <w:rPr>
          <w:rFonts w:asciiTheme="minorHAnsi" w:hAnsiTheme="minorHAnsi" w:cstheme="minorHAnsi"/>
        </w:rPr>
        <w:t xml:space="preserve">ozwoli miastu i województwu </w:t>
      </w:r>
      <w:proofErr w:type="spellStart"/>
      <w:r w:rsidR="00AF7414">
        <w:rPr>
          <w:rFonts w:asciiTheme="minorHAnsi" w:hAnsiTheme="minorHAnsi" w:cstheme="minorHAnsi"/>
        </w:rPr>
        <w:t>pnąć</w:t>
      </w:r>
      <w:proofErr w:type="spellEnd"/>
      <w:r>
        <w:rPr>
          <w:rFonts w:asciiTheme="minorHAnsi" w:hAnsiTheme="minorHAnsi" w:cstheme="minorHAnsi"/>
        </w:rPr>
        <w:t xml:space="preserve"> się w rankingach</w:t>
      </w:r>
      <w:r w:rsidR="00AF7414">
        <w:rPr>
          <w:rFonts w:asciiTheme="minorHAnsi" w:hAnsiTheme="minorHAnsi" w:cstheme="minorHAnsi"/>
        </w:rPr>
        <w:t xml:space="preserve"> nowoczesności technologicznej i </w:t>
      </w:r>
      <w:r>
        <w:rPr>
          <w:rFonts w:asciiTheme="minorHAnsi" w:hAnsiTheme="minorHAnsi" w:cstheme="minorHAnsi"/>
        </w:rPr>
        <w:t>bogactwa</w:t>
      </w:r>
      <w:r w:rsidR="00AF7414">
        <w:rPr>
          <w:rFonts w:asciiTheme="minorHAnsi" w:hAnsiTheme="minorHAnsi" w:cstheme="minorHAnsi"/>
        </w:rPr>
        <w:t>, gdyż jest to jedynie</w:t>
      </w:r>
      <w:r>
        <w:rPr>
          <w:rFonts w:asciiTheme="minorHAnsi" w:hAnsiTheme="minorHAnsi" w:cstheme="minorHAnsi"/>
        </w:rPr>
        <w:t xml:space="preserve"> narzędzie do wydawania pieniędzy unijnych na potrzeby bieżące;</w:t>
      </w:r>
    </w:p>
    <w:p w:rsidR="00F904FB" w:rsidRDefault="00792E88" w:rsidP="00363C0F">
      <w:pPr>
        <w:rPr>
          <w:rFonts w:asciiTheme="minorHAnsi" w:hAnsiTheme="minorHAnsi" w:cstheme="minorHAnsi"/>
        </w:rPr>
      </w:pPr>
      <w:r>
        <w:rPr>
          <w:rFonts w:asciiTheme="minorHAnsi" w:hAnsiTheme="minorHAnsi" w:cstheme="minorHAnsi"/>
        </w:rPr>
        <w:t>- Radny bardzo żałuje, że w</w:t>
      </w:r>
      <w:r w:rsidR="004D70F3">
        <w:rPr>
          <w:rFonts w:asciiTheme="minorHAnsi" w:hAnsiTheme="minorHAnsi" w:cstheme="minorHAnsi"/>
        </w:rPr>
        <w:t>s</w:t>
      </w:r>
      <w:r>
        <w:rPr>
          <w:rFonts w:asciiTheme="minorHAnsi" w:hAnsiTheme="minorHAnsi" w:cstheme="minorHAnsi"/>
        </w:rPr>
        <w:t>pó</w:t>
      </w:r>
      <w:r w:rsidR="004D70F3">
        <w:rPr>
          <w:rFonts w:asciiTheme="minorHAnsi" w:hAnsiTheme="minorHAnsi" w:cstheme="minorHAnsi"/>
        </w:rPr>
        <w:t>ł</w:t>
      </w:r>
      <w:r>
        <w:rPr>
          <w:rFonts w:asciiTheme="minorHAnsi" w:hAnsiTheme="minorHAnsi" w:cstheme="minorHAnsi"/>
        </w:rPr>
        <w:t>praca pomiędzy Toruniem a Bydgoszcz</w:t>
      </w:r>
      <w:r w:rsidR="004D70F3">
        <w:rPr>
          <w:rFonts w:asciiTheme="minorHAnsi" w:hAnsiTheme="minorHAnsi" w:cstheme="minorHAnsi"/>
        </w:rPr>
        <w:t>ą</w:t>
      </w:r>
      <w:r>
        <w:rPr>
          <w:rFonts w:asciiTheme="minorHAnsi" w:hAnsiTheme="minorHAnsi" w:cstheme="minorHAnsi"/>
        </w:rPr>
        <w:t xml:space="preserve"> jest utrudniona</w:t>
      </w:r>
      <w:r w:rsidR="00F904FB">
        <w:rPr>
          <w:rFonts w:asciiTheme="minorHAnsi" w:hAnsiTheme="minorHAnsi" w:cstheme="minorHAnsi"/>
        </w:rPr>
        <w:t xml:space="preserve"> </w:t>
      </w:r>
      <w:r w:rsidR="00E90AE4">
        <w:rPr>
          <w:rFonts w:asciiTheme="minorHAnsi" w:hAnsiTheme="minorHAnsi" w:cstheme="minorHAnsi"/>
        </w:rPr>
        <w:t>w </w:t>
      </w:r>
      <w:r w:rsidR="00F904FB">
        <w:rPr>
          <w:rFonts w:asciiTheme="minorHAnsi" w:hAnsiTheme="minorHAnsi" w:cstheme="minorHAnsi"/>
        </w:rPr>
        <w:t>kontekście polityki lokalnej;</w:t>
      </w:r>
    </w:p>
    <w:p w:rsidR="00792E88" w:rsidRPr="00964CA0" w:rsidRDefault="00F904FB" w:rsidP="00363C0F">
      <w:pPr>
        <w:rPr>
          <w:rFonts w:asciiTheme="minorHAnsi" w:hAnsiTheme="minorHAnsi" w:cstheme="minorHAnsi"/>
        </w:rPr>
      </w:pPr>
      <w:r>
        <w:rPr>
          <w:rFonts w:asciiTheme="minorHAnsi" w:hAnsiTheme="minorHAnsi" w:cstheme="minorHAnsi"/>
        </w:rPr>
        <w:t>- wskazał, że uwielbia Bydgoszcz i w Jego przekonaniu ta wzajemna niechęć pomiędzy mieszkańcami obu miast zanika;</w:t>
      </w:r>
    </w:p>
    <w:p w:rsidR="00964CA0" w:rsidRDefault="00964CA0" w:rsidP="00363C0F">
      <w:pPr>
        <w:rPr>
          <w:rFonts w:asciiTheme="minorHAnsi" w:hAnsiTheme="minorHAnsi" w:cstheme="minorHAnsi"/>
        </w:rPr>
      </w:pPr>
      <w:r w:rsidRPr="00964CA0">
        <w:rPr>
          <w:rFonts w:asciiTheme="minorHAnsi" w:hAnsiTheme="minorHAnsi" w:cstheme="minorHAnsi"/>
        </w:rPr>
        <w:t xml:space="preserve">- </w:t>
      </w:r>
      <w:r w:rsidR="00F904FB">
        <w:rPr>
          <w:rFonts w:asciiTheme="minorHAnsi" w:hAnsiTheme="minorHAnsi" w:cstheme="minorHAnsi"/>
        </w:rPr>
        <w:t>wyraził radość z powstania Stowarzyszenia, co da możliwość większej integracji gmin.</w:t>
      </w:r>
    </w:p>
    <w:p w:rsidR="00F904FB" w:rsidRDefault="00F904FB" w:rsidP="00363C0F">
      <w:pPr>
        <w:rPr>
          <w:rFonts w:asciiTheme="minorHAnsi" w:hAnsiTheme="minorHAnsi" w:cstheme="minorHAnsi"/>
        </w:rPr>
      </w:pPr>
    </w:p>
    <w:p w:rsidR="00F904FB" w:rsidRPr="00F904FB" w:rsidRDefault="00F904FB" w:rsidP="00363C0F">
      <w:pPr>
        <w:rPr>
          <w:rFonts w:asciiTheme="minorHAnsi" w:hAnsiTheme="minorHAnsi" w:cstheme="minorHAnsi"/>
        </w:rPr>
      </w:pPr>
      <w:r w:rsidRPr="00F904FB">
        <w:rPr>
          <w:rFonts w:asciiTheme="minorHAnsi" w:hAnsiTheme="minorHAnsi" w:cstheme="minorHAnsi"/>
          <w:b/>
          <w:u w:val="single"/>
        </w:rPr>
        <w:t xml:space="preserve">p. W. </w:t>
      </w:r>
      <w:proofErr w:type="spellStart"/>
      <w:r w:rsidRPr="00F904FB">
        <w:rPr>
          <w:rFonts w:asciiTheme="minorHAnsi" w:hAnsiTheme="minorHAnsi" w:cstheme="minorHAnsi"/>
          <w:b/>
          <w:u w:val="single"/>
        </w:rPr>
        <w:t>Klabun</w:t>
      </w:r>
      <w:proofErr w:type="spellEnd"/>
      <w:r w:rsidRPr="00F904FB">
        <w:rPr>
          <w:rFonts w:asciiTheme="minorHAnsi" w:hAnsiTheme="minorHAnsi" w:cstheme="minorHAnsi"/>
          <w:b/>
          <w:u w:val="single"/>
        </w:rPr>
        <w:t xml:space="preserve">: </w:t>
      </w:r>
      <w:r>
        <w:rPr>
          <w:rFonts w:asciiTheme="minorHAnsi" w:hAnsiTheme="minorHAnsi" w:cstheme="minorHAnsi"/>
          <w:b/>
          <w:u w:val="single"/>
        </w:rPr>
        <w:t xml:space="preserve"> </w:t>
      </w:r>
      <w:r>
        <w:rPr>
          <w:rFonts w:asciiTheme="minorHAnsi" w:hAnsiTheme="minorHAnsi" w:cstheme="minorHAnsi"/>
        </w:rPr>
        <w:t>stwierdził, iż w przeciwieństwie do swojego przedmówcy nie zauważa wątków „</w:t>
      </w:r>
      <w:proofErr w:type="spellStart"/>
      <w:r>
        <w:rPr>
          <w:rFonts w:asciiTheme="minorHAnsi" w:hAnsiTheme="minorHAnsi" w:cstheme="minorHAnsi"/>
        </w:rPr>
        <w:t>antybydgoskich</w:t>
      </w:r>
      <w:proofErr w:type="spellEnd"/>
      <w:r>
        <w:rPr>
          <w:rFonts w:asciiTheme="minorHAnsi" w:hAnsiTheme="minorHAnsi" w:cstheme="minorHAnsi"/>
        </w:rPr>
        <w:t xml:space="preserve">” w Toruniu, natomiast w projektowanym uchwałą przedsięwzięciu </w:t>
      </w:r>
      <w:r w:rsidR="00467EB9">
        <w:rPr>
          <w:rFonts w:asciiTheme="minorHAnsi" w:hAnsiTheme="minorHAnsi" w:cstheme="minorHAnsi"/>
        </w:rPr>
        <w:t xml:space="preserve">Radny </w:t>
      </w:r>
      <w:r>
        <w:rPr>
          <w:rFonts w:asciiTheme="minorHAnsi" w:hAnsiTheme="minorHAnsi" w:cstheme="minorHAnsi"/>
        </w:rPr>
        <w:t>widzi szansę, choćby na skrócenie</w:t>
      </w:r>
      <w:r w:rsidR="00467EB9">
        <w:rPr>
          <w:rFonts w:asciiTheme="minorHAnsi" w:hAnsiTheme="minorHAnsi" w:cstheme="minorHAnsi"/>
        </w:rPr>
        <w:t xml:space="preserve"> procesu decyzyjnego, komfortową dla miasta atmosferę poprzez współpracę</w:t>
      </w:r>
      <w:r>
        <w:rPr>
          <w:rFonts w:asciiTheme="minorHAnsi" w:hAnsiTheme="minorHAnsi" w:cstheme="minorHAnsi"/>
        </w:rPr>
        <w:t xml:space="preserve"> wyłącznie podmiotów żywo zainteresowanych </w:t>
      </w:r>
      <w:r w:rsidR="00467EB9">
        <w:rPr>
          <w:rFonts w:asciiTheme="minorHAnsi" w:hAnsiTheme="minorHAnsi" w:cstheme="minorHAnsi"/>
        </w:rPr>
        <w:t xml:space="preserve">sensu stricte </w:t>
      </w:r>
      <w:r>
        <w:rPr>
          <w:rFonts w:asciiTheme="minorHAnsi" w:hAnsiTheme="minorHAnsi" w:cstheme="minorHAnsi"/>
        </w:rPr>
        <w:t>korzyściami z uczestniczenia w Stowarzyszeniu.</w:t>
      </w:r>
    </w:p>
    <w:p w:rsidR="00CB7BFA" w:rsidRPr="00A865A4" w:rsidRDefault="00CB7BFA" w:rsidP="00363C0F">
      <w:pPr>
        <w:rPr>
          <w:rFonts w:asciiTheme="minorHAnsi" w:hAnsiTheme="minorHAnsi" w:cstheme="minorHAnsi"/>
        </w:rPr>
      </w:pPr>
    </w:p>
    <w:p w:rsidR="00363C0F" w:rsidRPr="00A865A4" w:rsidRDefault="000E69D8" w:rsidP="00A865A4">
      <w:pPr>
        <w:rPr>
          <w:rFonts w:asciiTheme="minorHAnsi" w:hAnsiTheme="minorHAnsi" w:cstheme="minorHAnsi"/>
          <w:bCs/>
        </w:rPr>
      </w:pPr>
      <w:r w:rsidRPr="00A865A4">
        <w:rPr>
          <w:rFonts w:asciiTheme="minorHAnsi" w:hAnsiTheme="minorHAnsi" w:cstheme="minorHAnsi"/>
          <w:b/>
          <w:bCs/>
          <w:u w:val="single"/>
        </w:rPr>
        <w:t>p. M. Zaleski:</w:t>
      </w:r>
      <w:r>
        <w:rPr>
          <w:rFonts w:asciiTheme="minorHAnsi" w:hAnsiTheme="minorHAnsi" w:cstheme="minorHAnsi"/>
          <w:b/>
          <w:bCs/>
        </w:rPr>
        <w:t xml:space="preserve"> </w:t>
      </w:r>
      <w:r w:rsidR="00467EB9" w:rsidRPr="00467EB9">
        <w:rPr>
          <w:rFonts w:asciiTheme="minorHAnsi" w:hAnsiTheme="minorHAnsi" w:cstheme="minorHAnsi"/>
          <w:bCs/>
        </w:rPr>
        <w:t>w swoim wystąp</w:t>
      </w:r>
      <w:r w:rsidR="00467EB9">
        <w:rPr>
          <w:rFonts w:asciiTheme="minorHAnsi" w:hAnsiTheme="minorHAnsi" w:cstheme="minorHAnsi"/>
          <w:bCs/>
        </w:rPr>
        <w:t>i</w:t>
      </w:r>
      <w:r w:rsidR="00467EB9" w:rsidRPr="00467EB9">
        <w:rPr>
          <w:rFonts w:asciiTheme="minorHAnsi" w:hAnsiTheme="minorHAnsi" w:cstheme="minorHAnsi"/>
          <w:bCs/>
        </w:rPr>
        <w:t xml:space="preserve">eniu poruszył wątek organizacyjny Stowarzyszenia, </w:t>
      </w:r>
      <w:r w:rsidR="00E90AE4">
        <w:rPr>
          <w:rFonts w:asciiTheme="minorHAnsi" w:hAnsiTheme="minorHAnsi" w:cstheme="minorHAnsi"/>
          <w:bCs/>
        </w:rPr>
        <w:t>a </w:t>
      </w:r>
      <w:r w:rsidR="00467EB9" w:rsidRPr="00467EB9">
        <w:rPr>
          <w:rFonts w:asciiTheme="minorHAnsi" w:hAnsiTheme="minorHAnsi" w:cstheme="minorHAnsi"/>
          <w:bCs/>
        </w:rPr>
        <w:t>mianowicie podkreślił, iż</w:t>
      </w:r>
      <w:r w:rsidR="00467EB9">
        <w:rPr>
          <w:rFonts w:asciiTheme="minorHAnsi" w:hAnsiTheme="minorHAnsi" w:cstheme="minorHAnsi"/>
          <w:b/>
          <w:bCs/>
        </w:rPr>
        <w:t xml:space="preserve"> </w:t>
      </w:r>
      <w:r w:rsidR="000E30C6" w:rsidRPr="00A865A4">
        <w:rPr>
          <w:rFonts w:asciiTheme="minorHAnsi" w:hAnsiTheme="minorHAnsi" w:cstheme="minorHAnsi"/>
          <w:bCs/>
        </w:rPr>
        <w:t>je</w:t>
      </w:r>
      <w:r w:rsidR="00A865A4">
        <w:rPr>
          <w:rFonts w:asciiTheme="minorHAnsi" w:hAnsiTheme="minorHAnsi" w:cstheme="minorHAnsi"/>
          <w:bCs/>
        </w:rPr>
        <w:t xml:space="preserve">st to wspólna decyzja </w:t>
      </w:r>
      <w:r w:rsidR="00F904FB">
        <w:rPr>
          <w:rFonts w:asciiTheme="minorHAnsi" w:hAnsiTheme="minorHAnsi" w:cstheme="minorHAnsi"/>
          <w:bCs/>
        </w:rPr>
        <w:t xml:space="preserve">36 podmiotów </w:t>
      </w:r>
      <w:r w:rsidR="00A865A4">
        <w:rPr>
          <w:rFonts w:asciiTheme="minorHAnsi" w:hAnsiTheme="minorHAnsi" w:cstheme="minorHAnsi"/>
          <w:bCs/>
        </w:rPr>
        <w:t>o powoł</w:t>
      </w:r>
      <w:r w:rsidR="000E30C6" w:rsidRPr="00A865A4">
        <w:rPr>
          <w:rFonts w:asciiTheme="minorHAnsi" w:hAnsiTheme="minorHAnsi" w:cstheme="minorHAnsi"/>
          <w:bCs/>
        </w:rPr>
        <w:t xml:space="preserve">aniu Stowarzyszenia </w:t>
      </w:r>
      <w:r w:rsidR="00A865A4" w:rsidRPr="00A865A4">
        <w:rPr>
          <w:rFonts w:asciiTheme="minorHAnsi" w:hAnsiTheme="minorHAnsi" w:cstheme="minorHAnsi"/>
        </w:rPr>
        <w:t>Miejskiego Obszaru Funkcjonalnego Torunia</w:t>
      </w:r>
      <w:r w:rsidR="00467EB9">
        <w:rPr>
          <w:rFonts w:asciiTheme="minorHAnsi" w:hAnsiTheme="minorHAnsi" w:cstheme="minorHAnsi"/>
        </w:rPr>
        <w:t>;</w:t>
      </w:r>
    </w:p>
    <w:p w:rsidR="000E30C6" w:rsidRPr="00A865A4" w:rsidRDefault="00A865A4" w:rsidP="00363C0F">
      <w:pPr>
        <w:rPr>
          <w:rFonts w:asciiTheme="minorHAnsi" w:hAnsiTheme="minorHAnsi" w:cstheme="minorHAnsi"/>
          <w:bCs/>
        </w:rPr>
      </w:pPr>
      <w:r>
        <w:rPr>
          <w:rFonts w:asciiTheme="minorHAnsi" w:hAnsiTheme="minorHAnsi" w:cstheme="minorHAnsi"/>
          <w:bCs/>
        </w:rPr>
        <w:t xml:space="preserve">- </w:t>
      </w:r>
      <w:r w:rsidR="00467EB9">
        <w:rPr>
          <w:rFonts w:asciiTheme="minorHAnsi" w:hAnsiTheme="minorHAnsi" w:cstheme="minorHAnsi"/>
          <w:bCs/>
        </w:rPr>
        <w:t xml:space="preserve">wskazał, że Stowarzyszenie powinno posiadać zaplecze administracyjne w postaci biura, </w:t>
      </w:r>
      <w:r w:rsidR="00E90AE4">
        <w:rPr>
          <w:rFonts w:asciiTheme="minorHAnsi" w:hAnsiTheme="minorHAnsi" w:cstheme="minorHAnsi"/>
          <w:bCs/>
        </w:rPr>
        <w:t>a </w:t>
      </w:r>
      <w:r w:rsidR="00467EB9">
        <w:rPr>
          <w:rFonts w:asciiTheme="minorHAnsi" w:hAnsiTheme="minorHAnsi" w:cstheme="minorHAnsi"/>
          <w:bCs/>
        </w:rPr>
        <w:t>jego skład osobowy</w:t>
      </w:r>
      <w:r w:rsidR="00AF7414">
        <w:rPr>
          <w:rFonts w:asciiTheme="minorHAnsi" w:hAnsiTheme="minorHAnsi" w:cstheme="minorHAnsi"/>
          <w:bCs/>
        </w:rPr>
        <w:t xml:space="preserve">, </w:t>
      </w:r>
      <w:r w:rsidR="00467EB9">
        <w:rPr>
          <w:rFonts w:asciiTheme="minorHAnsi" w:hAnsiTheme="minorHAnsi" w:cstheme="minorHAnsi"/>
          <w:bCs/>
        </w:rPr>
        <w:t xml:space="preserve">w tym </w:t>
      </w:r>
      <w:r w:rsidR="00AF7414">
        <w:rPr>
          <w:rFonts w:asciiTheme="minorHAnsi" w:hAnsiTheme="minorHAnsi" w:cstheme="minorHAnsi"/>
          <w:bCs/>
        </w:rPr>
        <w:t>liczba etatów będzie uzależniona</w:t>
      </w:r>
      <w:r w:rsidR="00467EB9">
        <w:rPr>
          <w:rFonts w:asciiTheme="minorHAnsi" w:hAnsiTheme="minorHAnsi" w:cstheme="minorHAnsi"/>
          <w:bCs/>
        </w:rPr>
        <w:t xml:space="preserve"> od </w:t>
      </w:r>
      <w:r w:rsidR="0085366D">
        <w:rPr>
          <w:rFonts w:asciiTheme="minorHAnsi" w:hAnsiTheme="minorHAnsi" w:cstheme="minorHAnsi"/>
          <w:bCs/>
        </w:rPr>
        <w:t>liczby</w:t>
      </w:r>
      <w:r>
        <w:rPr>
          <w:rFonts w:asciiTheme="minorHAnsi" w:hAnsiTheme="minorHAnsi" w:cstheme="minorHAnsi"/>
          <w:bCs/>
        </w:rPr>
        <w:t xml:space="preserve"> ś</w:t>
      </w:r>
      <w:r w:rsidR="000E30C6" w:rsidRPr="00A865A4">
        <w:rPr>
          <w:rFonts w:asciiTheme="minorHAnsi" w:hAnsiTheme="minorHAnsi" w:cstheme="minorHAnsi"/>
          <w:bCs/>
        </w:rPr>
        <w:t>rodków</w:t>
      </w:r>
      <w:r w:rsidR="00467EB9">
        <w:rPr>
          <w:rFonts w:asciiTheme="minorHAnsi" w:hAnsiTheme="minorHAnsi" w:cstheme="minorHAnsi"/>
          <w:bCs/>
        </w:rPr>
        <w:t xml:space="preserve"> pozyskanych ze składek</w:t>
      </w:r>
      <w:r w:rsidR="000E30C6" w:rsidRPr="00A865A4">
        <w:rPr>
          <w:rFonts w:asciiTheme="minorHAnsi" w:hAnsiTheme="minorHAnsi" w:cstheme="minorHAnsi"/>
          <w:bCs/>
        </w:rPr>
        <w:t xml:space="preserve">, </w:t>
      </w:r>
      <w:r w:rsidR="00467EB9">
        <w:rPr>
          <w:rFonts w:asciiTheme="minorHAnsi" w:hAnsiTheme="minorHAnsi" w:cstheme="minorHAnsi"/>
          <w:bCs/>
        </w:rPr>
        <w:t xml:space="preserve">czy i ile etatów uzyskamy z </w:t>
      </w:r>
      <w:r w:rsidR="00B61B26">
        <w:rPr>
          <w:rFonts w:asciiTheme="minorHAnsi" w:hAnsiTheme="minorHAnsi" w:cstheme="minorHAnsi"/>
          <w:bCs/>
        </w:rPr>
        <w:t xml:space="preserve">pomocy technicznej </w:t>
      </w:r>
      <w:r w:rsidR="00AF7414">
        <w:rPr>
          <w:rFonts w:asciiTheme="minorHAnsi" w:hAnsiTheme="minorHAnsi" w:cstheme="minorHAnsi"/>
          <w:bCs/>
        </w:rPr>
        <w:t>F</w:t>
      </w:r>
      <w:r w:rsidR="00B61B26">
        <w:rPr>
          <w:rFonts w:asciiTheme="minorHAnsi" w:hAnsiTheme="minorHAnsi" w:cstheme="minorHAnsi"/>
          <w:bCs/>
        </w:rPr>
        <w:t xml:space="preserve">unduszy </w:t>
      </w:r>
      <w:r w:rsidR="00AF7414">
        <w:rPr>
          <w:rFonts w:asciiTheme="minorHAnsi" w:hAnsiTheme="minorHAnsi" w:cstheme="minorHAnsi"/>
          <w:bCs/>
        </w:rPr>
        <w:t>Europejskich Kujaw i Pomorza (będą to 2-3 etaty, miasto występowało o</w:t>
      </w:r>
      <w:r w:rsidR="00B61B26">
        <w:rPr>
          <w:rFonts w:asciiTheme="minorHAnsi" w:hAnsiTheme="minorHAnsi" w:cstheme="minorHAnsi"/>
          <w:bCs/>
        </w:rPr>
        <w:t xml:space="preserve"> 5 etatów</w:t>
      </w:r>
      <w:r w:rsidR="00AF7414">
        <w:rPr>
          <w:rFonts w:asciiTheme="minorHAnsi" w:hAnsiTheme="minorHAnsi" w:cstheme="minorHAnsi"/>
          <w:bCs/>
        </w:rPr>
        <w:t>)</w:t>
      </w:r>
      <w:r w:rsidR="00B61B26">
        <w:rPr>
          <w:rFonts w:asciiTheme="minorHAnsi" w:hAnsiTheme="minorHAnsi" w:cstheme="minorHAnsi"/>
          <w:bCs/>
        </w:rPr>
        <w:t>;</w:t>
      </w:r>
    </w:p>
    <w:p w:rsidR="000E30C6" w:rsidRPr="00A865A4" w:rsidRDefault="000E30C6" w:rsidP="00363C0F">
      <w:pPr>
        <w:rPr>
          <w:rFonts w:asciiTheme="minorHAnsi" w:hAnsiTheme="minorHAnsi" w:cstheme="minorHAnsi"/>
          <w:bCs/>
        </w:rPr>
      </w:pPr>
      <w:r w:rsidRPr="00A865A4">
        <w:rPr>
          <w:rFonts w:asciiTheme="minorHAnsi" w:hAnsiTheme="minorHAnsi" w:cstheme="minorHAnsi"/>
          <w:bCs/>
        </w:rPr>
        <w:t xml:space="preserve">- </w:t>
      </w:r>
      <w:r w:rsidR="0060390A">
        <w:rPr>
          <w:rFonts w:asciiTheme="minorHAnsi" w:hAnsiTheme="minorHAnsi" w:cstheme="minorHAnsi"/>
          <w:bCs/>
        </w:rPr>
        <w:t xml:space="preserve">poinformował, że </w:t>
      </w:r>
      <w:r w:rsidRPr="00A865A4">
        <w:rPr>
          <w:rFonts w:asciiTheme="minorHAnsi" w:hAnsiTheme="minorHAnsi" w:cstheme="minorHAnsi"/>
          <w:bCs/>
        </w:rPr>
        <w:t xml:space="preserve">biuro będzie </w:t>
      </w:r>
      <w:r w:rsidR="00B61B26">
        <w:rPr>
          <w:rFonts w:asciiTheme="minorHAnsi" w:hAnsiTheme="minorHAnsi" w:cstheme="minorHAnsi"/>
          <w:bCs/>
        </w:rPr>
        <w:t xml:space="preserve">zajmowało się całą strukturą związaną z przygotowywaniem </w:t>
      </w:r>
      <w:r w:rsidRPr="00A865A4">
        <w:rPr>
          <w:rFonts w:asciiTheme="minorHAnsi" w:hAnsiTheme="minorHAnsi" w:cstheme="minorHAnsi"/>
          <w:bCs/>
        </w:rPr>
        <w:t>strategiczn</w:t>
      </w:r>
      <w:r w:rsidR="00B61B26">
        <w:rPr>
          <w:rFonts w:asciiTheme="minorHAnsi" w:hAnsiTheme="minorHAnsi" w:cstheme="minorHAnsi"/>
          <w:bCs/>
        </w:rPr>
        <w:t>ym</w:t>
      </w:r>
      <w:r w:rsidRPr="00A865A4">
        <w:rPr>
          <w:rFonts w:asciiTheme="minorHAnsi" w:hAnsiTheme="minorHAnsi" w:cstheme="minorHAnsi"/>
          <w:bCs/>
        </w:rPr>
        <w:t>, uzgodnieniami</w:t>
      </w:r>
      <w:r w:rsidR="00B61B26">
        <w:rPr>
          <w:rFonts w:asciiTheme="minorHAnsi" w:hAnsiTheme="minorHAnsi" w:cstheme="minorHAnsi"/>
          <w:bCs/>
        </w:rPr>
        <w:t xml:space="preserve"> pomiędzy poszczególnymi samorządami</w:t>
      </w:r>
      <w:r w:rsidRPr="00A865A4">
        <w:rPr>
          <w:rFonts w:asciiTheme="minorHAnsi" w:hAnsiTheme="minorHAnsi" w:cstheme="minorHAnsi"/>
          <w:bCs/>
        </w:rPr>
        <w:t xml:space="preserve">, </w:t>
      </w:r>
      <w:r w:rsidR="00B61B26">
        <w:rPr>
          <w:rFonts w:asciiTheme="minorHAnsi" w:hAnsiTheme="minorHAnsi" w:cstheme="minorHAnsi"/>
          <w:bCs/>
        </w:rPr>
        <w:t xml:space="preserve">poszukiwaniem </w:t>
      </w:r>
      <w:r w:rsidRPr="00A865A4">
        <w:rPr>
          <w:rFonts w:asciiTheme="minorHAnsi" w:hAnsiTheme="minorHAnsi" w:cstheme="minorHAnsi"/>
          <w:bCs/>
        </w:rPr>
        <w:t>inte</w:t>
      </w:r>
      <w:r w:rsidR="00B61B26">
        <w:rPr>
          <w:rFonts w:asciiTheme="minorHAnsi" w:hAnsiTheme="minorHAnsi" w:cstheme="minorHAnsi"/>
          <w:bCs/>
        </w:rPr>
        <w:t>gr</w:t>
      </w:r>
      <w:r w:rsidRPr="00A865A4">
        <w:rPr>
          <w:rFonts w:asciiTheme="minorHAnsi" w:hAnsiTheme="minorHAnsi" w:cstheme="minorHAnsi"/>
          <w:bCs/>
        </w:rPr>
        <w:t>acj</w:t>
      </w:r>
      <w:r w:rsidR="00B61B26">
        <w:rPr>
          <w:rFonts w:asciiTheme="minorHAnsi" w:hAnsiTheme="minorHAnsi" w:cstheme="minorHAnsi"/>
          <w:bCs/>
        </w:rPr>
        <w:t>i</w:t>
      </w:r>
      <w:r w:rsidRPr="00A865A4">
        <w:rPr>
          <w:rFonts w:asciiTheme="minorHAnsi" w:hAnsiTheme="minorHAnsi" w:cstheme="minorHAnsi"/>
          <w:bCs/>
        </w:rPr>
        <w:t>;</w:t>
      </w:r>
    </w:p>
    <w:p w:rsidR="000E30C6" w:rsidRPr="00A865A4" w:rsidRDefault="000E30C6" w:rsidP="00363C0F">
      <w:pPr>
        <w:rPr>
          <w:rFonts w:asciiTheme="minorHAnsi" w:hAnsiTheme="minorHAnsi" w:cstheme="minorHAnsi"/>
          <w:bCs/>
        </w:rPr>
      </w:pPr>
      <w:r w:rsidRPr="00A865A4">
        <w:rPr>
          <w:rFonts w:asciiTheme="minorHAnsi" w:hAnsiTheme="minorHAnsi" w:cstheme="minorHAnsi"/>
          <w:bCs/>
        </w:rPr>
        <w:t xml:space="preserve">- </w:t>
      </w:r>
      <w:r w:rsidR="0060390A">
        <w:rPr>
          <w:rFonts w:asciiTheme="minorHAnsi" w:hAnsiTheme="minorHAnsi" w:cstheme="minorHAnsi"/>
          <w:bCs/>
        </w:rPr>
        <w:t xml:space="preserve">poinformował, że </w:t>
      </w:r>
      <w:r w:rsidR="00AF7414">
        <w:rPr>
          <w:rFonts w:asciiTheme="minorHAnsi" w:hAnsiTheme="minorHAnsi" w:cstheme="minorHAnsi"/>
          <w:bCs/>
        </w:rPr>
        <w:t>S</w:t>
      </w:r>
      <w:r w:rsidR="0060390A">
        <w:rPr>
          <w:rFonts w:asciiTheme="minorHAnsi" w:hAnsiTheme="minorHAnsi" w:cstheme="minorHAnsi"/>
          <w:bCs/>
        </w:rPr>
        <w:t xml:space="preserve">towarzyszenie nie </w:t>
      </w:r>
      <w:r w:rsidRPr="00A865A4">
        <w:rPr>
          <w:rFonts w:asciiTheme="minorHAnsi" w:hAnsiTheme="minorHAnsi" w:cstheme="minorHAnsi"/>
          <w:bCs/>
        </w:rPr>
        <w:t>podję</w:t>
      </w:r>
      <w:r w:rsidR="0060390A">
        <w:rPr>
          <w:rFonts w:asciiTheme="minorHAnsi" w:hAnsiTheme="minorHAnsi" w:cstheme="minorHAnsi"/>
          <w:bCs/>
        </w:rPr>
        <w:t>ło się</w:t>
      </w:r>
      <w:r w:rsidRPr="00A865A4">
        <w:rPr>
          <w:rFonts w:asciiTheme="minorHAnsi" w:hAnsiTheme="minorHAnsi" w:cstheme="minorHAnsi"/>
          <w:bCs/>
        </w:rPr>
        <w:t xml:space="preserve"> pe</w:t>
      </w:r>
      <w:r w:rsidR="00A865A4">
        <w:rPr>
          <w:rFonts w:asciiTheme="minorHAnsi" w:hAnsiTheme="minorHAnsi" w:cstheme="minorHAnsi"/>
          <w:bCs/>
        </w:rPr>
        <w:t>łnienia roli Instytucji Poś</w:t>
      </w:r>
      <w:r w:rsidRPr="00A865A4">
        <w:rPr>
          <w:rFonts w:asciiTheme="minorHAnsi" w:hAnsiTheme="minorHAnsi" w:cstheme="minorHAnsi"/>
          <w:bCs/>
        </w:rPr>
        <w:t>redniczącej</w:t>
      </w:r>
      <w:r w:rsidR="00B61B26">
        <w:rPr>
          <w:rFonts w:asciiTheme="minorHAnsi" w:hAnsiTheme="minorHAnsi" w:cstheme="minorHAnsi"/>
          <w:bCs/>
        </w:rPr>
        <w:t xml:space="preserve">, chociaż wówczas </w:t>
      </w:r>
      <w:r w:rsidR="0060390A">
        <w:rPr>
          <w:rFonts w:asciiTheme="minorHAnsi" w:hAnsiTheme="minorHAnsi" w:cstheme="minorHAnsi"/>
          <w:bCs/>
        </w:rPr>
        <w:t>do p</w:t>
      </w:r>
      <w:r w:rsidR="00B61B26">
        <w:rPr>
          <w:rFonts w:asciiTheme="minorHAnsi" w:hAnsiTheme="minorHAnsi" w:cstheme="minorHAnsi"/>
          <w:bCs/>
        </w:rPr>
        <w:t>ozyska</w:t>
      </w:r>
      <w:r w:rsidR="0060390A">
        <w:rPr>
          <w:rFonts w:asciiTheme="minorHAnsi" w:hAnsiTheme="minorHAnsi" w:cstheme="minorHAnsi"/>
          <w:bCs/>
        </w:rPr>
        <w:t>nia</w:t>
      </w:r>
      <w:r w:rsidR="00B61B26">
        <w:rPr>
          <w:rFonts w:asciiTheme="minorHAnsi" w:hAnsiTheme="minorHAnsi" w:cstheme="minorHAnsi"/>
          <w:bCs/>
        </w:rPr>
        <w:t xml:space="preserve"> </w:t>
      </w:r>
      <w:r w:rsidR="0060390A">
        <w:rPr>
          <w:rFonts w:asciiTheme="minorHAnsi" w:hAnsiTheme="minorHAnsi" w:cstheme="minorHAnsi"/>
          <w:bCs/>
        </w:rPr>
        <w:t xml:space="preserve">byłyby </w:t>
      </w:r>
      <w:r w:rsidR="00B61B26">
        <w:rPr>
          <w:rFonts w:asciiTheme="minorHAnsi" w:hAnsiTheme="minorHAnsi" w:cstheme="minorHAnsi"/>
          <w:bCs/>
        </w:rPr>
        <w:t xml:space="preserve">ogromne pieniądze </w:t>
      </w:r>
      <w:r w:rsidR="00561FB9">
        <w:rPr>
          <w:rFonts w:asciiTheme="minorHAnsi" w:hAnsiTheme="minorHAnsi" w:cstheme="minorHAnsi"/>
          <w:bCs/>
        </w:rPr>
        <w:t xml:space="preserve">na </w:t>
      </w:r>
      <w:r w:rsidR="00B61B26">
        <w:rPr>
          <w:rFonts w:asciiTheme="minorHAnsi" w:hAnsiTheme="minorHAnsi" w:cstheme="minorHAnsi"/>
          <w:bCs/>
        </w:rPr>
        <w:t xml:space="preserve">pełną obsługę wszystkich projektów </w:t>
      </w:r>
      <w:r w:rsidR="0060390A">
        <w:rPr>
          <w:rFonts w:asciiTheme="minorHAnsi" w:hAnsiTheme="minorHAnsi" w:cstheme="minorHAnsi"/>
          <w:bCs/>
        </w:rPr>
        <w:t>tj.</w:t>
      </w:r>
      <w:r w:rsidR="00B61B26">
        <w:rPr>
          <w:rFonts w:asciiTheme="minorHAnsi" w:hAnsiTheme="minorHAnsi" w:cstheme="minorHAnsi"/>
          <w:bCs/>
        </w:rPr>
        <w:t xml:space="preserve"> od momentu złożenia wniosku, poprzez analizy ek</w:t>
      </w:r>
      <w:r w:rsidR="00561FB9">
        <w:rPr>
          <w:rFonts w:asciiTheme="minorHAnsi" w:hAnsiTheme="minorHAnsi" w:cstheme="minorHAnsi"/>
          <w:bCs/>
        </w:rPr>
        <w:t>sperckie, procedury wyboru pro</w:t>
      </w:r>
      <w:r w:rsidR="0085366D">
        <w:rPr>
          <w:rFonts w:asciiTheme="minorHAnsi" w:hAnsiTheme="minorHAnsi" w:cstheme="minorHAnsi"/>
          <w:bCs/>
        </w:rPr>
        <w:t>jektu, nadzór nad ich realizacją,</w:t>
      </w:r>
      <w:r w:rsidR="00561FB9">
        <w:rPr>
          <w:rFonts w:asciiTheme="minorHAnsi" w:hAnsiTheme="minorHAnsi" w:cstheme="minorHAnsi"/>
          <w:bCs/>
        </w:rPr>
        <w:t xml:space="preserve"> po etap końcowy czyli rozliczenia, jednakże zrezygnowa</w:t>
      </w:r>
      <w:r w:rsidR="0060390A">
        <w:rPr>
          <w:rFonts w:asciiTheme="minorHAnsi" w:hAnsiTheme="minorHAnsi" w:cstheme="minorHAnsi"/>
          <w:bCs/>
        </w:rPr>
        <w:t>no z</w:t>
      </w:r>
      <w:r w:rsidR="00561FB9">
        <w:rPr>
          <w:rFonts w:asciiTheme="minorHAnsi" w:hAnsiTheme="minorHAnsi" w:cstheme="minorHAnsi"/>
          <w:bCs/>
        </w:rPr>
        <w:t xml:space="preserve"> tej możliwości</w:t>
      </w:r>
      <w:r w:rsidRPr="00A865A4">
        <w:rPr>
          <w:rFonts w:asciiTheme="minorHAnsi" w:hAnsiTheme="minorHAnsi" w:cstheme="minorHAnsi"/>
          <w:bCs/>
        </w:rPr>
        <w:t>;</w:t>
      </w:r>
    </w:p>
    <w:p w:rsidR="000E30C6" w:rsidRPr="00A865A4" w:rsidRDefault="000E30C6" w:rsidP="00363C0F">
      <w:pPr>
        <w:rPr>
          <w:rFonts w:asciiTheme="minorHAnsi" w:hAnsiTheme="minorHAnsi" w:cstheme="minorHAnsi"/>
          <w:bCs/>
        </w:rPr>
      </w:pPr>
      <w:r w:rsidRPr="00A865A4">
        <w:rPr>
          <w:rFonts w:asciiTheme="minorHAnsi" w:hAnsiTheme="minorHAnsi" w:cstheme="minorHAnsi"/>
          <w:bCs/>
        </w:rPr>
        <w:lastRenderedPageBreak/>
        <w:t xml:space="preserve">- </w:t>
      </w:r>
      <w:r w:rsidR="0060390A">
        <w:rPr>
          <w:rFonts w:asciiTheme="minorHAnsi" w:hAnsiTheme="minorHAnsi" w:cstheme="minorHAnsi"/>
          <w:bCs/>
        </w:rPr>
        <w:t xml:space="preserve">wskazał, na </w:t>
      </w:r>
      <w:r w:rsidRPr="00A865A4">
        <w:rPr>
          <w:rFonts w:asciiTheme="minorHAnsi" w:hAnsiTheme="minorHAnsi" w:cstheme="minorHAnsi"/>
          <w:bCs/>
        </w:rPr>
        <w:t>kwesti</w:t>
      </w:r>
      <w:r w:rsidR="0060390A">
        <w:rPr>
          <w:rFonts w:asciiTheme="minorHAnsi" w:hAnsiTheme="minorHAnsi" w:cstheme="minorHAnsi"/>
          <w:bCs/>
        </w:rPr>
        <w:t>e</w:t>
      </w:r>
      <w:r w:rsidRPr="00A865A4">
        <w:rPr>
          <w:rFonts w:asciiTheme="minorHAnsi" w:hAnsiTheme="minorHAnsi" w:cstheme="minorHAnsi"/>
          <w:bCs/>
        </w:rPr>
        <w:t xml:space="preserve"> </w:t>
      </w:r>
      <w:r w:rsidR="00561FB9">
        <w:rPr>
          <w:rFonts w:asciiTheme="minorHAnsi" w:hAnsiTheme="minorHAnsi" w:cstheme="minorHAnsi"/>
          <w:bCs/>
        </w:rPr>
        <w:t xml:space="preserve">zaangażowania środków w wysokości 200 tys. zł lub </w:t>
      </w:r>
      <w:r w:rsidRPr="00A865A4">
        <w:rPr>
          <w:rFonts w:asciiTheme="minorHAnsi" w:hAnsiTheme="minorHAnsi" w:cstheme="minorHAnsi"/>
          <w:bCs/>
        </w:rPr>
        <w:t xml:space="preserve">400 tys. zł rocznie </w:t>
      </w:r>
      <w:r w:rsidR="00561FB9">
        <w:rPr>
          <w:rFonts w:asciiTheme="minorHAnsi" w:hAnsiTheme="minorHAnsi" w:cstheme="minorHAnsi"/>
          <w:bCs/>
        </w:rPr>
        <w:t>przez 8 lat</w:t>
      </w:r>
      <w:r w:rsidR="0060390A">
        <w:rPr>
          <w:rFonts w:asciiTheme="minorHAnsi" w:hAnsiTheme="minorHAnsi" w:cstheme="minorHAnsi"/>
          <w:bCs/>
        </w:rPr>
        <w:t>, co</w:t>
      </w:r>
      <w:r w:rsidR="00561FB9">
        <w:rPr>
          <w:rFonts w:asciiTheme="minorHAnsi" w:hAnsiTheme="minorHAnsi" w:cstheme="minorHAnsi"/>
          <w:bCs/>
        </w:rPr>
        <w:t xml:space="preserve"> daję kwotę około 3 mln zł</w:t>
      </w:r>
      <w:r w:rsidR="0060390A">
        <w:rPr>
          <w:rFonts w:asciiTheme="minorHAnsi" w:hAnsiTheme="minorHAnsi" w:cstheme="minorHAnsi"/>
          <w:bCs/>
        </w:rPr>
        <w:t xml:space="preserve"> na funkcjonowanie biur</w:t>
      </w:r>
      <w:r w:rsidR="00AF7414">
        <w:rPr>
          <w:rFonts w:asciiTheme="minorHAnsi" w:hAnsiTheme="minorHAnsi" w:cstheme="minorHAnsi"/>
          <w:bCs/>
        </w:rPr>
        <w:t>a</w:t>
      </w:r>
      <w:r w:rsidR="00561FB9">
        <w:rPr>
          <w:rFonts w:asciiTheme="minorHAnsi" w:hAnsiTheme="minorHAnsi" w:cstheme="minorHAnsi"/>
          <w:bCs/>
        </w:rPr>
        <w:t xml:space="preserve">, </w:t>
      </w:r>
      <w:r w:rsidR="0060390A">
        <w:rPr>
          <w:rFonts w:asciiTheme="minorHAnsi" w:hAnsiTheme="minorHAnsi" w:cstheme="minorHAnsi"/>
          <w:bCs/>
        </w:rPr>
        <w:t xml:space="preserve">jednakże środki </w:t>
      </w:r>
      <w:r w:rsidR="00E90AE4">
        <w:rPr>
          <w:rFonts w:asciiTheme="minorHAnsi" w:hAnsiTheme="minorHAnsi" w:cstheme="minorHAnsi"/>
          <w:bCs/>
        </w:rPr>
        <w:t>te </w:t>
      </w:r>
      <w:r w:rsidR="00561FB9">
        <w:rPr>
          <w:rFonts w:asciiTheme="minorHAnsi" w:hAnsiTheme="minorHAnsi" w:cstheme="minorHAnsi"/>
          <w:bCs/>
        </w:rPr>
        <w:t>zaangażowan</w:t>
      </w:r>
      <w:r w:rsidR="0060390A">
        <w:rPr>
          <w:rFonts w:asciiTheme="minorHAnsi" w:hAnsiTheme="minorHAnsi" w:cstheme="minorHAnsi"/>
          <w:bCs/>
        </w:rPr>
        <w:t>e zostają</w:t>
      </w:r>
      <w:r w:rsidR="00561FB9">
        <w:rPr>
          <w:rFonts w:asciiTheme="minorHAnsi" w:hAnsiTheme="minorHAnsi" w:cstheme="minorHAnsi"/>
          <w:bCs/>
        </w:rPr>
        <w:t xml:space="preserve"> </w:t>
      </w:r>
      <w:r w:rsidR="0060390A">
        <w:rPr>
          <w:rFonts w:asciiTheme="minorHAnsi" w:hAnsiTheme="minorHAnsi" w:cstheme="minorHAnsi"/>
          <w:bCs/>
        </w:rPr>
        <w:t xml:space="preserve">po to, </w:t>
      </w:r>
      <w:r w:rsidRPr="00A865A4">
        <w:rPr>
          <w:rFonts w:asciiTheme="minorHAnsi" w:hAnsiTheme="minorHAnsi" w:cstheme="minorHAnsi"/>
          <w:bCs/>
        </w:rPr>
        <w:t>aby pozyskać środki z UE</w:t>
      </w:r>
      <w:r w:rsidR="00561FB9">
        <w:rPr>
          <w:rFonts w:asciiTheme="minorHAnsi" w:hAnsiTheme="minorHAnsi" w:cstheme="minorHAnsi"/>
          <w:bCs/>
        </w:rPr>
        <w:t xml:space="preserve"> w wysokości </w:t>
      </w:r>
      <w:r w:rsidR="0060390A">
        <w:rPr>
          <w:rFonts w:asciiTheme="minorHAnsi" w:hAnsiTheme="minorHAnsi" w:cstheme="minorHAnsi"/>
          <w:bCs/>
        </w:rPr>
        <w:t xml:space="preserve">około </w:t>
      </w:r>
      <w:r w:rsidR="00561FB9">
        <w:rPr>
          <w:rFonts w:asciiTheme="minorHAnsi" w:hAnsiTheme="minorHAnsi" w:cstheme="minorHAnsi"/>
          <w:bCs/>
        </w:rPr>
        <w:t>40 mln euro</w:t>
      </w:r>
      <w:r w:rsidRPr="00A865A4">
        <w:rPr>
          <w:rFonts w:asciiTheme="minorHAnsi" w:hAnsiTheme="minorHAnsi" w:cstheme="minorHAnsi"/>
          <w:bCs/>
        </w:rPr>
        <w:t>;</w:t>
      </w:r>
    </w:p>
    <w:p w:rsidR="00ED608B" w:rsidRDefault="000E30C6" w:rsidP="00363C0F">
      <w:pPr>
        <w:rPr>
          <w:rFonts w:asciiTheme="minorHAnsi" w:hAnsiTheme="minorHAnsi" w:cstheme="minorHAnsi"/>
          <w:bCs/>
        </w:rPr>
      </w:pPr>
      <w:r w:rsidRPr="00A865A4">
        <w:rPr>
          <w:rFonts w:asciiTheme="minorHAnsi" w:hAnsiTheme="minorHAnsi" w:cstheme="minorHAnsi"/>
          <w:bCs/>
        </w:rPr>
        <w:t xml:space="preserve">- </w:t>
      </w:r>
      <w:r w:rsidR="0060390A">
        <w:rPr>
          <w:rFonts w:asciiTheme="minorHAnsi" w:hAnsiTheme="minorHAnsi" w:cstheme="minorHAnsi"/>
          <w:bCs/>
        </w:rPr>
        <w:t xml:space="preserve">wyraził zdanie, że </w:t>
      </w:r>
      <w:r w:rsidRPr="00A865A4">
        <w:rPr>
          <w:rFonts w:asciiTheme="minorHAnsi" w:hAnsiTheme="minorHAnsi" w:cstheme="minorHAnsi"/>
          <w:bCs/>
        </w:rPr>
        <w:t>warto z</w:t>
      </w:r>
      <w:r w:rsidR="0060390A">
        <w:rPr>
          <w:rFonts w:asciiTheme="minorHAnsi" w:hAnsiTheme="minorHAnsi" w:cstheme="minorHAnsi"/>
          <w:bCs/>
        </w:rPr>
        <w:t>aangażować</w:t>
      </w:r>
      <w:r w:rsidRPr="00A865A4">
        <w:rPr>
          <w:rFonts w:asciiTheme="minorHAnsi" w:hAnsiTheme="minorHAnsi" w:cstheme="minorHAnsi"/>
          <w:bCs/>
        </w:rPr>
        <w:t xml:space="preserve"> środki</w:t>
      </w:r>
      <w:r w:rsidR="0060390A">
        <w:rPr>
          <w:rFonts w:asciiTheme="minorHAnsi" w:hAnsiTheme="minorHAnsi" w:cstheme="minorHAnsi"/>
          <w:bCs/>
        </w:rPr>
        <w:t xml:space="preserve"> w funkcjonowanie Stowarzyszenia,</w:t>
      </w:r>
      <w:r w:rsidRPr="00A865A4">
        <w:rPr>
          <w:rFonts w:asciiTheme="minorHAnsi" w:hAnsiTheme="minorHAnsi" w:cstheme="minorHAnsi"/>
          <w:bCs/>
        </w:rPr>
        <w:t xml:space="preserve"> aby móc sięgnąć po środki finansowania z UE</w:t>
      </w:r>
      <w:r w:rsidR="0060390A">
        <w:rPr>
          <w:rFonts w:asciiTheme="minorHAnsi" w:hAnsiTheme="minorHAnsi" w:cstheme="minorHAnsi"/>
          <w:bCs/>
        </w:rPr>
        <w:t xml:space="preserve"> z przeznaczeniem na politykę terytorialną (ZIT), wskazał jednocześnie, iż nie ma większych obaw, </w:t>
      </w:r>
      <w:r w:rsidR="00AF7414">
        <w:rPr>
          <w:rFonts w:asciiTheme="minorHAnsi" w:hAnsiTheme="minorHAnsi" w:cstheme="minorHAnsi"/>
          <w:bCs/>
        </w:rPr>
        <w:t>a</w:t>
      </w:r>
      <w:r w:rsidR="0060390A">
        <w:rPr>
          <w:rFonts w:asciiTheme="minorHAnsi" w:hAnsiTheme="minorHAnsi" w:cstheme="minorHAnsi"/>
          <w:bCs/>
        </w:rPr>
        <w:t xml:space="preserve"> pieniądze przeznaczone na składki zostaną wydatkowane, aby skorzystać z możliwości</w:t>
      </w:r>
      <w:r w:rsidRPr="00A865A4">
        <w:rPr>
          <w:rFonts w:asciiTheme="minorHAnsi" w:hAnsiTheme="minorHAnsi" w:cstheme="minorHAnsi"/>
          <w:bCs/>
        </w:rPr>
        <w:t>;</w:t>
      </w:r>
      <w:r w:rsidR="0060390A">
        <w:rPr>
          <w:rFonts w:asciiTheme="minorHAnsi" w:hAnsiTheme="minorHAnsi" w:cstheme="minorHAnsi"/>
          <w:bCs/>
        </w:rPr>
        <w:t xml:space="preserve"> </w:t>
      </w:r>
    </w:p>
    <w:p w:rsidR="00ED608B" w:rsidRDefault="00ED608B" w:rsidP="00363C0F">
      <w:pPr>
        <w:rPr>
          <w:rFonts w:asciiTheme="minorHAnsi" w:hAnsiTheme="minorHAnsi" w:cstheme="minorHAnsi"/>
          <w:bCs/>
        </w:rPr>
      </w:pPr>
      <w:r>
        <w:rPr>
          <w:rFonts w:asciiTheme="minorHAnsi" w:hAnsiTheme="minorHAnsi" w:cstheme="minorHAnsi"/>
          <w:bCs/>
        </w:rPr>
        <w:t xml:space="preserve">- podkreślił, iż </w:t>
      </w:r>
      <w:r w:rsidR="0060390A">
        <w:rPr>
          <w:rFonts w:asciiTheme="minorHAnsi" w:hAnsiTheme="minorHAnsi" w:cstheme="minorHAnsi"/>
          <w:bCs/>
        </w:rPr>
        <w:t xml:space="preserve">oczywiście do tych 40 mln euro będziemy </w:t>
      </w:r>
      <w:r>
        <w:rPr>
          <w:rFonts w:asciiTheme="minorHAnsi" w:hAnsiTheme="minorHAnsi" w:cstheme="minorHAnsi"/>
          <w:bCs/>
        </w:rPr>
        <w:t xml:space="preserve">jako miasto </w:t>
      </w:r>
      <w:r w:rsidR="0060390A">
        <w:rPr>
          <w:rFonts w:asciiTheme="minorHAnsi" w:hAnsiTheme="minorHAnsi" w:cstheme="minorHAnsi"/>
          <w:bCs/>
        </w:rPr>
        <w:t>musieli do</w:t>
      </w:r>
      <w:r>
        <w:rPr>
          <w:rFonts w:asciiTheme="minorHAnsi" w:hAnsiTheme="minorHAnsi" w:cstheme="minorHAnsi"/>
          <w:bCs/>
        </w:rPr>
        <w:t>ł</w:t>
      </w:r>
      <w:r w:rsidR="0060390A">
        <w:rPr>
          <w:rFonts w:asciiTheme="minorHAnsi" w:hAnsiTheme="minorHAnsi" w:cstheme="minorHAnsi"/>
          <w:bCs/>
        </w:rPr>
        <w:t>o</w:t>
      </w:r>
      <w:r>
        <w:rPr>
          <w:rFonts w:asciiTheme="minorHAnsi" w:hAnsiTheme="minorHAnsi" w:cstheme="minorHAnsi"/>
          <w:bCs/>
        </w:rPr>
        <w:t>ż</w:t>
      </w:r>
      <w:r w:rsidR="0060390A">
        <w:rPr>
          <w:rFonts w:asciiTheme="minorHAnsi" w:hAnsiTheme="minorHAnsi" w:cstheme="minorHAnsi"/>
          <w:bCs/>
        </w:rPr>
        <w:t>y</w:t>
      </w:r>
      <w:r>
        <w:rPr>
          <w:rFonts w:asciiTheme="minorHAnsi" w:hAnsiTheme="minorHAnsi" w:cstheme="minorHAnsi"/>
          <w:bCs/>
        </w:rPr>
        <w:t>ć</w:t>
      </w:r>
      <w:r w:rsidR="0060390A">
        <w:rPr>
          <w:rFonts w:asciiTheme="minorHAnsi" w:hAnsiTheme="minorHAnsi" w:cstheme="minorHAnsi"/>
          <w:bCs/>
        </w:rPr>
        <w:t xml:space="preserve"> wkład własny, </w:t>
      </w:r>
      <w:r>
        <w:rPr>
          <w:rFonts w:asciiTheme="minorHAnsi" w:hAnsiTheme="minorHAnsi" w:cstheme="minorHAnsi"/>
          <w:bCs/>
        </w:rPr>
        <w:t xml:space="preserve">a </w:t>
      </w:r>
      <w:r w:rsidR="0060390A">
        <w:rPr>
          <w:rFonts w:asciiTheme="minorHAnsi" w:hAnsiTheme="minorHAnsi" w:cstheme="minorHAnsi"/>
          <w:bCs/>
        </w:rPr>
        <w:t>ko</w:t>
      </w:r>
      <w:r>
        <w:rPr>
          <w:rFonts w:asciiTheme="minorHAnsi" w:hAnsiTheme="minorHAnsi" w:cstheme="minorHAnsi"/>
          <w:bCs/>
        </w:rPr>
        <w:t>ń</w:t>
      </w:r>
      <w:r w:rsidR="0060390A">
        <w:rPr>
          <w:rFonts w:asciiTheme="minorHAnsi" w:hAnsiTheme="minorHAnsi" w:cstheme="minorHAnsi"/>
          <w:bCs/>
        </w:rPr>
        <w:t>cz</w:t>
      </w:r>
      <w:r>
        <w:rPr>
          <w:rFonts w:asciiTheme="minorHAnsi" w:hAnsiTheme="minorHAnsi" w:cstheme="minorHAnsi"/>
          <w:bCs/>
        </w:rPr>
        <w:t>ą</w:t>
      </w:r>
      <w:r w:rsidR="0060390A">
        <w:rPr>
          <w:rFonts w:asciiTheme="minorHAnsi" w:hAnsiTheme="minorHAnsi" w:cstheme="minorHAnsi"/>
          <w:bCs/>
        </w:rPr>
        <w:t>cy się obecnie okres programowania wskazuje</w:t>
      </w:r>
      <w:r>
        <w:rPr>
          <w:rFonts w:asciiTheme="minorHAnsi" w:hAnsiTheme="minorHAnsi" w:cstheme="minorHAnsi"/>
          <w:bCs/>
        </w:rPr>
        <w:t>,</w:t>
      </w:r>
      <w:r w:rsidR="0060390A">
        <w:rPr>
          <w:rFonts w:asciiTheme="minorHAnsi" w:hAnsiTheme="minorHAnsi" w:cstheme="minorHAnsi"/>
          <w:bCs/>
        </w:rPr>
        <w:t xml:space="preserve"> iż o co najmniej poł</w:t>
      </w:r>
      <w:r>
        <w:rPr>
          <w:rFonts w:asciiTheme="minorHAnsi" w:hAnsiTheme="minorHAnsi" w:cstheme="minorHAnsi"/>
          <w:bCs/>
        </w:rPr>
        <w:t>owę</w:t>
      </w:r>
      <w:r w:rsidR="0060390A">
        <w:rPr>
          <w:rFonts w:asciiTheme="minorHAnsi" w:hAnsiTheme="minorHAnsi" w:cstheme="minorHAnsi"/>
          <w:bCs/>
        </w:rPr>
        <w:t xml:space="preserve">, </w:t>
      </w:r>
      <w:r w:rsidR="00E90AE4">
        <w:rPr>
          <w:rFonts w:asciiTheme="minorHAnsi" w:hAnsiTheme="minorHAnsi" w:cstheme="minorHAnsi"/>
          <w:bCs/>
        </w:rPr>
        <w:t>ale </w:t>
      </w:r>
      <w:r w:rsidR="0060390A">
        <w:rPr>
          <w:rFonts w:asciiTheme="minorHAnsi" w:hAnsiTheme="minorHAnsi" w:cstheme="minorHAnsi"/>
          <w:bCs/>
        </w:rPr>
        <w:t xml:space="preserve">efektem będą inwestycje </w:t>
      </w:r>
      <w:r>
        <w:rPr>
          <w:rFonts w:asciiTheme="minorHAnsi" w:hAnsiTheme="minorHAnsi" w:cstheme="minorHAnsi"/>
          <w:bCs/>
        </w:rPr>
        <w:t xml:space="preserve">o </w:t>
      </w:r>
      <w:r w:rsidR="0060390A">
        <w:rPr>
          <w:rFonts w:asciiTheme="minorHAnsi" w:hAnsiTheme="minorHAnsi" w:cstheme="minorHAnsi"/>
          <w:bCs/>
        </w:rPr>
        <w:t>wart</w:t>
      </w:r>
      <w:r>
        <w:rPr>
          <w:rFonts w:asciiTheme="minorHAnsi" w:hAnsiTheme="minorHAnsi" w:cstheme="minorHAnsi"/>
          <w:bCs/>
        </w:rPr>
        <w:t>ości</w:t>
      </w:r>
      <w:r w:rsidR="0060390A">
        <w:rPr>
          <w:rFonts w:asciiTheme="minorHAnsi" w:hAnsiTheme="minorHAnsi" w:cstheme="minorHAnsi"/>
          <w:bCs/>
        </w:rPr>
        <w:t xml:space="preserve"> około 60 mln euro</w:t>
      </w:r>
      <w:r>
        <w:rPr>
          <w:rFonts w:asciiTheme="minorHAnsi" w:hAnsiTheme="minorHAnsi" w:cstheme="minorHAnsi"/>
          <w:bCs/>
        </w:rPr>
        <w:t>;</w:t>
      </w:r>
    </w:p>
    <w:p w:rsidR="000E30C6" w:rsidRDefault="00ED608B" w:rsidP="00363C0F">
      <w:pPr>
        <w:rPr>
          <w:rFonts w:asciiTheme="minorHAnsi" w:hAnsiTheme="minorHAnsi" w:cstheme="minorHAnsi"/>
          <w:bCs/>
        </w:rPr>
      </w:pPr>
      <w:r>
        <w:rPr>
          <w:rFonts w:asciiTheme="minorHAnsi" w:hAnsiTheme="minorHAnsi" w:cstheme="minorHAnsi"/>
          <w:bCs/>
        </w:rPr>
        <w:t xml:space="preserve">- </w:t>
      </w:r>
      <w:r w:rsidR="0060390A">
        <w:rPr>
          <w:rFonts w:asciiTheme="minorHAnsi" w:hAnsiTheme="minorHAnsi" w:cstheme="minorHAnsi"/>
          <w:bCs/>
        </w:rPr>
        <w:t>potw</w:t>
      </w:r>
      <w:r>
        <w:rPr>
          <w:rFonts w:asciiTheme="minorHAnsi" w:hAnsiTheme="minorHAnsi" w:cstheme="minorHAnsi"/>
          <w:bCs/>
        </w:rPr>
        <w:t>ierdził, iż</w:t>
      </w:r>
      <w:r w:rsidR="00E90AE4">
        <w:rPr>
          <w:rFonts w:asciiTheme="minorHAnsi" w:hAnsiTheme="minorHAnsi" w:cstheme="minorHAnsi"/>
          <w:bCs/>
        </w:rPr>
        <w:t xml:space="preserve"> biuro będzie miało swoją</w:t>
      </w:r>
      <w:r w:rsidR="0060390A">
        <w:rPr>
          <w:rFonts w:asciiTheme="minorHAnsi" w:hAnsiTheme="minorHAnsi" w:cstheme="minorHAnsi"/>
          <w:bCs/>
        </w:rPr>
        <w:t xml:space="preserve"> siedzibę w Toruniu</w:t>
      </w:r>
      <w:r>
        <w:rPr>
          <w:rFonts w:asciiTheme="minorHAnsi" w:hAnsiTheme="minorHAnsi" w:cstheme="minorHAnsi"/>
          <w:bCs/>
        </w:rPr>
        <w:t>.</w:t>
      </w:r>
    </w:p>
    <w:p w:rsidR="00ED608B" w:rsidRPr="00A865A4" w:rsidRDefault="00ED608B" w:rsidP="00363C0F">
      <w:pPr>
        <w:rPr>
          <w:rFonts w:asciiTheme="minorHAnsi" w:hAnsiTheme="minorHAnsi" w:cstheme="minorHAnsi"/>
          <w:bCs/>
        </w:rPr>
      </w:pPr>
    </w:p>
    <w:p w:rsidR="000E69D8" w:rsidRPr="000E69D8" w:rsidRDefault="000E69D8" w:rsidP="000E69D8">
      <w:pPr>
        <w:rPr>
          <w:rFonts w:asciiTheme="minorHAnsi" w:hAnsiTheme="minorHAnsi" w:cstheme="minorHAnsi"/>
          <w:bCs/>
        </w:rPr>
      </w:pPr>
      <w:r w:rsidRPr="00467EB9">
        <w:rPr>
          <w:rFonts w:asciiTheme="minorHAnsi" w:hAnsiTheme="minorHAnsi" w:cstheme="minorHAnsi"/>
          <w:b/>
          <w:bCs/>
        </w:rPr>
        <w:t>Pytania:</w:t>
      </w:r>
      <w:r w:rsidRPr="000E69D8">
        <w:rPr>
          <w:rFonts w:asciiTheme="minorHAnsi" w:hAnsiTheme="minorHAnsi" w:cstheme="minorHAnsi"/>
          <w:bCs/>
        </w:rPr>
        <w:t xml:space="preserve"> brak.</w:t>
      </w:r>
    </w:p>
    <w:p w:rsidR="000E69D8" w:rsidRDefault="000E69D8" w:rsidP="000E69D8">
      <w:pPr>
        <w:rPr>
          <w:rFonts w:asciiTheme="minorHAnsi" w:hAnsiTheme="minorHAnsi" w:cstheme="minorHAnsi"/>
          <w:bCs/>
        </w:rPr>
      </w:pPr>
      <w:r w:rsidRPr="00467EB9">
        <w:rPr>
          <w:rFonts w:asciiTheme="minorHAnsi" w:hAnsiTheme="minorHAnsi" w:cstheme="minorHAnsi"/>
          <w:b/>
          <w:bCs/>
        </w:rPr>
        <w:t>Dyskusja:</w:t>
      </w:r>
      <w:r w:rsidRPr="000E69D8">
        <w:rPr>
          <w:rFonts w:asciiTheme="minorHAnsi" w:hAnsiTheme="minorHAnsi" w:cstheme="minorHAnsi"/>
          <w:bCs/>
        </w:rPr>
        <w:t xml:space="preserve"> brak.</w:t>
      </w:r>
    </w:p>
    <w:p w:rsidR="006F7F9A" w:rsidRPr="000E69D8" w:rsidRDefault="006F7F9A" w:rsidP="000E69D8">
      <w:pPr>
        <w:rPr>
          <w:rFonts w:asciiTheme="minorHAnsi" w:hAnsiTheme="minorHAnsi" w:cstheme="minorHAnsi"/>
          <w:bCs/>
        </w:rPr>
      </w:pPr>
    </w:p>
    <w:p w:rsidR="000E69D8" w:rsidRPr="00467EB9" w:rsidRDefault="000E69D8" w:rsidP="000E69D8">
      <w:pPr>
        <w:rPr>
          <w:rFonts w:asciiTheme="minorHAnsi" w:hAnsiTheme="minorHAnsi" w:cstheme="minorHAnsi"/>
          <w:b/>
          <w:bCs/>
        </w:rPr>
      </w:pPr>
      <w:r w:rsidRPr="00467EB9">
        <w:rPr>
          <w:rFonts w:asciiTheme="minorHAnsi" w:hAnsiTheme="minorHAnsi" w:cstheme="minorHAnsi"/>
          <w:b/>
          <w:bCs/>
        </w:rPr>
        <w:t>II czytanie</w:t>
      </w:r>
    </w:p>
    <w:p w:rsidR="000E69D8" w:rsidRPr="000E69D8" w:rsidRDefault="000E69D8" w:rsidP="000E69D8">
      <w:pPr>
        <w:rPr>
          <w:rFonts w:asciiTheme="minorHAnsi" w:hAnsiTheme="minorHAnsi" w:cstheme="minorHAnsi"/>
          <w:bCs/>
        </w:rPr>
      </w:pPr>
      <w:r w:rsidRPr="00467EB9">
        <w:rPr>
          <w:rFonts w:asciiTheme="minorHAnsi" w:hAnsiTheme="minorHAnsi" w:cstheme="minorHAnsi"/>
          <w:b/>
          <w:bCs/>
        </w:rPr>
        <w:t>Pytania:</w:t>
      </w:r>
      <w:r w:rsidRPr="000E69D8">
        <w:rPr>
          <w:rFonts w:asciiTheme="minorHAnsi" w:hAnsiTheme="minorHAnsi" w:cstheme="minorHAnsi"/>
          <w:bCs/>
        </w:rPr>
        <w:t xml:space="preserve"> brak.</w:t>
      </w:r>
    </w:p>
    <w:p w:rsidR="000E69D8" w:rsidRPr="000E69D8" w:rsidRDefault="000E69D8" w:rsidP="000E69D8">
      <w:pPr>
        <w:rPr>
          <w:rFonts w:asciiTheme="minorHAnsi" w:hAnsiTheme="minorHAnsi" w:cstheme="minorHAnsi"/>
          <w:bCs/>
        </w:rPr>
      </w:pPr>
      <w:r w:rsidRPr="00467EB9">
        <w:rPr>
          <w:rFonts w:asciiTheme="minorHAnsi" w:hAnsiTheme="minorHAnsi" w:cstheme="minorHAnsi"/>
          <w:b/>
          <w:bCs/>
        </w:rPr>
        <w:t>Dyskusja:</w:t>
      </w:r>
      <w:r w:rsidRPr="000E69D8">
        <w:rPr>
          <w:rFonts w:asciiTheme="minorHAnsi" w:hAnsiTheme="minorHAnsi" w:cstheme="minorHAnsi"/>
          <w:bCs/>
        </w:rPr>
        <w:t xml:space="preserve"> brak.</w:t>
      </w:r>
    </w:p>
    <w:p w:rsidR="000E69D8" w:rsidRPr="000E69D8" w:rsidRDefault="000E69D8" w:rsidP="000E69D8">
      <w:pPr>
        <w:rPr>
          <w:rFonts w:asciiTheme="minorHAnsi" w:hAnsiTheme="minorHAnsi" w:cstheme="minorHAnsi"/>
          <w:bCs/>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90</w:t>
      </w:r>
      <w:r w:rsidRPr="00183657">
        <w:rPr>
          <w:rFonts w:asciiTheme="minorHAnsi" w:eastAsiaTheme="minorHAnsi" w:hAnsiTheme="minorHAnsi" w:cstheme="minorHAnsi"/>
          <w:b/>
          <w:bCs/>
          <w:lang w:eastAsia="en-US"/>
        </w:rPr>
        <w:t xml:space="preserve">. Wynik głosowania: </w:t>
      </w:r>
      <w:r w:rsidR="00AF7414">
        <w:rPr>
          <w:rFonts w:asciiTheme="minorHAnsi" w:eastAsiaTheme="minorHAnsi" w:hAnsiTheme="minorHAnsi" w:cstheme="minorHAnsi"/>
          <w:b/>
          <w:bCs/>
          <w:lang w:eastAsia="en-US"/>
        </w:rPr>
        <w:t>23-0-0</w:t>
      </w:r>
      <w:r w:rsidRPr="00183657">
        <w:rPr>
          <w:rFonts w:asciiTheme="minorHAnsi" w:eastAsiaTheme="minorHAnsi" w:hAnsiTheme="minorHAnsi" w:cstheme="minorHAnsi"/>
          <w:b/>
          <w:bCs/>
          <w:lang w:eastAsia="en-US"/>
        </w:rPr>
        <w:t xml:space="preserve">. Uchwała została podjęta (uchwała nr </w:t>
      </w:r>
      <w:r w:rsidR="006631BD">
        <w:rPr>
          <w:rFonts w:asciiTheme="minorHAnsi" w:eastAsiaTheme="minorHAnsi" w:hAnsiTheme="minorHAnsi" w:cstheme="minorHAnsi"/>
          <w:b/>
          <w:bCs/>
          <w:lang w:eastAsia="en-US"/>
        </w:rPr>
        <w:t>845</w:t>
      </w:r>
      <w:r w:rsidRPr="00183657">
        <w:rPr>
          <w:rFonts w:asciiTheme="minorHAnsi" w:eastAsiaTheme="minorHAnsi" w:hAnsiTheme="minorHAnsi" w:cstheme="minorHAnsi"/>
          <w:b/>
          <w:bCs/>
          <w:lang w:eastAsia="en-US"/>
        </w:rPr>
        <w:t>/22).</w:t>
      </w:r>
    </w:p>
    <w:p w:rsidR="00274819" w:rsidRPr="00183657" w:rsidRDefault="00274819" w:rsidP="00183657">
      <w:pPr>
        <w:rPr>
          <w:rFonts w:asciiTheme="minorHAnsi" w:hAnsiTheme="minorHAnsi" w:cstheme="minorHAnsi"/>
        </w:rPr>
      </w:pPr>
    </w:p>
    <w:p w:rsidR="00274819" w:rsidRPr="00183657" w:rsidRDefault="00CA4A70" w:rsidP="00CA4A70">
      <w:pPr>
        <w:tabs>
          <w:tab w:val="left" w:pos="0"/>
        </w:tabs>
        <w:rPr>
          <w:rFonts w:asciiTheme="minorHAnsi" w:hAnsiTheme="minorHAnsi" w:cstheme="minorHAnsi"/>
        </w:rPr>
      </w:pPr>
      <w:r>
        <w:rPr>
          <w:rFonts w:asciiTheme="minorHAnsi" w:hAnsiTheme="minorHAnsi" w:cstheme="minorHAnsi"/>
          <w:b/>
        </w:rPr>
        <w:t>XV. </w:t>
      </w:r>
      <w:r w:rsidR="00274819" w:rsidRPr="00183657">
        <w:rPr>
          <w:rFonts w:asciiTheme="minorHAnsi" w:hAnsiTheme="minorHAnsi" w:cstheme="minorHAnsi"/>
          <w:b/>
        </w:rPr>
        <w:t xml:space="preserve">Rozpatrzenie projektu uchwały w sprawie wyrażenia zgody na odstąpienie od żądania zwrotu połowy bonifikaty udzielonej przy sprzedaży przez Gminę Miasta Toruń lokalu mieszkalnego nr 20 usytuowanego w budynku położonym przy ul. Fałata 50 w Toruniu - </w:t>
      </w:r>
      <w:r w:rsidR="00274819" w:rsidRPr="00183657">
        <w:rPr>
          <w:rFonts w:asciiTheme="minorHAnsi" w:hAnsiTheme="minorHAnsi" w:cstheme="minorHAnsi"/>
          <w:b/>
          <w:bCs/>
        </w:rPr>
        <w:t>DRUK NR 986</w:t>
      </w:r>
      <w:r w:rsidR="00274819" w:rsidRPr="00183657">
        <w:rPr>
          <w:rFonts w:asciiTheme="minorHAnsi" w:hAnsiTheme="minorHAnsi" w:cstheme="minorHAnsi"/>
        </w:rPr>
        <w:t>.</w:t>
      </w:r>
    </w:p>
    <w:p w:rsidR="00363C0F" w:rsidRDefault="00363C0F" w:rsidP="00363C0F">
      <w:pPr>
        <w:rPr>
          <w:rFonts w:asciiTheme="minorHAnsi" w:hAnsiTheme="minorHAnsi" w:cstheme="minorHAnsi"/>
        </w:rPr>
      </w:pPr>
      <w:r w:rsidRPr="009B14C5">
        <w:rPr>
          <w:rFonts w:asciiTheme="minorHAnsi" w:hAnsiTheme="minorHAnsi" w:cstheme="minorHAnsi"/>
          <w:b/>
          <w:u w:val="single"/>
        </w:rPr>
        <w:t xml:space="preserve">p. </w:t>
      </w:r>
      <w:r w:rsidR="000E30C6">
        <w:rPr>
          <w:rFonts w:asciiTheme="minorHAnsi" w:hAnsiTheme="minorHAnsi" w:cstheme="minorHAnsi"/>
          <w:b/>
          <w:u w:val="single"/>
        </w:rPr>
        <w:t>K</w:t>
      </w:r>
      <w:r w:rsidRPr="009B14C5">
        <w:rPr>
          <w:rFonts w:asciiTheme="minorHAnsi" w:hAnsiTheme="minorHAnsi" w:cstheme="minorHAnsi"/>
          <w:b/>
          <w:u w:val="single"/>
        </w:rPr>
        <w:t xml:space="preserve">. </w:t>
      </w:r>
      <w:r>
        <w:rPr>
          <w:rFonts w:asciiTheme="minorHAnsi" w:hAnsiTheme="minorHAnsi" w:cstheme="minorHAnsi"/>
          <w:b/>
          <w:u w:val="single"/>
        </w:rPr>
        <w:t>P</w:t>
      </w:r>
      <w:r w:rsidR="000E30C6">
        <w:rPr>
          <w:rFonts w:asciiTheme="minorHAnsi" w:hAnsiTheme="minorHAnsi" w:cstheme="minorHAnsi"/>
          <w:b/>
          <w:u w:val="single"/>
        </w:rPr>
        <w:t>opiela</w:t>
      </w:r>
      <w:r>
        <w:rPr>
          <w:rFonts w:asciiTheme="minorHAnsi" w:hAnsiTheme="minorHAnsi" w:cstheme="minorHAnsi"/>
        </w:rPr>
        <w:t>:</w:t>
      </w:r>
      <w:r w:rsidRPr="009B14C5">
        <w:rPr>
          <w:rFonts w:asciiTheme="minorHAnsi" w:hAnsiTheme="minorHAnsi" w:cstheme="minorHAnsi"/>
        </w:rPr>
        <w:t xml:space="preserve"> </w:t>
      </w:r>
      <w:r w:rsidR="00467EB9">
        <w:rPr>
          <w:rFonts w:asciiTheme="minorHAnsi" w:hAnsiTheme="minorHAnsi" w:cstheme="minorHAnsi"/>
        </w:rPr>
        <w:t>Dyrektor Wydział</w:t>
      </w:r>
      <w:r w:rsidR="000E30C6">
        <w:rPr>
          <w:rFonts w:asciiTheme="minorHAnsi" w:hAnsiTheme="minorHAnsi" w:cstheme="minorHAnsi"/>
        </w:rPr>
        <w:t xml:space="preserve">u Gospodarki Nieruchomościami Urzędu </w:t>
      </w:r>
      <w:r>
        <w:rPr>
          <w:rFonts w:asciiTheme="minorHAnsi" w:hAnsiTheme="minorHAnsi" w:cstheme="minorHAnsi"/>
        </w:rPr>
        <w:t>Miasta Torunia</w:t>
      </w:r>
      <w:r w:rsidRPr="00BE6CB9">
        <w:rPr>
          <w:rFonts w:asciiTheme="minorHAnsi" w:hAnsiTheme="minorHAnsi" w:cstheme="minorHAnsi"/>
        </w:rPr>
        <w:t xml:space="preserve"> przedstawiła uzasadnienie dla projektu uchwały według DRUKU NR </w:t>
      </w:r>
      <w:r>
        <w:rPr>
          <w:rFonts w:asciiTheme="minorHAnsi" w:hAnsiTheme="minorHAnsi" w:cstheme="minorHAnsi"/>
        </w:rPr>
        <w:t>986</w:t>
      </w:r>
      <w:r w:rsidRPr="00BE6CB9">
        <w:rPr>
          <w:rFonts w:asciiTheme="minorHAnsi" w:hAnsiTheme="minorHAnsi" w:cstheme="minorHAnsi"/>
        </w:rPr>
        <w:t>.</w:t>
      </w:r>
    </w:p>
    <w:p w:rsidR="00ED608B" w:rsidRPr="00BE6CB9" w:rsidRDefault="00ED608B" w:rsidP="00363C0F">
      <w:pPr>
        <w:rPr>
          <w:rFonts w:asciiTheme="minorHAnsi" w:hAnsiTheme="minorHAnsi" w:cstheme="minorHAnsi"/>
        </w:rPr>
      </w:pPr>
    </w:p>
    <w:p w:rsidR="00363C0F" w:rsidRDefault="000E30C6" w:rsidP="00363C0F">
      <w:pPr>
        <w:rPr>
          <w:rFonts w:asciiTheme="minorHAnsi" w:hAnsiTheme="minorHAnsi" w:cstheme="minorHAnsi"/>
          <w:b/>
          <w:bCs/>
        </w:rPr>
      </w:pPr>
      <w:r>
        <w:rPr>
          <w:rFonts w:asciiTheme="minorHAnsi" w:hAnsiTheme="minorHAnsi" w:cstheme="minorHAnsi"/>
          <w:b/>
          <w:bCs/>
        </w:rPr>
        <w:t>Opinie:</w:t>
      </w:r>
    </w:p>
    <w:p w:rsidR="00831644" w:rsidRDefault="00831644" w:rsidP="00363C0F">
      <w:pPr>
        <w:rPr>
          <w:rFonts w:asciiTheme="minorHAnsi" w:hAnsiTheme="minorHAnsi" w:cstheme="minorHAnsi"/>
          <w:bCs/>
        </w:rPr>
      </w:pPr>
      <w:r>
        <w:rPr>
          <w:rFonts w:asciiTheme="minorHAnsi" w:hAnsiTheme="minorHAnsi" w:cstheme="minorHAnsi"/>
          <w:b/>
          <w:bCs/>
        </w:rPr>
        <w:t xml:space="preserve">KGK </w:t>
      </w:r>
      <w:r w:rsidR="006631BD">
        <w:rPr>
          <w:rFonts w:asciiTheme="minorHAnsi" w:hAnsiTheme="minorHAnsi" w:cstheme="minorHAnsi"/>
          <w:bCs/>
        </w:rPr>
        <w:t>-</w:t>
      </w:r>
      <w:r w:rsidRPr="006631BD">
        <w:rPr>
          <w:rFonts w:asciiTheme="minorHAnsi" w:hAnsiTheme="minorHAnsi" w:cstheme="minorHAnsi"/>
          <w:bCs/>
        </w:rPr>
        <w:t xml:space="preserve"> zał. nr </w:t>
      </w:r>
      <w:r w:rsidR="0085366D">
        <w:rPr>
          <w:rFonts w:asciiTheme="minorHAnsi" w:hAnsiTheme="minorHAnsi" w:cstheme="minorHAnsi"/>
          <w:bCs/>
        </w:rPr>
        <w:t>16</w:t>
      </w:r>
      <w:r w:rsidRPr="006631BD">
        <w:rPr>
          <w:rFonts w:asciiTheme="minorHAnsi" w:hAnsiTheme="minorHAnsi" w:cstheme="minorHAnsi"/>
          <w:bCs/>
        </w:rPr>
        <w:t>.</w:t>
      </w:r>
    </w:p>
    <w:p w:rsidR="006631BD" w:rsidRDefault="006631BD" w:rsidP="00363C0F">
      <w:pPr>
        <w:rPr>
          <w:rFonts w:asciiTheme="minorHAnsi" w:hAnsiTheme="minorHAnsi" w:cstheme="minorHAnsi"/>
          <w:b/>
          <w:bCs/>
        </w:rPr>
      </w:pPr>
    </w:p>
    <w:p w:rsidR="000E30C6" w:rsidRDefault="000E30C6" w:rsidP="00363C0F">
      <w:pPr>
        <w:rPr>
          <w:rFonts w:asciiTheme="minorHAnsi" w:hAnsiTheme="minorHAnsi" w:cstheme="minorHAnsi"/>
          <w:b/>
          <w:bCs/>
        </w:rPr>
      </w:pPr>
      <w:r>
        <w:rPr>
          <w:rFonts w:asciiTheme="minorHAnsi" w:hAnsiTheme="minorHAnsi" w:cstheme="minorHAnsi"/>
          <w:b/>
          <w:bCs/>
        </w:rPr>
        <w:t>Pytania:</w:t>
      </w:r>
    </w:p>
    <w:p w:rsidR="000E30C6" w:rsidRDefault="000E30C6" w:rsidP="00363C0F">
      <w:pPr>
        <w:rPr>
          <w:rFonts w:asciiTheme="minorHAnsi" w:hAnsiTheme="minorHAnsi" w:cstheme="minorHAnsi"/>
          <w:bCs/>
        </w:rPr>
      </w:pPr>
      <w:r w:rsidRPr="00467EB9">
        <w:rPr>
          <w:rFonts w:asciiTheme="minorHAnsi" w:hAnsiTheme="minorHAnsi" w:cstheme="minorHAnsi"/>
          <w:b/>
          <w:bCs/>
          <w:u w:val="single"/>
        </w:rPr>
        <w:t xml:space="preserve">p. M. </w:t>
      </w:r>
      <w:proofErr w:type="spellStart"/>
      <w:r w:rsidRPr="00467EB9">
        <w:rPr>
          <w:rFonts w:asciiTheme="minorHAnsi" w:hAnsiTheme="minorHAnsi" w:cstheme="minorHAnsi"/>
          <w:b/>
          <w:bCs/>
          <w:u w:val="single"/>
        </w:rPr>
        <w:t>Rzymyszkiewicz</w:t>
      </w:r>
      <w:proofErr w:type="spellEnd"/>
      <w:r w:rsidRPr="00467EB9">
        <w:rPr>
          <w:rFonts w:asciiTheme="minorHAnsi" w:hAnsiTheme="minorHAnsi" w:cstheme="minorHAnsi"/>
          <w:b/>
          <w:bCs/>
          <w:u w:val="single"/>
        </w:rPr>
        <w:t>:</w:t>
      </w:r>
      <w:r>
        <w:rPr>
          <w:rFonts w:asciiTheme="minorHAnsi" w:hAnsiTheme="minorHAnsi" w:cstheme="minorHAnsi"/>
          <w:b/>
          <w:bCs/>
        </w:rPr>
        <w:t xml:space="preserve"> </w:t>
      </w:r>
      <w:r w:rsidR="00831644" w:rsidRPr="006631BD">
        <w:rPr>
          <w:rFonts w:asciiTheme="minorHAnsi" w:hAnsiTheme="minorHAnsi" w:cstheme="minorHAnsi"/>
          <w:bCs/>
        </w:rPr>
        <w:t>zapytał o</w:t>
      </w:r>
      <w:r w:rsidR="00831644">
        <w:rPr>
          <w:rFonts w:asciiTheme="minorHAnsi" w:hAnsiTheme="minorHAnsi" w:cstheme="minorHAnsi"/>
          <w:b/>
          <w:bCs/>
        </w:rPr>
        <w:t xml:space="preserve"> </w:t>
      </w:r>
      <w:r w:rsidRPr="0089590E">
        <w:rPr>
          <w:rFonts w:asciiTheme="minorHAnsi" w:hAnsiTheme="minorHAnsi" w:cstheme="minorHAnsi"/>
          <w:bCs/>
        </w:rPr>
        <w:t>okres dla osoby</w:t>
      </w:r>
      <w:r w:rsidR="00831644">
        <w:rPr>
          <w:rFonts w:asciiTheme="minorHAnsi" w:hAnsiTheme="minorHAnsi" w:cstheme="minorHAnsi"/>
          <w:bCs/>
        </w:rPr>
        <w:t>,</w:t>
      </w:r>
      <w:r w:rsidRPr="0089590E">
        <w:rPr>
          <w:rFonts w:asciiTheme="minorHAnsi" w:hAnsiTheme="minorHAnsi" w:cstheme="minorHAnsi"/>
          <w:bCs/>
        </w:rPr>
        <w:t xml:space="preserve"> która skorzystała z bonifikaty</w:t>
      </w:r>
      <w:r w:rsidR="0085366D">
        <w:rPr>
          <w:rFonts w:asciiTheme="minorHAnsi" w:hAnsiTheme="minorHAnsi" w:cstheme="minorHAnsi"/>
          <w:bCs/>
        </w:rPr>
        <w:t>,</w:t>
      </w:r>
      <w:r w:rsidR="00831644">
        <w:rPr>
          <w:rFonts w:asciiTheme="minorHAnsi" w:hAnsiTheme="minorHAnsi" w:cstheme="minorHAnsi"/>
          <w:bCs/>
        </w:rPr>
        <w:t xml:space="preserve"> w którym </w:t>
      </w:r>
      <w:r w:rsidR="00E90AE4">
        <w:rPr>
          <w:rFonts w:asciiTheme="minorHAnsi" w:hAnsiTheme="minorHAnsi" w:cstheme="minorHAnsi"/>
          <w:bCs/>
        </w:rPr>
        <w:t>nie </w:t>
      </w:r>
      <w:r w:rsidR="00831644">
        <w:rPr>
          <w:rFonts w:asciiTheme="minorHAnsi" w:hAnsiTheme="minorHAnsi" w:cstheme="minorHAnsi"/>
          <w:bCs/>
        </w:rPr>
        <w:t>powinna ona zbywać lokalu, aby nie mieć obowiązku zwrotu udzielonej bonifikaty.</w:t>
      </w:r>
    </w:p>
    <w:p w:rsidR="00831644" w:rsidRDefault="00831644" w:rsidP="00363C0F">
      <w:pPr>
        <w:rPr>
          <w:rFonts w:asciiTheme="minorHAnsi" w:hAnsiTheme="minorHAnsi" w:cstheme="minorHAnsi"/>
          <w:b/>
          <w:bCs/>
          <w:u w:val="single"/>
        </w:rPr>
      </w:pPr>
    </w:p>
    <w:p w:rsidR="000E30C6" w:rsidRDefault="00831644" w:rsidP="00363C0F">
      <w:pPr>
        <w:rPr>
          <w:rFonts w:asciiTheme="minorHAnsi" w:hAnsiTheme="minorHAnsi" w:cstheme="minorHAnsi"/>
          <w:bCs/>
        </w:rPr>
      </w:pPr>
      <w:r>
        <w:rPr>
          <w:rFonts w:asciiTheme="minorHAnsi" w:hAnsiTheme="minorHAnsi" w:cstheme="minorHAnsi"/>
          <w:b/>
          <w:bCs/>
          <w:u w:val="single"/>
        </w:rPr>
        <w:t>p. K. P</w:t>
      </w:r>
      <w:r w:rsidR="000E30C6" w:rsidRPr="00467EB9">
        <w:rPr>
          <w:rFonts w:asciiTheme="minorHAnsi" w:hAnsiTheme="minorHAnsi" w:cstheme="minorHAnsi"/>
          <w:b/>
          <w:bCs/>
          <w:u w:val="single"/>
        </w:rPr>
        <w:t>opiela:</w:t>
      </w:r>
      <w:r w:rsidR="000E30C6">
        <w:rPr>
          <w:rFonts w:asciiTheme="minorHAnsi" w:hAnsiTheme="minorHAnsi" w:cstheme="minorHAnsi"/>
          <w:b/>
          <w:bCs/>
        </w:rPr>
        <w:t xml:space="preserve"> </w:t>
      </w:r>
      <w:r w:rsidRPr="00831644">
        <w:rPr>
          <w:rFonts w:asciiTheme="minorHAnsi" w:hAnsiTheme="minorHAnsi" w:cstheme="minorHAnsi"/>
          <w:bCs/>
        </w:rPr>
        <w:t>w odpowiedzi na zapytanie wskazała</w:t>
      </w:r>
      <w:r>
        <w:rPr>
          <w:rFonts w:asciiTheme="minorHAnsi" w:hAnsiTheme="minorHAnsi" w:cstheme="minorHAnsi"/>
          <w:bCs/>
        </w:rPr>
        <w:t>, że jest to okres</w:t>
      </w:r>
      <w:r w:rsidRPr="00831644">
        <w:rPr>
          <w:rFonts w:asciiTheme="minorHAnsi" w:hAnsiTheme="minorHAnsi" w:cstheme="minorHAnsi"/>
          <w:bCs/>
        </w:rPr>
        <w:t xml:space="preserve"> </w:t>
      </w:r>
      <w:r w:rsidR="000E30C6" w:rsidRPr="0089590E">
        <w:rPr>
          <w:rFonts w:asciiTheme="minorHAnsi" w:hAnsiTheme="minorHAnsi" w:cstheme="minorHAnsi"/>
          <w:bCs/>
        </w:rPr>
        <w:t>5</w:t>
      </w:r>
      <w:r>
        <w:rPr>
          <w:rFonts w:asciiTheme="minorHAnsi" w:hAnsiTheme="minorHAnsi" w:cstheme="minorHAnsi"/>
          <w:bCs/>
        </w:rPr>
        <w:t>-ciu</w:t>
      </w:r>
      <w:r w:rsidR="000E30C6" w:rsidRPr="0089590E">
        <w:rPr>
          <w:rFonts w:asciiTheme="minorHAnsi" w:hAnsiTheme="minorHAnsi" w:cstheme="minorHAnsi"/>
          <w:bCs/>
        </w:rPr>
        <w:t xml:space="preserve"> lat, natomiast </w:t>
      </w:r>
      <w:r>
        <w:rPr>
          <w:rFonts w:asciiTheme="minorHAnsi" w:hAnsiTheme="minorHAnsi" w:cstheme="minorHAnsi"/>
          <w:bCs/>
        </w:rPr>
        <w:t xml:space="preserve">okres </w:t>
      </w:r>
      <w:r w:rsidR="000E30C6" w:rsidRPr="0089590E">
        <w:rPr>
          <w:rFonts w:asciiTheme="minorHAnsi" w:hAnsiTheme="minorHAnsi" w:cstheme="minorHAnsi"/>
          <w:bCs/>
        </w:rPr>
        <w:t>12</w:t>
      </w:r>
      <w:r>
        <w:rPr>
          <w:rFonts w:asciiTheme="minorHAnsi" w:hAnsiTheme="minorHAnsi" w:cstheme="minorHAnsi"/>
          <w:bCs/>
        </w:rPr>
        <w:t>-tu</w:t>
      </w:r>
      <w:r w:rsidR="000E30C6" w:rsidRPr="0089590E">
        <w:rPr>
          <w:rFonts w:asciiTheme="minorHAnsi" w:hAnsiTheme="minorHAnsi" w:cstheme="minorHAnsi"/>
          <w:bCs/>
        </w:rPr>
        <w:t xml:space="preserve"> m</w:t>
      </w:r>
      <w:r>
        <w:rPr>
          <w:rFonts w:asciiTheme="minorHAnsi" w:hAnsiTheme="minorHAnsi" w:cstheme="minorHAnsi"/>
          <w:bCs/>
        </w:rPr>
        <w:t>-</w:t>
      </w:r>
      <w:proofErr w:type="spellStart"/>
      <w:r w:rsidR="000E30C6" w:rsidRPr="0089590E">
        <w:rPr>
          <w:rFonts w:asciiTheme="minorHAnsi" w:hAnsiTheme="minorHAnsi" w:cstheme="minorHAnsi"/>
          <w:bCs/>
        </w:rPr>
        <w:t>cy</w:t>
      </w:r>
      <w:proofErr w:type="spellEnd"/>
      <w:r w:rsidR="000E30C6" w:rsidRPr="0089590E">
        <w:rPr>
          <w:rFonts w:asciiTheme="minorHAnsi" w:hAnsiTheme="minorHAnsi" w:cstheme="minorHAnsi"/>
          <w:bCs/>
        </w:rPr>
        <w:t xml:space="preserve"> jest </w:t>
      </w:r>
      <w:r>
        <w:rPr>
          <w:rFonts w:asciiTheme="minorHAnsi" w:hAnsiTheme="minorHAnsi" w:cstheme="minorHAnsi"/>
          <w:bCs/>
        </w:rPr>
        <w:t xml:space="preserve">to </w:t>
      </w:r>
      <w:r w:rsidR="000E30C6" w:rsidRPr="0089590E">
        <w:rPr>
          <w:rFonts w:asciiTheme="minorHAnsi" w:hAnsiTheme="minorHAnsi" w:cstheme="minorHAnsi"/>
          <w:bCs/>
        </w:rPr>
        <w:t>okres</w:t>
      </w:r>
      <w:r>
        <w:rPr>
          <w:rFonts w:asciiTheme="minorHAnsi" w:hAnsiTheme="minorHAnsi" w:cstheme="minorHAnsi"/>
          <w:bCs/>
        </w:rPr>
        <w:t>, w którym w przypadku zbycia lokalu uzyskana cena ma być przeznaczona na kupno nowego lokalu.</w:t>
      </w:r>
    </w:p>
    <w:p w:rsidR="00831644" w:rsidRDefault="00831644" w:rsidP="00363C0F">
      <w:pPr>
        <w:rPr>
          <w:rFonts w:asciiTheme="minorHAnsi" w:hAnsiTheme="minorHAnsi" w:cstheme="minorHAnsi"/>
          <w:b/>
          <w:bCs/>
        </w:rPr>
      </w:pPr>
    </w:p>
    <w:p w:rsidR="000E30C6" w:rsidRPr="00831644" w:rsidRDefault="000E30C6" w:rsidP="00363C0F">
      <w:pPr>
        <w:rPr>
          <w:rFonts w:asciiTheme="minorHAnsi" w:hAnsiTheme="minorHAnsi" w:cstheme="minorHAnsi"/>
          <w:bCs/>
        </w:rPr>
      </w:pPr>
      <w:r w:rsidRPr="00467EB9">
        <w:rPr>
          <w:rFonts w:asciiTheme="minorHAnsi" w:hAnsiTheme="minorHAnsi" w:cstheme="minorHAnsi"/>
          <w:b/>
          <w:bCs/>
          <w:u w:val="single"/>
        </w:rPr>
        <w:t>p.</w:t>
      </w:r>
      <w:r w:rsidR="00831644">
        <w:rPr>
          <w:rFonts w:asciiTheme="minorHAnsi" w:hAnsiTheme="minorHAnsi" w:cstheme="minorHAnsi"/>
          <w:b/>
          <w:bCs/>
          <w:u w:val="single"/>
        </w:rPr>
        <w:t xml:space="preserve"> B. </w:t>
      </w:r>
      <w:proofErr w:type="spellStart"/>
      <w:r w:rsidR="00831644">
        <w:rPr>
          <w:rFonts w:asciiTheme="minorHAnsi" w:hAnsiTheme="minorHAnsi" w:cstheme="minorHAnsi"/>
          <w:b/>
          <w:bCs/>
          <w:u w:val="single"/>
        </w:rPr>
        <w:t>S</w:t>
      </w:r>
      <w:r w:rsidRPr="00467EB9">
        <w:rPr>
          <w:rFonts w:asciiTheme="minorHAnsi" w:hAnsiTheme="minorHAnsi" w:cstheme="minorHAnsi"/>
          <w:b/>
          <w:bCs/>
          <w:u w:val="single"/>
        </w:rPr>
        <w:t>zymanski</w:t>
      </w:r>
      <w:proofErr w:type="spellEnd"/>
      <w:r w:rsidRPr="00467EB9">
        <w:rPr>
          <w:rFonts w:asciiTheme="minorHAnsi" w:hAnsiTheme="minorHAnsi" w:cstheme="minorHAnsi"/>
          <w:b/>
          <w:bCs/>
          <w:u w:val="single"/>
        </w:rPr>
        <w:t>:</w:t>
      </w:r>
      <w:r>
        <w:rPr>
          <w:rFonts w:asciiTheme="minorHAnsi" w:hAnsiTheme="minorHAnsi" w:cstheme="minorHAnsi"/>
          <w:b/>
          <w:bCs/>
        </w:rPr>
        <w:t xml:space="preserve"> </w:t>
      </w:r>
      <w:r w:rsidR="00831644" w:rsidRPr="00831644">
        <w:rPr>
          <w:rFonts w:asciiTheme="minorHAnsi" w:hAnsiTheme="minorHAnsi" w:cstheme="minorHAnsi"/>
          <w:bCs/>
        </w:rPr>
        <w:t>zapytał, czy nowy lokal, który został zakupiony</w:t>
      </w:r>
      <w:r w:rsidR="00831644">
        <w:rPr>
          <w:rFonts w:asciiTheme="minorHAnsi" w:hAnsiTheme="minorHAnsi" w:cstheme="minorHAnsi"/>
          <w:b/>
          <w:bCs/>
        </w:rPr>
        <w:t xml:space="preserve"> </w:t>
      </w:r>
      <w:r w:rsidR="00831644" w:rsidRPr="00831644">
        <w:rPr>
          <w:rFonts w:asciiTheme="minorHAnsi" w:hAnsiTheme="minorHAnsi" w:cstheme="minorHAnsi"/>
          <w:bCs/>
        </w:rPr>
        <w:t xml:space="preserve">o powierzchni użytkowej </w:t>
      </w:r>
      <w:r w:rsidR="00E90AE4">
        <w:rPr>
          <w:rFonts w:asciiTheme="minorHAnsi" w:hAnsiTheme="minorHAnsi" w:cstheme="minorHAnsi"/>
          <w:bCs/>
        </w:rPr>
        <w:t>150 </w:t>
      </w:r>
      <w:r w:rsidR="00831644" w:rsidRPr="00831644">
        <w:rPr>
          <w:rFonts w:asciiTheme="minorHAnsi" w:hAnsiTheme="minorHAnsi" w:cstheme="minorHAnsi"/>
          <w:bCs/>
        </w:rPr>
        <w:t>m</w:t>
      </w:r>
      <w:r w:rsidR="00831644">
        <w:rPr>
          <w:rFonts w:asciiTheme="minorHAnsi" w:hAnsiTheme="minorHAnsi" w:cstheme="minorHAnsi"/>
          <w:bCs/>
          <w:vertAlign w:val="superscript"/>
        </w:rPr>
        <w:t xml:space="preserve">2 </w:t>
      </w:r>
      <w:r w:rsidR="00831644">
        <w:rPr>
          <w:rFonts w:asciiTheme="minorHAnsi" w:hAnsiTheme="minorHAnsi" w:cstheme="minorHAnsi"/>
          <w:bCs/>
        </w:rPr>
        <w:t>znajduje się na terenie miasta Torunia.</w:t>
      </w:r>
    </w:p>
    <w:p w:rsidR="00831644" w:rsidRPr="0089590E" w:rsidRDefault="00831644" w:rsidP="00363C0F">
      <w:pPr>
        <w:rPr>
          <w:rFonts w:asciiTheme="minorHAnsi" w:hAnsiTheme="minorHAnsi" w:cstheme="minorHAnsi"/>
          <w:bCs/>
        </w:rPr>
      </w:pPr>
    </w:p>
    <w:p w:rsidR="000E30C6" w:rsidRDefault="000E30C6" w:rsidP="00363C0F">
      <w:pPr>
        <w:rPr>
          <w:rFonts w:asciiTheme="minorHAnsi" w:hAnsiTheme="minorHAnsi" w:cstheme="minorHAnsi"/>
          <w:bCs/>
        </w:rPr>
      </w:pPr>
      <w:r w:rsidRPr="00467EB9">
        <w:rPr>
          <w:rFonts w:asciiTheme="minorHAnsi" w:hAnsiTheme="minorHAnsi" w:cstheme="minorHAnsi"/>
          <w:b/>
          <w:bCs/>
          <w:u w:val="single"/>
        </w:rPr>
        <w:t>p. K. Popiela:</w:t>
      </w:r>
      <w:r>
        <w:rPr>
          <w:rFonts w:asciiTheme="minorHAnsi" w:hAnsiTheme="minorHAnsi" w:cstheme="minorHAnsi"/>
          <w:b/>
          <w:bCs/>
        </w:rPr>
        <w:t xml:space="preserve"> </w:t>
      </w:r>
      <w:r w:rsidR="005676BD" w:rsidRPr="00831644">
        <w:rPr>
          <w:rFonts w:asciiTheme="minorHAnsi" w:hAnsiTheme="minorHAnsi" w:cstheme="minorHAnsi"/>
          <w:bCs/>
        </w:rPr>
        <w:t>w odpowiedzi na zapytanie wskazała</w:t>
      </w:r>
      <w:r w:rsidR="005676BD">
        <w:rPr>
          <w:rFonts w:asciiTheme="minorHAnsi" w:hAnsiTheme="minorHAnsi" w:cstheme="minorHAnsi"/>
          <w:bCs/>
        </w:rPr>
        <w:t xml:space="preserve">, że nowy lokal nie znajduje się na terenie miasta Torunia, natomiast jeśli chodzi o </w:t>
      </w:r>
      <w:r w:rsidRPr="0089590E">
        <w:rPr>
          <w:rFonts w:asciiTheme="minorHAnsi" w:hAnsiTheme="minorHAnsi" w:cstheme="minorHAnsi"/>
          <w:bCs/>
        </w:rPr>
        <w:t xml:space="preserve">przesłanki ustawowe </w:t>
      </w:r>
      <w:r w:rsidR="005676BD">
        <w:rPr>
          <w:rFonts w:asciiTheme="minorHAnsi" w:hAnsiTheme="minorHAnsi" w:cstheme="minorHAnsi"/>
          <w:bCs/>
        </w:rPr>
        <w:t xml:space="preserve">to ustawa nie wskazuje, żadnych </w:t>
      </w:r>
      <w:r w:rsidRPr="0089590E">
        <w:rPr>
          <w:rFonts w:asciiTheme="minorHAnsi" w:hAnsiTheme="minorHAnsi" w:cstheme="minorHAnsi"/>
          <w:bCs/>
        </w:rPr>
        <w:t>uwarunkowań</w:t>
      </w:r>
      <w:r w:rsidR="005676BD">
        <w:rPr>
          <w:rFonts w:asciiTheme="minorHAnsi" w:hAnsiTheme="minorHAnsi" w:cstheme="minorHAnsi"/>
          <w:bCs/>
        </w:rPr>
        <w:t xml:space="preserve"> w tym aspekcie.</w:t>
      </w:r>
    </w:p>
    <w:p w:rsidR="000E30C6" w:rsidRDefault="000E30C6" w:rsidP="00363C0F">
      <w:pPr>
        <w:rPr>
          <w:rFonts w:asciiTheme="minorHAnsi" w:hAnsiTheme="minorHAnsi" w:cstheme="minorHAnsi"/>
          <w:b/>
          <w:bCs/>
        </w:rPr>
      </w:pPr>
      <w:r>
        <w:rPr>
          <w:rFonts w:asciiTheme="minorHAnsi" w:hAnsiTheme="minorHAnsi" w:cstheme="minorHAnsi"/>
          <w:b/>
          <w:bCs/>
        </w:rPr>
        <w:lastRenderedPageBreak/>
        <w:t>Dyskusja:</w:t>
      </w:r>
    </w:p>
    <w:p w:rsidR="00735469" w:rsidRPr="00735469" w:rsidRDefault="000E30C6" w:rsidP="00735469">
      <w:pPr>
        <w:rPr>
          <w:rFonts w:asciiTheme="minorHAnsi" w:eastAsiaTheme="minorHAnsi" w:hAnsiTheme="minorHAnsi" w:cstheme="minorHAnsi"/>
          <w:lang w:eastAsia="en-US"/>
        </w:rPr>
      </w:pPr>
      <w:r w:rsidRPr="00467EB9">
        <w:rPr>
          <w:rFonts w:asciiTheme="minorHAnsi" w:hAnsiTheme="minorHAnsi" w:cstheme="minorHAnsi"/>
          <w:b/>
          <w:bCs/>
          <w:u w:val="single"/>
        </w:rPr>
        <w:t xml:space="preserve">p. M. </w:t>
      </w:r>
      <w:proofErr w:type="spellStart"/>
      <w:r w:rsidRPr="00467EB9">
        <w:rPr>
          <w:rFonts w:asciiTheme="minorHAnsi" w:hAnsiTheme="minorHAnsi" w:cstheme="minorHAnsi"/>
          <w:b/>
          <w:bCs/>
          <w:u w:val="single"/>
        </w:rPr>
        <w:t>Rzymyszkiewicz</w:t>
      </w:r>
      <w:proofErr w:type="spellEnd"/>
      <w:r w:rsidRPr="00467EB9">
        <w:rPr>
          <w:rFonts w:asciiTheme="minorHAnsi" w:hAnsiTheme="minorHAnsi" w:cstheme="minorHAnsi"/>
          <w:b/>
          <w:bCs/>
          <w:u w:val="single"/>
        </w:rPr>
        <w:t>:</w:t>
      </w:r>
      <w:r>
        <w:rPr>
          <w:rFonts w:asciiTheme="minorHAnsi" w:hAnsiTheme="minorHAnsi" w:cstheme="minorHAnsi"/>
          <w:b/>
          <w:bCs/>
        </w:rPr>
        <w:t xml:space="preserve"> </w:t>
      </w:r>
      <w:r w:rsidR="00735469" w:rsidRPr="00735469">
        <w:rPr>
          <w:rFonts w:asciiTheme="minorHAnsi" w:hAnsiTheme="minorHAnsi" w:cstheme="minorHAnsi"/>
          <w:bCs/>
        </w:rPr>
        <w:t>cytuję: „</w:t>
      </w:r>
      <w:r w:rsidR="00735469" w:rsidRPr="00735469">
        <w:rPr>
          <w:rFonts w:asciiTheme="minorHAnsi" w:eastAsiaTheme="minorHAnsi" w:hAnsiTheme="minorHAnsi" w:cstheme="minorHAnsi"/>
          <w:lang w:eastAsia="en-US"/>
        </w:rPr>
        <w:t xml:space="preserve">Panie Przewodniczący, Panie Prezydencie, Wysoka Rado. Powiem szczerze, że zupełnie inaczej widzę tę sprawę niż została ona przedstawiona. Oczywiście nie dyskutuję z faktami, ponieważ fakty są niepodważalne. Lokal gminy miasta Toruń wyceniony został na niecałe 190 tys. złotych. Przyznano od niej 85 procent bonifikaty w kwocie 159 tys. 044 złote 86 groszy, czyli lokal został sprzedany 13 grudnia 2019 roku za 28 tysięcy złotych. Rok i 1 miesiąc później, 12 stycznia 2021 roku, to mieszkanie zostało sprzedane za 230 tysięcy złotych. Oznacza to, że rzeczywisty, w cudzysłowie, prezent od gminy miasta Toruń dla tych mieszkańców wyniósł ponad 200 tysięcy złotych. Zasady są jasne. Jeżeli ktoś korzysta z bonifikaty udzielanej przez miasto to w ciągu 5 lat nie powinien zbywać danego lokalu. Chodzi o to, żebyśmy my jako miasto wspierali ludzi, którzy chcą mieszkać na swoim, a nie, nie prowokowali takiej sytuacji jaka tutaj zaistniała. Czyli ci Państwo sprzedali po roku to mieszkanie. Zarobili 200 tysięcy, zarobili w cudzysłowie. I w podziękowaniu za to wyprowadzili się z Torunia. Będą teraz mieszkali na terenie innej gminy, tam będą płacili podatki. Czy taki jest cel przyznawania przez miasto bonifikat? Czy to jest zasadne w tym przypadku? Bardzo dziwię się, że tego typu projekt uchwały trafił pod obrady, natomiast bliźniaczą sytuację mieliśmy w poprzedniej kadencji. Bliźniaczą, ponieważ również był tam przypadek osób, które w bardzo krótkim czasie lokal z bonifikatą sprzedały za znacznie wyższą cenę i również te osoby wyprowadziły się z Torunia. Kiedy ktoś zostaje w Toruniu, jestem w stanie jeszcze jakoś to, powiedzmy, przełknąć, tak, ale jeżeli ktoś w taki sposób przyjął metodologię działania, to ja widzę krótko, że po prostu nastawił się na zarobienie tych pieniędzy w taki sposób mało elegancki, delikatnie mówiąc, a my jako radni powinniśmy stać na straży finansów miasta, ślubowaliśmy przecież, że będziemy mieli dobro naszej gminy, naszego miasta i naszych mieszkańców jako na pierwszym miejscu. Ta zaproponowana uchwała, owszem, jest w interesie mieszkańców, ale nie naszej gminy. I w związku z tym apeluję do Wysokiej Rady o nieprzyjmowanie tego projektu uchwały, odrzucenie tego projektu uchwały. I mam nadzieję, że wystarczy Paniom, Panom </w:t>
      </w:r>
      <w:r w:rsidR="00735469">
        <w:rPr>
          <w:rFonts w:asciiTheme="minorHAnsi" w:eastAsiaTheme="minorHAnsi" w:hAnsiTheme="minorHAnsi" w:cstheme="minorHAnsi"/>
          <w:lang w:eastAsia="en-US"/>
        </w:rPr>
        <w:t>R</w:t>
      </w:r>
      <w:r w:rsidR="00735469" w:rsidRPr="00735469">
        <w:rPr>
          <w:rFonts w:asciiTheme="minorHAnsi" w:eastAsiaTheme="minorHAnsi" w:hAnsiTheme="minorHAnsi" w:cstheme="minorHAnsi"/>
          <w:lang w:eastAsia="en-US"/>
        </w:rPr>
        <w:t>adnym odwagi na to, żebyśmy taką uchwałę podjęli. Tak jak to miało miejsce w poprzedniej kadencji. Dziękuję bardzo.</w:t>
      </w:r>
      <w:r w:rsidR="00735469">
        <w:rPr>
          <w:rFonts w:asciiTheme="minorHAnsi" w:eastAsiaTheme="minorHAnsi" w:hAnsiTheme="minorHAnsi" w:cstheme="minorHAnsi"/>
          <w:lang w:eastAsia="en-US"/>
        </w:rPr>
        <w:t>”.</w:t>
      </w:r>
    </w:p>
    <w:p w:rsidR="00831644" w:rsidRPr="0089590E" w:rsidRDefault="00831644" w:rsidP="00363C0F">
      <w:pPr>
        <w:rPr>
          <w:rFonts w:asciiTheme="minorHAnsi" w:hAnsiTheme="minorHAnsi" w:cstheme="minorHAnsi"/>
          <w:bCs/>
        </w:rPr>
      </w:pPr>
    </w:p>
    <w:p w:rsidR="000E30C6" w:rsidRDefault="000E30C6" w:rsidP="00363C0F">
      <w:pPr>
        <w:rPr>
          <w:rFonts w:asciiTheme="minorHAnsi" w:hAnsiTheme="minorHAnsi" w:cstheme="minorHAnsi"/>
          <w:bCs/>
        </w:rPr>
      </w:pPr>
      <w:r w:rsidRPr="00467EB9">
        <w:rPr>
          <w:rFonts w:asciiTheme="minorHAnsi" w:hAnsiTheme="minorHAnsi" w:cstheme="minorHAnsi"/>
          <w:b/>
          <w:bCs/>
          <w:u w:val="single"/>
        </w:rPr>
        <w:t xml:space="preserve">p. J. </w:t>
      </w:r>
      <w:proofErr w:type="spellStart"/>
      <w:r w:rsidRPr="00467EB9">
        <w:rPr>
          <w:rFonts w:asciiTheme="minorHAnsi" w:hAnsiTheme="minorHAnsi" w:cstheme="minorHAnsi"/>
          <w:b/>
          <w:bCs/>
          <w:u w:val="single"/>
        </w:rPr>
        <w:t>Beszczyński</w:t>
      </w:r>
      <w:proofErr w:type="spellEnd"/>
      <w:r w:rsidRPr="00467EB9">
        <w:rPr>
          <w:rFonts w:asciiTheme="minorHAnsi" w:hAnsiTheme="minorHAnsi" w:cstheme="minorHAnsi"/>
          <w:b/>
          <w:bCs/>
          <w:u w:val="single"/>
        </w:rPr>
        <w:t>:</w:t>
      </w:r>
      <w:r>
        <w:rPr>
          <w:rFonts w:asciiTheme="minorHAnsi" w:hAnsiTheme="minorHAnsi" w:cstheme="minorHAnsi"/>
          <w:b/>
          <w:bCs/>
        </w:rPr>
        <w:t xml:space="preserve"> </w:t>
      </w:r>
      <w:r w:rsidR="00FB0070" w:rsidRPr="00FB0070">
        <w:rPr>
          <w:rFonts w:asciiTheme="minorHAnsi" w:hAnsiTheme="minorHAnsi" w:cstheme="minorHAnsi"/>
          <w:bCs/>
        </w:rPr>
        <w:t xml:space="preserve">poprosił o </w:t>
      </w:r>
      <w:r w:rsidRPr="00FB0070">
        <w:rPr>
          <w:rFonts w:asciiTheme="minorHAnsi" w:hAnsiTheme="minorHAnsi" w:cstheme="minorHAnsi"/>
          <w:bCs/>
        </w:rPr>
        <w:t>5 minut przerwy</w:t>
      </w:r>
      <w:r w:rsidR="00FB0070">
        <w:rPr>
          <w:rFonts w:asciiTheme="minorHAnsi" w:hAnsiTheme="minorHAnsi" w:cstheme="minorHAnsi"/>
          <w:bCs/>
        </w:rPr>
        <w:t xml:space="preserve"> w obradach jeszcze przed głosowaniem projektu uchwały</w:t>
      </w:r>
      <w:r w:rsidRPr="0089590E">
        <w:rPr>
          <w:rFonts w:asciiTheme="minorHAnsi" w:hAnsiTheme="minorHAnsi" w:cstheme="minorHAnsi"/>
          <w:bCs/>
        </w:rPr>
        <w:t>.</w:t>
      </w:r>
    </w:p>
    <w:p w:rsidR="00831644" w:rsidRDefault="00831644" w:rsidP="00363C0F">
      <w:pPr>
        <w:rPr>
          <w:rFonts w:asciiTheme="minorHAnsi" w:hAnsiTheme="minorHAnsi" w:cstheme="minorHAnsi"/>
          <w:b/>
          <w:bCs/>
        </w:rPr>
      </w:pPr>
    </w:p>
    <w:p w:rsidR="000E30C6" w:rsidRDefault="00FB0070" w:rsidP="00363C0F">
      <w:pPr>
        <w:rPr>
          <w:rFonts w:asciiTheme="minorHAnsi" w:hAnsiTheme="minorHAnsi" w:cstheme="minorHAnsi"/>
          <w:b/>
          <w:bCs/>
          <w:u w:val="single"/>
        </w:rPr>
      </w:pPr>
      <w:r>
        <w:rPr>
          <w:rFonts w:asciiTheme="minorHAnsi" w:hAnsiTheme="minorHAnsi" w:cstheme="minorHAnsi"/>
          <w:b/>
          <w:bCs/>
          <w:u w:val="single"/>
        </w:rPr>
        <w:t xml:space="preserve">p. M. </w:t>
      </w:r>
      <w:proofErr w:type="spellStart"/>
      <w:r>
        <w:rPr>
          <w:rFonts w:asciiTheme="minorHAnsi" w:hAnsiTheme="minorHAnsi" w:cstheme="minorHAnsi"/>
          <w:b/>
          <w:bCs/>
          <w:u w:val="single"/>
        </w:rPr>
        <w:t>Jakubaszek</w:t>
      </w:r>
      <w:proofErr w:type="spellEnd"/>
      <w:r>
        <w:rPr>
          <w:rFonts w:asciiTheme="minorHAnsi" w:hAnsiTheme="minorHAnsi" w:cstheme="minorHAnsi"/>
          <w:b/>
          <w:bCs/>
          <w:u w:val="single"/>
        </w:rPr>
        <w:t xml:space="preserve">: </w:t>
      </w:r>
      <w:r w:rsidRPr="00FB0070">
        <w:rPr>
          <w:rFonts w:asciiTheme="minorHAnsi" w:hAnsiTheme="minorHAnsi" w:cstheme="minorHAnsi"/>
          <w:bCs/>
        </w:rPr>
        <w:t>zrezygnowa</w:t>
      </w:r>
      <w:r w:rsidR="009F2D44">
        <w:rPr>
          <w:rFonts w:asciiTheme="minorHAnsi" w:hAnsiTheme="minorHAnsi" w:cstheme="minorHAnsi"/>
          <w:bCs/>
        </w:rPr>
        <w:t>ł</w:t>
      </w:r>
      <w:r w:rsidRPr="00FB0070">
        <w:rPr>
          <w:rFonts w:asciiTheme="minorHAnsi" w:hAnsiTheme="minorHAnsi" w:cstheme="minorHAnsi"/>
          <w:bCs/>
        </w:rPr>
        <w:t xml:space="preserve"> z zabrania głosu w dyskusji.</w:t>
      </w:r>
    </w:p>
    <w:p w:rsidR="00831644" w:rsidRPr="00467EB9" w:rsidRDefault="00831644" w:rsidP="00363C0F">
      <w:pPr>
        <w:rPr>
          <w:rFonts w:asciiTheme="minorHAnsi" w:hAnsiTheme="minorHAnsi" w:cstheme="minorHAnsi"/>
          <w:b/>
          <w:bCs/>
          <w:u w:val="single"/>
        </w:rPr>
      </w:pPr>
    </w:p>
    <w:p w:rsidR="009F2D44" w:rsidRDefault="000E30C6" w:rsidP="00363C0F">
      <w:pPr>
        <w:rPr>
          <w:rFonts w:asciiTheme="minorHAnsi" w:hAnsiTheme="minorHAnsi" w:cstheme="minorHAnsi"/>
          <w:bCs/>
        </w:rPr>
      </w:pPr>
      <w:r w:rsidRPr="00467EB9">
        <w:rPr>
          <w:rFonts w:asciiTheme="minorHAnsi" w:hAnsiTheme="minorHAnsi" w:cstheme="minorHAnsi"/>
          <w:b/>
          <w:bCs/>
          <w:u w:val="single"/>
        </w:rPr>
        <w:t>p. Ł. Walkusz:</w:t>
      </w:r>
      <w:r>
        <w:rPr>
          <w:rFonts w:asciiTheme="minorHAnsi" w:hAnsiTheme="minorHAnsi" w:cstheme="minorHAnsi"/>
          <w:b/>
          <w:bCs/>
        </w:rPr>
        <w:t xml:space="preserve"> </w:t>
      </w:r>
      <w:r w:rsidRPr="0089590E">
        <w:rPr>
          <w:rFonts w:asciiTheme="minorHAnsi" w:hAnsiTheme="minorHAnsi" w:cstheme="minorHAnsi"/>
          <w:bCs/>
        </w:rPr>
        <w:t>podziela głos w</w:t>
      </w:r>
      <w:r w:rsidR="009F2D44">
        <w:rPr>
          <w:rFonts w:asciiTheme="minorHAnsi" w:hAnsiTheme="minorHAnsi" w:cstheme="minorHAnsi"/>
          <w:bCs/>
        </w:rPr>
        <w:t xml:space="preserve">yrażony w powyższej sprawie przez </w:t>
      </w:r>
      <w:r w:rsidR="00FB0070">
        <w:rPr>
          <w:rFonts w:asciiTheme="minorHAnsi" w:hAnsiTheme="minorHAnsi" w:cstheme="minorHAnsi"/>
          <w:bCs/>
        </w:rPr>
        <w:t xml:space="preserve">Wiceprzewodniczącego </w:t>
      </w:r>
      <w:r w:rsidR="00E90AE4">
        <w:rPr>
          <w:rFonts w:asciiTheme="minorHAnsi" w:hAnsiTheme="minorHAnsi" w:cstheme="minorHAnsi"/>
          <w:bCs/>
        </w:rPr>
        <w:t>p. </w:t>
      </w:r>
      <w:r w:rsidRPr="0089590E">
        <w:rPr>
          <w:rFonts w:asciiTheme="minorHAnsi" w:hAnsiTheme="minorHAnsi" w:cstheme="minorHAnsi"/>
          <w:bCs/>
        </w:rPr>
        <w:t xml:space="preserve">M. </w:t>
      </w:r>
      <w:proofErr w:type="spellStart"/>
      <w:r w:rsidRPr="0089590E">
        <w:rPr>
          <w:rFonts w:asciiTheme="minorHAnsi" w:hAnsiTheme="minorHAnsi" w:cstheme="minorHAnsi"/>
          <w:bCs/>
        </w:rPr>
        <w:t>Rzymyszkiewicza</w:t>
      </w:r>
      <w:proofErr w:type="spellEnd"/>
      <w:r w:rsidR="009F2D44">
        <w:rPr>
          <w:rFonts w:asciiTheme="minorHAnsi" w:hAnsiTheme="minorHAnsi" w:cstheme="minorHAnsi"/>
          <w:bCs/>
        </w:rPr>
        <w:t>;</w:t>
      </w:r>
    </w:p>
    <w:p w:rsidR="009F2D44" w:rsidRDefault="009F2D44" w:rsidP="00363C0F">
      <w:pPr>
        <w:rPr>
          <w:rFonts w:asciiTheme="minorHAnsi" w:hAnsiTheme="minorHAnsi" w:cstheme="minorHAnsi"/>
          <w:bCs/>
        </w:rPr>
      </w:pPr>
      <w:r>
        <w:rPr>
          <w:rFonts w:asciiTheme="minorHAnsi" w:hAnsiTheme="minorHAnsi" w:cstheme="minorHAnsi"/>
          <w:bCs/>
        </w:rPr>
        <w:t xml:space="preserve">- </w:t>
      </w:r>
      <w:r w:rsidR="00FB0070">
        <w:rPr>
          <w:rFonts w:asciiTheme="minorHAnsi" w:hAnsiTheme="minorHAnsi" w:cstheme="minorHAnsi"/>
          <w:bCs/>
        </w:rPr>
        <w:t>wskazał, że pewne fakty towarzysz</w:t>
      </w:r>
      <w:r>
        <w:rPr>
          <w:rFonts w:asciiTheme="minorHAnsi" w:hAnsiTheme="minorHAnsi" w:cstheme="minorHAnsi"/>
          <w:bCs/>
        </w:rPr>
        <w:t>ą</w:t>
      </w:r>
      <w:r w:rsidR="00FB0070">
        <w:rPr>
          <w:rFonts w:asciiTheme="minorHAnsi" w:hAnsiTheme="minorHAnsi" w:cstheme="minorHAnsi"/>
          <w:bCs/>
        </w:rPr>
        <w:t xml:space="preserve"> udzielaniu bonifikat, </w:t>
      </w:r>
      <w:r>
        <w:rPr>
          <w:rFonts w:asciiTheme="minorHAnsi" w:hAnsiTheme="minorHAnsi" w:cstheme="minorHAnsi"/>
          <w:bCs/>
        </w:rPr>
        <w:t xml:space="preserve">a </w:t>
      </w:r>
      <w:r w:rsidR="00FB0070">
        <w:rPr>
          <w:rFonts w:asciiTheme="minorHAnsi" w:hAnsiTheme="minorHAnsi" w:cstheme="minorHAnsi"/>
          <w:bCs/>
        </w:rPr>
        <w:t xml:space="preserve">prawo w Polsce daje pewnym osobom </w:t>
      </w:r>
      <w:r w:rsidR="000E30C6" w:rsidRPr="0089590E">
        <w:rPr>
          <w:rFonts w:asciiTheme="minorHAnsi" w:hAnsiTheme="minorHAnsi" w:cstheme="minorHAnsi"/>
          <w:bCs/>
        </w:rPr>
        <w:t xml:space="preserve">możliwość </w:t>
      </w:r>
      <w:r w:rsidR="00FB0070">
        <w:rPr>
          <w:rFonts w:asciiTheme="minorHAnsi" w:hAnsiTheme="minorHAnsi" w:cstheme="minorHAnsi"/>
          <w:bCs/>
        </w:rPr>
        <w:t xml:space="preserve">otrzymania mieszkań komunalnych oraz </w:t>
      </w:r>
      <w:r>
        <w:rPr>
          <w:rFonts w:asciiTheme="minorHAnsi" w:hAnsiTheme="minorHAnsi" w:cstheme="minorHAnsi"/>
          <w:bCs/>
        </w:rPr>
        <w:t xml:space="preserve">ich </w:t>
      </w:r>
      <w:r w:rsidR="000E30C6" w:rsidRPr="0089590E">
        <w:rPr>
          <w:rFonts w:asciiTheme="minorHAnsi" w:hAnsiTheme="minorHAnsi" w:cstheme="minorHAnsi"/>
          <w:bCs/>
        </w:rPr>
        <w:t xml:space="preserve">wykupienia </w:t>
      </w:r>
      <w:r w:rsidR="00FB0070">
        <w:rPr>
          <w:rFonts w:asciiTheme="minorHAnsi" w:hAnsiTheme="minorHAnsi" w:cstheme="minorHAnsi"/>
          <w:bCs/>
        </w:rPr>
        <w:t>z bonifikatami</w:t>
      </w:r>
      <w:r>
        <w:rPr>
          <w:rFonts w:asciiTheme="minorHAnsi" w:hAnsiTheme="minorHAnsi" w:cstheme="minorHAnsi"/>
          <w:bCs/>
        </w:rPr>
        <w:t xml:space="preserve"> jeśli spełniają ustawowe kryteria</w:t>
      </w:r>
      <w:r w:rsidR="00FB0070">
        <w:rPr>
          <w:rFonts w:asciiTheme="minorHAnsi" w:hAnsiTheme="minorHAnsi" w:cstheme="minorHAnsi"/>
          <w:bCs/>
        </w:rPr>
        <w:t>,</w:t>
      </w:r>
      <w:r>
        <w:rPr>
          <w:rFonts w:asciiTheme="minorHAnsi" w:hAnsiTheme="minorHAnsi" w:cstheme="minorHAnsi"/>
          <w:bCs/>
        </w:rPr>
        <w:t xml:space="preserve"> natomiast</w:t>
      </w:r>
      <w:r w:rsidR="00FB0070">
        <w:rPr>
          <w:rFonts w:asciiTheme="minorHAnsi" w:hAnsiTheme="minorHAnsi" w:cstheme="minorHAnsi"/>
          <w:bCs/>
        </w:rPr>
        <w:t xml:space="preserve"> osoby</w:t>
      </w:r>
      <w:r>
        <w:rPr>
          <w:rFonts w:asciiTheme="minorHAnsi" w:hAnsiTheme="minorHAnsi" w:cstheme="minorHAnsi"/>
          <w:bCs/>
        </w:rPr>
        <w:t>,</w:t>
      </w:r>
      <w:r w:rsidR="00FB0070">
        <w:rPr>
          <w:rFonts w:asciiTheme="minorHAnsi" w:hAnsiTheme="minorHAnsi" w:cstheme="minorHAnsi"/>
          <w:bCs/>
        </w:rPr>
        <w:t xml:space="preserve"> które tych kryteriów ustawowych </w:t>
      </w:r>
      <w:r w:rsidR="00E90AE4">
        <w:rPr>
          <w:rFonts w:asciiTheme="minorHAnsi" w:hAnsiTheme="minorHAnsi" w:cstheme="minorHAnsi"/>
          <w:bCs/>
        </w:rPr>
        <w:t>nie </w:t>
      </w:r>
      <w:r w:rsidR="00FB0070">
        <w:rPr>
          <w:rFonts w:asciiTheme="minorHAnsi" w:hAnsiTheme="minorHAnsi" w:cstheme="minorHAnsi"/>
          <w:bCs/>
        </w:rPr>
        <w:t>spełniają zmuszone s</w:t>
      </w:r>
      <w:r>
        <w:rPr>
          <w:rFonts w:asciiTheme="minorHAnsi" w:hAnsiTheme="minorHAnsi" w:cstheme="minorHAnsi"/>
          <w:bCs/>
        </w:rPr>
        <w:t>ą</w:t>
      </w:r>
      <w:r w:rsidR="00FB0070">
        <w:rPr>
          <w:rFonts w:asciiTheme="minorHAnsi" w:hAnsiTheme="minorHAnsi" w:cstheme="minorHAnsi"/>
          <w:bCs/>
        </w:rPr>
        <w:t xml:space="preserve"> do zaciągania kredytów w celu zakupu mieszkania</w:t>
      </w:r>
      <w:r>
        <w:rPr>
          <w:rFonts w:asciiTheme="minorHAnsi" w:hAnsiTheme="minorHAnsi" w:cstheme="minorHAnsi"/>
          <w:bCs/>
        </w:rPr>
        <w:t xml:space="preserve"> i spłacania rat;</w:t>
      </w:r>
    </w:p>
    <w:p w:rsidR="000E30C6" w:rsidRDefault="009F2D44" w:rsidP="00363C0F">
      <w:pPr>
        <w:rPr>
          <w:rFonts w:asciiTheme="minorHAnsi" w:hAnsiTheme="minorHAnsi" w:cstheme="minorHAnsi"/>
          <w:bCs/>
        </w:rPr>
      </w:pPr>
      <w:r>
        <w:rPr>
          <w:rFonts w:asciiTheme="minorHAnsi" w:hAnsiTheme="minorHAnsi" w:cstheme="minorHAnsi"/>
          <w:bCs/>
        </w:rPr>
        <w:t>- w przekonaniu Radnego</w:t>
      </w:r>
      <w:r w:rsidR="00FB0070">
        <w:rPr>
          <w:rFonts w:asciiTheme="minorHAnsi" w:hAnsiTheme="minorHAnsi" w:cstheme="minorHAnsi"/>
          <w:bCs/>
        </w:rPr>
        <w:t xml:space="preserve"> problem polega na tym, iż osoby</w:t>
      </w:r>
      <w:r>
        <w:rPr>
          <w:rFonts w:asciiTheme="minorHAnsi" w:hAnsiTheme="minorHAnsi" w:cstheme="minorHAnsi"/>
          <w:bCs/>
        </w:rPr>
        <w:t>,</w:t>
      </w:r>
      <w:r w:rsidR="00FB0070">
        <w:rPr>
          <w:rFonts w:asciiTheme="minorHAnsi" w:hAnsiTheme="minorHAnsi" w:cstheme="minorHAnsi"/>
          <w:bCs/>
        </w:rPr>
        <w:t xml:space="preserve"> które spełniają kryteria</w:t>
      </w:r>
      <w:r>
        <w:rPr>
          <w:rFonts w:asciiTheme="minorHAnsi" w:hAnsiTheme="minorHAnsi" w:cstheme="minorHAnsi"/>
          <w:bCs/>
        </w:rPr>
        <w:t>,</w:t>
      </w:r>
      <w:r w:rsidR="00FB0070">
        <w:rPr>
          <w:rFonts w:asciiTheme="minorHAnsi" w:hAnsiTheme="minorHAnsi" w:cstheme="minorHAnsi"/>
          <w:bCs/>
        </w:rPr>
        <w:t xml:space="preserve"> </w:t>
      </w:r>
      <w:r w:rsidR="00E90AE4">
        <w:rPr>
          <w:rFonts w:asciiTheme="minorHAnsi" w:hAnsiTheme="minorHAnsi" w:cstheme="minorHAnsi"/>
          <w:bCs/>
        </w:rPr>
        <w:t>aby </w:t>
      </w:r>
      <w:r w:rsidR="00FB0070">
        <w:rPr>
          <w:rFonts w:asciiTheme="minorHAnsi" w:hAnsiTheme="minorHAnsi" w:cstheme="minorHAnsi"/>
          <w:bCs/>
        </w:rPr>
        <w:t xml:space="preserve">otrzymać mieszkanie komunalne w następnych latach są nieweryfikowane </w:t>
      </w:r>
      <w:r>
        <w:rPr>
          <w:rFonts w:asciiTheme="minorHAnsi" w:hAnsiTheme="minorHAnsi" w:cstheme="minorHAnsi"/>
          <w:bCs/>
        </w:rPr>
        <w:t>przez system, za</w:t>
      </w:r>
      <w:r w:rsidR="00FB0070">
        <w:rPr>
          <w:rFonts w:asciiTheme="minorHAnsi" w:hAnsiTheme="minorHAnsi" w:cstheme="minorHAnsi"/>
          <w:bCs/>
        </w:rPr>
        <w:t>mieszk</w:t>
      </w:r>
      <w:r>
        <w:rPr>
          <w:rFonts w:asciiTheme="minorHAnsi" w:hAnsiTheme="minorHAnsi" w:cstheme="minorHAnsi"/>
          <w:bCs/>
        </w:rPr>
        <w:t>u</w:t>
      </w:r>
      <w:r w:rsidR="00FB0070">
        <w:rPr>
          <w:rFonts w:asciiTheme="minorHAnsi" w:hAnsiTheme="minorHAnsi" w:cstheme="minorHAnsi"/>
          <w:bCs/>
        </w:rPr>
        <w:t xml:space="preserve">ją </w:t>
      </w:r>
      <w:r>
        <w:rPr>
          <w:rFonts w:asciiTheme="minorHAnsi" w:hAnsiTheme="minorHAnsi" w:cstheme="minorHAnsi"/>
          <w:bCs/>
        </w:rPr>
        <w:t>w mieszkaniach komunalnych</w:t>
      </w:r>
      <w:r w:rsidR="00FB0070">
        <w:rPr>
          <w:rFonts w:asciiTheme="minorHAnsi" w:hAnsiTheme="minorHAnsi" w:cstheme="minorHAnsi"/>
          <w:bCs/>
        </w:rPr>
        <w:t xml:space="preserve"> bez względu na ich status majątkowy, </w:t>
      </w:r>
      <w:r w:rsidR="00E90AE4">
        <w:rPr>
          <w:rFonts w:asciiTheme="minorHAnsi" w:hAnsiTheme="minorHAnsi" w:cstheme="minorHAnsi"/>
          <w:bCs/>
        </w:rPr>
        <w:t>a </w:t>
      </w:r>
      <w:r w:rsidR="00FB0070">
        <w:rPr>
          <w:rFonts w:asciiTheme="minorHAnsi" w:hAnsiTheme="minorHAnsi" w:cstheme="minorHAnsi"/>
          <w:bCs/>
        </w:rPr>
        <w:t>w</w:t>
      </w:r>
      <w:r w:rsidR="00E90AE4">
        <w:rPr>
          <w:rFonts w:asciiTheme="minorHAnsi" w:hAnsiTheme="minorHAnsi" w:cstheme="minorHAnsi"/>
          <w:bCs/>
        </w:rPr>
        <w:t> </w:t>
      </w:r>
      <w:r w:rsidR="00FB0070">
        <w:rPr>
          <w:rFonts w:asciiTheme="minorHAnsi" w:hAnsiTheme="minorHAnsi" w:cstheme="minorHAnsi"/>
          <w:bCs/>
        </w:rPr>
        <w:t xml:space="preserve">późniejszych latach uzyskują bonifikatę </w:t>
      </w:r>
      <w:r>
        <w:rPr>
          <w:rFonts w:asciiTheme="minorHAnsi" w:hAnsiTheme="minorHAnsi" w:cstheme="minorHAnsi"/>
          <w:bCs/>
        </w:rPr>
        <w:t xml:space="preserve">na wykupienie lokalu, a </w:t>
      </w:r>
      <w:r w:rsidR="00FB0070">
        <w:rPr>
          <w:rFonts w:asciiTheme="minorHAnsi" w:hAnsiTheme="minorHAnsi" w:cstheme="minorHAnsi"/>
          <w:bCs/>
        </w:rPr>
        <w:t xml:space="preserve">następnie sprzedają </w:t>
      </w:r>
      <w:r>
        <w:rPr>
          <w:rFonts w:asciiTheme="minorHAnsi" w:hAnsiTheme="minorHAnsi" w:cstheme="minorHAnsi"/>
          <w:bCs/>
        </w:rPr>
        <w:t>lokale mieszkalne niejednokrotnie bezpodstawnie się wzbogacając na sprzedaży - uzysk</w:t>
      </w:r>
      <w:r w:rsidR="006631BD">
        <w:rPr>
          <w:rFonts w:asciiTheme="minorHAnsi" w:hAnsiTheme="minorHAnsi" w:cstheme="minorHAnsi"/>
          <w:bCs/>
        </w:rPr>
        <w:t>ując prezent od G</w:t>
      </w:r>
      <w:r w:rsidR="00FB0070">
        <w:rPr>
          <w:rFonts w:asciiTheme="minorHAnsi" w:hAnsiTheme="minorHAnsi" w:cstheme="minorHAnsi"/>
          <w:bCs/>
        </w:rPr>
        <w:t>miny.</w:t>
      </w:r>
    </w:p>
    <w:p w:rsidR="00831644" w:rsidRDefault="00831644" w:rsidP="00363C0F">
      <w:pPr>
        <w:rPr>
          <w:rFonts w:asciiTheme="minorHAnsi" w:hAnsiTheme="minorHAnsi" w:cstheme="minorHAnsi"/>
          <w:b/>
          <w:bCs/>
        </w:rPr>
      </w:pPr>
    </w:p>
    <w:p w:rsidR="000E30C6" w:rsidRDefault="00FB0070" w:rsidP="00363C0F">
      <w:pPr>
        <w:rPr>
          <w:rFonts w:asciiTheme="minorHAnsi" w:hAnsiTheme="minorHAnsi" w:cstheme="minorHAnsi"/>
          <w:b/>
          <w:bCs/>
        </w:rPr>
      </w:pPr>
      <w:r w:rsidRPr="00FB0070">
        <w:rPr>
          <w:rFonts w:asciiTheme="minorHAnsi" w:hAnsiTheme="minorHAnsi" w:cstheme="minorHAnsi"/>
          <w:b/>
          <w:bCs/>
          <w:u w:val="single"/>
        </w:rPr>
        <w:t>p. M. Czyżniewski:</w:t>
      </w:r>
      <w:r>
        <w:rPr>
          <w:rFonts w:asciiTheme="minorHAnsi" w:hAnsiTheme="minorHAnsi" w:cstheme="minorHAnsi"/>
          <w:b/>
          <w:bCs/>
        </w:rPr>
        <w:t xml:space="preserve"> </w:t>
      </w:r>
      <w:r w:rsidRPr="00FB0070">
        <w:rPr>
          <w:rFonts w:asciiTheme="minorHAnsi" w:hAnsiTheme="minorHAnsi" w:cstheme="minorHAnsi"/>
          <w:bCs/>
        </w:rPr>
        <w:t xml:space="preserve">ogłosił </w:t>
      </w:r>
      <w:r w:rsidR="000E30C6" w:rsidRPr="00FB0070">
        <w:rPr>
          <w:rFonts w:asciiTheme="minorHAnsi" w:hAnsiTheme="minorHAnsi" w:cstheme="minorHAnsi"/>
          <w:bCs/>
        </w:rPr>
        <w:t>5 minut przerwy</w:t>
      </w:r>
      <w:r w:rsidRPr="00FB0070">
        <w:rPr>
          <w:rFonts w:asciiTheme="minorHAnsi" w:hAnsiTheme="minorHAnsi" w:cstheme="minorHAnsi"/>
          <w:bCs/>
        </w:rPr>
        <w:t xml:space="preserve"> w obradach Rady Miasta Torunia.</w:t>
      </w:r>
    </w:p>
    <w:p w:rsidR="00831644" w:rsidRDefault="00831644" w:rsidP="00363C0F">
      <w:pPr>
        <w:rPr>
          <w:rFonts w:asciiTheme="minorHAnsi" w:hAnsiTheme="minorHAnsi" w:cstheme="minorHAnsi"/>
          <w:b/>
          <w:bCs/>
        </w:rPr>
      </w:pPr>
    </w:p>
    <w:p w:rsidR="000E30C6" w:rsidRDefault="000E30C6" w:rsidP="00363C0F">
      <w:pPr>
        <w:rPr>
          <w:rFonts w:asciiTheme="minorHAnsi" w:hAnsiTheme="minorHAnsi" w:cstheme="minorHAnsi"/>
          <w:bCs/>
        </w:rPr>
      </w:pPr>
      <w:r w:rsidRPr="00FB0070">
        <w:rPr>
          <w:rFonts w:asciiTheme="minorHAnsi" w:hAnsiTheme="minorHAnsi" w:cstheme="minorHAnsi"/>
          <w:bCs/>
        </w:rPr>
        <w:t>Po wznowieniu obrad</w:t>
      </w:r>
      <w:r w:rsidR="009F2D44">
        <w:rPr>
          <w:rFonts w:asciiTheme="minorHAnsi" w:hAnsiTheme="minorHAnsi" w:cstheme="minorHAnsi"/>
          <w:bCs/>
        </w:rPr>
        <w:t xml:space="preserve"> głos w dyskusji zabrali następująco:</w:t>
      </w:r>
    </w:p>
    <w:p w:rsidR="009F2D44" w:rsidRPr="00FB0070" w:rsidRDefault="009F2D44" w:rsidP="00363C0F">
      <w:pPr>
        <w:rPr>
          <w:rFonts w:asciiTheme="minorHAnsi" w:hAnsiTheme="minorHAnsi" w:cstheme="minorHAnsi"/>
          <w:bCs/>
        </w:rPr>
      </w:pPr>
    </w:p>
    <w:p w:rsidR="000E30C6" w:rsidRPr="0089590E" w:rsidRDefault="000E30C6" w:rsidP="00363C0F">
      <w:pPr>
        <w:rPr>
          <w:rFonts w:asciiTheme="minorHAnsi" w:hAnsiTheme="minorHAnsi" w:cstheme="minorHAnsi"/>
          <w:bCs/>
        </w:rPr>
      </w:pPr>
      <w:r w:rsidRPr="00467EB9">
        <w:rPr>
          <w:rFonts w:asciiTheme="minorHAnsi" w:hAnsiTheme="minorHAnsi" w:cstheme="minorHAnsi"/>
          <w:b/>
          <w:bCs/>
          <w:u w:val="single"/>
        </w:rPr>
        <w:t xml:space="preserve">p. M. </w:t>
      </w:r>
      <w:proofErr w:type="spellStart"/>
      <w:r w:rsidRPr="00467EB9">
        <w:rPr>
          <w:rFonts w:asciiTheme="minorHAnsi" w:hAnsiTheme="minorHAnsi" w:cstheme="minorHAnsi"/>
          <w:b/>
          <w:bCs/>
          <w:u w:val="single"/>
        </w:rPr>
        <w:t>Krużewski</w:t>
      </w:r>
      <w:proofErr w:type="spellEnd"/>
      <w:r w:rsidRPr="00467EB9">
        <w:rPr>
          <w:rFonts w:asciiTheme="minorHAnsi" w:hAnsiTheme="minorHAnsi" w:cstheme="minorHAnsi"/>
          <w:b/>
          <w:bCs/>
          <w:u w:val="single"/>
        </w:rPr>
        <w:t>:</w:t>
      </w:r>
      <w:r>
        <w:rPr>
          <w:rFonts w:asciiTheme="minorHAnsi" w:hAnsiTheme="minorHAnsi" w:cstheme="minorHAnsi"/>
          <w:b/>
          <w:bCs/>
        </w:rPr>
        <w:t xml:space="preserve"> </w:t>
      </w:r>
      <w:r w:rsidR="009F2D44" w:rsidRPr="009F2D44">
        <w:rPr>
          <w:rFonts w:asciiTheme="minorHAnsi" w:hAnsiTheme="minorHAnsi" w:cstheme="minorHAnsi"/>
          <w:bCs/>
        </w:rPr>
        <w:t>w ramach podsumowania</w:t>
      </w:r>
      <w:r w:rsidR="009F2D44">
        <w:rPr>
          <w:rFonts w:asciiTheme="minorHAnsi" w:hAnsiTheme="minorHAnsi" w:cstheme="minorHAnsi"/>
          <w:b/>
          <w:bCs/>
        </w:rPr>
        <w:t xml:space="preserve"> </w:t>
      </w:r>
      <w:r w:rsidR="009F2D44">
        <w:rPr>
          <w:rFonts w:asciiTheme="minorHAnsi" w:hAnsiTheme="minorHAnsi" w:cstheme="minorHAnsi"/>
          <w:bCs/>
        </w:rPr>
        <w:t>w sprawach związanych z anulowaniem bonifikat wskazał, iż Radni powinni p</w:t>
      </w:r>
      <w:r w:rsidRPr="0089590E">
        <w:rPr>
          <w:rFonts w:asciiTheme="minorHAnsi" w:hAnsiTheme="minorHAnsi" w:cstheme="minorHAnsi"/>
          <w:bCs/>
        </w:rPr>
        <w:t xml:space="preserve">rzygotować się do </w:t>
      </w:r>
      <w:r w:rsidR="009F2D44">
        <w:rPr>
          <w:rFonts w:asciiTheme="minorHAnsi" w:hAnsiTheme="minorHAnsi" w:cstheme="minorHAnsi"/>
          <w:bCs/>
        </w:rPr>
        <w:t xml:space="preserve">głosowania nad tego typu uchwałami, nauczyć się podejmowania rozstrzygających </w:t>
      </w:r>
      <w:r w:rsidRPr="0089590E">
        <w:rPr>
          <w:rFonts w:asciiTheme="minorHAnsi" w:hAnsiTheme="minorHAnsi" w:cstheme="minorHAnsi"/>
          <w:bCs/>
        </w:rPr>
        <w:t xml:space="preserve">decyzji </w:t>
      </w:r>
      <w:r w:rsidR="009F2D44">
        <w:rPr>
          <w:rFonts w:asciiTheme="minorHAnsi" w:hAnsiTheme="minorHAnsi" w:cstheme="minorHAnsi"/>
          <w:bCs/>
        </w:rPr>
        <w:t>w aspekcie tego</w:t>
      </w:r>
      <w:r w:rsidR="002A2681">
        <w:rPr>
          <w:rFonts w:asciiTheme="minorHAnsi" w:hAnsiTheme="minorHAnsi" w:cstheme="minorHAnsi"/>
          <w:bCs/>
        </w:rPr>
        <w:t>,</w:t>
      </w:r>
      <w:r w:rsidR="009F2D44">
        <w:rPr>
          <w:rFonts w:asciiTheme="minorHAnsi" w:hAnsiTheme="minorHAnsi" w:cstheme="minorHAnsi"/>
          <w:bCs/>
        </w:rPr>
        <w:t xml:space="preserve"> </w:t>
      </w:r>
      <w:r w:rsidR="002A2681">
        <w:rPr>
          <w:rFonts w:asciiTheme="minorHAnsi" w:hAnsiTheme="minorHAnsi" w:cstheme="minorHAnsi"/>
          <w:bCs/>
        </w:rPr>
        <w:t xml:space="preserve">które </w:t>
      </w:r>
      <w:r w:rsidR="009F2D44">
        <w:rPr>
          <w:rFonts w:asciiTheme="minorHAnsi" w:hAnsiTheme="minorHAnsi" w:cstheme="minorHAnsi"/>
          <w:bCs/>
        </w:rPr>
        <w:t>z proponowanych</w:t>
      </w:r>
      <w:r w:rsidRPr="0089590E">
        <w:rPr>
          <w:rFonts w:asciiTheme="minorHAnsi" w:hAnsiTheme="minorHAnsi" w:cstheme="minorHAnsi"/>
          <w:bCs/>
        </w:rPr>
        <w:t xml:space="preserve"> uchwał s</w:t>
      </w:r>
      <w:r w:rsidR="009F2D44">
        <w:rPr>
          <w:rFonts w:asciiTheme="minorHAnsi" w:hAnsiTheme="minorHAnsi" w:cstheme="minorHAnsi"/>
          <w:bCs/>
        </w:rPr>
        <w:t>ą</w:t>
      </w:r>
      <w:r w:rsidRPr="0089590E">
        <w:rPr>
          <w:rFonts w:asciiTheme="minorHAnsi" w:hAnsiTheme="minorHAnsi" w:cstheme="minorHAnsi"/>
          <w:bCs/>
        </w:rPr>
        <w:t xml:space="preserve"> uzas</w:t>
      </w:r>
      <w:r w:rsidR="009F2D44">
        <w:rPr>
          <w:rFonts w:asciiTheme="minorHAnsi" w:hAnsiTheme="minorHAnsi" w:cstheme="minorHAnsi"/>
          <w:bCs/>
        </w:rPr>
        <w:t>a</w:t>
      </w:r>
      <w:r w:rsidRPr="0089590E">
        <w:rPr>
          <w:rFonts w:asciiTheme="minorHAnsi" w:hAnsiTheme="minorHAnsi" w:cstheme="minorHAnsi"/>
          <w:bCs/>
        </w:rPr>
        <w:t>dnione</w:t>
      </w:r>
      <w:r w:rsidR="009F2D44">
        <w:rPr>
          <w:rFonts w:asciiTheme="minorHAnsi" w:hAnsiTheme="minorHAnsi" w:cstheme="minorHAnsi"/>
          <w:bCs/>
        </w:rPr>
        <w:t>,</w:t>
      </w:r>
      <w:r w:rsidRPr="0089590E">
        <w:rPr>
          <w:rFonts w:asciiTheme="minorHAnsi" w:hAnsiTheme="minorHAnsi" w:cstheme="minorHAnsi"/>
          <w:bCs/>
        </w:rPr>
        <w:t xml:space="preserve"> a które </w:t>
      </w:r>
      <w:r w:rsidR="009F2D44">
        <w:rPr>
          <w:rFonts w:asciiTheme="minorHAnsi" w:hAnsiTheme="minorHAnsi" w:cstheme="minorHAnsi"/>
          <w:bCs/>
        </w:rPr>
        <w:t>właściwego uzasadnienia nie posiadają</w:t>
      </w:r>
      <w:r w:rsidRPr="0089590E">
        <w:rPr>
          <w:rFonts w:asciiTheme="minorHAnsi" w:hAnsiTheme="minorHAnsi" w:cstheme="minorHAnsi"/>
          <w:bCs/>
        </w:rPr>
        <w:t>;</w:t>
      </w:r>
    </w:p>
    <w:p w:rsidR="00A646B8" w:rsidRDefault="000E30C6" w:rsidP="00363C0F">
      <w:pPr>
        <w:rPr>
          <w:rFonts w:asciiTheme="minorHAnsi" w:hAnsiTheme="minorHAnsi" w:cstheme="minorHAnsi"/>
          <w:bCs/>
        </w:rPr>
      </w:pPr>
      <w:r w:rsidRPr="0089590E">
        <w:rPr>
          <w:rFonts w:asciiTheme="minorHAnsi" w:hAnsiTheme="minorHAnsi" w:cstheme="minorHAnsi"/>
          <w:bCs/>
        </w:rPr>
        <w:t xml:space="preserve">- </w:t>
      </w:r>
      <w:r w:rsidR="00A646B8">
        <w:rPr>
          <w:rFonts w:asciiTheme="minorHAnsi" w:hAnsiTheme="minorHAnsi" w:cstheme="minorHAnsi"/>
          <w:bCs/>
        </w:rPr>
        <w:t>wskazał, iż do poprzedniego Dyrektora Wydziału Gospodarki N</w:t>
      </w:r>
      <w:r w:rsidR="009F2D44">
        <w:rPr>
          <w:rFonts w:asciiTheme="minorHAnsi" w:hAnsiTheme="minorHAnsi" w:cstheme="minorHAnsi"/>
          <w:bCs/>
        </w:rPr>
        <w:t xml:space="preserve">ieruchomościami </w:t>
      </w:r>
      <w:r w:rsidR="00A646B8">
        <w:rPr>
          <w:rFonts w:asciiTheme="minorHAnsi" w:hAnsiTheme="minorHAnsi" w:cstheme="minorHAnsi"/>
          <w:bCs/>
        </w:rPr>
        <w:t xml:space="preserve">zwrócił </w:t>
      </w:r>
      <w:r w:rsidR="00E90AE4">
        <w:rPr>
          <w:rFonts w:asciiTheme="minorHAnsi" w:hAnsiTheme="minorHAnsi" w:cstheme="minorHAnsi"/>
          <w:bCs/>
        </w:rPr>
        <w:t>się </w:t>
      </w:r>
      <w:r w:rsidR="00A646B8">
        <w:rPr>
          <w:rFonts w:asciiTheme="minorHAnsi" w:hAnsiTheme="minorHAnsi" w:cstheme="minorHAnsi"/>
          <w:bCs/>
        </w:rPr>
        <w:t xml:space="preserve">z prośbą </w:t>
      </w:r>
      <w:r w:rsidRPr="0089590E">
        <w:rPr>
          <w:rFonts w:asciiTheme="minorHAnsi" w:hAnsiTheme="minorHAnsi" w:cstheme="minorHAnsi"/>
          <w:bCs/>
        </w:rPr>
        <w:t xml:space="preserve">o stworzenie katalogu </w:t>
      </w:r>
      <w:r w:rsidR="009F2D44">
        <w:rPr>
          <w:rFonts w:asciiTheme="minorHAnsi" w:hAnsiTheme="minorHAnsi" w:cstheme="minorHAnsi"/>
          <w:bCs/>
        </w:rPr>
        <w:t xml:space="preserve">rozwiązań dla tego typu </w:t>
      </w:r>
      <w:r w:rsidRPr="0089590E">
        <w:rPr>
          <w:rFonts w:asciiTheme="minorHAnsi" w:hAnsiTheme="minorHAnsi" w:cstheme="minorHAnsi"/>
          <w:bCs/>
        </w:rPr>
        <w:t>zdarzeń</w:t>
      </w:r>
      <w:r w:rsidR="009F2D44">
        <w:rPr>
          <w:rFonts w:asciiTheme="minorHAnsi" w:hAnsiTheme="minorHAnsi" w:cstheme="minorHAnsi"/>
          <w:bCs/>
        </w:rPr>
        <w:t xml:space="preserve">, </w:t>
      </w:r>
      <w:r w:rsidR="00A646B8">
        <w:rPr>
          <w:rFonts w:asciiTheme="minorHAnsi" w:hAnsiTheme="minorHAnsi" w:cstheme="minorHAnsi"/>
          <w:bCs/>
        </w:rPr>
        <w:t xml:space="preserve">niestety takiego katalogu spraw </w:t>
      </w:r>
      <w:r w:rsidR="00A646B8" w:rsidRPr="0089590E">
        <w:rPr>
          <w:rFonts w:asciiTheme="minorHAnsi" w:hAnsiTheme="minorHAnsi" w:cstheme="minorHAnsi"/>
          <w:bCs/>
        </w:rPr>
        <w:t>przy których sytuacja</w:t>
      </w:r>
      <w:r w:rsidR="00A646B8">
        <w:rPr>
          <w:rFonts w:asciiTheme="minorHAnsi" w:hAnsiTheme="minorHAnsi" w:cstheme="minorHAnsi"/>
          <w:bCs/>
        </w:rPr>
        <w:t xml:space="preserve"> obję</w:t>
      </w:r>
      <w:r w:rsidR="00A646B8" w:rsidRPr="0089590E">
        <w:rPr>
          <w:rFonts w:asciiTheme="minorHAnsi" w:hAnsiTheme="minorHAnsi" w:cstheme="minorHAnsi"/>
          <w:bCs/>
        </w:rPr>
        <w:t>ta jest bonifikatą</w:t>
      </w:r>
      <w:r w:rsidR="00A646B8">
        <w:rPr>
          <w:rFonts w:asciiTheme="minorHAnsi" w:hAnsiTheme="minorHAnsi" w:cstheme="minorHAnsi"/>
          <w:bCs/>
        </w:rPr>
        <w:t>, a których Radny nie otrzymał;</w:t>
      </w:r>
    </w:p>
    <w:p w:rsidR="000E30C6" w:rsidRDefault="00A646B8" w:rsidP="00363C0F">
      <w:pPr>
        <w:rPr>
          <w:rFonts w:asciiTheme="minorHAnsi" w:hAnsiTheme="minorHAnsi" w:cstheme="minorHAnsi"/>
          <w:bCs/>
        </w:rPr>
      </w:pPr>
      <w:r>
        <w:rPr>
          <w:rFonts w:asciiTheme="minorHAnsi" w:hAnsiTheme="minorHAnsi" w:cstheme="minorHAnsi"/>
          <w:bCs/>
        </w:rPr>
        <w:t xml:space="preserve">- poinformował, że tego typu projekty uchwał będą się pojawiać w najbliższej przyszłości, </w:t>
      </w:r>
      <w:r w:rsidR="00304F38">
        <w:rPr>
          <w:rFonts w:asciiTheme="minorHAnsi" w:hAnsiTheme="minorHAnsi" w:cstheme="minorHAnsi"/>
          <w:bCs/>
        </w:rPr>
        <w:t>a w </w:t>
      </w:r>
      <w:r>
        <w:rPr>
          <w:rFonts w:asciiTheme="minorHAnsi" w:hAnsiTheme="minorHAnsi" w:cstheme="minorHAnsi"/>
          <w:bCs/>
        </w:rPr>
        <w:t>przekonaniu Radnego są to oczywiście sprawy, które należy rozpatrywać indywidualnie,  pomocnym byłoby wskazanie przez WGN takich informacji, ponowił swój</w:t>
      </w:r>
      <w:r w:rsidRPr="00A646B8">
        <w:rPr>
          <w:rFonts w:asciiTheme="minorHAnsi" w:hAnsiTheme="minorHAnsi" w:cstheme="minorHAnsi"/>
          <w:bCs/>
        </w:rPr>
        <w:t xml:space="preserve"> </w:t>
      </w:r>
      <w:r>
        <w:rPr>
          <w:rFonts w:asciiTheme="minorHAnsi" w:hAnsiTheme="minorHAnsi" w:cstheme="minorHAnsi"/>
          <w:bCs/>
        </w:rPr>
        <w:t xml:space="preserve">apel </w:t>
      </w:r>
      <w:r w:rsidRPr="0089590E">
        <w:rPr>
          <w:rFonts w:asciiTheme="minorHAnsi" w:hAnsiTheme="minorHAnsi" w:cstheme="minorHAnsi"/>
          <w:bCs/>
        </w:rPr>
        <w:t xml:space="preserve">o stworzenie katalogu </w:t>
      </w:r>
      <w:r>
        <w:rPr>
          <w:rFonts w:asciiTheme="minorHAnsi" w:hAnsiTheme="minorHAnsi" w:cstheme="minorHAnsi"/>
          <w:bCs/>
        </w:rPr>
        <w:t xml:space="preserve">rozwiązań dla tego typu </w:t>
      </w:r>
      <w:r w:rsidRPr="0089590E">
        <w:rPr>
          <w:rFonts w:asciiTheme="minorHAnsi" w:hAnsiTheme="minorHAnsi" w:cstheme="minorHAnsi"/>
          <w:bCs/>
        </w:rPr>
        <w:t>zdarzeń</w:t>
      </w:r>
      <w:r w:rsidR="000E30C6" w:rsidRPr="0089590E">
        <w:rPr>
          <w:rFonts w:asciiTheme="minorHAnsi" w:hAnsiTheme="minorHAnsi" w:cstheme="minorHAnsi"/>
          <w:bCs/>
        </w:rPr>
        <w:t>.</w:t>
      </w:r>
    </w:p>
    <w:p w:rsidR="009F2D44" w:rsidRPr="0089590E" w:rsidRDefault="009F2D44" w:rsidP="00363C0F">
      <w:pPr>
        <w:rPr>
          <w:rFonts w:asciiTheme="minorHAnsi" w:hAnsiTheme="minorHAnsi" w:cstheme="minorHAnsi"/>
          <w:bCs/>
        </w:rPr>
      </w:pPr>
    </w:p>
    <w:p w:rsidR="00A646B8" w:rsidRDefault="009F2D44" w:rsidP="00363C0F">
      <w:pPr>
        <w:rPr>
          <w:rFonts w:asciiTheme="minorHAnsi" w:hAnsiTheme="minorHAnsi" w:cstheme="minorHAnsi"/>
          <w:bCs/>
        </w:rPr>
      </w:pPr>
      <w:r>
        <w:rPr>
          <w:rFonts w:asciiTheme="minorHAnsi" w:hAnsiTheme="minorHAnsi" w:cstheme="minorHAnsi"/>
          <w:b/>
          <w:bCs/>
          <w:u w:val="single"/>
        </w:rPr>
        <w:t xml:space="preserve">p. M. </w:t>
      </w:r>
      <w:proofErr w:type="spellStart"/>
      <w:r>
        <w:rPr>
          <w:rFonts w:asciiTheme="minorHAnsi" w:hAnsiTheme="minorHAnsi" w:cstheme="minorHAnsi"/>
          <w:b/>
          <w:bCs/>
          <w:u w:val="single"/>
        </w:rPr>
        <w:t>J</w:t>
      </w:r>
      <w:r w:rsidR="000E30C6" w:rsidRPr="00467EB9">
        <w:rPr>
          <w:rFonts w:asciiTheme="minorHAnsi" w:hAnsiTheme="minorHAnsi" w:cstheme="minorHAnsi"/>
          <w:b/>
          <w:bCs/>
          <w:u w:val="single"/>
        </w:rPr>
        <w:t>akubaszek</w:t>
      </w:r>
      <w:proofErr w:type="spellEnd"/>
      <w:r w:rsidR="000E30C6" w:rsidRPr="00467EB9">
        <w:rPr>
          <w:rFonts w:asciiTheme="minorHAnsi" w:hAnsiTheme="minorHAnsi" w:cstheme="minorHAnsi"/>
          <w:b/>
          <w:bCs/>
          <w:u w:val="single"/>
        </w:rPr>
        <w:t>:</w:t>
      </w:r>
      <w:r w:rsidR="000E30C6">
        <w:rPr>
          <w:rFonts w:asciiTheme="minorHAnsi" w:hAnsiTheme="minorHAnsi" w:cstheme="minorHAnsi"/>
          <w:b/>
          <w:bCs/>
        </w:rPr>
        <w:t xml:space="preserve"> </w:t>
      </w:r>
      <w:r w:rsidR="00A646B8" w:rsidRPr="00A646B8">
        <w:rPr>
          <w:rFonts w:asciiTheme="minorHAnsi" w:hAnsiTheme="minorHAnsi" w:cstheme="minorHAnsi"/>
          <w:bCs/>
        </w:rPr>
        <w:t xml:space="preserve">w przekonaniu Radnego </w:t>
      </w:r>
      <w:r w:rsidR="00A646B8">
        <w:rPr>
          <w:rFonts w:asciiTheme="minorHAnsi" w:hAnsiTheme="minorHAnsi" w:cstheme="minorHAnsi"/>
          <w:bCs/>
        </w:rPr>
        <w:t xml:space="preserve">w obliczu potrzeb mieszkańców w kwestiach związanych z wykupem gminnych lokali oraz zasad funkcjonujących w tym zakresie, powinny być </w:t>
      </w:r>
      <w:r w:rsidR="002A2681">
        <w:rPr>
          <w:rFonts w:asciiTheme="minorHAnsi" w:hAnsiTheme="minorHAnsi" w:cstheme="minorHAnsi"/>
          <w:bCs/>
        </w:rPr>
        <w:t xml:space="preserve">one </w:t>
      </w:r>
      <w:r w:rsidR="00A646B8">
        <w:rPr>
          <w:rFonts w:asciiTheme="minorHAnsi" w:hAnsiTheme="minorHAnsi" w:cstheme="minorHAnsi"/>
          <w:bCs/>
        </w:rPr>
        <w:t>dostosowane do bieżącej sytuacji;</w:t>
      </w:r>
    </w:p>
    <w:p w:rsidR="000E30C6" w:rsidRPr="0089590E" w:rsidRDefault="00A646B8" w:rsidP="00363C0F">
      <w:pPr>
        <w:rPr>
          <w:rFonts w:asciiTheme="minorHAnsi" w:hAnsiTheme="minorHAnsi" w:cstheme="minorHAnsi"/>
          <w:bCs/>
        </w:rPr>
      </w:pPr>
      <w:r>
        <w:rPr>
          <w:rFonts w:asciiTheme="minorHAnsi" w:hAnsiTheme="minorHAnsi" w:cstheme="minorHAnsi"/>
          <w:bCs/>
        </w:rPr>
        <w:t xml:space="preserve">- </w:t>
      </w:r>
      <w:r w:rsidR="000E30C6" w:rsidRPr="0089590E">
        <w:rPr>
          <w:rFonts w:asciiTheme="minorHAnsi" w:hAnsiTheme="minorHAnsi" w:cstheme="minorHAnsi"/>
          <w:bCs/>
        </w:rPr>
        <w:t xml:space="preserve">dobrym wnioskiem z dyskusji </w:t>
      </w:r>
      <w:r>
        <w:rPr>
          <w:rFonts w:asciiTheme="minorHAnsi" w:hAnsiTheme="minorHAnsi" w:cstheme="minorHAnsi"/>
          <w:bCs/>
        </w:rPr>
        <w:t>nad projektem uchwały byłoby rozważenie możliwości powołania</w:t>
      </w:r>
      <w:r w:rsidR="000E30C6" w:rsidRPr="0089590E">
        <w:rPr>
          <w:rFonts w:asciiTheme="minorHAnsi" w:hAnsiTheme="minorHAnsi" w:cstheme="minorHAnsi"/>
          <w:bCs/>
        </w:rPr>
        <w:t xml:space="preserve"> zespołu ds. oceny udzielanych bonifikat.</w:t>
      </w:r>
    </w:p>
    <w:p w:rsidR="00274819" w:rsidRPr="00183657" w:rsidRDefault="00274819" w:rsidP="00183657">
      <w:pPr>
        <w:tabs>
          <w:tab w:val="left" w:pos="567"/>
        </w:tabs>
        <w:rPr>
          <w:rFonts w:asciiTheme="minorHAnsi" w:hAnsiTheme="minorHAnsi" w:cstheme="minorHAnsi"/>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ED1FFE" w:rsidP="00183657">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Uchwała według druku nr 986</w:t>
      </w:r>
      <w:r w:rsidR="00274819" w:rsidRPr="00183657">
        <w:rPr>
          <w:rFonts w:asciiTheme="minorHAnsi" w:eastAsiaTheme="minorHAnsi" w:hAnsiTheme="minorHAnsi" w:cstheme="minorHAnsi"/>
          <w:b/>
          <w:bCs/>
          <w:lang w:eastAsia="en-US"/>
        </w:rPr>
        <w:t>. Wynik głosowania:</w:t>
      </w:r>
      <w:r w:rsidR="00EC06E9">
        <w:rPr>
          <w:rFonts w:asciiTheme="minorHAnsi" w:eastAsiaTheme="minorHAnsi" w:hAnsiTheme="minorHAnsi" w:cstheme="minorHAnsi"/>
          <w:b/>
          <w:bCs/>
          <w:lang w:eastAsia="en-US"/>
        </w:rPr>
        <w:t xml:space="preserve"> 12-9-</w:t>
      </w:r>
      <w:r w:rsidR="006631BD">
        <w:rPr>
          <w:rFonts w:asciiTheme="minorHAnsi" w:eastAsiaTheme="minorHAnsi" w:hAnsiTheme="minorHAnsi" w:cstheme="minorHAnsi"/>
          <w:b/>
          <w:bCs/>
          <w:lang w:eastAsia="en-US"/>
        </w:rPr>
        <w:t>3</w:t>
      </w:r>
      <w:r w:rsidR="00274819" w:rsidRPr="00183657">
        <w:rPr>
          <w:rFonts w:asciiTheme="minorHAnsi" w:eastAsiaTheme="minorHAnsi" w:hAnsiTheme="minorHAnsi" w:cstheme="minorHAnsi"/>
          <w:b/>
          <w:bCs/>
          <w:lang w:eastAsia="en-US"/>
        </w:rPr>
        <w:t xml:space="preserve">. Uchwała została podjęta (uchwała nr </w:t>
      </w:r>
      <w:r w:rsidR="006631BD">
        <w:rPr>
          <w:rFonts w:asciiTheme="minorHAnsi" w:eastAsiaTheme="minorHAnsi" w:hAnsiTheme="minorHAnsi" w:cstheme="minorHAnsi"/>
          <w:b/>
          <w:bCs/>
          <w:lang w:eastAsia="en-US"/>
        </w:rPr>
        <w:t>846</w:t>
      </w:r>
      <w:r w:rsidR="00274819" w:rsidRPr="00183657">
        <w:rPr>
          <w:rFonts w:asciiTheme="minorHAnsi" w:eastAsiaTheme="minorHAnsi" w:hAnsiTheme="minorHAnsi" w:cstheme="minorHAnsi"/>
          <w:b/>
          <w:bCs/>
          <w:lang w:eastAsia="en-US"/>
        </w:rPr>
        <w:t>/22).</w:t>
      </w:r>
    </w:p>
    <w:p w:rsidR="00274819" w:rsidRPr="00183657" w:rsidRDefault="00274819" w:rsidP="00183657">
      <w:pPr>
        <w:tabs>
          <w:tab w:val="left" w:pos="567"/>
        </w:tabs>
        <w:rPr>
          <w:rFonts w:asciiTheme="minorHAnsi" w:hAnsiTheme="minorHAnsi" w:cstheme="minorHAnsi"/>
        </w:rPr>
      </w:pPr>
    </w:p>
    <w:p w:rsidR="00274819" w:rsidRPr="00183657" w:rsidRDefault="00CA4A70" w:rsidP="00CA4A70">
      <w:pPr>
        <w:tabs>
          <w:tab w:val="left" w:pos="0"/>
        </w:tabs>
        <w:rPr>
          <w:rFonts w:asciiTheme="minorHAnsi" w:hAnsiTheme="minorHAnsi" w:cstheme="minorHAnsi"/>
          <w:b/>
        </w:rPr>
      </w:pPr>
      <w:r>
        <w:rPr>
          <w:rFonts w:asciiTheme="minorHAnsi" w:hAnsiTheme="minorHAnsi" w:cstheme="minorHAnsi"/>
          <w:b/>
        </w:rPr>
        <w:t>XVI. </w:t>
      </w:r>
      <w:r w:rsidR="00274819" w:rsidRPr="00183657">
        <w:rPr>
          <w:rFonts w:asciiTheme="minorHAnsi" w:hAnsiTheme="minorHAnsi" w:cstheme="minorHAnsi"/>
          <w:b/>
        </w:rPr>
        <w:t xml:space="preserve">Rozpatrzenie projektu uchwały w sprawie przyjęcia Gminnego Programu Opieki nad Zabytkami Miasta Torunia na lata 2022-2025 – DRUK NR </w:t>
      </w:r>
      <w:r w:rsidR="00274819" w:rsidRPr="00183657">
        <w:rPr>
          <w:rFonts w:asciiTheme="minorHAnsi" w:hAnsiTheme="minorHAnsi" w:cstheme="minorHAnsi"/>
          <w:b/>
          <w:bCs/>
        </w:rPr>
        <w:t xml:space="preserve">1081 - I </w:t>
      </w:r>
      <w:proofErr w:type="spellStart"/>
      <w:r w:rsidR="00274819" w:rsidRPr="00183657">
        <w:rPr>
          <w:rFonts w:asciiTheme="minorHAnsi" w:hAnsiTheme="minorHAnsi" w:cstheme="minorHAnsi"/>
          <w:b/>
          <w:bCs/>
        </w:rPr>
        <w:t>i</w:t>
      </w:r>
      <w:proofErr w:type="spellEnd"/>
      <w:r w:rsidR="00274819" w:rsidRPr="00183657">
        <w:rPr>
          <w:rFonts w:asciiTheme="minorHAnsi" w:hAnsiTheme="minorHAnsi" w:cstheme="minorHAnsi"/>
          <w:b/>
          <w:bCs/>
        </w:rPr>
        <w:t xml:space="preserve"> II CZYTANIE</w:t>
      </w:r>
      <w:r w:rsidR="00274819" w:rsidRPr="00183657">
        <w:rPr>
          <w:rFonts w:asciiTheme="minorHAnsi" w:hAnsiTheme="minorHAnsi" w:cstheme="minorHAnsi"/>
          <w:b/>
        </w:rPr>
        <w:t>.</w:t>
      </w:r>
    </w:p>
    <w:p w:rsidR="00363C0F" w:rsidRDefault="00363C0F" w:rsidP="00363C0F">
      <w:pPr>
        <w:rPr>
          <w:rFonts w:asciiTheme="minorHAnsi" w:hAnsiTheme="minorHAnsi" w:cstheme="minorHAnsi"/>
        </w:rPr>
      </w:pPr>
      <w:r w:rsidRPr="009B14C5">
        <w:rPr>
          <w:rFonts w:asciiTheme="minorHAnsi" w:hAnsiTheme="minorHAnsi" w:cstheme="minorHAnsi"/>
          <w:b/>
          <w:u w:val="single"/>
        </w:rPr>
        <w:t xml:space="preserve">p. </w:t>
      </w:r>
      <w:r w:rsidR="000E30C6">
        <w:rPr>
          <w:rFonts w:asciiTheme="minorHAnsi" w:hAnsiTheme="minorHAnsi" w:cstheme="minorHAnsi"/>
          <w:b/>
          <w:u w:val="single"/>
        </w:rPr>
        <w:t>E. Okoń</w:t>
      </w:r>
      <w:r>
        <w:rPr>
          <w:rFonts w:asciiTheme="minorHAnsi" w:hAnsiTheme="minorHAnsi" w:cstheme="minorHAnsi"/>
        </w:rPr>
        <w:t>:</w:t>
      </w:r>
      <w:r w:rsidR="00A646B8">
        <w:rPr>
          <w:rFonts w:asciiTheme="minorHAnsi" w:hAnsiTheme="minorHAnsi" w:cstheme="minorHAnsi"/>
        </w:rPr>
        <w:t xml:space="preserve"> Miejski K</w:t>
      </w:r>
      <w:r w:rsidR="000E30C6">
        <w:rPr>
          <w:rFonts w:asciiTheme="minorHAnsi" w:hAnsiTheme="minorHAnsi" w:cstheme="minorHAnsi"/>
        </w:rPr>
        <w:t>onserwator Zabytkó</w:t>
      </w:r>
      <w:r w:rsidR="003B633B">
        <w:rPr>
          <w:rFonts w:asciiTheme="minorHAnsi" w:hAnsiTheme="minorHAnsi" w:cstheme="minorHAnsi"/>
        </w:rPr>
        <w:t xml:space="preserve">w </w:t>
      </w:r>
      <w:r w:rsidRPr="00BE6CB9">
        <w:rPr>
          <w:rFonts w:asciiTheme="minorHAnsi" w:hAnsiTheme="minorHAnsi" w:cstheme="minorHAnsi"/>
        </w:rPr>
        <w:t>przedstawił uzasadnienie dla projektu uchwały według DRUKU NR 10</w:t>
      </w:r>
      <w:r>
        <w:rPr>
          <w:rFonts w:asciiTheme="minorHAnsi" w:hAnsiTheme="minorHAnsi" w:cstheme="minorHAnsi"/>
        </w:rPr>
        <w:t>81</w:t>
      </w:r>
      <w:r w:rsidR="00EC06E9">
        <w:rPr>
          <w:rFonts w:asciiTheme="minorHAnsi" w:hAnsiTheme="minorHAnsi" w:cstheme="minorHAnsi"/>
        </w:rPr>
        <w:t>.</w:t>
      </w:r>
    </w:p>
    <w:p w:rsidR="00A07C72" w:rsidRDefault="00A07C72" w:rsidP="00363C0F">
      <w:pPr>
        <w:rPr>
          <w:rFonts w:asciiTheme="minorHAnsi" w:hAnsiTheme="minorHAnsi" w:cstheme="minorHAnsi"/>
        </w:rPr>
      </w:pPr>
      <w:r>
        <w:rPr>
          <w:rFonts w:asciiTheme="minorHAnsi" w:hAnsiTheme="minorHAnsi" w:cstheme="minorHAnsi"/>
        </w:rPr>
        <w:t>Projekt Gminnego Programu Opieki nad Zabytk</w:t>
      </w:r>
      <w:r w:rsidR="0085366D">
        <w:rPr>
          <w:rFonts w:asciiTheme="minorHAnsi" w:hAnsiTheme="minorHAnsi" w:cstheme="minorHAnsi"/>
        </w:rPr>
        <w:t>ami</w:t>
      </w:r>
      <w:r>
        <w:rPr>
          <w:rFonts w:asciiTheme="minorHAnsi" w:hAnsiTheme="minorHAnsi" w:cstheme="minorHAnsi"/>
        </w:rPr>
        <w:t xml:space="preserve"> Miasta Torunia na lata 2022-2025 został w dniu 25.02.2022 r. pozytywnie zaopiniowany przez Kujawsko-Pomorski</w:t>
      </w:r>
      <w:r w:rsidR="007B1664">
        <w:rPr>
          <w:rFonts w:asciiTheme="minorHAnsi" w:hAnsiTheme="minorHAnsi" w:cstheme="minorHAnsi"/>
        </w:rPr>
        <w:t>ego Wojewódzkiego Konserwatora Z</w:t>
      </w:r>
      <w:r>
        <w:rPr>
          <w:rFonts w:asciiTheme="minorHAnsi" w:hAnsiTheme="minorHAnsi" w:cstheme="minorHAnsi"/>
        </w:rPr>
        <w:t>abytków</w:t>
      </w:r>
      <w:r w:rsidR="007B1664">
        <w:rPr>
          <w:rFonts w:asciiTheme="minorHAnsi" w:hAnsiTheme="minorHAnsi" w:cstheme="minorHAnsi"/>
        </w:rPr>
        <w:t>.</w:t>
      </w:r>
    </w:p>
    <w:p w:rsidR="00EC06E9" w:rsidRDefault="00EC06E9" w:rsidP="00363C0F">
      <w:pPr>
        <w:rPr>
          <w:rFonts w:asciiTheme="minorHAnsi" w:hAnsiTheme="minorHAnsi" w:cstheme="minorHAnsi"/>
        </w:rPr>
      </w:pPr>
    </w:p>
    <w:p w:rsidR="006F7F9A" w:rsidRDefault="00EC06E9" w:rsidP="00363C0F">
      <w:pPr>
        <w:rPr>
          <w:rFonts w:asciiTheme="minorHAnsi" w:hAnsiTheme="minorHAnsi" w:cstheme="minorHAnsi"/>
        </w:rPr>
      </w:pPr>
      <w:r>
        <w:rPr>
          <w:rFonts w:asciiTheme="minorHAnsi" w:hAnsiTheme="minorHAnsi" w:cstheme="minorHAnsi"/>
          <w:b/>
          <w:u w:val="single"/>
        </w:rPr>
        <w:t>p. Jacek Dą</w:t>
      </w:r>
      <w:r w:rsidR="003B633B" w:rsidRPr="00EC06E9">
        <w:rPr>
          <w:rFonts w:asciiTheme="minorHAnsi" w:hAnsiTheme="minorHAnsi" w:cstheme="minorHAnsi"/>
          <w:b/>
          <w:u w:val="single"/>
        </w:rPr>
        <w:t>browski</w:t>
      </w:r>
      <w:r w:rsidR="00F5770A">
        <w:rPr>
          <w:rFonts w:asciiTheme="minorHAnsi" w:hAnsiTheme="minorHAnsi" w:cstheme="minorHAnsi"/>
          <w:b/>
          <w:u w:val="single"/>
        </w:rPr>
        <w:t>:</w:t>
      </w:r>
      <w:r w:rsidR="003B633B">
        <w:rPr>
          <w:rFonts w:asciiTheme="minorHAnsi" w:hAnsiTheme="minorHAnsi" w:cstheme="minorHAnsi"/>
        </w:rPr>
        <w:t xml:space="preserve"> </w:t>
      </w:r>
      <w:r w:rsidR="00A07C72">
        <w:rPr>
          <w:rFonts w:asciiTheme="minorHAnsi" w:hAnsiTheme="minorHAnsi" w:cstheme="minorHAnsi"/>
        </w:rPr>
        <w:t xml:space="preserve">wykonawca </w:t>
      </w:r>
      <w:r w:rsidR="003B633B">
        <w:rPr>
          <w:rFonts w:asciiTheme="minorHAnsi" w:hAnsiTheme="minorHAnsi" w:cstheme="minorHAnsi"/>
        </w:rPr>
        <w:t>Gminnego</w:t>
      </w:r>
      <w:r w:rsidRPr="00EC06E9">
        <w:rPr>
          <w:rFonts w:asciiTheme="minorHAnsi" w:hAnsiTheme="minorHAnsi" w:cstheme="minorHAnsi"/>
          <w:b/>
        </w:rPr>
        <w:t xml:space="preserve"> </w:t>
      </w:r>
      <w:r w:rsidRPr="00EC06E9">
        <w:rPr>
          <w:rFonts w:asciiTheme="minorHAnsi" w:hAnsiTheme="minorHAnsi" w:cstheme="minorHAnsi"/>
        </w:rPr>
        <w:t>Programu Opieki nad Zabytkami Miasta Torunia na lata 2022-2025</w:t>
      </w:r>
      <w:r w:rsidRPr="00183657">
        <w:rPr>
          <w:rFonts w:asciiTheme="minorHAnsi" w:hAnsiTheme="minorHAnsi" w:cstheme="minorHAnsi"/>
          <w:b/>
        </w:rPr>
        <w:t xml:space="preserve"> </w:t>
      </w:r>
      <w:r w:rsidR="00A07C72" w:rsidRPr="00A07C72">
        <w:rPr>
          <w:rFonts w:asciiTheme="minorHAnsi" w:hAnsiTheme="minorHAnsi" w:cstheme="minorHAnsi"/>
        </w:rPr>
        <w:t>(podmiot zewnętrzny)</w:t>
      </w:r>
      <w:r w:rsidR="00A07C72">
        <w:rPr>
          <w:rFonts w:asciiTheme="minorHAnsi" w:hAnsiTheme="minorHAnsi" w:cstheme="minorHAnsi"/>
          <w:b/>
        </w:rPr>
        <w:t xml:space="preserve"> </w:t>
      </w:r>
      <w:r w:rsidR="00A07C72">
        <w:rPr>
          <w:rFonts w:asciiTheme="minorHAnsi" w:hAnsiTheme="minorHAnsi" w:cstheme="minorHAnsi"/>
        </w:rPr>
        <w:t>przedstawił</w:t>
      </w:r>
      <w:r w:rsidR="003B633B">
        <w:rPr>
          <w:rFonts w:asciiTheme="minorHAnsi" w:hAnsiTheme="minorHAnsi" w:cstheme="minorHAnsi"/>
        </w:rPr>
        <w:t xml:space="preserve"> najważniejsze </w:t>
      </w:r>
      <w:r w:rsidR="00A07C72">
        <w:rPr>
          <w:rFonts w:asciiTheme="minorHAnsi" w:hAnsiTheme="minorHAnsi" w:cstheme="minorHAnsi"/>
        </w:rPr>
        <w:t xml:space="preserve">priorytety i </w:t>
      </w:r>
      <w:r w:rsidR="003B633B">
        <w:rPr>
          <w:rFonts w:asciiTheme="minorHAnsi" w:hAnsiTheme="minorHAnsi" w:cstheme="minorHAnsi"/>
        </w:rPr>
        <w:t>założenia programu.</w:t>
      </w:r>
    </w:p>
    <w:p w:rsidR="006F7F9A" w:rsidRDefault="006F7F9A" w:rsidP="00363C0F">
      <w:pPr>
        <w:rPr>
          <w:rFonts w:asciiTheme="minorHAnsi" w:hAnsiTheme="minorHAnsi" w:cstheme="minorHAnsi"/>
        </w:rPr>
      </w:pPr>
    </w:p>
    <w:p w:rsidR="003B633B" w:rsidRPr="00F5770A" w:rsidRDefault="003B633B" w:rsidP="00363C0F">
      <w:pPr>
        <w:rPr>
          <w:rFonts w:asciiTheme="minorHAnsi" w:hAnsiTheme="minorHAnsi" w:cstheme="minorHAnsi"/>
          <w:b/>
        </w:rPr>
      </w:pPr>
      <w:r w:rsidRPr="00F5770A">
        <w:rPr>
          <w:rFonts w:asciiTheme="minorHAnsi" w:hAnsiTheme="minorHAnsi" w:cstheme="minorHAnsi"/>
          <w:b/>
        </w:rPr>
        <w:t>Opinie:</w:t>
      </w:r>
    </w:p>
    <w:p w:rsidR="003B633B" w:rsidRDefault="003B633B" w:rsidP="00363C0F">
      <w:pPr>
        <w:rPr>
          <w:rFonts w:asciiTheme="minorHAnsi" w:hAnsiTheme="minorHAnsi" w:cstheme="minorHAnsi"/>
        </w:rPr>
      </w:pPr>
      <w:proofErr w:type="spellStart"/>
      <w:r>
        <w:rPr>
          <w:rFonts w:asciiTheme="minorHAnsi" w:hAnsiTheme="minorHAnsi" w:cstheme="minorHAnsi"/>
        </w:rPr>
        <w:t>KKTiP</w:t>
      </w:r>
      <w:proofErr w:type="spellEnd"/>
      <w:r>
        <w:rPr>
          <w:rFonts w:asciiTheme="minorHAnsi" w:hAnsiTheme="minorHAnsi" w:cstheme="minorHAnsi"/>
        </w:rPr>
        <w:t xml:space="preserve"> </w:t>
      </w:r>
      <w:r w:rsidR="006631BD">
        <w:rPr>
          <w:rFonts w:asciiTheme="minorHAnsi" w:hAnsiTheme="minorHAnsi" w:cstheme="minorHAnsi"/>
        </w:rPr>
        <w:t>-</w:t>
      </w:r>
      <w:r>
        <w:rPr>
          <w:rFonts w:asciiTheme="minorHAnsi" w:hAnsiTheme="minorHAnsi" w:cstheme="minorHAnsi"/>
        </w:rPr>
        <w:t xml:space="preserve"> zał. nr </w:t>
      </w:r>
      <w:r w:rsidR="0085366D">
        <w:rPr>
          <w:rFonts w:asciiTheme="minorHAnsi" w:hAnsiTheme="minorHAnsi" w:cstheme="minorHAnsi"/>
        </w:rPr>
        <w:t>17</w:t>
      </w:r>
      <w:r>
        <w:rPr>
          <w:rFonts w:asciiTheme="minorHAnsi" w:hAnsiTheme="minorHAnsi" w:cstheme="minorHAnsi"/>
        </w:rPr>
        <w:t>,</w:t>
      </w:r>
    </w:p>
    <w:p w:rsidR="003B633B" w:rsidRDefault="0085366D" w:rsidP="00363C0F">
      <w:pPr>
        <w:rPr>
          <w:rFonts w:asciiTheme="minorHAnsi" w:hAnsiTheme="minorHAnsi" w:cstheme="minorHAnsi"/>
        </w:rPr>
      </w:pPr>
      <w:r>
        <w:rPr>
          <w:rFonts w:asciiTheme="minorHAnsi" w:hAnsiTheme="minorHAnsi" w:cstheme="minorHAnsi"/>
        </w:rPr>
        <w:t>KRM - zał. nr 18</w:t>
      </w:r>
      <w:r w:rsidR="006631BD">
        <w:rPr>
          <w:rFonts w:asciiTheme="minorHAnsi" w:hAnsiTheme="minorHAnsi" w:cstheme="minorHAnsi"/>
        </w:rPr>
        <w:t>.</w:t>
      </w:r>
    </w:p>
    <w:p w:rsidR="006631BD" w:rsidRDefault="006631BD" w:rsidP="00363C0F">
      <w:pPr>
        <w:rPr>
          <w:rFonts w:asciiTheme="minorHAnsi" w:hAnsiTheme="minorHAnsi" w:cstheme="minorHAnsi"/>
        </w:rPr>
      </w:pPr>
    </w:p>
    <w:p w:rsidR="003B633B" w:rsidRPr="0089590E" w:rsidRDefault="003B633B" w:rsidP="00363C0F">
      <w:pPr>
        <w:rPr>
          <w:rFonts w:asciiTheme="minorHAnsi" w:hAnsiTheme="minorHAnsi" w:cstheme="minorHAnsi"/>
          <w:b/>
        </w:rPr>
      </w:pPr>
      <w:r w:rsidRPr="0089590E">
        <w:rPr>
          <w:rFonts w:asciiTheme="minorHAnsi" w:hAnsiTheme="minorHAnsi" w:cstheme="minorHAnsi"/>
          <w:b/>
        </w:rPr>
        <w:t>Pytania:</w:t>
      </w:r>
    </w:p>
    <w:p w:rsidR="003B633B" w:rsidRDefault="003B633B" w:rsidP="00363C0F">
      <w:pPr>
        <w:rPr>
          <w:rFonts w:asciiTheme="minorHAnsi" w:hAnsiTheme="minorHAnsi" w:cstheme="minorHAnsi"/>
        </w:rPr>
      </w:pPr>
      <w:r w:rsidRPr="0089590E">
        <w:rPr>
          <w:rFonts w:asciiTheme="minorHAnsi" w:hAnsiTheme="minorHAnsi" w:cstheme="minorHAnsi"/>
          <w:b/>
          <w:u w:val="single"/>
        </w:rPr>
        <w:t>p. P. Lenkiewicz:</w:t>
      </w:r>
      <w:r>
        <w:rPr>
          <w:rFonts w:asciiTheme="minorHAnsi" w:hAnsiTheme="minorHAnsi" w:cstheme="minorHAnsi"/>
        </w:rPr>
        <w:t xml:space="preserve"> </w:t>
      </w:r>
      <w:r w:rsidR="00832AFE">
        <w:rPr>
          <w:rFonts w:asciiTheme="minorHAnsi" w:hAnsiTheme="minorHAnsi" w:cstheme="minorHAnsi"/>
        </w:rPr>
        <w:t xml:space="preserve">zapytał </w:t>
      </w:r>
      <w:r>
        <w:rPr>
          <w:rFonts w:asciiTheme="minorHAnsi" w:hAnsiTheme="minorHAnsi" w:cstheme="minorHAnsi"/>
        </w:rPr>
        <w:t xml:space="preserve">czy przyjęcie programu </w:t>
      </w:r>
      <w:r w:rsidR="007B1664">
        <w:rPr>
          <w:rFonts w:asciiTheme="minorHAnsi" w:hAnsiTheme="minorHAnsi" w:cstheme="minorHAnsi"/>
        </w:rPr>
        <w:t>zakłada możliwość jego</w:t>
      </w:r>
      <w:r>
        <w:rPr>
          <w:rFonts w:asciiTheme="minorHAnsi" w:hAnsiTheme="minorHAnsi" w:cstheme="minorHAnsi"/>
        </w:rPr>
        <w:t xml:space="preserve"> aktualizacji</w:t>
      </w:r>
      <w:r w:rsidR="00832AFE">
        <w:rPr>
          <w:rFonts w:asciiTheme="minorHAnsi" w:hAnsiTheme="minorHAnsi" w:cstheme="minorHAnsi"/>
        </w:rPr>
        <w:t xml:space="preserve"> </w:t>
      </w:r>
      <w:r w:rsidR="00304F38">
        <w:rPr>
          <w:rFonts w:asciiTheme="minorHAnsi" w:hAnsiTheme="minorHAnsi" w:cstheme="minorHAnsi"/>
        </w:rPr>
        <w:t>w </w:t>
      </w:r>
      <w:r w:rsidR="00832AFE">
        <w:rPr>
          <w:rFonts w:asciiTheme="minorHAnsi" w:hAnsiTheme="minorHAnsi" w:cstheme="minorHAnsi"/>
        </w:rPr>
        <w:t>trakcie jego obowiązywania</w:t>
      </w:r>
      <w:r>
        <w:rPr>
          <w:rFonts w:asciiTheme="minorHAnsi" w:hAnsiTheme="minorHAnsi" w:cstheme="minorHAnsi"/>
        </w:rPr>
        <w:t>.</w:t>
      </w:r>
    </w:p>
    <w:p w:rsidR="00F5770A" w:rsidRDefault="00F5770A" w:rsidP="00363C0F">
      <w:pPr>
        <w:rPr>
          <w:rFonts w:asciiTheme="minorHAnsi" w:hAnsiTheme="minorHAnsi" w:cstheme="minorHAnsi"/>
        </w:rPr>
      </w:pPr>
    </w:p>
    <w:p w:rsidR="003B633B" w:rsidRDefault="003B633B" w:rsidP="00363C0F">
      <w:pPr>
        <w:rPr>
          <w:rFonts w:asciiTheme="minorHAnsi" w:hAnsiTheme="minorHAnsi" w:cstheme="minorHAnsi"/>
        </w:rPr>
      </w:pPr>
      <w:r w:rsidRPr="0089590E">
        <w:rPr>
          <w:rFonts w:asciiTheme="minorHAnsi" w:hAnsiTheme="minorHAnsi" w:cstheme="minorHAnsi"/>
          <w:b/>
          <w:u w:val="single"/>
        </w:rPr>
        <w:lastRenderedPageBreak/>
        <w:t>p. J. Dąbrowski:</w:t>
      </w:r>
      <w:r>
        <w:rPr>
          <w:rFonts w:asciiTheme="minorHAnsi" w:hAnsiTheme="minorHAnsi" w:cstheme="minorHAnsi"/>
        </w:rPr>
        <w:t xml:space="preserve"> może być aktualizowany</w:t>
      </w:r>
      <w:r w:rsidR="00832AFE">
        <w:rPr>
          <w:rFonts w:asciiTheme="minorHAnsi" w:hAnsiTheme="minorHAnsi" w:cstheme="minorHAnsi"/>
        </w:rPr>
        <w:t xml:space="preserve"> w trakcie jego obowiązywania, a zmiana </w:t>
      </w:r>
      <w:r w:rsidR="00304F38">
        <w:rPr>
          <w:rFonts w:asciiTheme="minorHAnsi" w:hAnsiTheme="minorHAnsi" w:cstheme="minorHAnsi"/>
        </w:rPr>
        <w:t>w </w:t>
      </w:r>
      <w:r w:rsidR="00832AFE">
        <w:rPr>
          <w:rFonts w:asciiTheme="minorHAnsi" w:hAnsiTheme="minorHAnsi" w:cstheme="minorHAnsi"/>
        </w:rPr>
        <w:t>dokumencie będzie aktualizowana uchwałą RMT</w:t>
      </w:r>
      <w:r>
        <w:rPr>
          <w:rFonts w:asciiTheme="minorHAnsi" w:hAnsiTheme="minorHAnsi" w:cstheme="minorHAnsi"/>
        </w:rPr>
        <w:t>.</w:t>
      </w:r>
    </w:p>
    <w:p w:rsidR="00F5770A" w:rsidRDefault="00F5770A" w:rsidP="00363C0F">
      <w:pPr>
        <w:rPr>
          <w:rFonts w:asciiTheme="minorHAnsi" w:hAnsiTheme="minorHAnsi" w:cstheme="minorHAnsi"/>
        </w:rPr>
      </w:pPr>
    </w:p>
    <w:p w:rsidR="003B633B" w:rsidRDefault="003B633B" w:rsidP="00363C0F">
      <w:pPr>
        <w:rPr>
          <w:rFonts w:asciiTheme="minorHAnsi" w:hAnsiTheme="minorHAnsi" w:cstheme="minorHAnsi"/>
        </w:rPr>
      </w:pPr>
      <w:r w:rsidRPr="0089590E">
        <w:rPr>
          <w:rFonts w:asciiTheme="minorHAnsi" w:hAnsiTheme="minorHAnsi" w:cstheme="minorHAnsi"/>
          <w:b/>
          <w:u w:val="single"/>
        </w:rPr>
        <w:t xml:space="preserve">p. B. </w:t>
      </w:r>
      <w:proofErr w:type="spellStart"/>
      <w:r w:rsidRPr="0089590E">
        <w:rPr>
          <w:rFonts w:asciiTheme="minorHAnsi" w:hAnsiTheme="minorHAnsi" w:cstheme="minorHAnsi"/>
          <w:b/>
          <w:u w:val="single"/>
        </w:rPr>
        <w:t>Szymanski</w:t>
      </w:r>
      <w:proofErr w:type="spellEnd"/>
      <w:r w:rsidRPr="0089590E">
        <w:rPr>
          <w:rFonts w:asciiTheme="minorHAnsi" w:hAnsiTheme="minorHAnsi" w:cstheme="minorHAnsi"/>
          <w:b/>
          <w:u w:val="single"/>
        </w:rPr>
        <w:t>:</w:t>
      </w:r>
      <w:r w:rsidR="0089590E">
        <w:rPr>
          <w:rFonts w:asciiTheme="minorHAnsi" w:hAnsiTheme="minorHAnsi" w:cstheme="minorHAnsi"/>
        </w:rPr>
        <w:t xml:space="preserve"> </w:t>
      </w:r>
      <w:r w:rsidR="00832AFE">
        <w:rPr>
          <w:rFonts w:asciiTheme="minorHAnsi" w:hAnsiTheme="minorHAnsi" w:cstheme="minorHAnsi"/>
        </w:rPr>
        <w:t xml:space="preserve">wyraził opinie, że jest to </w:t>
      </w:r>
      <w:r w:rsidR="0089590E">
        <w:rPr>
          <w:rFonts w:asciiTheme="minorHAnsi" w:hAnsiTheme="minorHAnsi" w:cstheme="minorHAnsi"/>
        </w:rPr>
        <w:t>dobry ambitny dokument</w:t>
      </w:r>
      <w:r>
        <w:rPr>
          <w:rFonts w:asciiTheme="minorHAnsi" w:hAnsiTheme="minorHAnsi" w:cstheme="minorHAnsi"/>
        </w:rPr>
        <w:t xml:space="preserve"> </w:t>
      </w:r>
      <w:r w:rsidR="00832AFE">
        <w:rPr>
          <w:rFonts w:asciiTheme="minorHAnsi" w:hAnsiTheme="minorHAnsi" w:cstheme="minorHAnsi"/>
        </w:rPr>
        <w:t xml:space="preserve">oraz swoją wątpliwość </w:t>
      </w:r>
      <w:r w:rsidR="00304F38">
        <w:rPr>
          <w:rFonts w:asciiTheme="minorHAnsi" w:hAnsiTheme="minorHAnsi" w:cstheme="minorHAnsi"/>
        </w:rPr>
        <w:t>co </w:t>
      </w:r>
      <w:r w:rsidR="00832AFE">
        <w:rPr>
          <w:rFonts w:asciiTheme="minorHAnsi" w:hAnsiTheme="minorHAnsi" w:cstheme="minorHAnsi"/>
        </w:rPr>
        <w:t xml:space="preserve">do </w:t>
      </w:r>
      <w:r w:rsidR="007B1664">
        <w:rPr>
          <w:rFonts w:asciiTheme="minorHAnsi" w:hAnsiTheme="minorHAnsi" w:cstheme="minorHAnsi"/>
        </w:rPr>
        <w:t>pewnoś</w:t>
      </w:r>
      <w:r w:rsidR="00832AFE">
        <w:rPr>
          <w:rFonts w:asciiTheme="minorHAnsi" w:hAnsiTheme="minorHAnsi" w:cstheme="minorHAnsi"/>
        </w:rPr>
        <w:t>ci</w:t>
      </w:r>
      <w:r w:rsidR="007B1664">
        <w:rPr>
          <w:rFonts w:asciiTheme="minorHAnsi" w:hAnsiTheme="minorHAnsi" w:cstheme="minorHAnsi"/>
        </w:rPr>
        <w:t>,</w:t>
      </w:r>
      <w:r>
        <w:rPr>
          <w:rFonts w:asciiTheme="minorHAnsi" w:hAnsiTheme="minorHAnsi" w:cstheme="minorHAnsi"/>
        </w:rPr>
        <w:t xml:space="preserve"> że dokument nie pozostanie tylko na papierze</w:t>
      </w:r>
      <w:r w:rsidR="00832AFE">
        <w:rPr>
          <w:rFonts w:asciiTheme="minorHAnsi" w:hAnsiTheme="minorHAnsi" w:cstheme="minorHAnsi"/>
        </w:rPr>
        <w:t>, sporo jest do zrobienia, d</w:t>
      </w:r>
      <w:r w:rsidR="00304F38">
        <w:rPr>
          <w:rFonts w:asciiTheme="minorHAnsi" w:hAnsiTheme="minorHAnsi" w:cstheme="minorHAnsi"/>
        </w:rPr>
        <w:t>la </w:t>
      </w:r>
      <w:r w:rsidR="00832AFE">
        <w:rPr>
          <w:rFonts w:asciiTheme="minorHAnsi" w:hAnsiTheme="minorHAnsi" w:cstheme="minorHAnsi"/>
        </w:rPr>
        <w:t>jego realizacji potrzebne są duże nakłady finansowe, a kadra pracownicza urzędu jest również ograniczona</w:t>
      </w:r>
      <w:r>
        <w:rPr>
          <w:rFonts w:asciiTheme="minorHAnsi" w:hAnsiTheme="minorHAnsi" w:cstheme="minorHAnsi"/>
        </w:rPr>
        <w:t>.</w:t>
      </w:r>
    </w:p>
    <w:p w:rsidR="00304F38" w:rsidRDefault="00304F38" w:rsidP="00363C0F">
      <w:pPr>
        <w:rPr>
          <w:rFonts w:asciiTheme="minorHAnsi" w:hAnsiTheme="minorHAnsi" w:cstheme="minorHAnsi"/>
        </w:rPr>
      </w:pPr>
    </w:p>
    <w:p w:rsidR="00832AFE" w:rsidRDefault="003B633B" w:rsidP="00363C0F">
      <w:pPr>
        <w:rPr>
          <w:rFonts w:asciiTheme="minorHAnsi" w:hAnsiTheme="minorHAnsi" w:cstheme="minorHAnsi"/>
        </w:rPr>
      </w:pPr>
      <w:r w:rsidRPr="0089590E">
        <w:rPr>
          <w:rFonts w:asciiTheme="minorHAnsi" w:hAnsiTheme="minorHAnsi" w:cstheme="minorHAnsi"/>
          <w:b/>
          <w:u w:val="single"/>
        </w:rPr>
        <w:t>p. E. Okoń:</w:t>
      </w:r>
      <w:r>
        <w:rPr>
          <w:rFonts w:asciiTheme="minorHAnsi" w:hAnsiTheme="minorHAnsi" w:cstheme="minorHAnsi"/>
        </w:rPr>
        <w:t xml:space="preserve"> </w:t>
      </w:r>
      <w:r w:rsidR="00832AFE">
        <w:rPr>
          <w:rFonts w:asciiTheme="minorHAnsi" w:hAnsiTheme="minorHAnsi" w:cstheme="minorHAnsi"/>
        </w:rPr>
        <w:t xml:space="preserve">potwierdził, że program jest </w:t>
      </w:r>
      <w:r>
        <w:rPr>
          <w:rFonts w:asciiTheme="minorHAnsi" w:hAnsiTheme="minorHAnsi" w:cstheme="minorHAnsi"/>
        </w:rPr>
        <w:t xml:space="preserve">ambitny, </w:t>
      </w:r>
      <w:r w:rsidR="00832AFE">
        <w:rPr>
          <w:rFonts w:asciiTheme="minorHAnsi" w:hAnsiTheme="minorHAnsi" w:cstheme="minorHAnsi"/>
        </w:rPr>
        <w:t>powstawał w 2021 r. w innych uwarunkowania</w:t>
      </w:r>
      <w:r w:rsidR="00F55D4A">
        <w:rPr>
          <w:rFonts w:asciiTheme="minorHAnsi" w:hAnsiTheme="minorHAnsi" w:cstheme="minorHAnsi"/>
        </w:rPr>
        <w:t>ch w 2021 r. B</w:t>
      </w:r>
      <w:r w:rsidR="00832AFE">
        <w:rPr>
          <w:rFonts w:asciiTheme="minorHAnsi" w:hAnsiTheme="minorHAnsi" w:cstheme="minorHAnsi"/>
        </w:rPr>
        <w:t>iuro M</w:t>
      </w:r>
      <w:r w:rsidR="006631BD">
        <w:rPr>
          <w:rFonts w:asciiTheme="minorHAnsi" w:hAnsiTheme="minorHAnsi" w:cstheme="minorHAnsi"/>
        </w:rPr>
        <w:t xml:space="preserve">iejskiego </w:t>
      </w:r>
      <w:r w:rsidR="00832AFE">
        <w:rPr>
          <w:rFonts w:asciiTheme="minorHAnsi" w:hAnsiTheme="minorHAnsi" w:cstheme="minorHAnsi"/>
        </w:rPr>
        <w:t>K</w:t>
      </w:r>
      <w:r w:rsidR="006631BD">
        <w:rPr>
          <w:rFonts w:asciiTheme="minorHAnsi" w:hAnsiTheme="minorHAnsi" w:cstheme="minorHAnsi"/>
        </w:rPr>
        <w:t xml:space="preserve">onserwatora </w:t>
      </w:r>
      <w:r w:rsidR="00832AFE">
        <w:rPr>
          <w:rFonts w:asciiTheme="minorHAnsi" w:hAnsiTheme="minorHAnsi" w:cstheme="minorHAnsi"/>
        </w:rPr>
        <w:t>Z</w:t>
      </w:r>
      <w:r w:rsidR="006631BD">
        <w:rPr>
          <w:rFonts w:asciiTheme="minorHAnsi" w:hAnsiTheme="minorHAnsi" w:cstheme="minorHAnsi"/>
        </w:rPr>
        <w:t>abytków</w:t>
      </w:r>
      <w:r w:rsidR="00832AFE">
        <w:rPr>
          <w:rFonts w:asciiTheme="minorHAnsi" w:hAnsiTheme="minorHAnsi" w:cstheme="minorHAnsi"/>
        </w:rPr>
        <w:t xml:space="preserve"> dysponuj</w:t>
      </w:r>
      <w:r w:rsidR="00F55D4A">
        <w:rPr>
          <w:rFonts w:asciiTheme="minorHAnsi" w:hAnsiTheme="minorHAnsi" w:cstheme="minorHAnsi"/>
        </w:rPr>
        <w:t>e</w:t>
      </w:r>
      <w:r w:rsidR="00832AFE">
        <w:rPr>
          <w:rFonts w:asciiTheme="minorHAnsi" w:hAnsiTheme="minorHAnsi" w:cstheme="minorHAnsi"/>
        </w:rPr>
        <w:t xml:space="preserve"> kadrą </w:t>
      </w:r>
      <w:r w:rsidR="00304F38">
        <w:rPr>
          <w:rFonts w:asciiTheme="minorHAnsi" w:hAnsiTheme="minorHAnsi" w:cstheme="minorHAnsi"/>
        </w:rPr>
        <w:t>w </w:t>
      </w:r>
      <w:r w:rsidR="00832AFE">
        <w:rPr>
          <w:rFonts w:asciiTheme="minorHAnsi" w:hAnsiTheme="minorHAnsi" w:cstheme="minorHAnsi"/>
        </w:rPr>
        <w:t xml:space="preserve">łącznej liczbie 8 etatów, z tego 3 osoby zaangażowane są w program „Toruńska Starówka”, </w:t>
      </w:r>
      <w:r w:rsidR="006631BD">
        <w:rPr>
          <w:rFonts w:asciiTheme="minorHAnsi" w:hAnsiTheme="minorHAnsi" w:cstheme="minorHAnsi"/>
        </w:rPr>
        <w:t xml:space="preserve">zadeklarował, iż w razie potrzeby wystąpi o uzupełnienie </w:t>
      </w:r>
      <w:r w:rsidR="00832AFE">
        <w:rPr>
          <w:rFonts w:asciiTheme="minorHAnsi" w:hAnsiTheme="minorHAnsi" w:cstheme="minorHAnsi"/>
        </w:rPr>
        <w:t>etatów</w:t>
      </w:r>
      <w:r w:rsidR="006631BD">
        <w:rPr>
          <w:rFonts w:asciiTheme="minorHAnsi" w:hAnsiTheme="minorHAnsi" w:cstheme="minorHAnsi"/>
        </w:rPr>
        <w:t>;</w:t>
      </w:r>
    </w:p>
    <w:p w:rsidR="00832AFE" w:rsidRDefault="006631BD" w:rsidP="00363C0F">
      <w:pPr>
        <w:rPr>
          <w:rFonts w:asciiTheme="minorHAnsi" w:hAnsiTheme="minorHAnsi" w:cstheme="minorHAnsi"/>
        </w:rPr>
      </w:pPr>
      <w:r>
        <w:rPr>
          <w:rFonts w:asciiTheme="minorHAnsi" w:hAnsiTheme="minorHAnsi" w:cstheme="minorHAnsi"/>
        </w:rPr>
        <w:t xml:space="preserve">- wskazał, iż </w:t>
      </w:r>
      <w:r w:rsidR="003B633B">
        <w:rPr>
          <w:rFonts w:asciiTheme="minorHAnsi" w:hAnsiTheme="minorHAnsi" w:cstheme="minorHAnsi"/>
        </w:rPr>
        <w:t xml:space="preserve">4-letniość </w:t>
      </w:r>
      <w:r w:rsidR="00832AFE">
        <w:rPr>
          <w:rFonts w:asciiTheme="minorHAnsi" w:hAnsiTheme="minorHAnsi" w:cstheme="minorHAnsi"/>
        </w:rPr>
        <w:t>programu wynika wprost z przepisów ustawy</w:t>
      </w:r>
      <w:r>
        <w:rPr>
          <w:rFonts w:asciiTheme="minorHAnsi" w:hAnsiTheme="minorHAnsi" w:cstheme="minorHAnsi"/>
        </w:rPr>
        <w:t xml:space="preserve"> o ochronie zabytków </w:t>
      </w:r>
      <w:r w:rsidR="00304F38">
        <w:rPr>
          <w:rFonts w:asciiTheme="minorHAnsi" w:hAnsiTheme="minorHAnsi" w:cstheme="minorHAnsi"/>
        </w:rPr>
        <w:t>i </w:t>
      </w:r>
      <w:r>
        <w:rPr>
          <w:rFonts w:asciiTheme="minorHAnsi" w:hAnsiTheme="minorHAnsi" w:cstheme="minorHAnsi"/>
        </w:rPr>
        <w:t>opiece nad zabytkami</w:t>
      </w:r>
      <w:r w:rsidR="00832AFE">
        <w:rPr>
          <w:rFonts w:asciiTheme="minorHAnsi" w:hAnsiTheme="minorHAnsi" w:cstheme="minorHAnsi"/>
        </w:rPr>
        <w:t>;</w:t>
      </w:r>
    </w:p>
    <w:p w:rsidR="003B633B" w:rsidRDefault="00832AFE" w:rsidP="00363C0F">
      <w:pPr>
        <w:rPr>
          <w:rFonts w:asciiTheme="minorHAnsi" w:hAnsiTheme="minorHAnsi" w:cstheme="minorHAnsi"/>
        </w:rPr>
      </w:pPr>
      <w:r>
        <w:rPr>
          <w:rFonts w:asciiTheme="minorHAnsi" w:hAnsiTheme="minorHAnsi" w:cstheme="minorHAnsi"/>
        </w:rPr>
        <w:t>-</w:t>
      </w:r>
      <w:r w:rsidR="003B633B">
        <w:rPr>
          <w:rFonts w:asciiTheme="minorHAnsi" w:hAnsiTheme="minorHAnsi" w:cstheme="minorHAnsi"/>
        </w:rPr>
        <w:t xml:space="preserve"> </w:t>
      </w:r>
      <w:r w:rsidR="006631BD">
        <w:rPr>
          <w:rFonts w:asciiTheme="minorHAnsi" w:hAnsiTheme="minorHAnsi" w:cstheme="minorHAnsi"/>
        </w:rPr>
        <w:t xml:space="preserve">stwierdził, iż </w:t>
      </w:r>
      <w:r w:rsidR="003B633B">
        <w:rPr>
          <w:rFonts w:asciiTheme="minorHAnsi" w:hAnsiTheme="minorHAnsi" w:cstheme="minorHAnsi"/>
        </w:rPr>
        <w:t>nic nie stoi przeszkodzie, aby część dzi</w:t>
      </w:r>
      <w:r>
        <w:rPr>
          <w:rFonts w:asciiTheme="minorHAnsi" w:hAnsiTheme="minorHAnsi" w:cstheme="minorHAnsi"/>
        </w:rPr>
        <w:t>ałań realizować teraz a inne póź</w:t>
      </w:r>
      <w:r w:rsidR="003B633B">
        <w:rPr>
          <w:rFonts w:asciiTheme="minorHAnsi" w:hAnsiTheme="minorHAnsi" w:cstheme="minorHAnsi"/>
        </w:rPr>
        <w:t xml:space="preserve">niej, </w:t>
      </w:r>
      <w:r w:rsidR="00304F38">
        <w:rPr>
          <w:rFonts w:asciiTheme="minorHAnsi" w:hAnsiTheme="minorHAnsi" w:cstheme="minorHAnsi"/>
        </w:rPr>
        <w:t>w </w:t>
      </w:r>
      <w:r>
        <w:rPr>
          <w:rFonts w:asciiTheme="minorHAnsi" w:hAnsiTheme="minorHAnsi" w:cstheme="minorHAnsi"/>
        </w:rPr>
        <w:t xml:space="preserve">miarę możliwości, program </w:t>
      </w:r>
      <w:r w:rsidR="003B633B">
        <w:rPr>
          <w:rFonts w:asciiTheme="minorHAnsi" w:hAnsiTheme="minorHAnsi" w:cstheme="minorHAnsi"/>
        </w:rPr>
        <w:t xml:space="preserve">jest dobrze zbudowany </w:t>
      </w:r>
      <w:r>
        <w:rPr>
          <w:rFonts w:asciiTheme="minorHAnsi" w:hAnsiTheme="minorHAnsi" w:cstheme="minorHAnsi"/>
        </w:rPr>
        <w:t xml:space="preserve">i wyznacza główne kierunki działań, odpowiada współczesnym wyzwaniom, natomiast w obecnej sytuacji wojny w Ukrainie </w:t>
      </w:r>
      <w:r w:rsidR="00304F38">
        <w:rPr>
          <w:rFonts w:asciiTheme="minorHAnsi" w:hAnsiTheme="minorHAnsi" w:cstheme="minorHAnsi"/>
        </w:rPr>
        <w:t>nie </w:t>
      </w:r>
      <w:r>
        <w:rPr>
          <w:rFonts w:asciiTheme="minorHAnsi" w:hAnsiTheme="minorHAnsi" w:cstheme="minorHAnsi"/>
        </w:rPr>
        <w:t>jesteśmy w stanie przewidzieć</w:t>
      </w:r>
      <w:r w:rsidR="006631BD">
        <w:rPr>
          <w:rFonts w:asciiTheme="minorHAnsi" w:hAnsiTheme="minorHAnsi" w:cstheme="minorHAnsi"/>
        </w:rPr>
        <w:t>,</w:t>
      </w:r>
      <w:r>
        <w:rPr>
          <w:rFonts w:asciiTheme="minorHAnsi" w:hAnsiTheme="minorHAnsi" w:cstheme="minorHAnsi"/>
        </w:rPr>
        <w:t xml:space="preserve"> co będzie działo się w najbliższej</w:t>
      </w:r>
      <w:r w:rsidR="003B633B">
        <w:rPr>
          <w:rFonts w:asciiTheme="minorHAnsi" w:hAnsiTheme="minorHAnsi" w:cstheme="minorHAnsi"/>
        </w:rPr>
        <w:t xml:space="preserve"> przyszł</w:t>
      </w:r>
      <w:r>
        <w:rPr>
          <w:rFonts w:asciiTheme="minorHAnsi" w:hAnsiTheme="minorHAnsi" w:cstheme="minorHAnsi"/>
        </w:rPr>
        <w:t>ości, jak będzie wyglądała sytuacja finansowa miasta, dlatego też nie jesteśmy w stanie określić</w:t>
      </w:r>
      <w:r w:rsidR="003B633B">
        <w:rPr>
          <w:rFonts w:asciiTheme="minorHAnsi" w:hAnsiTheme="minorHAnsi" w:cstheme="minorHAnsi"/>
        </w:rPr>
        <w:t xml:space="preserve"> jak będzie.</w:t>
      </w:r>
    </w:p>
    <w:p w:rsidR="00F5770A" w:rsidRDefault="00F5770A" w:rsidP="00363C0F">
      <w:pPr>
        <w:rPr>
          <w:rFonts w:asciiTheme="minorHAnsi" w:hAnsiTheme="minorHAnsi" w:cstheme="minorHAnsi"/>
        </w:rPr>
      </w:pPr>
    </w:p>
    <w:p w:rsidR="003B633B" w:rsidRDefault="003B633B" w:rsidP="00363C0F">
      <w:pPr>
        <w:rPr>
          <w:rFonts w:asciiTheme="minorHAnsi" w:hAnsiTheme="minorHAnsi" w:cstheme="minorHAnsi"/>
        </w:rPr>
      </w:pPr>
      <w:r w:rsidRPr="0089590E">
        <w:rPr>
          <w:rFonts w:asciiTheme="minorHAnsi" w:hAnsiTheme="minorHAnsi" w:cstheme="minorHAnsi"/>
          <w:b/>
          <w:u w:val="single"/>
        </w:rPr>
        <w:t xml:space="preserve">p. B. </w:t>
      </w:r>
      <w:proofErr w:type="spellStart"/>
      <w:r w:rsidRPr="0089590E">
        <w:rPr>
          <w:rFonts w:asciiTheme="minorHAnsi" w:hAnsiTheme="minorHAnsi" w:cstheme="minorHAnsi"/>
          <w:b/>
          <w:u w:val="single"/>
        </w:rPr>
        <w:t>Szymanski</w:t>
      </w:r>
      <w:proofErr w:type="spellEnd"/>
      <w:r w:rsidRPr="0089590E">
        <w:rPr>
          <w:rFonts w:asciiTheme="minorHAnsi" w:hAnsiTheme="minorHAnsi" w:cstheme="minorHAnsi"/>
          <w:b/>
          <w:u w:val="single"/>
        </w:rPr>
        <w:t>:</w:t>
      </w:r>
      <w:r>
        <w:rPr>
          <w:rFonts w:asciiTheme="minorHAnsi" w:hAnsiTheme="minorHAnsi" w:cstheme="minorHAnsi"/>
        </w:rPr>
        <w:t xml:space="preserve"> </w:t>
      </w:r>
      <w:r w:rsidR="00832AFE">
        <w:rPr>
          <w:rFonts w:asciiTheme="minorHAnsi" w:hAnsiTheme="minorHAnsi" w:cstheme="minorHAnsi"/>
        </w:rPr>
        <w:t xml:space="preserve">życzył powodzenia w realizacji i </w:t>
      </w:r>
      <w:r w:rsidR="006631BD">
        <w:rPr>
          <w:rFonts w:asciiTheme="minorHAnsi" w:hAnsiTheme="minorHAnsi" w:cstheme="minorHAnsi"/>
        </w:rPr>
        <w:t xml:space="preserve">potwierdził, iż </w:t>
      </w:r>
      <w:r>
        <w:rPr>
          <w:rFonts w:asciiTheme="minorHAnsi" w:hAnsiTheme="minorHAnsi" w:cstheme="minorHAnsi"/>
        </w:rPr>
        <w:t>trzyma kciuki</w:t>
      </w:r>
      <w:r w:rsidR="00F55D4A">
        <w:rPr>
          <w:rFonts w:asciiTheme="minorHAnsi" w:hAnsiTheme="minorHAnsi" w:cstheme="minorHAnsi"/>
        </w:rPr>
        <w:t xml:space="preserve"> za realizację</w:t>
      </w:r>
      <w:r w:rsidR="006631BD">
        <w:rPr>
          <w:rFonts w:asciiTheme="minorHAnsi" w:hAnsiTheme="minorHAnsi" w:cstheme="minorHAnsi"/>
        </w:rPr>
        <w:t xml:space="preserve"> programu</w:t>
      </w:r>
      <w:r>
        <w:rPr>
          <w:rFonts w:asciiTheme="minorHAnsi" w:hAnsiTheme="minorHAnsi" w:cstheme="minorHAnsi"/>
        </w:rPr>
        <w:t>.</w:t>
      </w:r>
    </w:p>
    <w:p w:rsidR="00F5770A" w:rsidRDefault="00F5770A" w:rsidP="00363C0F">
      <w:pPr>
        <w:rPr>
          <w:rFonts w:asciiTheme="minorHAnsi" w:hAnsiTheme="minorHAnsi" w:cstheme="minorHAnsi"/>
        </w:rPr>
      </w:pPr>
    </w:p>
    <w:p w:rsidR="003B633B" w:rsidRDefault="003B633B" w:rsidP="00363C0F">
      <w:pPr>
        <w:rPr>
          <w:rFonts w:asciiTheme="minorHAnsi" w:hAnsiTheme="minorHAnsi" w:cstheme="minorHAnsi"/>
        </w:rPr>
      </w:pPr>
      <w:r w:rsidRPr="0089590E">
        <w:rPr>
          <w:rFonts w:asciiTheme="minorHAnsi" w:hAnsiTheme="minorHAnsi" w:cstheme="minorHAnsi"/>
          <w:b/>
          <w:u w:val="single"/>
        </w:rPr>
        <w:t xml:space="preserve">p. M. </w:t>
      </w:r>
      <w:proofErr w:type="spellStart"/>
      <w:r w:rsidRPr="0089590E">
        <w:rPr>
          <w:rFonts w:asciiTheme="minorHAnsi" w:hAnsiTheme="minorHAnsi" w:cstheme="minorHAnsi"/>
          <w:b/>
          <w:u w:val="single"/>
        </w:rPr>
        <w:t>Krużewski</w:t>
      </w:r>
      <w:proofErr w:type="spellEnd"/>
      <w:r w:rsidRPr="0089590E">
        <w:rPr>
          <w:rFonts w:asciiTheme="minorHAnsi" w:hAnsiTheme="minorHAnsi" w:cstheme="minorHAnsi"/>
          <w:b/>
          <w:u w:val="single"/>
        </w:rPr>
        <w:t>:</w:t>
      </w:r>
      <w:r>
        <w:rPr>
          <w:rFonts w:asciiTheme="minorHAnsi" w:hAnsiTheme="minorHAnsi" w:cstheme="minorHAnsi"/>
        </w:rPr>
        <w:t xml:space="preserve"> </w:t>
      </w:r>
      <w:r w:rsidR="006631BD">
        <w:rPr>
          <w:rFonts w:asciiTheme="minorHAnsi" w:hAnsiTheme="minorHAnsi" w:cstheme="minorHAnsi"/>
        </w:rPr>
        <w:t>zwrócił się z za</w:t>
      </w:r>
      <w:r>
        <w:rPr>
          <w:rFonts w:asciiTheme="minorHAnsi" w:hAnsiTheme="minorHAnsi" w:cstheme="minorHAnsi"/>
        </w:rPr>
        <w:t>pytanie</w:t>
      </w:r>
      <w:r w:rsidR="006631BD">
        <w:rPr>
          <w:rFonts w:asciiTheme="minorHAnsi" w:hAnsiTheme="minorHAnsi" w:cstheme="minorHAnsi"/>
        </w:rPr>
        <w:t>m</w:t>
      </w:r>
      <w:r>
        <w:rPr>
          <w:rFonts w:asciiTheme="minorHAnsi" w:hAnsiTheme="minorHAnsi" w:cstheme="minorHAnsi"/>
        </w:rPr>
        <w:t xml:space="preserve"> do mecenasa </w:t>
      </w:r>
      <w:r w:rsidR="006631BD">
        <w:rPr>
          <w:rFonts w:asciiTheme="minorHAnsi" w:hAnsiTheme="minorHAnsi" w:cstheme="minorHAnsi"/>
        </w:rPr>
        <w:t xml:space="preserve">p. Macieja </w:t>
      </w:r>
      <w:r>
        <w:rPr>
          <w:rFonts w:asciiTheme="minorHAnsi" w:hAnsiTheme="minorHAnsi" w:cstheme="minorHAnsi"/>
        </w:rPr>
        <w:t xml:space="preserve">Krystka </w:t>
      </w:r>
      <w:r w:rsidR="006631BD">
        <w:rPr>
          <w:rFonts w:asciiTheme="minorHAnsi" w:hAnsiTheme="minorHAnsi" w:cstheme="minorHAnsi"/>
        </w:rPr>
        <w:t xml:space="preserve">- </w:t>
      </w:r>
      <w:r w:rsidR="00832AFE">
        <w:rPr>
          <w:rFonts w:asciiTheme="minorHAnsi" w:hAnsiTheme="minorHAnsi" w:cstheme="minorHAnsi"/>
        </w:rPr>
        <w:t xml:space="preserve">ze względu </w:t>
      </w:r>
      <w:r w:rsidR="00304F38">
        <w:rPr>
          <w:rFonts w:asciiTheme="minorHAnsi" w:hAnsiTheme="minorHAnsi" w:cstheme="minorHAnsi"/>
        </w:rPr>
        <w:t>na </w:t>
      </w:r>
      <w:r w:rsidR="00832AFE">
        <w:rPr>
          <w:rFonts w:asciiTheme="minorHAnsi" w:hAnsiTheme="minorHAnsi" w:cstheme="minorHAnsi"/>
        </w:rPr>
        <w:t>załączniki</w:t>
      </w:r>
      <w:r w:rsidR="006631BD">
        <w:rPr>
          <w:rFonts w:asciiTheme="minorHAnsi" w:hAnsiTheme="minorHAnsi" w:cstheme="minorHAnsi"/>
        </w:rPr>
        <w:t>,</w:t>
      </w:r>
      <w:r w:rsidR="00832AFE">
        <w:rPr>
          <w:rFonts w:asciiTheme="minorHAnsi" w:hAnsiTheme="minorHAnsi" w:cstheme="minorHAnsi"/>
        </w:rPr>
        <w:t xml:space="preserve"> które zawiera </w:t>
      </w:r>
      <w:r w:rsidR="006631BD">
        <w:rPr>
          <w:rFonts w:asciiTheme="minorHAnsi" w:hAnsiTheme="minorHAnsi" w:cstheme="minorHAnsi"/>
        </w:rPr>
        <w:t xml:space="preserve">gminny </w:t>
      </w:r>
      <w:r w:rsidR="00832AFE">
        <w:rPr>
          <w:rFonts w:asciiTheme="minorHAnsi" w:hAnsiTheme="minorHAnsi" w:cstheme="minorHAnsi"/>
        </w:rPr>
        <w:t>program</w:t>
      </w:r>
      <w:r w:rsidR="006631BD">
        <w:rPr>
          <w:rFonts w:asciiTheme="minorHAnsi" w:hAnsiTheme="minorHAnsi" w:cstheme="minorHAnsi"/>
        </w:rPr>
        <w:t xml:space="preserve"> opieki nad zabytkami</w:t>
      </w:r>
      <w:r w:rsidR="00832AFE">
        <w:rPr>
          <w:rFonts w:asciiTheme="minorHAnsi" w:hAnsiTheme="minorHAnsi" w:cstheme="minorHAnsi"/>
        </w:rPr>
        <w:t>, czy w momencie zmiany w rejestrze zabytków, program będzie musiał być zmieniany przez R</w:t>
      </w:r>
      <w:r w:rsidR="006631BD">
        <w:rPr>
          <w:rFonts w:asciiTheme="minorHAnsi" w:hAnsiTheme="minorHAnsi" w:cstheme="minorHAnsi"/>
        </w:rPr>
        <w:t xml:space="preserve">adę </w:t>
      </w:r>
      <w:r w:rsidR="00832AFE">
        <w:rPr>
          <w:rFonts w:asciiTheme="minorHAnsi" w:hAnsiTheme="minorHAnsi" w:cstheme="minorHAnsi"/>
        </w:rPr>
        <w:t>M</w:t>
      </w:r>
      <w:r w:rsidR="006631BD">
        <w:rPr>
          <w:rFonts w:asciiTheme="minorHAnsi" w:hAnsiTheme="minorHAnsi" w:cstheme="minorHAnsi"/>
        </w:rPr>
        <w:t xml:space="preserve">iasta </w:t>
      </w:r>
      <w:r w:rsidR="00832AFE">
        <w:rPr>
          <w:rFonts w:asciiTheme="minorHAnsi" w:hAnsiTheme="minorHAnsi" w:cstheme="minorHAnsi"/>
        </w:rPr>
        <w:t>T</w:t>
      </w:r>
      <w:r w:rsidR="006631BD">
        <w:rPr>
          <w:rFonts w:asciiTheme="minorHAnsi" w:hAnsiTheme="minorHAnsi" w:cstheme="minorHAnsi"/>
        </w:rPr>
        <w:t>orunia</w:t>
      </w:r>
      <w:r w:rsidR="00832AFE">
        <w:rPr>
          <w:rFonts w:asciiTheme="minorHAnsi" w:hAnsiTheme="minorHAnsi" w:cstheme="minorHAnsi"/>
        </w:rPr>
        <w:t xml:space="preserve"> </w:t>
      </w:r>
      <w:r w:rsidR="00304F38">
        <w:rPr>
          <w:rFonts w:asciiTheme="minorHAnsi" w:hAnsiTheme="minorHAnsi" w:cstheme="minorHAnsi"/>
        </w:rPr>
        <w:t>ze </w:t>
      </w:r>
      <w:r>
        <w:rPr>
          <w:rFonts w:asciiTheme="minorHAnsi" w:hAnsiTheme="minorHAnsi" w:cstheme="minorHAnsi"/>
        </w:rPr>
        <w:t>względu na to</w:t>
      </w:r>
      <w:r w:rsidR="006631BD">
        <w:rPr>
          <w:rFonts w:asciiTheme="minorHAnsi" w:hAnsiTheme="minorHAnsi" w:cstheme="minorHAnsi"/>
        </w:rPr>
        <w:t>,</w:t>
      </w:r>
      <w:r>
        <w:rPr>
          <w:rFonts w:asciiTheme="minorHAnsi" w:hAnsiTheme="minorHAnsi" w:cstheme="minorHAnsi"/>
        </w:rPr>
        <w:t xml:space="preserve"> czy jest potrzeba zmian</w:t>
      </w:r>
      <w:r w:rsidR="00F55D4A">
        <w:rPr>
          <w:rFonts w:asciiTheme="minorHAnsi" w:hAnsiTheme="minorHAnsi" w:cstheme="minorHAnsi"/>
        </w:rPr>
        <w:t>y</w:t>
      </w:r>
      <w:r>
        <w:rPr>
          <w:rFonts w:asciiTheme="minorHAnsi" w:hAnsiTheme="minorHAnsi" w:cstheme="minorHAnsi"/>
        </w:rPr>
        <w:t xml:space="preserve"> w rejestrze zabytków.</w:t>
      </w:r>
    </w:p>
    <w:p w:rsidR="00F5770A" w:rsidRDefault="00F5770A" w:rsidP="00363C0F">
      <w:pPr>
        <w:rPr>
          <w:rFonts w:asciiTheme="minorHAnsi" w:hAnsiTheme="minorHAnsi" w:cstheme="minorHAnsi"/>
        </w:rPr>
      </w:pPr>
    </w:p>
    <w:p w:rsidR="003B633B" w:rsidRDefault="003B633B" w:rsidP="00363C0F">
      <w:pPr>
        <w:rPr>
          <w:rFonts w:asciiTheme="minorHAnsi" w:hAnsiTheme="minorHAnsi" w:cstheme="minorHAnsi"/>
        </w:rPr>
      </w:pPr>
      <w:r w:rsidRPr="0089590E">
        <w:rPr>
          <w:rFonts w:asciiTheme="minorHAnsi" w:hAnsiTheme="minorHAnsi" w:cstheme="minorHAnsi"/>
          <w:b/>
          <w:u w:val="single"/>
        </w:rPr>
        <w:t xml:space="preserve">p. J. </w:t>
      </w:r>
      <w:proofErr w:type="spellStart"/>
      <w:r w:rsidRPr="0089590E">
        <w:rPr>
          <w:rFonts w:asciiTheme="minorHAnsi" w:hAnsiTheme="minorHAnsi" w:cstheme="minorHAnsi"/>
          <w:b/>
          <w:u w:val="single"/>
        </w:rPr>
        <w:t>Dabrowski</w:t>
      </w:r>
      <w:proofErr w:type="spellEnd"/>
      <w:r w:rsidRPr="0089590E">
        <w:rPr>
          <w:rFonts w:asciiTheme="minorHAnsi" w:hAnsiTheme="minorHAnsi" w:cstheme="minorHAnsi"/>
          <w:b/>
          <w:u w:val="single"/>
        </w:rPr>
        <w:t>:</w:t>
      </w:r>
      <w:r w:rsidR="006631BD">
        <w:rPr>
          <w:rFonts w:asciiTheme="minorHAnsi" w:hAnsiTheme="minorHAnsi" w:cstheme="minorHAnsi"/>
        </w:rPr>
        <w:t xml:space="preserve"> odpowiedział, ż</w:t>
      </w:r>
      <w:r>
        <w:rPr>
          <w:rFonts w:asciiTheme="minorHAnsi" w:hAnsiTheme="minorHAnsi" w:cstheme="minorHAnsi"/>
        </w:rPr>
        <w:t xml:space="preserve">e </w:t>
      </w:r>
      <w:r w:rsidR="006631BD">
        <w:rPr>
          <w:rFonts w:asciiTheme="minorHAnsi" w:hAnsiTheme="minorHAnsi" w:cstheme="minorHAnsi"/>
        </w:rPr>
        <w:t>zestawienia zabytków, które są</w:t>
      </w:r>
      <w:r w:rsidR="00832AFE">
        <w:rPr>
          <w:rFonts w:asciiTheme="minorHAnsi" w:hAnsiTheme="minorHAnsi" w:cstheme="minorHAnsi"/>
        </w:rPr>
        <w:t xml:space="preserve"> wprowadzone do projektu dokumentu maj</w:t>
      </w:r>
      <w:r w:rsidR="00F55D4A">
        <w:rPr>
          <w:rFonts w:asciiTheme="minorHAnsi" w:hAnsiTheme="minorHAnsi" w:cstheme="minorHAnsi"/>
        </w:rPr>
        <w:t>ą</w:t>
      </w:r>
      <w:r w:rsidR="00832AFE">
        <w:rPr>
          <w:rFonts w:asciiTheme="minorHAnsi" w:hAnsiTheme="minorHAnsi" w:cstheme="minorHAnsi"/>
        </w:rPr>
        <w:t xml:space="preserve"> charakter info</w:t>
      </w:r>
      <w:r w:rsidR="006631BD">
        <w:rPr>
          <w:rFonts w:asciiTheme="minorHAnsi" w:hAnsiTheme="minorHAnsi" w:cstheme="minorHAnsi"/>
        </w:rPr>
        <w:t>r</w:t>
      </w:r>
      <w:r w:rsidR="00832AFE">
        <w:rPr>
          <w:rFonts w:asciiTheme="minorHAnsi" w:hAnsiTheme="minorHAnsi" w:cstheme="minorHAnsi"/>
        </w:rPr>
        <w:t xml:space="preserve">macyjny, </w:t>
      </w:r>
      <w:r w:rsidR="00AA7EF4">
        <w:rPr>
          <w:rFonts w:asciiTheme="minorHAnsi" w:hAnsiTheme="minorHAnsi" w:cstheme="minorHAnsi"/>
        </w:rPr>
        <w:t>w sytuacji wprowadzenia zarz</w:t>
      </w:r>
      <w:r w:rsidR="006631BD">
        <w:rPr>
          <w:rFonts w:asciiTheme="minorHAnsi" w:hAnsiTheme="minorHAnsi" w:cstheme="minorHAnsi"/>
        </w:rPr>
        <w:t>ą</w:t>
      </w:r>
      <w:r w:rsidR="00AA7EF4">
        <w:rPr>
          <w:rFonts w:asciiTheme="minorHAnsi" w:hAnsiTheme="minorHAnsi" w:cstheme="minorHAnsi"/>
        </w:rPr>
        <w:t xml:space="preserve">dzenia </w:t>
      </w:r>
      <w:r w:rsidR="006631BD">
        <w:rPr>
          <w:rFonts w:asciiTheme="minorHAnsi" w:hAnsiTheme="minorHAnsi" w:cstheme="minorHAnsi"/>
        </w:rPr>
        <w:t>przez Prezydenta Miasta Torunia</w:t>
      </w:r>
      <w:r w:rsidR="00AA7EF4">
        <w:rPr>
          <w:rFonts w:asciiTheme="minorHAnsi" w:hAnsiTheme="minorHAnsi" w:cstheme="minorHAnsi"/>
        </w:rPr>
        <w:t xml:space="preserve"> o wprowadzeniu </w:t>
      </w:r>
      <w:r w:rsidR="006631BD">
        <w:rPr>
          <w:rFonts w:asciiTheme="minorHAnsi" w:hAnsiTheme="minorHAnsi" w:cstheme="minorHAnsi"/>
        </w:rPr>
        <w:t>d</w:t>
      </w:r>
      <w:r w:rsidR="00AA7EF4">
        <w:rPr>
          <w:rFonts w:asciiTheme="minorHAnsi" w:hAnsiTheme="minorHAnsi" w:cstheme="minorHAnsi"/>
        </w:rPr>
        <w:t xml:space="preserve">o gminnej ewidencji </w:t>
      </w:r>
      <w:r w:rsidR="006631BD">
        <w:rPr>
          <w:rFonts w:asciiTheme="minorHAnsi" w:hAnsiTheme="minorHAnsi" w:cstheme="minorHAnsi"/>
        </w:rPr>
        <w:t>-</w:t>
      </w:r>
      <w:r w:rsidR="00AA7EF4">
        <w:rPr>
          <w:rFonts w:asciiTheme="minorHAnsi" w:hAnsiTheme="minorHAnsi" w:cstheme="minorHAnsi"/>
        </w:rPr>
        <w:t xml:space="preserve"> każda zmiana bądź wprowadzenie nowego obiektu</w:t>
      </w:r>
      <w:r w:rsidR="006631BD">
        <w:rPr>
          <w:rFonts w:asciiTheme="minorHAnsi" w:hAnsiTheme="minorHAnsi" w:cstheme="minorHAnsi"/>
        </w:rPr>
        <w:t>, czy też</w:t>
      </w:r>
      <w:r w:rsidR="00AA7EF4">
        <w:rPr>
          <w:rFonts w:asciiTheme="minorHAnsi" w:hAnsiTheme="minorHAnsi" w:cstheme="minorHAnsi"/>
        </w:rPr>
        <w:t xml:space="preserve"> jego usuniecie wymaga zmiany tego zarz</w:t>
      </w:r>
      <w:r w:rsidR="006631BD">
        <w:rPr>
          <w:rFonts w:asciiTheme="minorHAnsi" w:hAnsiTheme="minorHAnsi" w:cstheme="minorHAnsi"/>
        </w:rPr>
        <w:t>ą</w:t>
      </w:r>
      <w:r w:rsidR="00AA7EF4">
        <w:rPr>
          <w:rFonts w:asciiTheme="minorHAnsi" w:hAnsiTheme="minorHAnsi" w:cstheme="minorHAnsi"/>
        </w:rPr>
        <w:t>dzenia, natomiast w przypadku gminnego programu opieki nad zabytkami zmiany w z</w:t>
      </w:r>
      <w:r w:rsidR="006631BD">
        <w:rPr>
          <w:rFonts w:asciiTheme="minorHAnsi" w:hAnsiTheme="minorHAnsi" w:cstheme="minorHAnsi"/>
        </w:rPr>
        <w:t>a</w:t>
      </w:r>
      <w:r w:rsidR="00AA7EF4">
        <w:rPr>
          <w:rFonts w:asciiTheme="minorHAnsi" w:hAnsiTheme="minorHAnsi" w:cstheme="minorHAnsi"/>
        </w:rPr>
        <w:t>łączniku czyli</w:t>
      </w:r>
      <w:r w:rsidR="00304F38">
        <w:rPr>
          <w:rFonts w:asciiTheme="minorHAnsi" w:hAnsiTheme="minorHAnsi" w:cstheme="minorHAnsi"/>
        </w:rPr>
        <w:t> </w:t>
      </w:r>
      <w:r w:rsidR="00AA7EF4">
        <w:rPr>
          <w:rFonts w:asciiTheme="minorHAnsi" w:hAnsiTheme="minorHAnsi" w:cstheme="minorHAnsi"/>
        </w:rPr>
        <w:t>w informacji o stanie gminnej ewidencji</w:t>
      </w:r>
      <w:r w:rsidR="006631BD">
        <w:rPr>
          <w:rFonts w:asciiTheme="minorHAnsi" w:hAnsiTheme="minorHAnsi" w:cstheme="minorHAnsi"/>
        </w:rPr>
        <w:t>,</w:t>
      </w:r>
      <w:r w:rsidR="00AA7EF4">
        <w:rPr>
          <w:rFonts w:asciiTheme="minorHAnsi" w:hAnsiTheme="minorHAnsi" w:cstheme="minorHAnsi"/>
        </w:rPr>
        <w:t xml:space="preserve"> wystarczy przyjąć zmianę przy tworzeniu kolejn</w:t>
      </w:r>
      <w:r w:rsidR="006631BD">
        <w:rPr>
          <w:rFonts w:asciiTheme="minorHAnsi" w:hAnsiTheme="minorHAnsi" w:cstheme="minorHAnsi"/>
        </w:rPr>
        <w:t>ej edycji programu na kolejny 4-</w:t>
      </w:r>
      <w:r w:rsidR="00AA7EF4">
        <w:rPr>
          <w:rFonts w:asciiTheme="minorHAnsi" w:hAnsiTheme="minorHAnsi" w:cstheme="minorHAnsi"/>
        </w:rPr>
        <w:t>letni okres, nie ma potrzeby wprowadzania tych zmian na bieżąco, co po</w:t>
      </w:r>
      <w:r w:rsidR="006A77DD">
        <w:rPr>
          <w:rFonts w:asciiTheme="minorHAnsi" w:hAnsiTheme="minorHAnsi" w:cstheme="minorHAnsi"/>
        </w:rPr>
        <w:t>dkreś</w:t>
      </w:r>
      <w:r w:rsidR="00AA7EF4">
        <w:rPr>
          <w:rFonts w:asciiTheme="minorHAnsi" w:hAnsiTheme="minorHAnsi" w:cstheme="minorHAnsi"/>
        </w:rPr>
        <w:t>laj</w:t>
      </w:r>
      <w:r w:rsidR="006A77DD">
        <w:rPr>
          <w:rFonts w:asciiTheme="minorHAnsi" w:hAnsiTheme="minorHAnsi" w:cstheme="minorHAnsi"/>
        </w:rPr>
        <w:t>ą</w:t>
      </w:r>
      <w:r w:rsidR="00AA7EF4">
        <w:rPr>
          <w:rFonts w:asciiTheme="minorHAnsi" w:hAnsiTheme="minorHAnsi" w:cstheme="minorHAnsi"/>
        </w:rPr>
        <w:t xml:space="preserve"> również w swoim orzecznictwie sądy administracyjne</w:t>
      </w:r>
      <w:r w:rsidR="006A77DD">
        <w:rPr>
          <w:rFonts w:asciiTheme="minorHAnsi" w:hAnsiTheme="minorHAnsi" w:cstheme="minorHAnsi"/>
        </w:rPr>
        <w:t xml:space="preserve">, jak również to, </w:t>
      </w:r>
      <w:r w:rsidR="00AA7EF4">
        <w:rPr>
          <w:rFonts w:asciiTheme="minorHAnsi" w:hAnsiTheme="minorHAnsi" w:cstheme="minorHAnsi"/>
        </w:rPr>
        <w:t>że gminny program opieki nad zabytkami jest rozłączny od gminnej ewidencji zabytków.</w:t>
      </w:r>
    </w:p>
    <w:p w:rsidR="00F5770A" w:rsidRDefault="00F5770A" w:rsidP="00363C0F">
      <w:pPr>
        <w:rPr>
          <w:rFonts w:asciiTheme="minorHAnsi" w:hAnsiTheme="minorHAnsi" w:cstheme="minorHAnsi"/>
        </w:rPr>
      </w:pPr>
    </w:p>
    <w:p w:rsidR="00AA7EF4" w:rsidRDefault="003B633B" w:rsidP="00363C0F">
      <w:pPr>
        <w:rPr>
          <w:rFonts w:asciiTheme="minorHAnsi" w:hAnsiTheme="minorHAnsi" w:cstheme="minorHAnsi"/>
        </w:rPr>
      </w:pPr>
      <w:r w:rsidRPr="0089590E">
        <w:rPr>
          <w:rFonts w:asciiTheme="minorHAnsi" w:hAnsiTheme="minorHAnsi" w:cstheme="minorHAnsi"/>
          <w:b/>
          <w:u w:val="single"/>
        </w:rPr>
        <w:t>p. M. Krystek:</w:t>
      </w:r>
      <w:r>
        <w:rPr>
          <w:rFonts w:asciiTheme="minorHAnsi" w:hAnsiTheme="minorHAnsi" w:cstheme="minorHAnsi"/>
        </w:rPr>
        <w:t xml:space="preserve"> </w:t>
      </w:r>
      <w:r w:rsidR="006A77DD">
        <w:rPr>
          <w:rFonts w:asciiTheme="minorHAnsi" w:hAnsiTheme="minorHAnsi" w:cstheme="minorHAnsi"/>
        </w:rPr>
        <w:t xml:space="preserve">w swojej wypowiedzi wskazał, iż </w:t>
      </w:r>
      <w:r>
        <w:rPr>
          <w:rFonts w:asciiTheme="minorHAnsi" w:hAnsiTheme="minorHAnsi" w:cstheme="minorHAnsi"/>
        </w:rPr>
        <w:t>w polskim prawie mamy w</w:t>
      </w:r>
      <w:r w:rsidR="00AA7EF4">
        <w:rPr>
          <w:rFonts w:asciiTheme="minorHAnsi" w:hAnsiTheme="minorHAnsi" w:cstheme="minorHAnsi"/>
        </w:rPr>
        <w:t>i</w:t>
      </w:r>
      <w:r>
        <w:rPr>
          <w:rFonts w:asciiTheme="minorHAnsi" w:hAnsiTheme="minorHAnsi" w:cstheme="minorHAnsi"/>
        </w:rPr>
        <w:t xml:space="preserve">ele dziwnych rozwiązań i rozstrzygnięć, </w:t>
      </w:r>
      <w:r w:rsidR="00AA7EF4">
        <w:rPr>
          <w:rFonts w:asciiTheme="minorHAnsi" w:hAnsiTheme="minorHAnsi" w:cstheme="minorHAnsi"/>
        </w:rPr>
        <w:t>które są sprzeczne z zasadami tworzenia prawa;</w:t>
      </w:r>
    </w:p>
    <w:p w:rsidR="00AA7EF4" w:rsidRDefault="00AA7EF4" w:rsidP="00363C0F">
      <w:pPr>
        <w:rPr>
          <w:rFonts w:asciiTheme="minorHAnsi" w:hAnsiTheme="minorHAnsi" w:cstheme="minorHAnsi"/>
        </w:rPr>
      </w:pPr>
      <w:r>
        <w:rPr>
          <w:rFonts w:asciiTheme="minorHAnsi" w:hAnsiTheme="minorHAnsi" w:cstheme="minorHAnsi"/>
        </w:rPr>
        <w:t>- generalną</w:t>
      </w:r>
      <w:r w:rsidR="003B633B">
        <w:rPr>
          <w:rFonts w:asciiTheme="minorHAnsi" w:hAnsiTheme="minorHAnsi" w:cstheme="minorHAnsi"/>
        </w:rPr>
        <w:t xml:space="preserve"> zasad</w:t>
      </w:r>
      <w:r>
        <w:rPr>
          <w:rFonts w:asciiTheme="minorHAnsi" w:hAnsiTheme="minorHAnsi" w:cstheme="minorHAnsi"/>
        </w:rPr>
        <w:t>ą</w:t>
      </w:r>
      <w:r w:rsidR="003B633B">
        <w:rPr>
          <w:rFonts w:asciiTheme="minorHAnsi" w:hAnsiTheme="minorHAnsi" w:cstheme="minorHAnsi"/>
        </w:rPr>
        <w:t xml:space="preserve"> dokumentu prawnego</w:t>
      </w:r>
      <w:r w:rsidR="00CD4F79">
        <w:rPr>
          <w:rFonts w:asciiTheme="minorHAnsi" w:hAnsiTheme="minorHAnsi" w:cstheme="minorHAnsi"/>
        </w:rPr>
        <w:t xml:space="preserve"> jest</w:t>
      </w:r>
      <w:r w:rsidR="006A77DD">
        <w:rPr>
          <w:rFonts w:asciiTheme="minorHAnsi" w:hAnsiTheme="minorHAnsi" w:cstheme="minorHAnsi"/>
        </w:rPr>
        <w:t>,</w:t>
      </w:r>
      <w:r w:rsidR="00CD4F79">
        <w:rPr>
          <w:rFonts w:asciiTheme="minorHAnsi" w:hAnsiTheme="minorHAnsi" w:cstheme="minorHAnsi"/>
        </w:rPr>
        <w:t xml:space="preserve"> że załącznik jest </w:t>
      </w:r>
      <w:r>
        <w:rPr>
          <w:rFonts w:asciiTheme="minorHAnsi" w:hAnsiTheme="minorHAnsi" w:cstheme="minorHAnsi"/>
        </w:rPr>
        <w:t>częścią dokumentu, jego integraln</w:t>
      </w:r>
      <w:r w:rsidR="006A77DD">
        <w:rPr>
          <w:rFonts w:asciiTheme="minorHAnsi" w:hAnsiTheme="minorHAnsi" w:cstheme="minorHAnsi"/>
        </w:rPr>
        <w:t>ą</w:t>
      </w:r>
      <w:r>
        <w:rPr>
          <w:rFonts w:asciiTheme="minorHAnsi" w:hAnsiTheme="minorHAnsi" w:cstheme="minorHAnsi"/>
        </w:rPr>
        <w:t xml:space="preserve"> częścią, chyba że byłby w przypis</w:t>
      </w:r>
      <w:r w:rsidR="006A77DD">
        <w:rPr>
          <w:rFonts w:asciiTheme="minorHAnsi" w:hAnsiTheme="minorHAnsi" w:cstheme="minorHAnsi"/>
        </w:rPr>
        <w:t>ie -</w:t>
      </w:r>
      <w:r>
        <w:rPr>
          <w:rFonts w:asciiTheme="minorHAnsi" w:hAnsiTheme="minorHAnsi" w:cstheme="minorHAnsi"/>
        </w:rPr>
        <w:t xml:space="preserve"> miałby wówczas w</w:t>
      </w:r>
      <w:r w:rsidR="006A77DD">
        <w:rPr>
          <w:rFonts w:asciiTheme="minorHAnsi" w:hAnsiTheme="minorHAnsi" w:cstheme="minorHAnsi"/>
        </w:rPr>
        <w:t>yłącznie charakter informacyjny;</w:t>
      </w:r>
      <w:r>
        <w:rPr>
          <w:rFonts w:asciiTheme="minorHAnsi" w:hAnsiTheme="minorHAnsi" w:cstheme="minorHAnsi"/>
        </w:rPr>
        <w:t xml:space="preserve"> </w:t>
      </w:r>
    </w:p>
    <w:p w:rsidR="00AA7EF4" w:rsidRDefault="00AA7EF4" w:rsidP="00363C0F">
      <w:pPr>
        <w:rPr>
          <w:rFonts w:asciiTheme="minorHAnsi" w:hAnsiTheme="minorHAnsi" w:cstheme="minorHAnsi"/>
        </w:rPr>
      </w:pPr>
      <w:r>
        <w:rPr>
          <w:rFonts w:asciiTheme="minorHAnsi" w:hAnsiTheme="minorHAnsi" w:cstheme="minorHAnsi"/>
        </w:rPr>
        <w:t xml:space="preserve">- </w:t>
      </w:r>
      <w:r w:rsidR="006A77DD">
        <w:rPr>
          <w:rFonts w:asciiTheme="minorHAnsi" w:hAnsiTheme="minorHAnsi" w:cstheme="minorHAnsi"/>
        </w:rPr>
        <w:t xml:space="preserve">dyskutowany </w:t>
      </w:r>
      <w:r>
        <w:rPr>
          <w:rFonts w:asciiTheme="minorHAnsi" w:hAnsiTheme="minorHAnsi" w:cstheme="minorHAnsi"/>
        </w:rPr>
        <w:t>projekt uchwa</w:t>
      </w:r>
      <w:r w:rsidR="006A77DD">
        <w:rPr>
          <w:rFonts w:asciiTheme="minorHAnsi" w:hAnsiTheme="minorHAnsi" w:cstheme="minorHAnsi"/>
        </w:rPr>
        <w:t xml:space="preserve">ły </w:t>
      </w:r>
      <w:r>
        <w:rPr>
          <w:rFonts w:asciiTheme="minorHAnsi" w:hAnsiTheme="minorHAnsi" w:cstheme="minorHAnsi"/>
        </w:rPr>
        <w:t>wyraźnie wskazuje</w:t>
      </w:r>
      <w:r w:rsidR="006A77DD">
        <w:rPr>
          <w:rFonts w:asciiTheme="minorHAnsi" w:hAnsiTheme="minorHAnsi" w:cstheme="minorHAnsi"/>
        </w:rPr>
        <w:t>, ż</w:t>
      </w:r>
      <w:r>
        <w:rPr>
          <w:rFonts w:asciiTheme="minorHAnsi" w:hAnsiTheme="minorHAnsi" w:cstheme="minorHAnsi"/>
        </w:rPr>
        <w:t xml:space="preserve">e </w:t>
      </w:r>
      <w:r w:rsidR="006A77DD">
        <w:rPr>
          <w:rFonts w:asciiTheme="minorHAnsi" w:hAnsiTheme="minorHAnsi" w:cstheme="minorHAnsi"/>
        </w:rPr>
        <w:t xml:space="preserve">ewidencja zabytków </w:t>
      </w:r>
      <w:r>
        <w:rPr>
          <w:rFonts w:asciiTheme="minorHAnsi" w:hAnsiTheme="minorHAnsi" w:cstheme="minorHAnsi"/>
        </w:rPr>
        <w:t xml:space="preserve">jest załącznikiem </w:t>
      </w:r>
      <w:r w:rsidR="00F55D4A">
        <w:rPr>
          <w:rFonts w:asciiTheme="minorHAnsi" w:hAnsiTheme="minorHAnsi" w:cstheme="minorHAnsi"/>
        </w:rPr>
        <w:t xml:space="preserve">do </w:t>
      </w:r>
      <w:r>
        <w:rPr>
          <w:rFonts w:asciiTheme="minorHAnsi" w:hAnsiTheme="minorHAnsi" w:cstheme="minorHAnsi"/>
        </w:rPr>
        <w:t>programu, a każda taka zmiana załącznika wymaga również zmian</w:t>
      </w:r>
      <w:r w:rsidR="006A77DD">
        <w:rPr>
          <w:rFonts w:asciiTheme="minorHAnsi" w:hAnsiTheme="minorHAnsi" w:cstheme="minorHAnsi"/>
        </w:rPr>
        <w:t xml:space="preserve"> uchwały</w:t>
      </w:r>
      <w:r>
        <w:rPr>
          <w:rFonts w:asciiTheme="minorHAnsi" w:hAnsiTheme="minorHAnsi" w:cstheme="minorHAnsi"/>
        </w:rPr>
        <w:t xml:space="preserve">, oczywiście </w:t>
      </w:r>
      <w:r w:rsidR="00304F38">
        <w:rPr>
          <w:rFonts w:asciiTheme="minorHAnsi" w:hAnsiTheme="minorHAnsi" w:cstheme="minorHAnsi"/>
        </w:rPr>
        <w:t>w </w:t>
      </w:r>
      <w:r w:rsidR="006A77DD">
        <w:rPr>
          <w:rFonts w:asciiTheme="minorHAnsi" w:hAnsiTheme="minorHAnsi" w:cstheme="minorHAnsi"/>
        </w:rPr>
        <w:t>świetle obowiązujących zasad</w:t>
      </w:r>
      <w:r>
        <w:rPr>
          <w:rFonts w:asciiTheme="minorHAnsi" w:hAnsiTheme="minorHAnsi" w:cstheme="minorHAnsi"/>
        </w:rPr>
        <w:t xml:space="preserve"> legislacyjnych</w:t>
      </w:r>
      <w:r w:rsidR="006A77DD">
        <w:rPr>
          <w:rFonts w:asciiTheme="minorHAnsi" w:hAnsiTheme="minorHAnsi" w:cstheme="minorHAnsi"/>
        </w:rPr>
        <w:t>;</w:t>
      </w:r>
    </w:p>
    <w:p w:rsidR="00AA7EF4" w:rsidRDefault="006A77DD" w:rsidP="00363C0F">
      <w:pPr>
        <w:rPr>
          <w:rFonts w:asciiTheme="minorHAnsi" w:hAnsiTheme="minorHAnsi" w:cstheme="minorHAnsi"/>
        </w:rPr>
      </w:pPr>
      <w:r>
        <w:rPr>
          <w:rFonts w:asciiTheme="minorHAnsi" w:hAnsiTheme="minorHAnsi" w:cstheme="minorHAnsi"/>
        </w:rPr>
        <w:lastRenderedPageBreak/>
        <w:t xml:space="preserve">- w przekonaniu Mecenasa </w:t>
      </w:r>
      <w:r w:rsidR="00AA7EF4">
        <w:rPr>
          <w:rFonts w:asciiTheme="minorHAnsi" w:hAnsiTheme="minorHAnsi" w:cstheme="minorHAnsi"/>
        </w:rPr>
        <w:t xml:space="preserve">publikowanie </w:t>
      </w:r>
      <w:r>
        <w:rPr>
          <w:rFonts w:asciiTheme="minorHAnsi" w:hAnsiTheme="minorHAnsi" w:cstheme="minorHAnsi"/>
        </w:rPr>
        <w:t xml:space="preserve">gminnego programu opieki nad zabytkami </w:t>
      </w:r>
      <w:r w:rsidR="00304F38">
        <w:rPr>
          <w:rFonts w:asciiTheme="minorHAnsi" w:hAnsiTheme="minorHAnsi" w:cstheme="minorHAnsi"/>
        </w:rPr>
        <w:t>w </w:t>
      </w:r>
      <w:r w:rsidR="00AA7EF4">
        <w:rPr>
          <w:rFonts w:asciiTheme="minorHAnsi" w:hAnsiTheme="minorHAnsi" w:cstheme="minorHAnsi"/>
        </w:rPr>
        <w:t>dz</w:t>
      </w:r>
      <w:r>
        <w:rPr>
          <w:rFonts w:asciiTheme="minorHAnsi" w:hAnsiTheme="minorHAnsi" w:cstheme="minorHAnsi"/>
        </w:rPr>
        <w:t xml:space="preserve">ienniku urzędowym województwa </w:t>
      </w:r>
      <w:r w:rsidR="00AA7EF4">
        <w:rPr>
          <w:rFonts w:asciiTheme="minorHAnsi" w:hAnsiTheme="minorHAnsi" w:cstheme="minorHAnsi"/>
        </w:rPr>
        <w:t>jest skaz</w:t>
      </w:r>
      <w:r>
        <w:rPr>
          <w:rFonts w:asciiTheme="minorHAnsi" w:hAnsiTheme="minorHAnsi" w:cstheme="minorHAnsi"/>
        </w:rPr>
        <w:t>ą</w:t>
      </w:r>
      <w:r w:rsidR="00AA7EF4">
        <w:rPr>
          <w:rFonts w:asciiTheme="minorHAnsi" w:hAnsiTheme="minorHAnsi" w:cstheme="minorHAnsi"/>
        </w:rPr>
        <w:t xml:space="preserve"> prawną deprecjonującą tak naprawdę charakter dokumentu takiego jak dz</w:t>
      </w:r>
      <w:r>
        <w:rPr>
          <w:rFonts w:asciiTheme="minorHAnsi" w:hAnsiTheme="minorHAnsi" w:cstheme="minorHAnsi"/>
        </w:rPr>
        <w:t>iennik urz</w:t>
      </w:r>
      <w:r w:rsidR="00F55D4A">
        <w:rPr>
          <w:rFonts w:asciiTheme="minorHAnsi" w:hAnsiTheme="minorHAnsi" w:cstheme="minorHAnsi"/>
        </w:rPr>
        <w:t>ę</w:t>
      </w:r>
      <w:r>
        <w:rPr>
          <w:rFonts w:asciiTheme="minorHAnsi" w:hAnsiTheme="minorHAnsi" w:cstheme="minorHAnsi"/>
        </w:rPr>
        <w:t>dowy województwa</w:t>
      </w:r>
      <w:r w:rsidR="00AA7EF4">
        <w:rPr>
          <w:rFonts w:asciiTheme="minorHAnsi" w:hAnsiTheme="minorHAnsi" w:cstheme="minorHAnsi"/>
        </w:rPr>
        <w:t>.</w:t>
      </w:r>
    </w:p>
    <w:p w:rsidR="00AA7EF4" w:rsidRDefault="00AA7EF4" w:rsidP="00363C0F">
      <w:pPr>
        <w:rPr>
          <w:rFonts w:asciiTheme="minorHAnsi" w:hAnsiTheme="minorHAnsi" w:cstheme="minorHAnsi"/>
        </w:rPr>
      </w:pPr>
    </w:p>
    <w:p w:rsidR="00CD4F79" w:rsidRPr="0089590E" w:rsidRDefault="00CD4F79" w:rsidP="00363C0F">
      <w:pPr>
        <w:rPr>
          <w:rFonts w:asciiTheme="minorHAnsi" w:hAnsiTheme="minorHAnsi" w:cstheme="minorHAnsi"/>
          <w:b/>
        </w:rPr>
      </w:pPr>
      <w:r w:rsidRPr="0089590E">
        <w:rPr>
          <w:rFonts w:asciiTheme="minorHAnsi" w:hAnsiTheme="minorHAnsi" w:cstheme="minorHAnsi"/>
          <w:b/>
        </w:rPr>
        <w:t>Dyskusja:</w:t>
      </w:r>
    </w:p>
    <w:p w:rsidR="00304F38" w:rsidRDefault="00CD4F79" w:rsidP="00363C0F">
      <w:pPr>
        <w:rPr>
          <w:rFonts w:asciiTheme="minorHAnsi" w:hAnsiTheme="minorHAnsi" w:cstheme="minorHAnsi"/>
        </w:rPr>
      </w:pPr>
      <w:r w:rsidRPr="0089590E">
        <w:rPr>
          <w:rFonts w:asciiTheme="minorHAnsi" w:hAnsiTheme="minorHAnsi" w:cstheme="minorHAnsi"/>
          <w:b/>
          <w:u w:val="single"/>
        </w:rPr>
        <w:t>p. P. Lenkiewicz:</w:t>
      </w:r>
      <w:r>
        <w:rPr>
          <w:rFonts w:asciiTheme="minorHAnsi" w:hAnsiTheme="minorHAnsi" w:cstheme="minorHAnsi"/>
        </w:rPr>
        <w:t xml:space="preserve"> w imieniu mieszk</w:t>
      </w:r>
      <w:r w:rsidR="00DA10E0">
        <w:rPr>
          <w:rFonts w:asciiTheme="minorHAnsi" w:hAnsiTheme="minorHAnsi" w:cstheme="minorHAnsi"/>
        </w:rPr>
        <w:t>ańców Torunia podziękował</w:t>
      </w:r>
      <w:r>
        <w:rPr>
          <w:rFonts w:asciiTheme="minorHAnsi" w:hAnsiTheme="minorHAnsi" w:cstheme="minorHAnsi"/>
        </w:rPr>
        <w:t xml:space="preserve"> za przygotowanie projektu </w:t>
      </w:r>
      <w:r w:rsidR="00DA10E0" w:rsidRPr="00DA10E0">
        <w:rPr>
          <w:rFonts w:asciiTheme="minorHAnsi" w:hAnsiTheme="minorHAnsi" w:cstheme="minorHAnsi"/>
        </w:rPr>
        <w:t>Gminnego Programu Opieki nad Zabytkami Miasta Torunia na lata 2022-2025</w:t>
      </w:r>
      <w:r w:rsidR="00DA10E0">
        <w:rPr>
          <w:rFonts w:asciiTheme="minorHAnsi" w:hAnsiTheme="minorHAnsi" w:cstheme="minorHAnsi"/>
        </w:rPr>
        <w:t>,</w:t>
      </w:r>
    </w:p>
    <w:p w:rsidR="00DA10E0" w:rsidRDefault="00DA10E0" w:rsidP="00363C0F">
      <w:pPr>
        <w:rPr>
          <w:rFonts w:asciiTheme="minorHAnsi" w:hAnsiTheme="minorHAnsi" w:cstheme="minorHAnsi"/>
        </w:rPr>
      </w:pPr>
      <w:r>
        <w:rPr>
          <w:rFonts w:asciiTheme="minorHAnsi" w:hAnsiTheme="minorHAnsi" w:cstheme="minorHAnsi"/>
        </w:rPr>
        <w:t xml:space="preserve"> </w:t>
      </w:r>
      <w:r w:rsidR="006A77DD">
        <w:rPr>
          <w:rFonts w:asciiTheme="minorHAnsi" w:hAnsiTheme="minorHAnsi" w:cstheme="minorHAnsi"/>
        </w:rPr>
        <w:t xml:space="preserve">- </w:t>
      </w:r>
      <w:r w:rsidR="00304F38">
        <w:rPr>
          <w:rFonts w:asciiTheme="minorHAnsi" w:hAnsiTheme="minorHAnsi" w:cstheme="minorHAnsi"/>
        </w:rPr>
        <w:t xml:space="preserve">w </w:t>
      </w:r>
      <w:r>
        <w:rPr>
          <w:rFonts w:asciiTheme="minorHAnsi" w:hAnsiTheme="minorHAnsi" w:cstheme="minorHAnsi"/>
        </w:rPr>
        <w:t>przekonaniu Radnego jest to program niezmie</w:t>
      </w:r>
      <w:r w:rsidR="006A77DD">
        <w:rPr>
          <w:rFonts w:asciiTheme="minorHAnsi" w:hAnsiTheme="minorHAnsi" w:cstheme="minorHAnsi"/>
        </w:rPr>
        <w:t>rnie ważny z uwagi na jego</w:t>
      </w:r>
      <w:r>
        <w:rPr>
          <w:rFonts w:asciiTheme="minorHAnsi" w:hAnsiTheme="minorHAnsi" w:cstheme="minorHAnsi"/>
        </w:rPr>
        <w:t xml:space="preserve"> wymiar i dobre merytoryczne przygotowanie, najbliższy cza</w:t>
      </w:r>
      <w:r w:rsidR="006A77DD">
        <w:rPr>
          <w:rFonts w:asciiTheme="minorHAnsi" w:hAnsiTheme="minorHAnsi" w:cstheme="minorHAnsi"/>
        </w:rPr>
        <w:t xml:space="preserve">s </w:t>
      </w:r>
      <w:r>
        <w:rPr>
          <w:rFonts w:asciiTheme="minorHAnsi" w:hAnsiTheme="minorHAnsi" w:cstheme="minorHAnsi"/>
        </w:rPr>
        <w:t>będzie intensywnie wykorzystywany dla jego realizacji,</w:t>
      </w:r>
    </w:p>
    <w:p w:rsidR="00DA10E0" w:rsidRDefault="00DA10E0" w:rsidP="00363C0F">
      <w:pPr>
        <w:rPr>
          <w:rFonts w:asciiTheme="minorHAnsi" w:hAnsiTheme="minorHAnsi" w:cstheme="minorHAnsi"/>
        </w:rPr>
      </w:pPr>
      <w:r>
        <w:rPr>
          <w:rFonts w:asciiTheme="minorHAnsi" w:hAnsiTheme="minorHAnsi" w:cstheme="minorHAnsi"/>
        </w:rPr>
        <w:t>- bardzo istotnym jego elementem jest wprowadzenie obszarów dotyczących ochrony zabytków budowy szachulcowej,</w:t>
      </w:r>
    </w:p>
    <w:p w:rsidR="00CD4F79" w:rsidRDefault="006A77DD" w:rsidP="00363C0F">
      <w:pPr>
        <w:rPr>
          <w:rFonts w:asciiTheme="minorHAnsi" w:hAnsiTheme="minorHAnsi" w:cstheme="minorHAnsi"/>
        </w:rPr>
      </w:pPr>
      <w:r>
        <w:rPr>
          <w:rFonts w:asciiTheme="minorHAnsi" w:hAnsiTheme="minorHAnsi" w:cstheme="minorHAnsi"/>
        </w:rPr>
        <w:t>- zauważył, że n</w:t>
      </w:r>
      <w:r w:rsidR="00DA10E0">
        <w:rPr>
          <w:rFonts w:asciiTheme="minorHAnsi" w:hAnsiTheme="minorHAnsi" w:cstheme="minorHAnsi"/>
        </w:rPr>
        <w:t>iewątpliwie powodzenie realizacji programu uzależnione jest od środków przeznaczonych na jego r</w:t>
      </w:r>
      <w:r w:rsidR="006F7F9A">
        <w:rPr>
          <w:rFonts w:asciiTheme="minorHAnsi" w:hAnsiTheme="minorHAnsi" w:cstheme="minorHAnsi"/>
        </w:rPr>
        <w:t>e</w:t>
      </w:r>
      <w:r w:rsidR="00DA10E0">
        <w:rPr>
          <w:rFonts w:asciiTheme="minorHAnsi" w:hAnsiTheme="minorHAnsi" w:cstheme="minorHAnsi"/>
        </w:rPr>
        <w:t>alizację</w:t>
      </w:r>
      <w:r>
        <w:rPr>
          <w:rFonts w:asciiTheme="minorHAnsi" w:hAnsiTheme="minorHAnsi" w:cstheme="minorHAnsi"/>
        </w:rPr>
        <w:t xml:space="preserve"> przez miasto</w:t>
      </w:r>
      <w:r w:rsidR="00CD4F79">
        <w:rPr>
          <w:rFonts w:asciiTheme="minorHAnsi" w:hAnsiTheme="minorHAnsi" w:cstheme="minorHAnsi"/>
        </w:rPr>
        <w:t>.</w:t>
      </w:r>
    </w:p>
    <w:p w:rsidR="00735469" w:rsidRDefault="00735469" w:rsidP="00363C0F">
      <w:pPr>
        <w:rPr>
          <w:rFonts w:asciiTheme="minorHAnsi" w:hAnsiTheme="minorHAnsi" w:cstheme="minorHAnsi"/>
        </w:rPr>
      </w:pPr>
    </w:p>
    <w:p w:rsidR="00DA10E0" w:rsidRDefault="00CD4F79" w:rsidP="00363C0F">
      <w:pPr>
        <w:rPr>
          <w:rFonts w:asciiTheme="minorHAnsi" w:hAnsiTheme="minorHAnsi" w:cstheme="minorHAnsi"/>
        </w:rPr>
      </w:pPr>
      <w:r w:rsidRPr="0089590E">
        <w:rPr>
          <w:rFonts w:asciiTheme="minorHAnsi" w:hAnsiTheme="minorHAnsi" w:cstheme="minorHAnsi"/>
          <w:b/>
          <w:u w:val="single"/>
        </w:rPr>
        <w:t>p. Ł. Walkusz:</w:t>
      </w:r>
      <w:r>
        <w:rPr>
          <w:rFonts w:asciiTheme="minorHAnsi" w:hAnsiTheme="minorHAnsi" w:cstheme="minorHAnsi"/>
        </w:rPr>
        <w:t xml:space="preserve"> </w:t>
      </w:r>
      <w:r w:rsidR="006A77DD">
        <w:rPr>
          <w:rFonts w:asciiTheme="minorHAnsi" w:hAnsiTheme="minorHAnsi" w:cstheme="minorHAnsi"/>
        </w:rPr>
        <w:t xml:space="preserve">podkreślił, iż </w:t>
      </w:r>
      <w:r>
        <w:rPr>
          <w:rFonts w:asciiTheme="minorHAnsi" w:hAnsiTheme="minorHAnsi" w:cstheme="minorHAnsi"/>
        </w:rPr>
        <w:t>dokument jest bardzo dobrze skonstruowany</w:t>
      </w:r>
      <w:r w:rsidR="006A77DD">
        <w:rPr>
          <w:rFonts w:asciiTheme="minorHAnsi" w:hAnsiTheme="minorHAnsi" w:cstheme="minorHAnsi"/>
        </w:rPr>
        <w:t>, zwró</w:t>
      </w:r>
      <w:r>
        <w:rPr>
          <w:rFonts w:asciiTheme="minorHAnsi" w:hAnsiTheme="minorHAnsi" w:cstheme="minorHAnsi"/>
        </w:rPr>
        <w:t>c</w:t>
      </w:r>
      <w:r w:rsidR="006A77DD">
        <w:rPr>
          <w:rFonts w:asciiTheme="minorHAnsi" w:hAnsiTheme="minorHAnsi" w:cstheme="minorHAnsi"/>
        </w:rPr>
        <w:t>ono w nim</w:t>
      </w:r>
      <w:r>
        <w:rPr>
          <w:rFonts w:asciiTheme="minorHAnsi" w:hAnsiTheme="minorHAnsi" w:cstheme="minorHAnsi"/>
        </w:rPr>
        <w:t xml:space="preserve"> uwagę na zabytki nie tylko gotyckie</w:t>
      </w:r>
      <w:r w:rsidR="006A77DD">
        <w:rPr>
          <w:rFonts w:asciiTheme="minorHAnsi" w:hAnsiTheme="minorHAnsi" w:cstheme="minorHAnsi"/>
        </w:rPr>
        <w:t>,</w:t>
      </w:r>
      <w:r>
        <w:rPr>
          <w:rFonts w:asciiTheme="minorHAnsi" w:hAnsiTheme="minorHAnsi" w:cstheme="minorHAnsi"/>
        </w:rPr>
        <w:t xml:space="preserve"> a</w:t>
      </w:r>
      <w:r w:rsidR="00F55D4A">
        <w:rPr>
          <w:rFonts w:asciiTheme="minorHAnsi" w:hAnsiTheme="minorHAnsi" w:cstheme="minorHAnsi"/>
        </w:rPr>
        <w:t>le także na zabudowę szachulcową</w:t>
      </w:r>
      <w:r>
        <w:rPr>
          <w:rFonts w:asciiTheme="minorHAnsi" w:hAnsiTheme="minorHAnsi" w:cstheme="minorHAnsi"/>
        </w:rPr>
        <w:t xml:space="preserve"> </w:t>
      </w:r>
      <w:r w:rsidR="00F55D4A">
        <w:rPr>
          <w:rFonts w:asciiTheme="minorHAnsi" w:hAnsiTheme="minorHAnsi" w:cstheme="minorHAnsi"/>
        </w:rPr>
        <w:t>(szkieletową</w:t>
      </w:r>
      <w:r w:rsidR="00DA10E0">
        <w:rPr>
          <w:rFonts w:asciiTheme="minorHAnsi" w:hAnsiTheme="minorHAnsi" w:cstheme="minorHAnsi"/>
        </w:rPr>
        <w:t xml:space="preserve">) </w:t>
      </w:r>
      <w:r>
        <w:rPr>
          <w:rFonts w:asciiTheme="minorHAnsi" w:hAnsiTheme="minorHAnsi" w:cstheme="minorHAnsi"/>
        </w:rPr>
        <w:t>z XIX wieku</w:t>
      </w:r>
      <w:r w:rsidR="00DA10E0">
        <w:rPr>
          <w:rFonts w:asciiTheme="minorHAnsi" w:hAnsiTheme="minorHAnsi" w:cstheme="minorHAnsi"/>
        </w:rPr>
        <w:t>, jej rewitalizacj</w:t>
      </w:r>
      <w:r w:rsidR="006A77DD">
        <w:rPr>
          <w:rFonts w:asciiTheme="minorHAnsi" w:hAnsiTheme="minorHAnsi" w:cstheme="minorHAnsi"/>
        </w:rPr>
        <w:t>ę</w:t>
      </w:r>
      <w:r>
        <w:rPr>
          <w:rFonts w:asciiTheme="minorHAnsi" w:hAnsiTheme="minorHAnsi" w:cstheme="minorHAnsi"/>
        </w:rPr>
        <w:t xml:space="preserve">, </w:t>
      </w:r>
      <w:r w:rsidR="00DA10E0">
        <w:rPr>
          <w:rFonts w:asciiTheme="minorHAnsi" w:hAnsiTheme="minorHAnsi" w:cstheme="minorHAnsi"/>
        </w:rPr>
        <w:t xml:space="preserve">szczególnie tej zlokalizowanej na Bydgoskim </w:t>
      </w:r>
      <w:r w:rsidR="006A77DD">
        <w:rPr>
          <w:rFonts w:asciiTheme="minorHAnsi" w:hAnsiTheme="minorHAnsi" w:cstheme="minorHAnsi"/>
        </w:rPr>
        <w:t xml:space="preserve">Przedmieściu </w:t>
      </w:r>
      <w:r w:rsidR="00304F38">
        <w:rPr>
          <w:rFonts w:asciiTheme="minorHAnsi" w:hAnsiTheme="minorHAnsi" w:cstheme="minorHAnsi"/>
        </w:rPr>
        <w:t>oraz </w:t>
      </w:r>
      <w:r w:rsidR="00DA10E0">
        <w:rPr>
          <w:rFonts w:asciiTheme="minorHAnsi" w:hAnsiTheme="minorHAnsi" w:cstheme="minorHAnsi"/>
        </w:rPr>
        <w:t>możliwości translokacji tej zabudowy w razie takiej konieczności;</w:t>
      </w:r>
    </w:p>
    <w:p w:rsidR="00DA10E0" w:rsidRDefault="00DA10E0" w:rsidP="00363C0F">
      <w:pPr>
        <w:rPr>
          <w:rFonts w:asciiTheme="minorHAnsi" w:hAnsiTheme="minorHAnsi" w:cstheme="minorHAnsi"/>
        </w:rPr>
      </w:pPr>
      <w:r>
        <w:rPr>
          <w:rFonts w:asciiTheme="minorHAnsi" w:hAnsiTheme="minorHAnsi" w:cstheme="minorHAnsi"/>
        </w:rPr>
        <w:t>- w przekonaniu Radnego jest to dobry kierunek zakładający również ochronę</w:t>
      </w:r>
      <w:r w:rsidR="006A77DD">
        <w:rPr>
          <w:rFonts w:asciiTheme="minorHAnsi" w:hAnsiTheme="minorHAnsi" w:cstheme="minorHAnsi"/>
        </w:rPr>
        <w:t xml:space="preserve"> 200-</w:t>
      </w:r>
      <w:r>
        <w:rPr>
          <w:rFonts w:asciiTheme="minorHAnsi" w:hAnsiTheme="minorHAnsi" w:cstheme="minorHAnsi"/>
        </w:rPr>
        <w:t>letniej toruńskiej zabudowy</w:t>
      </w:r>
      <w:r w:rsidR="006A77DD">
        <w:rPr>
          <w:rFonts w:asciiTheme="minorHAnsi" w:hAnsiTheme="minorHAnsi" w:cstheme="minorHAnsi"/>
        </w:rPr>
        <w:t>;</w:t>
      </w:r>
    </w:p>
    <w:p w:rsidR="00CD4F79" w:rsidRDefault="006A77DD" w:rsidP="00363C0F">
      <w:pPr>
        <w:rPr>
          <w:rFonts w:asciiTheme="minorHAnsi" w:hAnsiTheme="minorHAnsi" w:cstheme="minorHAnsi"/>
        </w:rPr>
      </w:pPr>
      <w:r>
        <w:rPr>
          <w:rFonts w:asciiTheme="minorHAnsi" w:hAnsiTheme="minorHAnsi" w:cstheme="minorHAnsi"/>
        </w:rPr>
        <w:t xml:space="preserve">- poinformował, że </w:t>
      </w:r>
      <w:r w:rsidR="00DA10E0">
        <w:rPr>
          <w:rFonts w:asciiTheme="minorHAnsi" w:hAnsiTheme="minorHAnsi" w:cstheme="minorHAnsi"/>
        </w:rPr>
        <w:t>z troską</w:t>
      </w:r>
      <w:r w:rsidR="00CD4F79">
        <w:rPr>
          <w:rFonts w:asciiTheme="minorHAnsi" w:hAnsiTheme="minorHAnsi" w:cstheme="minorHAnsi"/>
        </w:rPr>
        <w:t xml:space="preserve"> </w:t>
      </w:r>
      <w:r>
        <w:rPr>
          <w:rFonts w:asciiTheme="minorHAnsi" w:hAnsiTheme="minorHAnsi" w:cstheme="minorHAnsi"/>
        </w:rPr>
        <w:t xml:space="preserve">Radni </w:t>
      </w:r>
      <w:r w:rsidR="00CD4F79">
        <w:rPr>
          <w:rFonts w:asciiTheme="minorHAnsi" w:hAnsiTheme="minorHAnsi" w:cstheme="minorHAnsi"/>
        </w:rPr>
        <w:t>będ</w:t>
      </w:r>
      <w:r>
        <w:rPr>
          <w:rFonts w:asciiTheme="minorHAnsi" w:hAnsiTheme="minorHAnsi" w:cstheme="minorHAnsi"/>
        </w:rPr>
        <w:t xml:space="preserve">ą </w:t>
      </w:r>
      <w:r w:rsidR="00CD4F79">
        <w:rPr>
          <w:rFonts w:asciiTheme="minorHAnsi" w:hAnsiTheme="minorHAnsi" w:cstheme="minorHAnsi"/>
        </w:rPr>
        <w:t>się przyglądać realizacji pro</w:t>
      </w:r>
      <w:r>
        <w:rPr>
          <w:rFonts w:asciiTheme="minorHAnsi" w:hAnsiTheme="minorHAnsi" w:cstheme="minorHAnsi"/>
        </w:rPr>
        <w:t>gramu</w:t>
      </w:r>
      <w:r w:rsidR="00CD4F79">
        <w:rPr>
          <w:rFonts w:asciiTheme="minorHAnsi" w:hAnsiTheme="minorHAnsi" w:cstheme="minorHAnsi"/>
        </w:rPr>
        <w:t>.</w:t>
      </w:r>
    </w:p>
    <w:p w:rsidR="00F5770A" w:rsidRDefault="00F5770A" w:rsidP="00363C0F">
      <w:pPr>
        <w:rPr>
          <w:rFonts w:asciiTheme="minorHAnsi" w:hAnsiTheme="minorHAnsi" w:cstheme="minorHAnsi"/>
        </w:rPr>
      </w:pPr>
    </w:p>
    <w:p w:rsidR="00DA10E0" w:rsidRDefault="0089590E" w:rsidP="00363C0F">
      <w:pPr>
        <w:rPr>
          <w:rFonts w:asciiTheme="minorHAnsi" w:hAnsiTheme="minorHAnsi" w:cstheme="minorHAnsi"/>
        </w:rPr>
      </w:pPr>
      <w:r w:rsidRPr="0089590E">
        <w:rPr>
          <w:rFonts w:asciiTheme="minorHAnsi" w:hAnsiTheme="minorHAnsi" w:cstheme="minorHAnsi"/>
          <w:b/>
          <w:u w:val="single"/>
        </w:rPr>
        <w:t xml:space="preserve">p. M. </w:t>
      </w:r>
      <w:proofErr w:type="spellStart"/>
      <w:r w:rsidRPr="0089590E">
        <w:rPr>
          <w:rFonts w:asciiTheme="minorHAnsi" w:hAnsiTheme="minorHAnsi" w:cstheme="minorHAnsi"/>
          <w:b/>
          <w:u w:val="single"/>
        </w:rPr>
        <w:t>K</w:t>
      </w:r>
      <w:r w:rsidR="00CD4F79" w:rsidRPr="0089590E">
        <w:rPr>
          <w:rFonts w:asciiTheme="minorHAnsi" w:hAnsiTheme="minorHAnsi" w:cstheme="minorHAnsi"/>
          <w:b/>
          <w:u w:val="single"/>
        </w:rPr>
        <w:t>rużewski</w:t>
      </w:r>
      <w:proofErr w:type="spellEnd"/>
      <w:r w:rsidR="00CD4F79" w:rsidRPr="0089590E">
        <w:rPr>
          <w:rFonts w:asciiTheme="minorHAnsi" w:hAnsiTheme="minorHAnsi" w:cstheme="minorHAnsi"/>
          <w:b/>
          <w:u w:val="single"/>
        </w:rPr>
        <w:t>:</w:t>
      </w:r>
      <w:r w:rsidR="00CD4F79">
        <w:rPr>
          <w:rFonts w:asciiTheme="minorHAnsi" w:hAnsiTheme="minorHAnsi" w:cstheme="minorHAnsi"/>
        </w:rPr>
        <w:t xml:space="preserve"> </w:t>
      </w:r>
      <w:r w:rsidR="006A77DD">
        <w:rPr>
          <w:rFonts w:asciiTheme="minorHAnsi" w:hAnsiTheme="minorHAnsi" w:cstheme="minorHAnsi"/>
        </w:rPr>
        <w:t xml:space="preserve">w swojej wypowiedzi wskazał, iż </w:t>
      </w:r>
      <w:r w:rsidR="00CD4F79">
        <w:rPr>
          <w:rFonts w:asciiTheme="minorHAnsi" w:hAnsiTheme="minorHAnsi" w:cstheme="minorHAnsi"/>
        </w:rPr>
        <w:t>osobiście n</w:t>
      </w:r>
      <w:r w:rsidR="00DA10E0">
        <w:rPr>
          <w:rFonts w:asciiTheme="minorHAnsi" w:hAnsiTheme="minorHAnsi" w:cstheme="minorHAnsi"/>
        </w:rPr>
        <w:t>i</w:t>
      </w:r>
      <w:r w:rsidR="006F7F9A">
        <w:rPr>
          <w:rFonts w:asciiTheme="minorHAnsi" w:hAnsiTheme="minorHAnsi" w:cstheme="minorHAnsi"/>
        </w:rPr>
        <w:t>kt nie lubi</w:t>
      </w:r>
      <w:r w:rsidR="006A77DD">
        <w:rPr>
          <w:rFonts w:asciiTheme="minorHAnsi" w:hAnsiTheme="minorHAnsi" w:cstheme="minorHAnsi"/>
        </w:rPr>
        <w:t>,</w:t>
      </w:r>
      <w:r w:rsidR="006F7F9A">
        <w:rPr>
          <w:rFonts w:asciiTheme="minorHAnsi" w:hAnsiTheme="minorHAnsi" w:cstheme="minorHAnsi"/>
        </w:rPr>
        <w:t xml:space="preserve"> aby program stał</w:t>
      </w:r>
      <w:r w:rsidR="00CD4F79">
        <w:rPr>
          <w:rFonts w:asciiTheme="minorHAnsi" w:hAnsiTheme="minorHAnsi" w:cstheme="minorHAnsi"/>
        </w:rPr>
        <w:t xml:space="preserve"> </w:t>
      </w:r>
      <w:r w:rsidR="00304F38">
        <w:rPr>
          <w:rFonts w:asciiTheme="minorHAnsi" w:hAnsiTheme="minorHAnsi" w:cstheme="minorHAnsi"/>
        </w:rPr>
        <w:t>na </w:t>
      </w:r>
      <w:r w:rsidR="00CD4F79">
        <w:rPr>
          <w:rFonts w:asciiTheme="minorHAnsi" w:hAnsiTheme="minorHAnsi" w:cstheme="minorHAnsi"/>
        </w:rPr>
        <w:t>półce</w:t>
      </w:r>
      <w:r w:rsidR="006F7F9A">
        <w:rPr>
          <w:rFonts w:asciiTheme="minorHAnsi" w:hAnsiTheme="minorHAnsi" w:cstheme="minorHAnsi"/>
        </w:rPr>
        <w:t>, albo</w:t>
      </w:r>
      <w:r w:rsidR="006A77DD">
        <w:rPr>
          <w:rFonts w:asciiTheme="minorHAnsi" w:hAnsiTheme="minorHAnsi" w:cstheme="minorHAnsi"/>
        </w:rPr>
        <w:t>,</w:t>
      </w:r>
      <w:r w:rsidR="006F7F9A">
        <w:rPr>
          <w:rFonts w:asciiTheme="minorHAnsi" w:hAnsiTheme="minorHAnsi" w:cstheme="minorHAnsi"/>
        </w:rPr>
        <w:t xml:space="preserve"> ż</w:t>
      </w:r>
      <w:r w:rsidR="00DA10E0">
        <w:rPr>
          <w:rFonts w:asciiTheme="minorHAnsi" w:hAnsiTheme="minorHAnsi" w:cstheme="minorHAnsi"/>
        </w:rPr>
        <w:t>e s</w:t>
      </w:r>
      <w:r w:rsidR="006F7F9A">
        <w:rPr>
          <w:rFonts w:asciiTheme="minorHAnsi" w:hAnsiTheme="minorHAnsi" w:cstheme="minorHAnsi"/>
        </w:rPr>
        <w:t>ą</w:t>
      </w:r>
      <w:r w:rsidR="00DA10E0">
        <w:rPr>
          <w:rFonts w:asciiTheme="minorHAnsi" w:hAnsiTheme="minorHAnsi" w:cstheme="minorHAnsi"/>
        </w:rPr>
        <w:t xml:space="preserve"> w nim wyrażone j</w:t>
      </w:r>
      <w:r w:rsidR="006F7F9A">
        <w:rPr>
          <w:rFonts w:asciiTheme="minorHAnsi" w:hAnsiTheme="minorHAnsi" w:cstheme="minorHAnsi"/>
        </w:rPr>
        <w:t>edynie ogó</w:t>
      </w:r>
      <w:r w:rsidR="00DA10E0">
        <w:rPr>
          <w:rFonts w:asciiTheme="minorHAnsi" w:hAnsiTheme="minorHAnsi" w:cstheme="minorHAnsi"/>
        </w:rPr>
        <w:t>lne kieru</w:t>
      </w:r>
      <w:r w:rsidR="00304F38">
        <w:rPr>
          <w:rFonts w:asciiTheme="minorHAnsi" w:hAnsiTheme="minorHAnsi" w:cstheme="minorHAnsi"/>
        </w:rPr>
        <w:t>nki działań do realizacji, gdyż z </w:t>
      </w:r>
      <w:r w:rsidR="00DA10E0">
        <w:rPr>
          <w:rFonts w:asciiTheme="minorHAnsi" w:hAnsiTheme="minorHAnsi" w:cstheme="minorHAnsi"/>
        </w:rPr>
        <w:t>tego nic nie wynika</w:t>
      </w:r>
      <w:r w:rsidR="006A77DD">
        <w:rPr>
          <w:rFonts w:asciiTheme="minorHAnsi" w:hAnsiTheme="minorHAnsi" w:cstheme="minorHAnsi"/>
        </w:rPr>
        <w:t>;</w:t>
      </w:r>
    </w:p>
    <w:p w:rsidR="006A77DD" w:rsidRDefault="00DA10E0" w:rsidP="00363C0F">
      <w:pPr>
        <w:rPr>
          <w:rFonts w:asciiTheme="minorHAnsi" w:hAnsiTheme="minorHAnsi" w:cstheme="minorHAnsi"/>
        </w:rPr>
      </w:pPr>
      <w:r>
        <w:rPr>
          <w:rFonts w:asciiTheme="minorHAnsi" w:hAnsiTheme="minorHAnsi" w:cstheme="minorHAnsi"/>
        </w:rPr>
        <w:t xml:space="preserve">- </w:t>
      </w:r>
      <w:r w:rsidR="006A77DD">
        <w:rPr>
          <w:rFonts w:asciiTheme="minorHAnsi" w:hAnsiTheme="minorHAnsi" w:cstheme="minorHAnsi"/>
        </w:rPr>
        <w:t xml:space="preserve">w przekonaniu Radnego </w:t>
      </w:r>
      <w:r>
        <w:rPr>
          <w:rFonts w:asciiTheme="minorHAnsi" w:hAnsiTheme="minorHAnsi" w:cstheme="minorHAnsi"/>
        </w:rPr>
        <w:t>przedstawiony program powstał</w:t>
      </w:r>
      <w:r w:rsidR="006A77DD">
        <w:rPr>
          <w:rFonts w:asciiTheme="minorHAnsi" w:hAnsiTheme="minorHAnsi" w:cstheme="minorHAnsi"/>
        </w:rPr>
        <w:t>,</w:t>
      </w:r>
      <w:r>
        <w:rPr>
          <w:rFonts w:asciiTheme="minorHAnsi" w:hAnsiTheme="minorHAnsi" w:cstheme="minorHAnsi"/>
        </w:rPr>
        <w:t xml:space="preserve"> aby</w:t>
      </w:r>
      <w:r w:rsidR="00CD4F79">
        <w:rPr>
          <w:rFonts w:asciiTheme="minorHAnsi" w:hAnsiTheme="minorHAnsi" w:cstheme="minorHAnsi"/>
        </w:rPr>
        <w:t xml:space="preserve"> go realizować, </w:t>
      </w:r>
      <w:r>
        <w:rPr>
          <w:rFonts w:asciiTheme="minorHAnsi" w:hAnsiTheme="minorHAnsi" w:cstheme="minorHAnsi"/>
        </w:rPr>
        <w:t xml:space="preserve">zawiera </w:t>
      </w:r>
      <w:r w:rsidR="006A77DD">
        <w:rPr>
          <w:rFonts w:asciiTheme="minorHAnsi" w:hAnsiTheme="minorHAnsi" w:cstheme="minorHAnsi"/>
        </w:rPr>
        <w:t xml:space="preserve">bowiem </w:t>
      </w:r>
      <w:r>
        <w:rPr>
          <w:rFonts w:asciiTheme="minorHAnsi" w:hAnsiTheme="minorHAnsi" w:cstheme="minorHAnsi"/>
        </w:rPr>
        <w:t xml:space="preserve">konkretne zapisy obligujące poszczególne instytucje do konkretnych działań, </w:t>
      </w:r>
      <w:r w:rsidR="00304F38">
        <w:rPr>
          <w:rFonts w:asciiTheme="minorHAnsi" w:hAnsiTheme="minorHAnsi" w:cstheme="minorHAnsi"/>
        </w:rPr>
        <w:t>ale </w:t>
      </w:r>
      <w:r>
        <w:rPr>
          <w:rFonts w:asciiTheme="minorHAnsi" w:hAnsiTheme="minorHAnsi" w:cstheme="minorHAnsi"/>
        </w:rPr>
        <w:t xml:space="preserve">równie </w:t>
      </w:r>
      <w:r w:rsidR="006A77DD">
        <w:rPr>
          <w:rFonts w:asciiTheme="minorHAnsi" w:hAnsiTheme="minorHAnsi" w:cstheme="minorHAnsi"/>
        </w:rPr>
        <w:t>obliguje</w:t>
      </w:r>
      <w:r w:rsidR="00CD4F79">
        <w:rPr>
          <w:rFonts w:asciiTheme="minorHAnsi" w:hAnsiTheme="minorHAnsi" w:cstheme="minorHAnsi"/>
        </w:rPr>
        <w:t xml:space="preserve"> </w:t>
      </w:r>
      <w:r w:rsidR="002744E4">
        <w:rPr>
          <w:rFonts w:asciiTheme="minorHAnsi" w:hAnsiTheme="minorHAnsi" w:cstheme="minorHAnsi"/>
        </w:rPr>
        <w:t xml:space="preserve">do działań </w:t>
      </w:r>
      <w:r>
        <w:rPr>
          <w:rFonts w:asciiTheme="minorHAnsi" w:hAnsiTheme="minorHAnsi" w:cstheme="minorHAnsi"/>
        </w:rPr>
        <w:t xml:space="preserve">i tworzenia </w:t>
      </w:r>
      <w:r w:rsidR="002744E4">
        <w:rPr>
          <w:rFonts w:asciiTheme="minorHAnsi" w:hAnsiTheme="minorHAnsi" w:cstheme="minorHAnsi"/>
        </w:rPr>
        <w:t>nowej polityki konserwatorskiej</w:t>
      </w:r>
      <w:r w:rsidR="006A77DD">
        <w:rPr>
          <w:rFonts w:asciiTheme="minorHAnsi" w:hAnsiTheme="minorHAnsi" w:cstheme="minorHAnsi"/>
        </w:rPr>
        <w:t>;</w:t>
      </w:r>
    </w:p>
    <w:p w:rsidR="00DA10E0" w:rsidRDefault="006A77DD" w:rsidP="00363C0F">
      <w:pPr>
        <w:rPr>
          <w:rFonts w:asciiTheme="minorHAnsi" w:hAnsiTheme="minorHAnsi" w:cstheme="minorHAnsi"/>
        </w:rPr>
      </w:pPr>
      <w:r>
        <w:rPr>
          <w:rFonts w:asciiTheme="minorHAnsi" w:hAnsiTheme="minorHAnsi" w:cstheme="minorHAnsi"/>
        </w:rPr>
        <w:t>- zaznaczył, iż</w:t>
      </w:r>
      <w:r w:rsidR="002744E4">
        <w:rPr>
          <w:rFonts w:asciiTheme="minorHAnsi" w:hAnsiTheme="minorHAnsi" w:cstheme="minorHAnsi"/>
        </w:rPr>
        <w:t xml:space="preserve"> </w:t>
      </w:r>
      <w:r w:rsidR="00DA10E0">
        <w:rPr>
          <w:rFonts w:asciiTheme="minorHAnsi" w:hAnsiTheme="minorHAnsi" w:cstheme="minorHAnsi"/>
        </w:rPr>
        <w:t>należy</w:t>
      </w:r>
      <w:r w:rsidR="006F7F9A">
        <w:rPr>
          <w:rFonts w:asciiTheme="minorHAnsi" w:hAnsiTheme="minorHAnsi" w:cstheme="minorHAnsi"/>
        </w:rPr>
        <w:t xml:space="preserve"> pamię</w:t>
      </w:r>
      <w:r w:rsidR="00DA10E0">
        <w:rPr>
          <w:rFonts w:asciiTheme="minorHAnsi" w:hAnsiTheme="minorHAnsi" w:cstheme="minorHAnsi"/>
        </w:rPr>
        <w:t>ta</w:t>
      </w:r>
      <w:r w:rsidR="006F7F9A">
        <w:rPr>
          <w:rFonts w:asciiTheme="minorHAnsi" w:hAnsiTheme="minorHAnsi" w:cstheme="minorHAnsi"/>
        </w:rPr>
        <w:t>ć</w:t>
      </w:r>
      <w:r w:rsidR="00DA10E0">
        <w:rPr>
          <w:rFonts w:asciiTheme="minorHAnsi" w:hAnsiTheme="minorHAnsi" w:cstheme="minorHAnsi"/>
        </w:rPr>
        <w:t xml:space="preserve">, że </w:t>
      </w:r>
      <w:r w:rsidR="002744E4">
        <w:rPr>
          <w:rFonts w:asciiTheme="minorHAnsi" w:hAnsiTheme="minorHAnsi" w:cstheme="minorHAnsi"/>
        </w:rPr>
        <w:t xml:space="preserve">gro zbytków jest w rękach prywatnych właścicieli wobec czego nie można </w:t>
      </w:r>
      <w:r w:rsidR="00DA10E0">
        <w:rPr>
          <w:rFonts w:asciiTheme="minorHAnsi" w:hAnsiTheme="minorHAnsi" w:cstheme="minorHAnsi"/>
        </w:rPr>
        <w:t xml:space="preserve">na </w:t>
      </w:r>
      <w:r w:rsidR="00F55D4A">
        <w:rPr>
          <w:rFonts w:asciiTheme="minorHAnsi" w:hAnsiTheme="minorHAnsi" w:cstheme="minorHAnsi"/>
        </w:rPr>
        <w:t>n</w:t>
      </w:r>
      <w:r w:rsidR="002744E4">
        <w:rPr>
          <w:rFonts w:asciiTheme="minorHAnsi" w:hAnsiTheme="minorHAnsi" w:cstheme="minorHAnsi"/>
        </w:rPr>
        <w:t xml:space="preserve">ich </w:t>
      </w:r>
      <w:r>
        <w:rPr>
          <w:rFonts w:asciiTheme="minorHAnsi" w:hAnsiTheme="minorHAnsi" w:cstheme="minorHAnsi"/>
        </w:rPr>
        <w:t xml:space="preserve">nadmiernie </w:t>
      </w:r>
      <w:r w:rsidR="002744E4">
        <w:rPr>
          <w:rFonts w:asciiTheme="minorHAnsi" w:hAnsiTheme="minorHAnsi" w:cstheme="minorHAnsi"/>
        </w:rPr>
        <w:t>naciskać</w:t>
      </w:r>
      <w:r w:rsidR="00DA10E0">
        <w:rPr>
          <w:rFonts w:asciiTheme="minorHAnsi" w:hAnsiTheme="minorHAnsi" w:cstheme="minorHAnsi"/>
        </w:rPr>
        <w:t xml:space="preserve">, aby realizować ważne interesy publiczne </w:t>
      </w:r>
      <w:r w:rsidR="00304F38">
        <w:rPr>
          <w:rFonts w:asciiTheme="minorHAnsi" w:hAnsiTheme="minorHAnsi" w:cstheme="minorHAnsi"/>
        </w:rPr>
        <w:t>i </w:t>
      </w:r>
      <w:r w:rsidR="00DA10E0">
        <w:rPr>
          <w:rFonts w:asciiTheme="minorHAnsi" w:hAnsiTheme="minorHAnsi" w:cstheme="minorHAnsi"/>
        </w:rPr>
        <w:t>prywatne;</w:t>
      </w:r>
    </w:p>
    <w:p w:rsidR="009D6D05" w:rsidRDefault="00DA10E0" w:rsidP="00363C0F">
      <w:pPr>
        <w:rPr>
          <w:rFonts w:asciiTheme="minorHAnsi" w:hAnsiTheme="minorHAnsi" w:cstheme="minorHAnsi"/>
        </w:rPr>
      </w:pPr>
      <w:r>
        <w:rPr>
          <w:rFonts w:asciiTheme="minorHAnsi" w:hAnsiTheme="minorHAnsi" w:cstheme="minorHAnsi"/>
        </w:rPr>
        <w:t>- w przekonaniu Radnego należałoby złoży</w:t>
      </w:r>
      <w:r w:rsidR="009D6D05">
        <w:rPr>
          <w:rFonts w:asciiTheme="minorHAnsi" w:hAnsiTheme="minorHAnsi" w:cstheme="minorHAnsi"/>
        </w:rPr>
        <w:t>ć</w:t>
      </w:r>
      <w:r>
        <w:rPr>
          <w:rFonts w:asciiTheme="minorHAnsi" w:hAnsiTheme="minorHAnsi" w:cstheme="minorHAnsi"/>
        </w:rPr>
        <w:t xml:space="preserve"> wniosek o wpisanie </w:t>
      </w:r>
      <w:r w:rsidR="009D6D05">
        <w:rPr>
          <w:rFonts w:asciiTheme="minorHAnsi" w:hAnsiTheme="minorHAnsi" w:cstheme="minorHAnsi"/>
        </w:rPr>
        <w:t>na list</w:t>
      </w:r>
      <w:r w:rsidR="006F7F9A">
        <w:rPr>
          <w:rFonts w:asciiTheme="minorHAnsi" w:hAnsiTheme="minorHAnsi" w:cstheme="minorHAnsi"/>
        </w:rPr>
        <w:t>ę</w:t>
      </w:r>
      <w:r w:rsidR="009D6D05">
        <w:rPr>
          <w:rFonts w:asciiTheme="minorHAnsi" w:hAnsiTheme="minorHAnsi" w:cstheme="minorHAnsi"/>
        </w:rPr>
        <w:t xml:space="preserve"> światowego dziedzictwa </w:t>
      </w:r>
      <w:r>
        <w:rPr>
          <w:rFonts w:asciiTheme="minorHAnsi" w:hAnsiTheme="minorHAnsi" w:cstheme="minorHAnsi"/>
        </w:rPr>
        <w:t>UNESCO</w:t>
      </w:r>
      <w:r w:rsidR="009D6D05">
        <w:rPr>
          <w:rFonts w:asciiTheme="minorHAnsi" w:hAnsiTheme="minorHAnsi" w:cstheme="minorHAnsi"/>
        </w:rPr>
        <w:t xml:space="preserve"> </w:t>
      </w:r>
      <w:r w:rsidR="006F7F9A">
        <w:rPr>
          <w:rFonts w:asciiTheme="minorHAnsi" w:hAnsiTheme="minorHAnsi" w:cstheme="minorHAnsi"/>
        </w:rPr>
        <w:t xml:space="preserve">zabytku </w:t>
      </w:r>
      <w:r w:rsidR="009D6D05">
        <w:rPr>
          <w:rFonts w:asciiTheme="minorHAnsi" w:hAnsiTheme="minorHAnsi" w:cstheme="minorHAnsi"/>
        </w:rPr>
        <w:t>„Twierdzy Toruń”</w:t>
      </w:r>
      <w:r w:rsidR="006F7F9A">
        <w:rPr>
          <w:rFonts w:asciiTheme="minorHAnsi" w:hAnsiTheme="minorHAnsi" w:cstheme="minorHAnsi"/>
        </w:rPr>
        <w:t xml:space="preserve">, </w:t>
      </w:r>
      <w:r w:rsidR="006A77DD">
        <w:rPr>
          <w:rFonts w:asciiTheme="minorHAnsi" w:hAnsiTheme="minorHAnsi" w:cstheme="minorHAnsi"/>
        </w:rPr>
        <w:t xml:space="preserve"> j</w:t>
      </w:r>
      <w:r w:rsidR="009D6D05">
        <w:rPr>
          <w:rFonts w:asciiTheme="minorHAnsi" w:hAnsiTheme="minorHAnsi" w:cstheme="minorHAnsi"/>
        </w:rPr>
        <w:t xml:space="preserve">est to niewątpliwie bardzo trudne </w:t>
      </w:r>
      <w:r w:rsidR="00304F38">
        <w:rPr>
          <w:rFonts w:asciiTheme="minorHAnsi" w:hAnsiTheme="minorHAnsi" w:cstheme="minorHAnsi"/>
        </w:rPr>
        <w:t>do </w:t>
      </w:r>
      <w:r w:rsidR="009D6D05">
        <w:rPr>
          <w:rFonts w:asciiTheme="minorHAnsi" w:hAnsiTheme="minorHAnsi" w:cstheme="minorHAnsi"/>
        </w:rPr>
        <w:t xml:space="preserve">wykonania </w:t>
      </w:r>
      <w:r w:rsidR="006F7F9A">
        <w:rPr>
          <w:rFonts w:asciiTheme="minorHAnsi" w:hAnsiTheme="minorHAnsi" w:cstheme="minorHAnsi"/>
        </w:rPr>
        <w:t>zadanie, jednakże</w:t>
      </w:r>
      <w:r w:rsidR="009D6D05">
        <w:rPr>
          <w:rFonts w:asciiTheme="minorHAnsi" w:hAnsiTheme="minorHAnsi" w:cstheme="minorHAnsi"/>
        </w:rPr>
        <w:t xml:space="preserve"> konieczne;</w:t>
      </w:r>
    </w:p>
    <w:p w:rsidR="00CD4F79" w:rsidRDefault="006F7F9A" w:rsidP="00363C0F">
      <w:pPr>
        <w:rPr>
          <w:rFonts w:asciiTheme="minorHAnsi" w:hAnsiTheme="minorHAnsi" w:cstheme="minorHAnsi"/>
        </w:rPr>
      </w:pPr>
      <w:r>
        <w:rPr>
          <w:rFonts w:asciiTheme="minorHAnsi" w:hAnsiTheme="minorHAnsi" w:cstheme="minorHAnsi"/>
        </w:rPr>
        <w:t>- zapr</w:t>
      </w:r>
      <w:r w:rsidR="006A77DD">
        <w:rPr>
          <w:rFonts w:asciiTheme="minorHAnsi" w:hAnsiTheme="minorHAnsi" w:cstheme="minorHAnsi"/>
        </w:rPr>
        <w:t>o</w:t>
      </w:r>
      <w:r>
        <w:rPr>
          <w:rFonts w:asciiTheme="minorHAnsi" w:hAnsiTheme="minorHAnsi" w:cstheme="minorHAnsi"/>
        </w:rPr>
        <w:t>ponował,</w:t>
      </w:r>
      <w:r w:rsidR="009D6D05">
        <w:rPr>
          <w:rFonts w:asciiTheme="minorHAnsi" w:hAnsiTheme="minorHAnsi" w:cstheme="minorHAnsi"/>
        </w:rPr>
        <w:t xml:space="preserve"> aby załącznik w postaci gminnej ewide</w:t>
      </w:r>
      <w:r>
        <w:rPr>
          <w:rFonts w:asciiTheme="minorHAnsi" w:hAnsiTheme="minorHAnsi" w:cstheme="minorHAnsi"/>
        </w:rPr>
        <w:t>n</w:t>
      </w:r>
      <w:r w:rsidR="006A77DD">
        <w:rPr>
          <w:rFonts w:asciiTheme="minorHAnsi" w:hAnsiTheme="minorHAnsi" w:cstheme="minorHAnsi"/>
        </w:rPr>
        <w:t>cji zabytków był aktualizowany z</w:t>
      </w:r>
      <w:r w:rsidR="009D6D05">
        <w:rPr>
          <w:rFonts w:asciiTheme="minorHAnsi" w:hAnsiTheme="minorHAnsi" w:cstheme="minorHAnsi"/>
        </w:rPr>
        <w:t>arządzeniami P</w:t>
      </w:r>
      <w:r>
        <w:rPr>
          <w:rFonts w:asciiTheme="minorHAnsi" w:hAnsiTheme="minorHAnsi" w:cstheme="minorHAnsi"/>
        </w:rPr>
        <w:t xml:space="preserve">rezydenta </w:t>
      </w:r>
      <w:r w:rsidR="009D6D05">
        <w:rPr>
          <w:rFonts w:asciiTheme="minorHAnsi" w:hAnsiTheme="minorHAnsi" w:cstheme="minorHAnsi"/>
        </w:rPr>
        <w:t>M</w:t>
      </w:r>
      <w:r>
        <w:rPr>
          <w:rFonts w:asciiTheme="minorHAnsi" w:hAnsiTheme="minorHAnsi" w:cstheme="minorHAnsi"/>
        </w:rPr>
        <w:t xml:space="preserve">iasta </w:t>
      </w:r>
      <w:r w:rsidR="009D6D05">
        <w:rPr>
          <w:rFonts w:asciiTheme="minorHAnsi" w:hAnsiTheme="minorHAnsi" w:cstheme="minorHAnsi"/>
        </w:rPr>
        <w:t>T</w:t>
      </w:r>
      <w:r>
        <w:rPr>
          <w:rFonts w:asciiTheme="minorHAnsi" w:hAnsiTheme="minorHAnsi" w:cstheme="minorHAnsi"/>
        </w:rPr>
        <w:t>orunia,</w:t>
      </w:r>
      <w:r w:rsidR="009D6D05">
        <w:rPr>
          <w:rFonts w:asciiTheme="minorHAnsi" w:hAnsiTheme="minorHAnsi" w:cstheme="minorHAnsi"/>
        </w:rPr>
        <w:t xml:space="preserve"> a w </w:t>
      </w:r>
      <w:r>
        <w:rPr>
          <w:rFonts w:asciiTheme="minorHAnsi" w:hAnsiTheme="minorHAnsi" w:cstheme="minorHAnsi"/>
        </w:rPr>
        <w:t xml:space="preserve">gminnym </w:t>
      </w:r>
      <w:r w:rsidR="009D6D05">
        <w:rPr>
          <w:rFonts w:asciiTheme="minorHAnsi" w:hAnsiTheme="minorHAnsi" w:cstheme="minorHAnsi"/>
        </w:rPr>
        <w:t xml:space="preserve">programie </w:t>
      </w:r>
      <w:r>
        <w:rPr>
          <w:rFonts w:asciiTheme="minorHAnsi" w:hAnsiTheme="minorHAnsi" w:cstheme="minorHAnsi"/>
        </w:rPr>
        <w:t xml:space="preserve">opieki nad zabytkami </w:t>
      </w:r>
      <w:r w:rsidR="009D6D05">
        <w:rPr>
          <w:rFonts w:asciiTheme="minorHAnsi" w:hAnsiTheme="minorHAnsi" w:cstheme="minorHAnsi"/>
        </w:rPr>
        <w:t xml:space="preserve">znajdowała się wyłącznie informacja odsyłająca czytelnika do strony BIP z </w:t>
      </w:r>
      <w:r w:rsidR="006A77DD">
        <w:rPr>
          <w:rFonts w:asciiTheme="minorHAnsi" w:hAnsiTheme="minorHAnsi" w:cstheme="minorHAnsi"/>
        </w:rPr>
        <w:t>gminną ewidencją</w:t>
      </w:r>
      <w:r>
        <w:rPr>
          <w:rFonts w:asciiTheme="minorHAnsi" w:hAnsiTheme="minorHAnsi" w:cstheme="minorHAnsi"/>
        </w:rPr>
        <w:t xml:space="preserve"> zabytków.</w:t>
      </w:r>
    </w:p>
    <w:p w:rsidR="00F5770A" w:rsidRDefault="00F5770A" w:rsidP="00363C0F">
      <w:pPr>
        <w:rPr>
          <w:rFonts w:asciiTheme="minorHAnsi" w:hAnsiTheme="minorHAnsi" w:cstheme="minorHAnsi"/>
        </w:rPr>
      </w:pPr>
    </w:p>
    <w:p w:rsidR="001348A5" w:rsidRDefault="002744E4" w:rsidP="00363C0F">
      <w:pPr>
        <w:rPr>
          <w:rFonts w:asciiTheme="minorHAnsi" w:hAnsiTheme="minorHAnsi" w:cstheme="minorHAnsi"/>
        </w:rPr>
      </w:pPr>
      <w:r w:rsidRPr="0089590E">
        <w:rPr>
          <w:rFonts w:asciiTheme="minorHAnsi" w:hAnsiTheme="minorHAnsi" w:cstheme="minorHAnsi"/>
          <w:b/>
          <w:u w:val="single"/>
        </w:rPr>
        <w:t>p. P. Lenkiewicz:</w:t>
      </w:r>
      <w:r>
        <w:rPr>
          <w:rFonts w:asciiTheme="minorHAnsi" w:hAnsiTheme="minorHAnsi" w:cstheme="minorHAnsi"/>
        </w:rPr>
        <w:t xml:space="preserve"> </w:t>
      </w:r>
      <w:r w:rsidR="009D6D05">
        <w:rPr>
          <w:rFonts w:asciiTheme="minorHAnsi" w:hAnsiTheme="minorHAnsi" w:cstheme="minorHAnsi"/>
        </w:rPr>
        <w:t xml:space="preserve">zauważył, że </w:t>
      </w:r>
      <w:r>
        <w:rPr>
          <w:rFonts w:asciiTheme="minorHAnsi" w:hAnsiTheme="minorHAnsi" w:cstheme="minorHAnsi"/>
        </w:rPr>
        <w:t xml:space="preserve">powodzenie programu zależy od </w:t>
      </w:r>
      <w:r w:rsidR="009D6D05">
        <w:rPr>
          <w:rFonts w:asciiTheme="minorHAnsi" w:hAnsiTheme="minorHAnsi" w:cstheme="minorHAnsi"/>
        </w:rPr>
        <w:t xml:space="preserve">świadomości jego realizatorów oraz </w:t>
      </w:r>
      <w:r>
        <w:rPr>
          <w:rFonts w:asciiTheme="minorHAnsi" w:hAnsiTheme="minorHAnsi" w:cstheme="minorHAnsi"/>
        </w:rPr>
        <w:t xml:space="preserve">środków finansowych </w:t>
      </w:r>
      <w:r w:rsidR="001348A5">
        <w:rPr>
          <w:rFonts w:asciiTheme="minorHAnsi" w:hAnsiTheme="minorHAnsi" w:cstheme="minorHAnsi"/>
        </w:rPr>
        <w:t xml:space="preserve">przeznaczonych przez miasto </w:t>
      </w:r>
      <w:r>
        <w:rPr>
          <w:rFonts w:asciiTheme="minorHAnsi" w:hAnsiTheme="minorHAnsi" w:cstheme="minorHAnsi"/>
        </w:rPr>
        <w:t>na realizacje projektu</w:t>
      </w:r>
      <w:r w:rsidR="001348A5">
        <w:rPr>
          <w:rFonts w:asciiTheme="minorHAnsi" w:hAnsiTheme="minorHAnsi" w:cstheme="minorHAnsi"/>
        </w:rPr>
        <w:t>;</w:t>
      </w:r>
    </w:p>
    <w:p w:rsidR="006F7F9A" w:rsidRDefault="001348A5" w:rsidP="00363C0F">
      <w:pPr>
        <w:rPr>
          <w:rFonts w:asciiTheme="minorHAnsi" w:hAnsiTheme="minorHAnsi" w:cstheme="minorHAnsi"/>
        </w:rPr>
      </w:pPr>
      <w:r>
        <w:rPr>
          <w:rFonts w:asciiTheme="minorHAnsi" w:hAnsiTheme="minorHAnsi" w:cstheme="minorHAnsi"/>
        </w:rPr>
        <w:t xml:space="preserve">- </w:t>
      </w:r>
      <w:r w:rsidR="006F7F9A">
        <w:rPr>
          <w:rFonts w:asciiTheme="minorHAnsi" w:hAnsiTheme="minorHAnsi" w:cstheme="minorHAnsi"/>
        </w:rPr>
        <w:t>dokument wskazuje, ż</w:t>
      </w:r>
      <w:r w:rsidR="009D6D05">
        <w:rPr>
          <w:rFonts w:asciiTheme="minorHAnsi" w:hAnsiTheme="minorHAnsi" w:cstheme="minorHAnsi"/>
        </w:rPr>
        <w:t>e miasto of</w:t>
      </w:r>
      <w:r w:rsidR="006F7F9A">
        <w:rPr>
          <w:rFonts w:asciiTheme="minorHAnsi" w:hAnsiTheme="minorHAnsi" w:cstheme="minorHAnsi"/>
        </w:rPr>
        <w:t>e</w:t>
      </w:r>
      <w:r w:rsidR="009D6D05">
        <w:rPr>
          <w:rFonts w:asciiTheme="minorHAnsi" w:hAnsiTheme="minorHAnsi" w:cstheme="minorHAnsi"/>
        </w:rPr>
        <w:t xml:space="preserve">ruje </w:t>
      </w:r>
      <w:r>
        <w:rPr>
          <w:rFonts w:asciiTheme="minorHAnsi" w:hAnsiTheme="minorHAnsi" w:cstheme="minorHAnsi"/>
        </w:rPr>
        <w:t xml:space="preserve">jako zabytek </w:t>
      </w:r>
      <w:r w:rsidR="009D6D05">
        <w:rPr>
          <w:rFonts w:asciiTheme="minorHAnsi" w:hAnsiTheme="minorHAnsi" w:cstheme="minorHAnsi"/>
        </w:rPr>
        <w:t>nie tylko toruński gotyk, ale również wychodzi poza obszar t</w:t>
      </w:r>
      <w:r w:rsidR="006F7F9A">
        <w:rPr>
          <w:rFonts w:asciiTheme="minorHAnsi" w:hAnsiTheme="minorHAnsi" w:cstheme="minorHAnsi"/>
        </w:rPr>
        <w:t>o</w:t>
      </w:r>
      <w:r w:rsidR="009D6D05">
        <w:rPr>
          <w:rFonts w:asciiTheme="minorHAnsi" w:hAnsiTheme="minorHAnsi" w:cstheme="minorHAnsi"/>
        </w:rPr>
        <w:t>ru</w:t>
      </w:r>
      <w:r w:rsidR="006F7F9A">
        <w:rPr>
          <w:rFonts w:asciiTheme="minorHAnsi" w:hAnsiTheme="minorHAnsi" w:cstheme="minorHAnsi"/>
        </w:rPr>
        <w:t>ń</w:t>
      </w:r>
      <w:r w:rsidR="009D6D05">
        <w:rPr>
          <w:rFonts w:asciiTheme="minorHAnsi" w:hAnsiTheme="minorHAnsi" w:cstheme="minorHAnsi"/>
        </w:rPr>
        <w:t>s</w:t>
      </w:r>
      <w:r w:rsidR="006F7F9A">
        <w:rPr>
          <w:rFonts w:asciiTheme="minorHAnsi" w:hAnsiTheme="minorHAnsi" w:cstheme="minorHAnsi"/>
        </w:rPr>
        <w:t>kiej S</w:t>
      </w:r>
      <w:r w:rsidR="009D6D05">
        <w:rPr>
          <w:rFonts w:asciiTheme="minorHAnsi" w:hAnsiTheme="minorHAnsi" w:cstheme="minorHAnsi"/>
        </w:rPr>
        <w:t>tarówki</w:t>
      </w:r>
      <w:r w:rsidR="006F7F9A">
        <w:rPr>
          <w:rFonts w:asciiTheme="minorHAnsi" w:hAnsiTheme="minorHAnsi" w:cstheme="minorHAnsi"/>
        </w:rPr>
        <w:t>;</w:t>
      </w:r>
    </w:p>
    <w:p w:rsidR="002744E4" w:rsidRDefault="006F7F9A" w:rsidP="00363C0F">
      <w:pPr>
        <w:rPr>
          <w:rFonts w:asciiTheme="minorHAnsi" w:hAnsiTheme="minorHAnsi" w:cstheme="minorHAnsi"/>
        </w:rPr>
      </w:pPr>
      <w:r>
        <w:rPr>
          <w:rFonts w:asciiTheme="minorHAnsi" w:hAnsiTheme="minorHAnsi" w:cstheme="minorHAnsi"/>
        </w:rPr>
        <w:t>- trawestując</w:t>
      </w:r>
      <w:r w:rsidR="009D6D05">
        <w:rPr>
          <w:rFonts w:asciiTheme="minorHAnsi" w:hAnsiTheme="minorHAnsi" w:cstheme="minorHAnsi"/>
        </w:rPr>
        <w:t xml:space="preserve"> </w:t>
      </w:r>
      <w:r w:rsidRPr="006F7F9A">
        <w:rPr>
          <w:rFonts w:asciiTheme="minorHAnsi" w:hAnsiTheme="minorHAnsi" w:cstheme="minorHAnsi"/>
          <w:color w:val="202124"/>
          <w:shd w:val="clear" w:color="auto" w:fill="FFFFFF"/>
        </w:rPr>
        <w:t>słowa wypowiedziane przez Henryka IV przed wstąpieniem na tron francuski</w:t>
      </w:r>
      <w:r>
        <w:rPr>
          <w:rFonts w:asciiTheme="minorHAnsi" w:hAnsiTheme="minorHAnsi" w:cstheme="minorHAnsi"/>
          <w:color w:val="202124"/>
          <w:shd w:val="clear" w:color="auto" w:fill="FFFFFF"/>
        </w:rPr>
        <w:t xml:space="preserve"> „</w:t>
      </w:r>
      <w:r w:rsidR="009D6D05">
        <w:rPr>
          <w:rFonts w:asciiTheme="minorHAnsi" w:hAnsiTheme="minorHAnsi" w:cstheme="minorHAnsi"/>
        </w:rPr>
        <w:t>Pary</w:t>
      </w:r>
      <w:r>
        <w:rPr>
          <w:rFonts w:asciiTheme="minorHAnsi" w:hAnsiTheme="minorHAnsi" w:cstheme="minorHAnsi"/>
        </w:rPr>
        <w:t>ż</w:t>
      </w:r>
      <w:r w:rsidR="009D6D05">
        <w:rPr>
          <w:rFonts w:asciiTheme="minorHAnsi" w:hAnsiTheme="minorHAnsi" w:cstheme="minorHAnsi"/>
        </w:rPr>
        <w:t xml:space="preserve"> wart jest mszy</w:t>
      </w:r>
      <w:r>
        <w:rPr>
          <w:rFonts w:asciiTheme="minorHAnsi" w:hAnsiTheme="minorHAnsi" w:cstheme="minorHAnsi"/>
        </w:rPr>
        <w:t>”</w:t>
      </w:r>
      <w:r w:rsidR="009D6D05">
        <w:rPr>
          <w:rFonts w:asciiTheme="minorHAnsi" w:hAnsiTheme="minorHAnsi" w:cstheme="minorHAnsi"/>
        </w:rPr>
        <w:t xml:space="preserve">, </w:t>
      </w:r>
      <w:r>
        <w:rPr>
          <w:rFonts w:asciiTheme="minorHAnsi" w:hAnsiTheme="minorHAnsi" w:cstheme="minorHAnsi"/>
        </w:rPr>
        <w:t xml:space="preserve">Radny </w:t>
      </w:r>
      <w:r w:rsidR="009D6D05">
        <w:rPr>
          <w:rFonts w:asciiTheme="minorHAnsi" w:hAnsiTheme="minorHAnsi" w:cstheme="minorHAnsi"/>
        </w:rPr>
        <w:t>powiedział</w:t>
      </w:r>
      <w:r>
        <w:rPr>
          <w:rFonts w:asciiTheme="minorHAnsi" w:hAnsiTheme="minorHAnsi" w:cstheme="minorHAnsi"/>
        </w:rPr>
        <w:t xml:space="preserve"> cyt.:</w:t>
      </w:r>
      <w:r w:rsidR="009D6D05">
        <w:rPr>
          <w:rFonts w:asciiTheme="minorHAnsi" w:hAnsiTheme="minorHAnsi" w:cstheme="minorHAnsi"/>
        </w:rPr>
        <w:t xml:space="preserve"> </w:t>
      </w:r>
      <w:r>
        <w:rPr>
          <w:rFonts w:asciiTheme="minorHAnsi" w:hAnsiTheme="minorHAnsi" w:cstheme="minorHAnsi"/>
        </w:rPr>
        <w:t>„Toruńskie zabytki warte są</w:t>
      </w:r>
      <w:r w:rsidR="009D6D05">
        <w:rPr>
          <w:rFonts w:asciiTheme="minorHAnsi" w:hAnsiTheme="minorHAnsi" w:cstheme="minorHAnsi"/>
        </w:rPr>
        <w:t xml:space="preserve"> każdych pieniędzy</w:t>
      </w:r>
      <w:r>
        <w:rPr>
          <w:rFonts w:asciiTheme="minorHAnsi" w:hAnsiTheme="minorHAnsi" w:cstheme="minorHAnsi"/>
        </w:rPr>
        <w:t>,</w:t>
      </w:r>
      <w:r w:rsidR="009D6D05">
        <w:rPr>
          <w:rFonts w:asciiTheme="minorHAnsi" w:hAnsiTheme="minorHAnsi" w:cstheme="minorHAnsi"/>
        </w:rPr>
        <w:t xml:space="preserve"> należy</w:t>
      </w:r>
      <w:r>
        <w:rPr>
          <w:rFonts w:asciiTheme="minorHAnsi" w:hAnsiTheme="minorHAnsi" w:cstheme="minorHAnsi"/>
        </w:rPr>
        <w:t xml:space="preserve"> o nie dbać</w:t>
      </w:r>
      <w:r w:rsidR="009D6D05">
        <w:rPr>
          <w:rFonts w:asciiTheme="minorHAnsi" w:hAnsiTheme="minorHAnsi" w:cstheme="minorHAnsi"/>
        </w:rPr>
        <w:t xml:space="preserve"> i się nimi cieszyć</w:t>
      </w:r>
      <w:r>
        <w:rPr>
          <w:rFonts w:asciiTheme="minorHAnsi" w:hAnsiTheme="minorHAnsi" w:cstheme="minorHAnsi"/>
        </w:rPr>
        <w:t>”</w:t>
      </w:r>
      <w:r w:rsidR="002744E4">
        <w:rPr>
          <w:rFonts w:asciiTheme="minorHAnsi" w:hAnsiTheme="minorHAnsi" w:cstheme="minorHAnsi"/>
        </w:rPr>
        <w:t>.</w:t>
      </w:r>
    </w:p>
    <w:p w:rsidR="002744E4" w:rsidRPr="0089590E" w:rsidRDefault="002744E4" w:rsidP="00363C0F">
      <w:pPr>
        <w:rPr>
          <w:rFonts w:asciiTheme="minorHAnsi" w:hAnsiTheme="minorHAnsi" w:cstheme="minorHAnsi"/>
          <w:b/>
        </w:rPr>
      </w:pPr>
      <w:r w:rsidRPr="0089590E">
        <w:rPr>
          <w:rFonts w:asciiTheme="minorHAnsi" w:hAnsiTheme="minorHAnsi" w:cstheme="minorHAnsi"/>
          <w:b/>
        </w:rPr>
        <w:lastRenderedPageBreak/>
        <w:t>II czytanie</w:t>
      </w:r>
    </w:p>
    <w:p w:rsidR="002744E4" w:rsidRDefault="002744E4" w:rsidP="00363C0F">
      <w:pPr>
        <w:rPr>
          <w:rFonts w:asciiTheme="minorHAnsi" w:hAnsiTheme="minorHAnsi" w:cstheme="minorHAnsi"/>
        </w:rPr>
      </w:pPr>
      <w:r w:rsidRPr="0089590E">
        <w:rPr>
          <w:rFonts w:asciiTheme="minorHAnsi" w:hAnsiTheme="minorHAnsi" w:cstheme="minorHAnsi"/>
          <w:b/>
        </w:rPr>
        <w:t>Pytania:</w:t>
      </w:r>
      <w:r>
        <w:rPr>
          <w:rFonts w:asciiTheme="minorHAnsi" w:hAnsiTheme="minorHAnsi" w:cstheme="minorHAnsi"/>
        </w:rPr>
        <w:t xml:space="preserve"> brak.</w:t>
      </w:r>
    </w:p>
    <w:p w:rsidR="0089590E" w:rsidRDefault="002744E4" w:rsidP="00363C0F">
      <w:pPr>
        <w:rPr>
          <w:rFonts w:asciiTheme="minorHAnsi" w:hAnsiTheme="minorHAnsi" w:cstheme="minorHAnsi"/>
        </w:rPr>
      </w:pPr>
      <w:r w:rsidRPr="0089590E">
        <w:rPr>
          <w:rFonts w:asciiTheme="minorHAnsi" w:hAnsiTheme="minorHAnsi" w:cstheme="minorHAnsi"/>
          <w:b/>
        </w:rPr>
        <w:t>Dyskusja:</w:t>
      </w:r>
      <w:r>
        <w:rPr>
          <w:rFonts w:asciiTheme="minorHAnsi" w:hAnsiTheme="minorHAnsi" w:cstheme="minorHAnsi"/>
        </w:rPr>
        <w:t xml:space="preserve"> </w:t>
      </w:r>
    </w:p>
    <w:p w:rsidR="009D6D05" w:rsidRDefault="0089590E" w:rsidP="00363C0F">
      <w:pPr>
        <w:rPr>
          <w:rFonts w:asciiTheme="minorHAnsi" w:hAnsiTheme="minorHAnsi" w:cstheme="minorHAnsi"/>
        </w:rPr>
      </w:pPr>
      <w:r w:rsidRPr="0089590E">
        <w:rPr>
          <w:rFonts w:asciiTheme="minorHAnsi" w:hAnsiTheme="minorHAnsi" w:cstheme="minorHAnsi"/>
          <w:b/>
          <w:u w:val="single"/>
        </w:rPr>
        <w:t xml:space="preserve">p. M. </w:t>
      </w:r>
      <w:proofErr w:type="spellStart"/>
      <w:r w:rsidRPr="0089590E">
        <w:rPr>
          <w:rFonts w:asciiTheme="minorHAnsi" w:hAnsiTheme="minorHAnsi" w:cstheme="minorHAnsi"/>
          <w:b/>
          <w:u w:val="single"/>
        </w:rPr>
        <w:t>K</w:t>
      </w:r>
      <w:r w:rsidR="002744E4" w:rsidRPr="0089590E">
        <w:rPr>
          <w:rFonts w:asciiTheme="minorHAnsi" w:hAnsiTheme="minorHAnsi" w:cstheme="minorHAnsi"/>
          <w:b/>
          <w:u w:val="single"/>
        </w:rPr>
        <w:t>rużewski</w:t>
      </w:r>
      <w:proofErr w:type="spellEnd"/>
      <w:r w:rsidR="002744E4" w:rsidRPr="0089590E">
        <w:rPr>
          <w:rFonts w:asciiTheme="minorHAnsi" w:hAnsiTheme="minorHAnsi" w:cstheme="minorHAnsi"/>
          <w:b/>
          <w:u w:val="single"/>
        </w:rPr>
        <w:t>:</w:t>
      </w:r>
      <w:r w:rsidR="002744E4">
        <w:rPr>
          <w:rFonts w:asciiTheme="minorHAnsi" w:hAnsiTheme="minorHAnsi" w:cstheme="minorHAnsi"/>
        </w:rPr>
        <w:t xml:space="preserve"> </w:t>
      </w:r>
      <w:r w:rsidR="001348A5">
        <w:rPr>
          <w:rFonts w:asciiTheme="minorHAnsi" w:hAnsiTheme="minorHAnsi" w:cstheme="minorHAnsi"/>
        </w:rPr>
        <w:t xml:space="preserve">Radny </w:t>
      </w:r>
      <w:r w:rsidR="009D6D05">
        <w:rPr>
          <w:rFonts w:asciiTheme="minorHAnsi" w:hAnsiTheme="minorHAnsi" w:cstheme="minorHAnsi"/>
        </w:rPr>
        <w:t xml:space="preserve">w nawiązaniu do wywiadu poczynionego wśród </w:t>
      </w:r>
      <w:r w:rsidR="001348A5">
        <w:rPr>
          <w:rFonts w:asciiTheme="minorHAnsi" w:hAnsiTheme="minorHAnsi" w:cstheme="minorHAnsi"/>
        </w:rPr>
        <w:t xml:space="preserve">prywatnych właścicieli budynków szachulcowych </w:t>
      </w:r>
      <w:r w:rsidR="002744E4">
        <w:rPr>
          <w:rFonts w:asciiTheme="minorHAnsi" w:hAnsiTheme="minorHAnsi" w:cstheme="minorHAnsi"/>
        </w:rPr>
        <w:t xml:space="preserve">postuluje, aby stworzyć poradnik dla </w:t>
      </w:r>
      <w:r w:rsidR="001348A5">
        <w:rPr>
          <w:rFonts w:asciiTheme="minorHAnsi" w:hAnsiTheme="minorHAnsi" w:cstheme="minorHAnsi"/>
        </w:rPr>
        <w:t xml:space="preserve">nich zawierający wszelkie niezbędne informacje </w:t>
      </w:r>
      <w:r w:rsidR="002744E4">
        <w:rPr>
          <w:rFonts w:asciiTheme="minorHAnsi" w:hAnsiTheme="minorHAnsi" w:cstheme="minorHAnsi"/>
        </w:rPr>
        <w:t>odnośnie remontu budynków sza</w:t>
      </w:r>
      <w:r w:rsidR="001348A5">
        <w:rPr>
          <w:rFonts w:asciiTheme="minorHAnsi" w:hAnsiTheme="minorHAnsi" w:cstheme="minorHAnsi"/>
        </w:rPr>
        <w:t xml:space="preserve">chulcowych, </w:t>
      </w:r>
      <w:r w:rsidR="009D6D05">
        <w:rPr>
          <w:rFonts w:asciiTheme="minorHAnsi" w:hAnsiTheme="minorHAnsi" w:cstheme="minorHAnsi"/>
        </w:rPr>
        <w:t>z pruskiego muru</w:t>
      </w:r>
      <w:r w:rsidR="001348A5">
        <w:rPr>
          <w:rFonts w:asciiTheme="minorHAnsi" w:hAnsiTheme="minorHAnsi" w:cstheme="minorHAnsi"/>
        </w:rPr>
        <w:t>,</w:t>
      </w:r>
      <w:r w:rsidR="002744E4">
        <w:rPr>
          <w:rFonts w:asciiTheme="minorHAnsi" w:hAnsiTheme="minorHAnsi" w:cstheme="minorHAnsi"/>
        </w:rPr>
        <w:t xml:space="preserve"> ich termomodernizacji</w:t>
      </w:r>
      <w:r w:rsidR="001348A5">
        <w:rPr>
          <w:rFonts w:asciiTheme="minorHAnsi" w:hAnsiTheme="minorHAnsi" w:cstheme="minorHAnsi"/>
        </w:rPr>
        <w:t xml:space="preserve">, instrukcji wypełniania wniosków w celu uzyskania dofinansowania na rewitalizację </w:t>
      </w:r>
      <w:r w:rsidR="00DD443C">
        <w:rPr>
          <w:rFonts w:asciiTheme="minorHAnsi" w:hAnsiTheme="minorHAnsi" w:cstheme="minorHAnsi"/>
        </w:rPr>
        <w:t>tychże budynków</w:t>
      </w:r>
      <w:r w:rsidR="009D6D05">
        <w:rPr>
          <w:rFonts w:asciiTheme="minorHAnsi" w:hAnsiTheme="minorHAnsi" w:cstheme="minorHAnsi"/>
        </w:rPr>
        <w:t>, spis dopuszczalnych materiałów</w:t>
      </w:r>
      <w:r w:rsidR="00DD443C">
        <w:rPr>
          <w:rFonts w:asciiTheme="minorHAnsi" w:hAnsiTheme="minorHAnsi" w:cstheme="minorHAnsi"/>
        </w:rPr>
        <w:t xml:space="preserve"> remontowych</w:t>
      </w:r>
      <w:r w:rsidR="009D6D05">
        <w:rPr>
          <w:rFonts w:asciiTheme="minorHAnsi" w:hAnsiTheme="minorHAnsi" w:cstheme="minorHAnsi"/>
        </w:rPr>
        <w:t xml:space="preserve">, </w:t>
      </w:r>
      <w:r w:rsidR="00DD443C">
        <w:rPr>
          <w:rFonts w:asciiTheme="minorHAnsi" w:hAnsiTheme="minorHAnsi" w:cstheme="minorHAnsi"/>
        </w:rPr>
        <w:t xml:space="preserve">instrukcję </w:t>
      </w:r>
      <w:r w:rsidR="009D6D05">
        <w:rPr>
          <w:rFonts w:asciiTheme="minorHAnsi" w:hAnsiTheme="minorHAnsi" w:cstheme="minorHAnsi"/>
        </w:rPr>
        <w:t xml:space="preserve">prowadzenia analiz </w:t>
      </w:r>
      <w:proofErr w:type="spellStart"/>
      <w:r w:rsidR="009D6D05">
        <w:rPr>
          <w:rFonts w:asciiTheme="minorHAnsi" w:hAnsiTheme="minorHAnsi" w:cstheme="minorHAnsi"/>
        </w:rPr>
        <w:t>m</w:t>
      </w:r>
      <w:r w:rsidR="00DD443C">
        <w:rPr>
          <w:rFonts w:asciiTheme="minorHAnsi" w:hAnsiTheme="minorHAnsi" w:cstheme="minorHAnsi"/>
        </w:rPr>
        <w:t>y</w:t>
      </w:r>
      <w:r w:rsidR="009D6D05">
        <w:rPr>
          <w:rFonts w:asciiTheme="minorHAnsi" w:hAnsiTheme="minorHAnsi" w:cstheme="minorHAnsi"/>
        </w:rPr>
        <w:t>kologicznych</w:t>
      </w:r>
      <w:proofErr w:type="spellEnd"/>
      <w:r w:rsidR="009D6D05">
        <w:rPr>
          <w:rFonts w:asciiTheme="minorHAnsi" w:hAnsiTheme="minorHAnsi" w:cstheme="minorHAnsi"/>
        </w:rPr>
        <w:t xml:space="preserve"> przez specjalistyczne firmy, </w:t>
      </w:r>
      <w:r w:rsidR="00DD443C">
        <w:rPr>
          <w:rFonts w:asciiTheme="minorHAnsi" w:hAnsiTheme="minorHAnsi" w:cstheme="minorHAnsi"/>
        </w:rPr>
        <w:t>listę</w:t>
      </w:r>
      <w:r w:rsidR="002744E4">
        <w:rPr>
          <w:rFonts w:asciiTheme="minorHAnsi" w:hAnsiTheme="minorHAnsi" w:cstheme="minorHAnsi"/>
        </w:rPr>
        <w:t xml:space="preserve"> rzemieślników</w:t>
      </w:r>
      <w:r w:rsidR="00DD443C">
        <w:rPr>
          <w:rFonts w:asciiTheme="minorHAnsi" w:hAnsiTheme="minorHAnsi" w:cstheme="minorHAnsi"/>
        </w:rPr>
        <w:t xml:space="preserve"> specjalizujących się w przeprowadzaniu tego rodzaju</w:t>
      </w:r>
      <w:r w:rsidR="002744E4">
        <w:rPr>
          <w:rFonts w:asciiTheme="minorHAnsi" w:hAnsiTheme="minorHAnsi" w:cstheme="minorHAnsi"/>
        </w:rPr>
        <w:t xml:space="preserve"> remont</w:t>
      </w:r>
      <w:r w:rsidR="00DD443C">
        <w:rPr>
          <w:rFonts w:asciiTheme="minorHAnsi" w:hAnsiTheme="minorHAnsi" w:cstheme="minorHAnsi"/>
        </w:rPr>
        <w:t>ów itd.;</w:t>
      </w:r>
    </w:p>
    <w:p w:rsidR="002744E4" w:rsidRDefault="009D6D05" w:rsidP="00363C0F">
      <w:pPr>
        <w:rPr>
          <w:rFonts w:asciiTheme="minorHAnsi" w:hAnsiTheme="minorHAnsi" w:cstheme="minorHAnsi"/>
        </w:rPr>
      </w:pPr>
      <w:r>
        <w:rPr>
          <w:rFonts w:asciiTheme="minorHAnsi" w:hAnsiTheme="minorHAnsi" w:cstheme="minorHAnsi"/>
        </w:rPr>
        <w:t>- podkreślił</w:t>
      </w:r>
      <w:r w:rsidR="00DD443C">
        <w:rPr>
          <w:rFonts w:asciiTheme="minorHAnsi" w:hAnsiTheme="minorHAnsi" w:cstheme="minorHAnsi"/>
        </w:rPr>
        <w:t>, ż</w:t>
      </w:r>
      <w:r>
        <w:rPr>
          <w:rFonts w:asciiTheme="minorHAnsi" w:hAnsiTheme="minorHAnsi" w:cstheme="minorHAnsi"/>
        </w:rPr>
        <w:t>e realizacja programu będzie</w:t>
      </w:r>
      <w:r w:rsidR="006F7F9A">
        <w:rPr>
          <w:rFonts w:asciiTheme="minorHAnsi" w:hAnsiTheme="minorHAnsi" w:cstheme="minorHAnsi"/>
        </w:rPr>
        <w:t xml:space="preserve"> wymagała śr</w:t>
      </w:r>
      <w:r>
        <w:rPr>
          <w:rFonts w:asciiTheme="minorHAnsi" w:hAnsiTheme="minorHAnsi" w:cstheme="minorHAnsi"/>
        </w:rPr>
        <w:t>odków</w:t>
      </w:r>
      <w:r w:rsidR="006F7F9A">
        <w:rPr>
          <w:rFonts w:asciiTheme="minorHAnsi" w:hAnsiTheme="minorHAnsi" w:cstheme="minorHAnsi"/>
        </w:rPr>
        <w:t xml:space="preserve">, ale </w:t>
      </w:r>
      <w:r>
        <w:rPr>
          <w:rFonts w:asciiTheme="minorHAnsi" w:hAnsiTheme="minorHAnsi" w:cstheme="minorHAnsi"/>
        </w:rPr>
        <w:t>r</w:t>
      </w:r>
      <w:r w:rsidR="006F7F9A">
        <w:rPr>
          <w:rFonts w:asciiTheme="minorHAnsi" w:hAnsiTheme="minorHAnsi" w:cstheme="minorHAnsi"/>
        </w:rPr>
        <w:t>acją</w:t>
      </w:r>
      <w:r>
        <w:rPr>
          <w:rFonts w:asciiTheme="minorHAnsi" w:hAnsiTheme="minorHAnsi" w:cstheme="minorHAnsi"/>
        </w:rPr>
        <w:t xml:space="preserve"> stanu jest chronienie zabytków</w:t>
      </w:r>
      <w:r w:rsidR="006F7F9A">
        <w:rPr>
          <w:rFonts w:asciiTheme="minorHAnsi" w:hAnsiTheme="minorHAnsi" w:cstheme="minorHAnsi"/>
        </w:rPr>
        <w:t>,</w:t>
      </w:r>
      <w:r>
        <w:rPr>
          <w:rFonts w:asciiTheme="minorHAnsi" w:hAnsiTheme="minorHAnsi" w:cstheme="minorHAnsi"/>
        </w:rPr>
        <w:t xml:space="preserve"> k</w:t>
      </w:r>
      <w:r w:rsidR="006F7F9A">
        <w:rPr>
          <w:rFonts w:asciiTheme="minorHAnsi" w:hAnsiTheme="minorHAnsi" w:cstheme="minorHAnsi"/>
        </w:rPr>
        <w:t>tó</w:t>
      </w:r>
      <w:r>
        <w:rPr>
          <w:rFonts w:asciiTheme="minorHAnsi" w:hAnsiTheme="minorHAnsi" w:cstheme="minorHAnsi"/>
        </w:rPr>
        <w:t>re generują</w:t>
      </w:r>
      <w:r w:rsidR="006F7F9A">
        <w:rPr>
          <w:rFonts w:asciiTheme="minorHAnsi" w:hAnsiTheme="minorHAnsi" w:cstheme="minorHAnsi"/>
        </w:rPr>
        <w:t xml:space="preserve"> miastu przychód.</w:t>
      </w:r>
    </w:p>
    <w:p w:rsidR="00274819" w:rsidRPr="00183657" w:rsidRDefault="00274819" w:rsidP="00183657">
      <w:pPr>
        <w:tabs>
          <w:tab w:val="left" w:pos="567"/>
        </w:tabs>
        <w:rPr>
          <w:rFonts w:asciiTheme="minorHAnsi" w:hAnsiTheme="minorHAnsi" w:cstheme="minorHAnsi"/>
        </w:rPr>
      </w:pP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Pr="00183657" w:rsidRDefault="00274819" w:rsidP="00183657">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10</w:t>
      </w:r>
      <w:r w:rsidR="00ED1FFE">
        <w:rPr>
          <w:rFonts w:asciiTheme="minorHAnsi" w:eastAsiaTheme="minorHAnsi" w:hAnsiTheme="minorHAnsi" w:cstheme="minorHAnsi"/>
          <w:b/>
          <w:bCs/>
          <w:lang w:eastAsia="en-US"/>
        </w:rPr>
        <w:t>81</w:t>
      </w:r>
      <w:r w:rsidR="00DD443C">
        <w:rPr>
          <w:rFonts w:asciiTheme="minorHAnsi" w:eastAsiaTheme="minorHAnsi" w:hAnsiTheme="minorHAnsi" w:cstheme="minorHAnsi"/>
          <w:b/>
          <w:bCs/>
          <w:lang w:eastAsia="en-US"/>
        </w:rPr>
        <w:t>. Wynik głosowania: 24-0-0.</w:t>
      </w:r>
      <w:r w:rsidRPr="00183657">
        <w:rPr>
          <w:rFonts w:asciiTheme="minorHAnsi" w:eastAsiaTheme="minorHAnsi" w:hAnsiTheme="minorHAnsi" w:cstheme="minorHAnsi"/>
          <w:b/>
          <w:bCs/>
          <w:lang w:eastAsia="en-US"/>
        </w:rPr>
        <w:t xml:space="preserve"> Uchwała została podjęta (uchwała nr </w:t>
      </w:r>
      <w:r w:rsidR="00DD443C">
        <w:rPr>
          <w:rFonts w:asciiTheme="minorHAnsi" w:eastAsiaTheme="minorHAnsi" w:hAnsiTheme="minorHAnsi" w:cstheme="minorHAnsi"/>
          <w:b/>
          <w:bCs/>
          <w:lang w:eastAsia="en-US"/>
        </w:rPr>
        <w:t>847</w:t>
      </w:r>
      <w:r w:rsidRPr="00183657">
        <w:rPr>
          <w:rFonts w:asciiTheme="minorHAnsi" w:eastAsiaTheme="minorHAnsi" w:hAnsiTheme="minorHAnsi" w:cstheme="minorHAnsi"/>
          <w:b/>
          <w:bCs/>
          <w:lang w:eastAsia="en-US"/>
        </w:rPr>
        <w:t>/22).</w:t>
      </w:r>
    </w:p>
    <w:p w:rsidR="00274819" w:rsidRDefault="00274819" w:rsidP="00183657">
      <w:pPr>
        <w:tabs>
          <w:tab w:val="left" w:pos="567"/>
        </w:tabs>
        <w:rPr>
          <w:rFonts w:asciiTheme="minorHAnsi" w:hAnsiTheme="minorHAnsi" w:cstheme="minorHAnsi"/>
        </w:rPr>
      </w:pPr>
    </w:p>
    <w:p w:rsidR="002744E4" w:rsidRDefault="002744E4" w:rsidP="00183657">
      <w:pPr>
        <w:tabs>
          <w:tab w:val="left" w:pos="567"/>
        </w:tabs>
        <w:rPr>
          <w:rFonts w:asciiTheme="minorHAnsi" w:hAnsiTheme="minorHAnsi" w:cstheme="minorHAnsi"/>
        </w:rPr>
      </w:pPr>
      <w:r w:rsidRPr="0089590E">
        <w:rPr>
          <w:rFonts w:asciiTheme="minorHAnsi" w:hAnsiTheme="minorHAnsi" w:cstheme="minorHAnsi"/>
          <w:b/>
          <w:u w:val="single"/>
        </w:rPr>
        <w:t>p. M. Czyżniewski:</w:t>
      </w:r>
      <w:r>
        <w:rPr>
          <w:rFonts w:asciiTheme="minorHAnsi" w:hAnsiTheme="minorHAnsi" w:cstheme="minorHAnsi"/>
        </w:rPr>
        <w:t xml:space="preserve"> ogłosił </w:t>
      </w:r>
      <w:r w:rsidR="0089590E">
        <w:rPr>
          <w:rFonts w:asciiTheme="minorHAnsi" w:hAnsiTheme="minorHAnsi" w:cstheme="minorHAnsi"/>
        </w:rPr>
        <w:t>15 minutową przerwę w obradach R</w:t>
      </w:r>
      <w:r>
        <w:rPr>
          <w:rFonts w:asciiTheme="minorHAnsi" w:hAnsiTheme="minorHAnsi" w:cstheme="minorHAnsi"/>
        </w:rPr>
        <w:t xml:space="preserve">ady </w:t>
      </w:r>
      <w:r w:rsidR="0089590E">
        <w:rPr>
          <w:rFonts w:asciiTheme="minorHAnsi" w:hAnsiTheme="minorHAnsi" w:cstheme="minorHAnsi"/>
        </w:rPr>
        <w:t>M</w:t>
      </w:r>
      <w:r>
        <w:rPr>
          <w:rFonts w:asciiTheme="minorHAnsi" w:hAnsiTheme="minorHAnsi" w:cstheme="minorHAnsi"/>
        </w:rPr>
        <w:t xml:space="preserve">iasta </w:t>
      </w:r>
      <w:r w:rsidR="0089590E">
        <w:rPr>
          <w:rFonts w:asciiTheme="minorHAnsi" w:hAnsiTheme="minorHAnsi" w:cstheme="minorHAnsi"/>
        </w:rPr>
        <w:t>T</w:t>
      </w:r>
      <w:r>
        <w:rPr>
          <w:rFonts w:asciiTheme="minorHAnsi" w:hAnsiTheme="minorHAnsi" w:cstheme="minorHAnsi"/>
        </w:rPr>
        <w:t>orunia.</w:t>
      </w:r>
    </w:p>
    <w:p w:rsidR="002744E4" w:rsidRPr="00183657" w:rsidRDefault="002744E4" w:rsidP="00183657">
      <w:pPr>
        <w:tabs>
          <w:tab w:val="left" w:pos="567"/>
        </w:tabs>
        <w:rPr>
          <w:rFonts w:asciiTheme="minorHAnsi" w:hAnsiTheme="minorHAnsi" w:cstheme="minorHAnsi"/>
        </w:rPr>
      </w:pPr>
    </w:p>
    <w:p w:rsidR="00170DE8" w:rsidRPr="00183657" w:rsidRDefault="00CA4A70" w:rsidP="00CA4A70">
      <w:pPr>
        <w:tabs>
          <w:tab w:val="left" w:pos="426"/>
          <w:tab w:val="left" w:pos="567"/>
        </w:tabs>
        <w:rPr>
          <w:rFonts w:asciiTheme="minorHAnsi" w:hAnsiTheme="minorHAnsi" w:cstheme="minorHAnsi"/>
          <w:b/>
        </w:rPr>
      </w:pPr>
      <w:r>
        <w:rPr>
          <w:rFonts w:asciiTheme="minorHAnsi" w:hAnsiTheme="minorHAnsi" w:cstheme="minorHAnsi"/>
          <w:b/>
        </w:rPr>
        <w:t>XVII. </w:t>
      </w:r>
      <w:r w:rsidR="00170DE8" w:rsidRPr="00183657">
        <w:rPr>
          <w:rFonts w:asciiTheme="minorHAnsi" w:hAnsiTheme="minorHAnsi" w:cstheme="minorHAnsi"/>
          <w:b/>
        </w:rPr>
        <w:t xml:space="preserve">Rozpatrzenie projektu uchwały </w:t>
      </w:r>
      <w:r w:rsidR="00170DE8">
        <w:rPr>
          <w:rFonts w:asciiTheme="minorHAnsi" w:hAnsiTheme="minorHAnsi" w:cstheme="minorHAnsi"/>
          <w:b/>
        </w:rPr>
        <w:t xml:space="preserve">zmieniającej uchwałę w sprawie ustalenia cen urzędowych za usługi przewozowe w publicznym transporcie zbiorowym i sposobu ustalania opłat dodatkowych – DRUK NR 1104 – I </w:t>
      </w:r>
      <w:proofErr w:type="spellStart"/>
      <w:r w:rsidR="00170DE8">
        <w:rPr>
          <w:rFonts w:asciiTheme="minorHAnsi" w:hAnsiTheme="minorHAnsi" w:cstheme="minorHAnsi"/>
          <w:b/>
        </w:rPr>
        <w:t>i</w:t>
      </w:r>
      <w:proofErr w:type="spellEnd"/>
      <w:r w:rsidR="00170DE8">
        <w:rPr>
          <w:rFonts w:asciiTheme="minorHAnsi" w:hAnsiTheme="minorHAnsi" w:cstheme="minorHAnsi"/>
          <w:b/>
        </w:rPr>
        <w:t xml:space="preserve"> II CZYTANIE</w:t>
      </w:r>
      <w:r w:rsidR="00170DE8" w:rsidRPr="00183657">
        <w:rPr>
          <w:rFonts w:asciiTheme="minorHAnsi" w:hAnsiTheme="minorHAnsi" w:cstheme="minorHAnsi"/>
          <w:b/>
        </w:rPr>
        <w:t>.</w:t>
      </w:r>
    </w:p>
    <w:p w:rsidR="00170DE8" w:rsidRPr="00170DE8" w:rsidRDefault="00170DE8" w:rsidP="00170DE8">
      <w:pPr>
        <w:rPr>
          <w:rFonts w:asciiTheme="minorHAnsi" w:hAnsiTheme="minorHAnsi" w:cstheme="minorHAnsi"/>
        </w:rPr>
      </w:pPr>
      <w:r w:rsidRPr="00170DE8">
        <w:rPr>
          <w:rFonts w:asciiTheme="minorHAnsi" w:hAnsiTheme="minorHAnsi" w:cstheme="minorHAnsi"/>
          <w:b/>
          <w:u w:val="single"/>
        </w:rPr>
        <w:t>p. M. Czyżniewski:</w:t>
      </w:r>
      <w:r w:rsidRPr="00170DE8">
        <w:rPr>
          <w:rFonts w:asciiTheme="minorHAnsi" w:hAnsiTheme="minorHAnsi" w:cstheme="minorHAnsi"/>
        </w:rPr>
        <w:t xml:space="preserve"> </w:t>
      </w:r>
      <w:r w:rsidR="00DF792D">
        <w:rPr>
          <w:rFonts w:asciiTheme="minorHAnsi" w:hAnsiTheme="minorHAnsi" w:cstheme="minorHAnsi"/>
        </w:rPr>
        <w:t xml:space="preserve">wyjaśnił, iż </w:t>
      </w:r>
      <w:r w:rsidRPr="00170DE8">
        <w:rPr>
          <w:rFonts w:asciiTheme="minorHAnsi" w:hAnsiTheme="minorHAnsi" w:cstheme="minorHAnsi"/>
        </w:rPr>
        <w:t xml:space="preserve">projekt </w:t>
      </w:r>
      <w:r w:rsidR="00DF792D">
        <w:rPr>
          <w:rFonts w:asciiTheme="minorHAnsi" w:hAnsiTheme="minorHAnsi" w:cstheme="minorHAnsi"/>
        </w:rPr>
        <w:t xml:space="preserve">uchwały został </w:t>
      </w:r>
      <w:r w:rsidRPr="00170DE8">
        <w:rPr>
          <w:rFonts w:asciiTheme="minorHAnsi" w:hAnsiTheme="minorHAnsi" w:cstheme="minorHAnsi"/>
        </w:rPr>
        <w:t>złożony przez K</w:t>
      </w:r>
      <w:r w:rsidR="00DF792D">
        <w:rPr>
          <w:rFonts w:asciiTheme="minorHAnsi" w:hAnsiTheme="minorHAnsi" w:cstheme="minorHAnsi"/>
        </w:rPr>
        <w:t>l</w:t>
      </w:r>
      <w:r w:rsidRPr="00170DE8">
        <w:rPr>
          <w:rFonts w:asciiTheme="minorHAnsi" w:hAnsiTheme="minorHAnsi" w:cstheme="minorHAnsi"/>
        </w:rPr>
        <w:t xml:space="preserve">ub </w:t>
      </w:r>
      <w:r w:rsidR="00DF792D">
        <w:rPr>
          <w:rFonts w:asciiTheme="minorHAnsi" w:hAnsiTheme="minorHAnsi" w:cstheme="minorHAnsi"/>
        </w:rPr>
        <w:t>Radnych Platforma. Nowoczesna Koalicja Obywatelska;</w:t>
      </w:r>
    </w:p>
    <w:p w:rsidR="00DF792D" w:rsidRDefault="00170DE8" w:rsidP="00DF792D">
      <w:pPr>
        <w:rPr>
          <w:rFonts w:asciiTheme="minorHAnsi" w:hAnsiTheme="minorHAnsi" w:cstheme="minorHAnsi"/>
        </w:rPr>
      </w:pPr>
      <w:r w:rsidRPr="00DF792D">
        <w:rPr>
          <w:rFonts w:asciiTheme="minorHAnsi" w:hAnsiTheme="minorHAnsi" w:cstheme="minorHAnsi"/>
        </w:rPr>
        <w:t xml:space="preserve">- </w:t>
      </w:r>
      <w:r w:rsidR="00DF792D">
        <w:rPr>
          <w:rFonts w:asciiTheme="minorHAnsi" w:hAnsiTheme="minorHAnsi" w:cstheme="minorHAnsi"/>
        </w:rPr>
        <w:t>poinformował, że otrzymał opinię prawną w świetle której, projekt uchwały skutkujący zmianą wyniku budżetu musi być zaopatrzony w pozytywn</w:t>
      </w:r>
      <w:r w:rsidR="00DD443C">
        <w:rPr>
          <w:rFonts w:asciiTheme="minorHAnsi" w:hAnsiTheme="minorHAnsi" w:cstheme="minorHAnsi"/>
        </w:rPr>
        <w:t>ą</w:t>
      </w:r>
      <w:r w:rsidR="00DF792D">
        <w:rPr>
          <w:rFonts w:asciiTheme="minorHAnsi" w:hAnsiTheme="minorHAnsi" w:cstheme="minorHAnsi"/>
        </w:rPr>
        <w:t xml:space="preserve"> opinię Prezydenta Miasta Torunia co do możliwości sfinansowania zamierzeń przewidzianych w projekcie;</w:t>
      </w:r>
    </w:p>
    <w:p w:rsidR="00170DE8" w:rsidRPr="00DF792D" w:rsidRDefault="00DF792D" w:rsidP="00DF792D">
      <w:pPr>
        <w:rPr>
          <w:rFonts w:asciiTheme="minorHAnsi" w:hAnsiTheme="minorHAnsi" w:cstheme="minorHAnsi"/>
        </w:rPr>
      </w:pPr>
      <w:r>
        <w:rPr>
          <w:rFonts w:asciiTheme="minorHAnsi" w:hAnsiTheme="minorHAnsi" w:cstheme="minorHAnsi"/>
        </w:rPr>
        <w:t>- ze względu na to, iż projekt uchwały nie spełnia wymogów w zakresie inicjatywy uchwałodawczej ze względu na brak pozytywnej opinii PMT, o której mowa powyżej, Przewodniczący uznaje projekt za wycofany.</w:t>
      </w:r>
    </w:p>
    <w:p w:rsidR="00170DE8" w:rsidRPr="00170DE8" w:rsidRDefault="00170DE8" w:rsidP="00170DE8">
      <w:pPr>
        <w:pStyle w:val="Akapitzlist"/>
        <w:ind w:left="567"/>
        <w:rPr>
          <w:rFonts w:asciiTheme="minorHAnsi" w:hAnsiTheme="minorHAnsi" w:cstheme="minorHAnsi"/>
        </w:rPr>
      </w:pPr>
    </w:p>
    <w:p w:rsidR="00735469" w:rsidRPr="00354571" w:rsidRDefault="00363C0F" w:rsidP="00735469">
      <w:pPr>
        <w:rPr>
          <w:rFonts w:asciiTheme="minorHAnsi" w:eastAsiaTheme="minorHAnsi" w:hAnsiTheme="minorHAnsi" w:cstheme="minorBidi"/>
          <w:lang w:eastAsia="en-US"/>
        </w:rPr>
      </w:pPr>
      <w:r w:rsidRPr="00170DE8">
        <w:rPr>
          <w:rFonts w:asciiTheme="minorHAnsi" w:hAnsiTheme="minorHAnsi" w:cstheme="minorHAnsi"/>
          <w:b/>
          <w:u w:val="single"/>
        </w:rPr>
        <w:t xml:space="preserve">p. </w:t>
      </w:r>
      <w:r w:rsidR="002744E4" w:rsidRPr="00170DE8">
        <w:rPr>
          <w:rFonts w:asciiTheme="minorHAnsi" w:hAnsiTheme="minorHAnsi" w:cstheme="minorHAnsi"/>
          <w:b/>
          <w:u w:val="single"/>
        </w:rPr>
        <w:t xml:space="preserve">M. </w:t>
      </w:r>
      <w:proofErr w:type="spellStart"/>
      <w:r w:rsidR="002744E4" w:rsidRPr="00170DE8">
        <w:rPr>
          <w:rFonts w:asciiTheme="minorHAnsi" w:hAnsiTheme="minorHAnsi" w:cstheme="minorHAnsi"/>
          <w:b/>
          <w:u w:val="single"/>
        </w:rPr>
        <w:t>Rzymyszkiewicz</w:t>
      </w:r>
      <w:proofErr w:type="spellEnd"/>
      <w:r w:rsidRPr="00170DE8">
        <w:rPr>
          <w:rFonts w:asciiTheme="minorHAnsi" w:hAnsiTheme="minorHAnsi" w:cstheme="minorHAnsi"/>
        </w:rPr>
        <w:t xml:space="preserve">: </w:t>
      </w:r>
      <w:r w:rsidR="00735469">
        <w:rPr>
          <w:rFonts w:asciiTheme="minorHAnsi" w:hAnsiTheme="minorHAnsi" w:cstheme="minorHAnsi"/>
        </w:rPr>
        <w:t>cytuję</w:t>
      </w:r>
      <w:r w:rsidR="00735469" w:rsidRPr="00354571">
        <w:rPr>
          <w:rFonts w:asciiTheme="minorHAnsi" w:hAnsiTheme="minorHAnsi" w:cstheme="minorHAnsi"/>
        </w:rPr>
        <w:t>: „</w:t>
      </w:r>
      <w:r w:rsidR="00735469" w:rsidRPr="00354571">
        <w:rPr>
          <w:rFonts w:asciiTheme="minorHAnsi" w:eastAsiaTheme="minorHAnsi" w:hAnsiTheme="minorHAnsi" w:cstheme="minorBidi"/>
          <w:lang w:eastAsia="en-US"/>
        </w:rPr>
        <w:t xml:space="preserve">Panie Przewodniczący, Wysoka Rado, oświadczenie w imieniu Klubu Radnych Koalicji Obywatelskiej, wnioskodawcy uchwały, o której Pan Przewodniczący przed chwilą mówił. Muszę się do tego odnieść, ponieważ w dniu 15 października przygotowałem wniosek do budżetu miasta na 2022 r., który wpłynął do Biura Rady Miasta w dniu 20 października 2021 roku, a brzmiał on "Zabezpieczenie środków finansowych potrzebnych na rekompensatę dla MZK spółka z ograniczoną odpowiedzialnością za utracony dochód po wprowadzeniu ulgowych biletów okresowych dla emerytów". Komisja merytoryczna rozpatrując wnioski budżetowe 16, nie przepraszam, 7 grudnia 2021 roku rozpatrywała ten wniosek. I jaka była opinia? Otóż nie było opinii, gdyż Pan Prezydent poinformował, że ten wniosek przyjmuje do realizacji do budżetu na 2022 rok. 16 grudnia 2021 roku Wysoka Rada przyjęła uchwałę budżetową na rok 2022, z obecnych tutaj w tej sprawie z oczywistych powodów nie głosowała tylko jedna osoba. Zatem to, co jest przedmiotem tej uchwały, która przed chwilą została wycofana zostało zawarte w budżecie i miało już obowiązywać. Informowałem o tym na posiedzeniu komisji, która przed chwilą zakończyła swoje posiedzenie. Informowałem również, że z opinii Pana Mecenasa wynika, że Pan Przewodniczący ma prawo wycofać projekt uchwały skutkujący zmianą </w:t>
      </w:r>
      <w:r w:rsidR="00735469" w:rsidRPr="00354571">
        <w:rPr>
          <w:rFonts w:asciiTheme="minorHAnsi" w:eastAsiaTheme="minorHAnsi" w:hAnsiTheme="minorHAnsi" w:cstheme="minorBidi"/>
          <w:lang w:eastAsia="en-US"/>
        </w:rPr>
        <w:lastRenderedPageBreak/>
        <w:t>wyniku budżetowego określonego w uchwale w sprawie budżetu gminy na dany rok lub w uchwale w sprawie wieloletniej prognozy finansowej w latach kolejnych, natomiast ze względu na to, co przed chwilą powiedziałem, ten, takiej możliwości ta opinia nie odnosi się stricte do tego, co przedstawiłem. W związku z tym uważam, że niestety Pan Przewodniczący przed chwilą nadużył swoich kompetencji, przekroczył swoje uprawnienia. Bardzo mi przykro z tego powodu i mam nadzieję, że wrócimy do tematu, o którym już rozmawialiśmy jesienią ubiegłego roku. Rozmawialiśmy o tym, gdy uchwaliliśmy budżet. Wrócimy do tematu ulgowych biletów okresowych dla emerytów. Dziękuję bardzo.”.</w:t>
      </w:r>
    </w:p>
    <w:p w:rsidR="00C37A7C" w:rsidRDefault="00C37A7C" w:rsidP="00735469">
      <w:pPr>
        <w:rPr>
          <w:rFonts w:asciiTheme="minorHAnsi" w:hAnsiTheme="minorHAnsi" w:cstheme="minorHAnsi"/>
        </w:rPr>
      </w:pPr>
    </w:p>
    <w:p w:rsidR="00DD443C" w:rsidRDefault="002744E4" w:rsidP="00183657">
      <w:pPr>
        <w:tabs>
          <w:tab w:val="left" w:pos="567"/>
        </w:tabs>
        <w:rPr>
          <w:rFonts w:asciiTheme="minorHAnsi" w:hAnsiTheme="minorHAnsi" w:cstheme="minorHAnsi"/>
        </w:rPr>
      </w:pPr>
      <w:r w:rsidRPr="0089590E">
        <w:rPr>
          <w:rFonts w:asciiTheme="minorHAnsi" w:hAnsiTheme="minorHAnsi" w:cstheme="minorHAnsi"/>
          <w:b/>
          <w:u w:val="single"/>
        </w:rPr>
        <w:t>p. M. Krystek:</w:t>
      </w:r>
      <w:r>
        <w:rPr>
          <w:rFonts w:asciiTheme="minorHAnsi" w:hAnsiTheme="minorHAnsi" w:cstheme="minorHAnsi"/>
        </w:rPr>
        <w:t xml:space="preserve"> </w:t>
      </w:r>
      <w:r w:rsidR="00DF792D">
        <w:rPr>
          <w:rFonts w:asciiTheme="minorHAnsi" w:hAnsiTheme="minorHAnsi" w:cstheme="minorHAnsi"/>
        </w:rPr>
        <w:t>wyraził stanowisko, iż Przewodniczą</w:t>
      </w:r>
      <w:r>
        <w:rPr>
          <w:rFonts w:asciiTheme="minorHAnsi" w:hAnsiTheme="minorHAnsi" w:cstheme="minorHAnsi"/>
        </w:rPr>
        <w:t>cy</w:t>
      </w:r>
      <w:r w:rsidR="00DF792D">
        <w:rPr>
          <w:rFonts w:asciiTheme="minorHAnsi" w:hAnsiTheme="minorHAnsi" w:cstheme="minorHAnsi"/>
        </w:rPr>
        <w:t xml:space="preserve"> Rady Miasta Torunia nie przekroczył</w:t>
      </w:r>
      <w:r>
        <w:rPr>
          <w:rFonts w:asciiTheme="minorHAnsi" w:hAnsiTheme="minorHAnsi" w:cstheme="minorHAnsi"/>
        </w:rPr>
        <w:t xml:space="preserve"> </w:t>
      </w:r>
      <w:r w:rsidR="00DF792D">
        <w:rPr>
          <w:rFonts w:asciiTheme="minorHAnsi" w:hAnsiTheme="minorHAnsi" w:cstheme="minorHAnsi"/>
        </w:rPr>
        <w:t xml:space="preserve">przysługujących </w:t>
      </w:r>
      <w:r>
        <w:rPr>
          <w:rFonts w:asciiTheme="minorHAnsi" w:hAnsiTheme="minorHAnsi" w:cstheme="minorHAnsi"/>
        </w:rPr>
        <w:t>kompetencji</w:t>
      </w:r>
      <w:r w:rsidR="00C37A7C">
        <w:rPr>
          <w:rFonts w:asciiTheme="minorHAnsi" w:hAnsiTheme="minorHAnsi" w:cstheme="minorHAnsi"/>
        </w:rPr>
        <w:t xml:space="preserve"> bowiem pomijając fakt, iż były </w:t>
      </w:r>
      <w:r w:rsidR="00DD443C">
        <w:rPr>
          <w:rFonts w:asciiTheme="minorHAnsi" w:hAnsiTheme="minorHAnsi" w:cstheme="minorHAnsi"/>
        </w:rPr>
        <w:t xml:space="preserve">poczynione </w:t>
      </w:r>
      <w:r w:rsidR="00C37A7C">
        <w:rPr>
          <w:rFonts w:asciiTheme="minorHAnsi" w:hAnsiTheme="minorHAnsi" w:cstheme="minorHAnsi"/>
        </w:rPr>
        <w:t>ustalenia</w:t>
      </w:r>
      <w:r w:rsidR="00DD443C">
        <w:rPr>
          <w:rFonts w:asciiTheme="minorHAnsi" w:hAnsiTheme="minorHAnsi" w:cstheme="minorHAnsi"/>
        </w:rPr>
        <w:t>,</w:t>
      </w:r>
      <w:r w:rsidR="00C37A7C">
        <w:rPr>
          <w:rFonts w:asciiTheme="minorHAnsi" w:hAnsiTheme="minorHAnsi" w:cstheme="minorHAnsi"/>
        </w:rPr>
        <w:t xml:space="preserve"> o których wspomina w swojej wypowiedz</w:t>
      </w:r>
      <w:r w:rsidR="00DD443C">
        <w:rPr>
          <w:rFonts w:asciiTheme="minorHAnsi" w:hAnsiTheme="minorHAnsi" w:cstheme="minorHAnsi"/>
        </w:rPr>
        <w:t xml:space="preserve">i Wiceprzewodniczący p. M. </w:t>
      </w:r>
      <w:proofErr w:type="spellStart"/>
      <w:r w:rsidR="00DD443C">
        <w:rPr>
          <w:rFonts w:asciiTheme="minorHAnsi" w:hAnsiTheme="minorHAnsi" w:cstheme="minorHAnsi"/>
        </w:rPr>
        <w:t>R</w:t>
      </w:r>
      <w:r w:rsidR="00C37A7C">
        <w:rPr>
          <w:rFonts w:asciiTheme="minorHAnsi" w:hAnsiTheme="minorHAnsi" w:cstheme="minorHAnsi"/>
        </w:rPr>
        <w:t>zymyszkiewicz</w:t>
      </w:r>
      <w:proofErr w:type="spellEnd"/>
      <w:r w:rsidR="00DD443C">
        <w:rPr>
          <w:rFonts w:asciiTheme="minorHAnsi" w:hAnsiTheme="minorHAnsi" w:cstheme="minorHAnsi"/>
        </w:rPr>
        <w:t xml:space="preserve"> jednocześnie </w:t>
      </w:r>
      <w:r w:rsidR="00DF792D">
        <w:rPr>
          <w:rFonts w:asciiTheme="minorHAnsi" w:hAnsiTheme="minorHAnsi" w:cstheme="minorHAnsi"/>
        </w:rPr>
        <w:t>poinformowa</w:t>
      </w:r>
      <w:r w:rsidR="00DD443C">
        <w:rPr>
          <w:rFonts w:asciiTheme="minorHAnsi" w:hAnsiTheme="minorHAnsi" w:cstheme="minorHAnsi"/>
        </w:rPr>
        <w:t>ł</w:t>
      </w:r>
      <w:r w:rsidR="00DF792D">
        <w:rPr>
          <w:rFonts w:asciiTheme="minorHAnsi" w:hAnsiTheme="minorHAnsi" w:cstheme="minorHAnsi"/>
        </w:rPr>
        <w:t>, że nie można przy wyraźnym oś</w:t>
      </w:r>
      <w:r>
        <w:rPr>
          <w:rFonts w:asciiTheme="minorHAnsi" w:hAnsiTheme="minorHAnsi" w:cstheme="minorHAnsi"/>
        </w:rPr>
        <w:t>wiadcz</w:t>
      </w:r>
      <w:r w:rsidR="00DF792D">
        <w:rPr>
          <w:rFonts w:asciiTheme="minorHAnsi" w:hAnsiTheme="minorHAnsi" w:cstheme="minorHAnsi"/>
        </w:rPr>
        <w:t>en</w:t>
      </w:r>
      <w:r>
        <w:rPr>
          <w:rFonts w:asciiTheme="minorHAnsi" w:hAnsiTheme="minorHAnsi" w:cstheme="minorHAnsi"/>
        </w:rPr>
        <w:t>iu P</w:t>
      </w:r>
      <w:r w:rsidR="00DD443C">
        <w:rPr>
          <w:rFonts w:asciiTheme="minorHAnsi" w:hAnsiTheme="minorHAnsi" w:cstheme="minorHAnsi"/>
        </w:rPr>
        <w:t xml:space="preserve">rezydenta </w:t>
      </w:r>
      <w:r>
        <w:rPr>
          <w:rFonts w:asciiTheme="minorHAnsi" w:hAnsiTheme="minorHAnsi" w:cstheme="minorHAnsi"/>
        </w:rPr>
        <w:t>M</w:t>
      </w:r>
      <w:r w:rsidR="00DD443C">
        <w:rPr>
          <w:rFonts w:asciiTheme="minorHAnsi" w:hAnsiTheme="minorHAnsi" w:cstheme="minorHAnsi"/>
        </w:rPr>
        <w:t xml:space="preserve">iasta </w:t>
      </w:r>
      <w:r>
        <w:rPr>
          <w:rFonts w:asciiTheme="minorHAnsi" w:hAnsiTheme="minorHAnsi" w:cstheme="minorHAnsi"/>
        </w:rPr>
        <w:t>T</w:t>
      </w:r>
      <w:r w:rsidR="00DD443C">
        <w:rPr>
          <w:rFonts w:asciiTheme="minorHAnsi" w:hAnsiTheme="minorHAnsi" w:cstheme="minorHAnsi"/>
        </w:rPr>
        <w:t>orunia</w:t>
      </w:r>
      <w:r>
        <w:rPr>
          <w:rFonts w:asciiTheme="minorHAnsi" w:hAnsiTheme="minorHAnsi" w:cstheme="minorHAnsi"/>
        </w:rPr>
        <w:t xml:space="preserve"> </w:t>
      </w:r>
      <w:r w:rsidR="00C37A7C">
        <w:rPr>
          <w:rFonts w:asciiTheme="minorHAnsi" w:hAnsiTheme="minorHAnsi" w:cstheme="minorHAnsi"/>
        </w:rPr>
        <w:t xml:space="preserve">o tym, że </w:t>
      </w:r>
      <w:r w:rsidR="00DD443C">
        <w:rPr>
          <w:rFonts w:asciiTheme="minorHAnsi" w:hAnsiTheme="minorHAnsi" w:cstheme="minorHAnsi"/>
        </w:rPr>
        <w:t xml:space="preserve">projekt </w:t>
      </w:r>
      <w:r w:rsidR="00C37A7C">
        <w:rPr>
          <w:rFonts w:asciiTheme="minorHAnsi" w:hAnsiTheme="minorHAnsi" w:cstheme="minorHAnsi"/>
        </w:rPr>
        <w:t>wywoła określone skutki dla budżetu we wskazanym momencie</w:t>
      </w:r>
      <w:r w:rsidR="00DD443C">
        <w:rPr>
          <w:rFonts w:asciiTheme="minorHAnsi" w:hAnsiTheme="minorHAnsi" w:cstheme="minorHAnsi"/>
        </w:rPr>
        <w:t xml:space="preserve"> nie wycofać projektu uchwały;</w:t>
      </w:r>
    </w:p>
    <w:p w:rsidR="00274819" w:rsidRDefault="00DD443C" w:rsidP="00183657">
      <w:pPr>
        <w:tabs>
          <w:tab w:val="left" w:pos="567"/>
        </w:tabs>
        <w:rPr>
          <w:rFonts w:asciiTheme="minorHAnsi" w:hAnsiTheme="minorHAnsi" w:cstheme="minorHAnsi"/>
        </w:rPr>
      </w:pPr>
      <w:r>
        <w:rPr>
          <w:rFonts w:asciiTheme="minorHAnsi" w:hAnsiTheme="minorHAnsi" w:cstheme="minorHAnsi"/>
        </w:rPr>
        <w:t>-</w:t>
      </w:r>
      <w:r w:rsidR="00C37A7C">
        <w:rPr>
          <w:rFonts w:asciiTheme="minorHAnsi" w:hAnsiTheme="minorHAnsi" w:cstheme="minorHAnsi"/>
        </w:rPr>
        <w:t xml:space="preserve"> wobec powyższego zdaniem </w:t>
      </w:r>
      <w:r>
        <w:rPr>
          <w:rFonts w:asciiTheme="minorHAnsi" w:hAnsiTheme="minorHAnsi" w:cstheme="minorHAnsi"/>
        </w:rPr>
        <w:t xml:space="preserve">mecenasa </w:t>
      </w:r>
      <w:r w:rsidR="00C37A7C">
        <w:rPr>
          <w:rFonts w:asciiTheme="minorHAnsi" w:hAnsiTheme="minorHAnsi" w:cstheme="minorHAnsi"/>
        </w:rPr>
        <w:t xml:space="preserve">p. </w:t>
      </w:r>
      <w:r>
        <w:rPr>
          <w:rFonts w:asciiTheme="minorHAnsi" w:hAnsiTheme="minorHAnsi" w:cstheme="minorHAnsi"/>
        </w:rPr>
        <w:t>M. Krystka</w:t>
      </w:r>
      <w:r w:rsidR="00C37A7C">
        <w:rPr>
          <w:rFonts w:asciiTheme="minorHAnsi" w:hAnsiTheme="minorHAnsi" w:cstheme="minorHAnsi"/>
        </w:rPr>
        <w:t xml:space="preserve"> </w:t>
      </w:r>
      <w:r w:rsidR="002744E4">
        <w:rPr>
          <w:rFonts w:asciiTheme="minorHAnsi" w:hAnsiTheme="minorHAnsi" w:cstheme="minorHAnsi"/>
        </w:rPr>
        <w:t>Przewodniczący był uprawniony</w:t>
      </w:r>
      <w:r w:rsidR="00C37A7C">
        <w:rPr>
          <w:rFonts w:asciiTheme="minorHAnsi" w:hAnsiTheme="minorHAnsi" w:cstheme="minorHAnsi"/>
        </w:rPr>
        <w:t xml:space="preserve"> </w:t>
      </w:r>
      <w:r w:rsidR="00304F38">
        <w:rPr>
          <w:rFonts w:asciiTheme="minorHAnsi" w:hAnsiTheme="minorHAnsi" w:cstheme="minorHAnsi"/>
        </w:rPr>
        <w:t>do </w:t>
      </w:r>
      <w:r w:rsidR="00C37A7C">
        <w:rPr>
          <w:rFonts w:asciiTheme="minorHAnsi" w:hAnsiTheme="minorHAnsi" w:cstheme="minorHAnsi"/>
        </w:rPr>
        <w:t>p</w:t>
      </w:r>
      <w:r>
        <w:rPr>
          <w:rFonts w:asciiTheme="minorHAnsi" w:hAnsiTheme="minorHAnsi" w:cstheme="minorHAnsi"/>
        </w:rPr>
        <w:t>odję</w:t>
      </w:r>
      <w:r w:rsidR="00C37A7C">
        <w:rPr>
          <w:rFonts w:asciiTheme="minorHAnsi" w:hAnsiTheme="minorHAnsi" w:cstheme="minorHAnsi"/>
        </w:rPr>
        <w:t>cia działań</w:t>
      </w:r>
      <w:r w:rsidR="002744E4">
        <w:rPr>
          <w:rFonts w:asciiTheme="minorHAnsi" w:hAnsiTheme="minorHAnsi" w:cstheme="minorHAnsi"/>
        </w:rPr>
        <w:t>.</w:t>
      </w:r>
    </w:p>
    <w:p w:rsidR="00735469" w:rsidRDefault="00735469" w:rsidP="00183657">
      <w:pPr>
        <w:tabs>
          <w:tab w:val="left" w:pos="567"/>
        </w:tabs>
        <w:rPr>
          <w:rFonts w:asciiTheme="minorHAnsi" w:hAnsiTheme="minorHAnsi" w:cstheme="minorHAnsi"/>
        </w:rPr>
      </w:pPr>
    </w:p>
    <w:p w:rsidR="002744E4" w:rsidRDefault="002744E4" w:rsidP="00183657">
      <w:pPr>
        <w:tabs>
          <w:tab w:val="left" w:pos="567"/>
        </w:tabs>
        <w:rPr>
          <w:rFonts w:asciiTheme="minorHAnsi" w:hAnsiTheme="minorHAnsi" w:cstheme="minorHAnsi"/>
        </w:rPr>
      </w:pPr>
      <w:r w:rsidRPr="0089590E">
        <w:rPr>
          <w:rFonts w:asciiTheme="minorHAnsi" w:hAnsiTheme="minorHAnsi" w:cstheme="minorHAnsi"/>
          <w:b/>
          <w:u w:val="single"/>
        </w:rPr>
        <w:t xml:space="preserve">p. M. </w:t>
      </w:r>
      <w:proofErr w:type="spellStart"/>
      <w:r w:rsidRPr="0089590E">
        <w:rPr>
          <w:rFonts w:asciiTheme="minorHAnsi" w:hAnsiTheme="minorHAnsi" w:cstheme="minorHAnsi"/>
          <w:b/>
          <w:u w:val="single"/>
        </w:rPr>
        <w:t>Jakubaszek</w:t>
      </w:r>
      <w:proofErr w:type="spellEnd"/>
      <w:r w:rsidRPr="0089590E">
        <w:rPr>
          <w:rFonts w:asciiTheme="minorHAnsi" w:hAnsiTheme="minorHAnsi" w:cstheme="minorHAnsi"/>
          <w:b/>
          <w:u w:val="single"/>
        </w:rPr>
        <w:t>:</w:t>
      </w:r>
      <w:r>
        <w:rPr>
          <w:rFonts w:asciiTheme="minorHAnsi" w:hAnsiTheme="minorHAnsi" w:cstheme="minorHAnsi"/>
        </w:rPr>
        <w:t xml:space="preserve"> </w:t>
      </w:r>
      <w:r w:rsidR="00DD443C">
        <w:rPr>
          <w:rFonts w:asciiTheme="minorHAnsi" w:hAnsiTheme="minorHAnsi" w:cstheme="minorHAnsi"/>
        </w:rPr>
        <w:t xml:space="preserve">poinformował, że </w:t>
      </w:r>
      <w:r>
        <w:rPr>
          <w:rFonts w:asciiTheme="minorHAnsi" w:hAnsiTheme="minorHAnsi" w:cstheme="minorHAnsi"/>
        </w:rPr>
        <w:t xml:space="preserve">z zaskoczeniem przyjmuje komentarz </w:t>
      </w:r>
      <w:r w:rsidR="00341F62">
        <w:rPr>
          <w:rFonts w:asciiTheme="minorHAnsi" w:hAnsiTheme="minorHAnsi" w:cstheme="minorHAnsi"/>
        </w:rPr>
        <w:t xml:space="preserve">Wiceprzewodniczącego Rady Miasta Torunia </w:t>
      </w:r>
      <w:r w:rsidR="00DD443C">
        <w:rPr>
          <w:rFonts w:asciiTheme="minorHAnsi" w:hAnsiTheme="minorHAnsi" w:cstheme="minorHAnsi"/>
        </w:rPr>
        <w:t xml:space="preserve">p. M. </w:t>
      </w:r>
      <w:proofErr w:type="spellStart"/>
      <w:r w:rsidR="00DD443C">
        <w:rPr>
          <w:rFonts w:asciiTheme="minorHAnsi" w:hAnsiTheme="minorHAnsi" w:cstheme="minorHAnsi"/>
        </w:rPr>
        <w:t>Rzymyszkiewicza</w:t>
      </w:r>
      <w:proofErr w:type="spellEnd"/>
      <w:r w:rsidR="00DD443C">
        <w:rPr>
          <w:rFonts w:asciiTheme="minorHAnsi" w:hAnsiTheme="minorHAnsi" w:cstheme="minorHAnsi"/>
        </w:rPr>
        <w:t xml:space="preserve"> oraz</w:t>
      </w:r>
      <w:r>
        <w:rPr>
          <w:rFonts w:asciiTheme="minorHAnsi" w:hAnsiTheme="minorHAnsi" w:cstheme="minorHAnsi"/>
        </w:rPr>
        <w:t xml:space="preserve"> sam </w:t>
      </w:r>
      <w:r w:rsidR="00341F62">
        <w:rPr>
          <w:rFonts w:asciiTheme="minorHAnsi" w:hAnsiTheme="minorHAnsi" w:cstheme="minorHAnsi"/>
        </w:rPr>
        <w:t xml:space="preserve">złożony </w:t>
      </w:r>
      <w:r>
        <w:rPr>
          <w:rFonts w:asciiTheme="minorHAnsi" w:hAnsiTheme="minorHAnsi" w:cstheme="minorHAnsi"/>
        </w:rPr>
        <w:t>projekt uchwały;</w:t>
      </w:r>
    </w:p>
    <w:p w:rsidR="00C37A7C" w:rsidRDefault="002744E4" w:rsidP="00183657">
      <w:pPr>
        <w:tabs>
          <w:tab w:val="left" w:pos="567"/>
        </w:tabs>
        <w:rPr>
          <w:rFonts w:asciiTheme="minorHAnsi" w:hAnsiTheme="minorHAnsi" w:cstheme="minorHAnsi"/>
        </w:rPr>
      </w:pPr>
      <w:r>
        <w:rPr>
          <w:rFonts w:asciiTheme="minorHAnsi" w:hAnsiTheme="minorHAnsi" w:cstheme="minorHAnsi"/>
        </w:rPr>
        <w:t xml:space="preserve">- </w:t>
      </w:r>
      <w:r w:rsidR="00C37A7C">
        <w:rPr>
          <w:rFonts w:asciiTheme="minorHAnsi" w:hAnsiTheme="minorHAnsi" w:cstheme="minorHAnsi"/>
        </w:rPr>
        <w:t>uznał, iż wyrazem dobrej woli ze strony Przewodnicz</w:t>
      </w:r>
      <w:r w:rsidR="00341F62">
        <w:rPr>
          <w:rFonts w:asciiTheme="minorHAnsi" w:hAnsiTheme="minorHAnsi" w:cstheme="minorHAnsi"/>
        </w:rPr>
        <w:t>ą</w:t>
      </w:r>
      <w:r w:rsidR="00C37A7C">
        <w:rPr>
          <w:rFonts w:asciiTheme="minorHAnsi" w:hAnsiTheme="minorHAnsi" w:cstheme="minorHAnsi"/>
        </w:rPr>
        <w:t xml:space="preserve">cego Rady </w:t>
      </w:r>
      <w:r w:rsidR="00341F62">
        <w:rPr>
          <w:rFonts w:asciiTheme="minorHAnsi" w:hAnsiTheme="minorHAnsi" w:cstheme="minorHAnsi"/>
        </w:rPr>
        <w:t>M</w:t>
      </w:r>
      <w:r w:rsidR="00C37A7C">
        <w:rPr>
          <w:rFonts w:asciiTheme="minorHAnsi" w:hAnsiTheme="minorHAnsi" w:cstheme="minorHAnsi"/>
        </w:rPr>
        <w:t>iasta Torunia było przyj</w:t>
      </w:r>
      <w:r w:rsidR="00341F62">
        <w:rPr>
          <w:rFonts w:asciiTheme="minorHAnsi" w:hAnsiTheme="minorHAnsi" w:cstheme="minorHAnsi"/>
        </w:rPr>
        <w:t>ę</w:t>
      </w:r>
      <w:r w:rsidR="00C37A7C">
        <w:rPr>
          <w:rFonts w:asciiTheme="minorHAnsi" w:hAnsiTheme="minorHAnsi" w:cstheme="minorHAnsi"/>
        </w:rPr>
        <w:t>cie projektu do porządku obrad;</w:t>
      </w:r>
    </w:p>
    <w:p w:rsidR="00C37A7C" w:rsidRDefault="00C37A7C" w:rsidP="00183657">
      <w:pPr>
        <w:tabs>
          <w:tab w:val="left" w:pos="567"/>
        </w:tabs>
        <w:rPr>
          <w:rFonts w:asciiTheme="minorHAnsi" w:hAnsiTheme="minorHAnsi" w:cstheme="minorHAnsi"/>
        </w:rPr>
      </w:pPr>
      <w:r>
        <w:rPr>
          <w:rFonts w:asciiTheme="minorHAnsi" w:hAnsiTheme="minorHAnsi" w:cstheme="minorHAnsi"/>
        </w:rPr>
        <w:t>- wskaza</w:t>
      </w:r>
      <w:r w:rsidR="00341F62">
        <w:rPr>
          <w:rFonts w:asciiTheme="minorHAnsi" w:hAnsiTheme="minorHAnsi" w:cstheme="minorHAnsi"/>
        </w:rPr>
        <w:t>ł również</w:t>
      </w:r>
      <w:r>
        <w:rPr>
          <w:rFonts w:asciiTheme="minorHAnsi" w:hAnsiTheme="minorHAnsi" w:cstheme="minorHAnsi"/>
        </w:rPr>
        <w:t xml:space="preserve">, że </w:t>
      </w:r>
      <w:r w:rsidR="001A6872">
        <w:rPr>
          <w:rFonts w:asciiTheme="minorHAnsi" w:hAnsiTheme="minorHAnsi" w:cstheme="minorHAnsi"/>
        </w:rPr>
        <w:t xml:space="preserve">każdy z </w:t>
      </w:r>
      <w:r>
        <w:rPr>
          <w:rFonts w:asciiTheme="minorHAnsi" w:hAnsiTheme="minorHAnsi" w:cstheme="minorHAnsi"/>
        </w:rPr>
        <w:t>Radnych</w:t>
      </w:r>
      <w:r w:rsidR="001A6872">
        <w:rPr>
          <w:rFonts w:asciiTheme="minorHAnsi" w:hAnsiTheme="minorHAnsi" w:cstheme="minorHAnsi"/>
        </w:rPr>
        <w:t xml:space="preserve"> wie</w:t>
      </w:r>
      <w:r w:rsidR="00DD443C">
        <w:rPr>
          <w:rFonts w:asciiTheme="minorHAnsi" w:hAnsiTheme="minorHAnsi" w:cstheme="minorHAnsi"/>
        </w:rPr>
        <w:t>,</w:t>
      </w:r>
      <w:r w:rsidR="001A6872">
        <w:rPr>
          <w:rFonts w:asciiTheme="minorHAnsi" w:hAnsiTheme="minorHAnsi" w:cstheme="minorHAnsi"/>
        </w:rPr>
        <w:t xml:space="preserve"> że projekty zmieniające budżet wymagają pozytywnej opinii P</w:t>
      </w:r>
      <w:r w:rsidR="00341F62">
        <w:rPr>
          <w:rFonts w:asciiTheme="minorHAnsi" w:hAnsiTheme="minorHAnsi" w:cstheme="minorHAnsi"/>
        </w:rPr>
        <w:t xml:space="preserve">rezydenta </w:t>
      </w:r>
      <w:r w:rsidR="001A6872">
        <w:rPr>
          <w:rFonts w:asciiTheme="minorHAnsi" w:hAnsiTheme="minorHAnsi" w:cstheme="minorHAnsi"/>
        </w:rPr>
        <w:t>M</w:t>
      </w:r>
      <w:r w:rsidR="00341F62">
        <w:rPr>
          <w:rFonts w:asciiTheme="minorHAnsi" w:hAnsiTheme="minorHAnsi" w:cstheme="minorHAnsi"/>
        </w:rPr>
        <w:t xml:space="preserve">iasta </w:t>
      </w:r>
      <w:r w:rsidR="001A6872">
        <w:rPr>
          <w:rFonts w:asciiTheme="minorHAnsi" w:hAnsiTheme="minorHAnsi" w:cstheme="minorHAnsi"/>
        </w:rPr>
        <w:t>T</w:t>
      </w:r>
      <w:r w:rsidR="00341F62">
        <w:rPr>
          <w:rFonts w:asciiTheme="minorHAnsi" w:hAnsiTheme="minorHAnsi" w:cstheme="minorHAnsi"/>
        </w:rPr>
        <w:t>orunia.</w:t>
      </w:r>
    </w:p>
    <w:p w:rsidR="00341F62" w:rsidRDefault="00341F62" w:rsidP="00183657">
      <w:pPr>
        <w:tabs>
          <w:tab w:val="left" w:pos="567"/>
        </w:tabs>
        <w:rPr>
          <w:rFonts w:asciiTheme="minorHAnsi" w:hAnsiTheme="minorHAnsi" w:cstheme="minorHAnsi"/>
        </w:rPr>
      </w:pPr>
    </w:p>
    <w:p w:rsidR="00735469" w:rsidRPr="00354571" w:rsidRDefault="001A6872" w:rsidP="00735469">
      <w:pPr>
        <w:rPr>
          <w:rFonts w:asciiTheme="minorHAnsi" w:eastAsiaTheme="minorHAnsi" w:hAnsiTheme="minorHAnsi" w:cstheme="minorBidi"/>
          <w:lang w:eastAsia="en-US"/>
        </w:rPr>
      </w:pPr>
      <w:r w:rsidRPr="0089590E">
        <w:rPr>
          <w:rFonts w:asciiTheme="minorHAnsi" w:hAnsiTheme="minorHAnsi" w:cstheme="minorHAnsi"/>
          <w:b/>
          <w:u w:val="single"/>
        </w:rPr>
        <w:t xml:space="preserve">p. M. </w:t>
      </w:r>
      <w:proofErr w:type="spellStart"/>
      <w:r w:rsidRPr="0089590E">
        <w:rPr>
          <w:rFonts w:asciiTheme="minorHAnsi" w:hAnsiTheme="minorHAnsi" w:cstheme="minorHAnsi"/>
          <w:b/>
          <w:u w:val="single"/>
        </w:rPr>
        <w:t>Rzymyszkiewicz</w:t>
      </w:r>
      <w:proofErr w:type="spellEnd"/>
      <w:r w:rsidRPr="0089590E">
        <w:rPr>
          <w:rFonts w:asciiTheme="minorHAnsi" w:hAnsiTheme="minorHAnsi" w:cstheme="minorHAnsi"/>
          <w:b/>
          <w:u w:val="single"/>
        </w:rPr>
        <w:t>:</w:t>
      </w:r>
      <w:r>
        <w:rPr>
          <w:rFonts w:asciiTheme="minorHAnsi" w:hAnsiTheme="minorHAnsi" w:cstheme="minorHAnsi"/>
        </w:rPr>
        <w:t xml:space="preserve"> </w:t>
      </w:r>
      <w:r w:rsidR="00735469">
        <w:rPr>
          <w:rFonts w:asciiTheme="minorHAnsi" w:hAnsiTheme="minorHAnsi" w:cstheme="minorHAnsi"/>
        </w:rPr>
        <w:t xml:space="preserve">cytuję: </w:t>
      </w:r>
      <w:r w:rsidR="00735469" w:rsidRPr="00354571">
        <w:rPr>
          <w:rFonts w:asciiTheme="minorHAnsi" w:hAnsiTheme="minorHAnsi" w:cstheme="minorHAnsi"/>
        </w:rPr>
        <w:t>„</w:t>
      </w:r>
      <w:r w:rsidR="00735469" w:rsidRPr="00354571">
        <w:rPr>
          <w:rFonts w:asciiTheme="minorHAnsi" w:eastAsiaTheme="minorHAnsi" w:hAnsiTheme="minorHAnsi" w:cstheme="minorBidi"/>
          <w:lang w:eastAsia="en-US"/>
        </w:rPr>
        <w:t xml:space="preserve">Zostałem wywołany przez kolegę Michała </w:t>
      </w:r>
      <w:proofErr w:type="spellStart"/>
      <w:r w:rsidR="00735469" w:rsidRPr="00354571">
        <w:rPr>
          <w:rFonts w:asciiTheme="minorHAnsi" w:eastAsiaTheme="minorHAnsi" w:hAnsiTheme="minorHAnsi" w:cstheme="minorBidi"/>
          <w:lang w:eastAsia="en-US"/>
        </w:rPr>
        <w:t>Jakubaszka</w:t>
      </w:r>
      <w:proofErr w:type="spellEnd"/>
      <w:r w:rsidR="00735469" w:rsidRPr="00354571">
        <w:rPr>
          <w:rFonts w:asciiTheme="minorHAnsi" w:eastAsiaTheme="minorHAnsi" w:hAnsiTheme="minorHAnsi" w:cstheme="minorBidi"/>
          <w:lang w:eastAsia="en-US"/>
        </w:rPr>
        <w:t xml:space="preserve">, więc poinformuję, że pan Przewodniczący, to nie była dobra wola Pana Przewodniczącego, że wprowadził ten projekt uchwały do porządku obrad, tylko ustawowy obowiązek, Panie Mecenasie, to jest po pierwsze. Po drugie, tak jak nie wiem być może, Pan Michał </w:t>
      </w:r>
      <w:proofErr w:type="spellStart"/>
      <w:r w:rsidR="00735469" w:rsidRPr="00354571">
        <w:rPr>
          <w:rFonts w:asciiTheme="minorHAnsi" w:eastAsiaTheme="minorHAnsi" w:hAnsiTheme="minorHAnsi" w:cstheme="minorBidi"/>
          <w:lang w:eastAsia="en-US"/>
        </w:rPr>
        <w:t>Jakubaszek</w:t>
      </w:r>
      <w:proofErr w:type="spellEnd"/>
      <w:r w:rsidR="00735469" w:rsidRPr="00354571">
        <w:rPr>
          <w:rFonts w:asciiTheme="minorHAnsi" w:eastAsiaTheme="minorHAnsi" w:hAnsiTheme="minorHAnsi" w:cstheme="minorBidi"/>
          <w:lang w:eastAsia="en-US"/>
        </w:rPr>
        <w:t xml:space="preserve"> mnie niedokładnie usłyszał, natomiast ja mówiłem o tym wyraźnie, że ten projekt, wniosek do budżetu w takiej treści jaki jest w uchwale, został przyjęty. Pan Przewodniczący Michał </w:t>
      </w:r>
      <w:proofErr w:type="spellStart"/>
      <w:r w:rsidR="00735469" w:rsidRPr="00354571">
        <w:rPr>
          <w:rFonts w:asciiTheme="minorHAnsi" w:eastAsiaTheme="minorHAnsi" w:hAnsiTheme="minorHAnsi" w:cstheme="minorBidi"/>
          <w:lang w:eastAsia="en-US"/>
        </w:rPr>
        <w:t>Jakubaszek</w:t>
      </w:r>
      <w:proofErr w:type="spellEnd"/>
      <w:r w:rsidR="00735469" w:rsidRPr="00354571">
        <w:rPr>
          <w:rFonts w:asciiTheme="minorHAnsi" w:eastAsiaTheme="minorHAnsi" w:hAnsiTheme="minorHAnsi" w:cstheme="minorBidi"/>
          <w:lang w:eastAsia="en-US"/>
        </w:rPr>
        <w:t xml:space="preserve"> również głosował za tym budżetem i to powinno obowiązywać, natomiast potrzeba technicznej zmiany uchwały, aby środki, które były zabezpieczone na tę zmianę, o której mówię weszły w życie. I tylko tyle.”.</w:t>
      </w:r>
    </w:p>
    <w:p w:rsidR="00735469" w:rsidRDefault="00735469" w:rsidP="00735469">
      <w:pPr>
        <w:tabs>
          <w:tab w:val="left" w:pos="567"/>
        </w:tabs>
        <w:rPr>
          <w:rFonts w:asciiTheme="minorHAnsi" w:hAnsiTheme="minorHAnsi" w:cstheme="minorHAnsi"/>
        </w:rPr>
      </w:pPr>
    </w:p>
    <w:p w:rsidR="001A6872" w:rsidRDefault="00341F62" w:rsidP="00183657">
      <w:pPr>
        <w:tabs>
          <w:tab w:val="left" w:pos="567"/>
        </w:tabs>
        <w:rPr>
          <w:rFonts w:asciiTheme="minorHAnsi" w:hAnsiTheme="minorHAnsi" w:cstheme="minorHAnsi"/>
        </w:rPr>
      </w:pPr>
      <w:r>
        <w:rPr>
          <w:rFonts w:asciiTheme="minorHAnsi" w:hAnsiTheme="minorHAnsi" w:cstheme="minorHAnsi"/>
          <w:b/>
          <w:u w:val="single"/>
        </w:rPr>
        <w:t xml:space="preserve">p. M. </w:t>
      </w:r>
      <w:proofErr w:type="spellStart"/>
      <w:r>
        <w:rPr>
          <w:rFonts w:asciiTheme="minorHAnsi" w:hAnsiTheme="minorHAnsi" w:cstheme="minorHAnsi"/>
          <w:b/>
          <w:u w:val="single"/>
        </w:rPr>
        <w:t>J</w:t>
      </w:r>
      <w:r w:rsidR="001A6872" w:rsidRPr="0089590E">
        <w:rPr>
          <w:rFonts w:asciiTheme="minorHAnsi" w:hAnsiTheme="minorHAnsi" w:cstheme="minorHAnsi"/>
          <w:b/>
          <w:u w:val="single"/>
        </w:rPr>
        <w:t>akubaszek</w:t>
      </w:r>
      <w:proofErr w:type="spellEnd"/>
      <w:r w:rsidR="001A6872" w:rsidRPr="0089590E">
        <w:rPr>
          <w:rFonts w:asciiTheme="minorHAnsi" w:hAnsiTheme="minorHAnsi" w:cstheme="minorHAnsi"/>
          <w:b/>
          <w:u w:val="single"/>
        </w:rPr>
        <w:t>:</w:t>
      </w:r>
      <w:r w:rsidR="001A6872">
        <w:rPr>
          <w:rFonts w:asciiTheme="minorHAnsi" w:hAnsiTheme="minorHAnsi" w:cstheme="minorHAnsi"/>
        </w:rPr>
        <w:t xml:space="preserve"> </w:t>
      </w:r>
      <w:r>
        <w:rPr>
          <w:rFonts w:asciiTheme="minorHAnsi" w:hAnsiTheme="minorHAnsi" w:cstheme="minorHAnsi"/>
        </w:rPr>
        <w:t xml:space="preserve">wskazał, iż </w:t>
      </w:r>
      <w:r w:rsidR="001A6872">
        <w:rPr>
          <w:rFonts w:asciiTheme="minorHAnsi" w:hAnsiTheme="minorHAnsi" w:cstheme="minorHAnsi"/>
        </w:rPr>
        <w:t>miał wątpliwości interpretacyjne,</w:t>
      </w:r>
      <w:r>
        <w:rPr>
          <w:rFonts w:asciiTheme="minorHAnsi" w:hAnsiTheme="minorHAnsi" w:cstheme="minorHAnsi"/>
        </w:rPr>
        <w:t xml:space="preserve"> które konsultował </w:t>
      </w:r>
      <w:r w:rsidR="00304F38">
        <w:rPr>
          <w:rFonts w:asciiTheme="minorHAnsi" w:hAnsiTheme="minorHAnsi" w:cstheme="minorHAnsi"/>
        </w:rPr>
        <w:t>z </w:t>
      </w:r>
      <w:r>
        <w:rPr>
          <w:rFonts w:asciiTheme="minorHAnsi" w:hAnsiTheme="minorHAnsi" w:cstheme="minorHAnsi"/>
        </w:rPr>
        <w:t xml:space="preserve">mecenasem </w:t>
      </w:r>
      <w:r w:rsidR="002813FF">
        <w:rPr>
          <w:rFonts w:asciiTheme="minorHAnsi" w:hAnsiTheme="minorHAnsi" w:cstheme="minorHAnsi"/>
        </w:rPr>
        <w:t xml:space="preserve">p. </w:t>
      </w:r>
      <w:r>
        <w:rPr>
          <w:rFonts w:asciiTheme="minorHAnsi" w:hAnsiTheme="minorHAnsi" w:cstheme="minorHAnsi"/>
        </w:rPr>
        <w:t>M. Krystkiem i nic poza tym.</w:t>
      </w:r>
    </w:p>
    <w:p w:rsidR="00341F62" w:rsidRDefault="00341F62" w:rsidP="00183657">
      <w:pPr>
        <w:tabs>
          <w:tab w:val="left" w:pos="567"/>
        </w:tabs>
        <w:rPr>
          <w:rFonts w:asciiTheme="minorHAnsi" w:hAnsiTheme="minorHAnsi" w:cstheme="minorHAnsi"/>
        </w:rPr>
      </w:pPr>
    </w:p>
    <w:p w:rsidR="00341F62" w:rsidRDefault="00341F62" w:rsidP="00183657">
      <w:pPr>
        <w:tabs>
          <w:tab w:val="left" w:pos="567"/>
        </w:tabs>
        <w:rPr>
          <w:rFonts w:asciiTheme="minorHAnsi" w:hAnsiTheme="minorHAnsi" w:cstheme="minorHAnsi"/>
        </w:rPr>
      </w:pPr>
      <w:r>
        <w:rPr>
          <w:rFonts w:asciiTheme="minorHAnsi" w:hAnsiTheme="minorHAnsi" w:cstheme="minorHAnsi"/>
          <w:b/>
          <w:u w:val="single"/>
        </w:rPr>
        <w:t>p. M. Z</w:t>
      </w:r>
      <w:r w:rsidR="001A6872" w:rsidRPr="0089590E">
        <w:rPr>
          <w:rFonts w:asciiTheme="minorHAnsi" w:hAnsiTheme="minorHAnsi" w:cstheme="minorHAnsi"/>
          <w:b/>
          <w:u w:val="single"/>
        </w:rPr>
        <w:t>aleski:</w:t>
      </w:r>
      <w:r w:rsidR="001A6872">
        <w:rPr>
          <w:rFonts w:asciiTheme="minorHAnsi" w:hAnsiTheme="minorHAnsi" w:cstheme="minorHAnsi"/>
        </w:rPr>
        <w:t xml:space="preserve"> </w:t>
      </w:r>
      <w:r>
        <w:rPr>
          <w:rFonts w:asciiTheme="minorHAnsi" w:hAnsiTheme="minorHAnsi" w:cstheme="minorHAnsi"/>
        </w:rPr>
        <w:t xml:space="preserve">oświadczył, iż </w:t>
      </w:r>
      <w:r w:rsidR="001A6872">
        <w:rPr>
          <w:rFonts w:asciiTheme="minorHAnsi" w:hAnsiTheme="minorHAnsi" w:cstheme="minorHAnsi"/>
        </w:rPr>
        <w:t>informacje</w:t>
      </w:r>
      <w:r>
        <w:rPr>
          <w:rFonts w:asciiTheme="minorHAnsi" w:hAnsiTheme="minorHAnsi" w:cstheme="minorHAnsi"/>
        </w:rPr>
        <w:t>,</w:t>
      </w:r>
      <w:r w:rsidR="001A6872">
        <w:rPr>
          <w:rFonts w:asciiTheme="minorHAnsi" w:hAnsiTheme="minorHAnsi" w:cstheme="minorHAnsi"/>
        </w:rPr>
        <w:t xml:space="preserve"> </w:t>
      </w:r>
      <w:r>
        <w:rPr>
          <w:rFonts w:asciiTheme="minorHAnsi" w:hAnsiTheme="minorHAnsi" w:cstheme="minorHAnsi"/>
        </w:rPr>
        <w:t xml:space="preserve">które podaje Wiceprzewodniczący Rady Miasta Torunia p. M. </w:t>
      </w:r>
      <w:proofErr w:type="spellStart"/>
      <w:r>
        <w:rPr>
          <w:rFonts w:asciiTheme="minorHAnsi" w:hAnsiTheme="minorHAnsi" w:cstheme="minorHAnsi"/>
        </w:rPr>
        <w:t>Rzymyszkiewicz</w:t>
      </w:r>
      <w:proofErr w:type="spellEnd"/>
      <w:r>
        <w:rPr>
          <w:rFonts w:asciiTheme="minorHAnsi" w:hAnsiTheme="minorHAnsi" w:cstheme="minorHAnsi"/>
        </w:rPr>
        <w:t xml:space="preserve"> są</w:t>
      </w:r>
      <w:r w:rsidR="001A6872">
        <w:rPr>
          <w:rFonts w:asciiTheme="minorHAnsi" w:hAnsiTheme="minorHAnsi" w:cstheme="minorHAnsi"/>
        </w:rPr>
        <w:t xml:space="preserve"> potwierdzone</w:t>
      </w:r>
      <w:r>
        <w:rPr>
          <w:rFonts w:asciiTheme="minorHAnsi" w:hAnsiTheme="minorHAnsi" w:cstheme="minorHAnsi"/>
        </w:rPr>
        <w:t xml:space="preserve"> i znajdują swoje odzwierciedlenie </w:t>
      </w:r>
      <w:r w:rsidR="00304F38">
        <w:rPr>
          <w:rFonts w:asciiTheme="minorHAnsi" w:hAnsiTheme="minorHAnsi" w:cstheme="minorHAnsi"/>
        </w:rPr>
        <w:t>w </w:t>
      </w:r>
      <w:r>
        <w:rPr>
          <w:rFonts w:asciiTheme="minorHAnsi" w:hAnsiTheme="minorHAnsi" w:cstheme="minorHAnsi"/>
        </w:rPr>
        <w:t>dokumentach;</w:t>
      </w:r>
    </w:p>
    <w:p w:rsidR="00341F62" w:rsidRDefault="001A6872" w:rsidP="00341F62">
      <w:pPr>
        <w:rPr>
          <w:rFonts w:asciiTheme="minorHAnsi" w:hAnsiTheme="minorHAnsi" w:cstheme="minorHAnsi"/>
        </w:rPr>
      </w:pPr>
      <w:r>
        <w:rPr>
          <w:rFonts w:asciiTheme="minorHAnsi" w:hAnsiTheme="minorHAnsi" w:cstheme="minorHAnsi"/>
        </w:rPr>
        <w:t xml:space="preserve">- </w:t>
      </w:r>
      <w:r w:rsidR="00341F62">
        <w:rPr>
          <w:rFonts w:asciiTheme="minorHAnsi" w:hAnsiTheme="minorHAnsi" w:cstheme="minorHAnsi"/>
        </w:rPr>
        <w:t xml:space="preserve">wskazał, że </w:t>
      </w:r>
      <w:r>
        <w:rPr>
          <w:rFonts w:asciiTheme="minorHAnsi" w:hAnsiTheme="minorHAnsi" w:cstheme="minorHAnsi"/>
        </w:rPr>
        <w:t>zło</w:t>
      </w:r>
      <w:r w:rsidR="00341F62">
        <w:rPr>
          <w:rFonts w:asciiTheme="minorHAnsi" w:hAnsiTheme="minorHAnsi" w:cstheme="minorHAnsi"/>
        </w:rPr>
        <w:t>żony był wniosek w sprawie zabezpieczenie środków finansowych potrzebnych na rekompensatę dla MZK sp. z o.o. za utracony dochód po wprowadzeniu ulgowych biletów okresowych dla emerytów</w:t>
      </w:r>
      <w:r w:rsidR="002813FF">
        <w:rPr>
          <w:rFonts w:asciiTheme="minorHAnsi" w:hAnsiTheme="minorHAnsi" w:cstheme="minorHAnsi"/>
        </w:rPr>
        <w:t>;</w:t>
      </w:r>
      <w:r w:rsidR="00341F62">
        <w:rPr>
          <w:rFonts w:asciiTheme="minorHAnsi" w:hAnsiTheme="minorHAnsi" w:cstheme="minorHAnsi"/>
        </w:rPr>
        <w:t xml:space="preserve"> </w:t>
      </w:r>
    </w:p>
    <w:p w:rsidR="001A6872" w:rsidRDefault="00341F62" w:rsidP="00EF2929">
      <w:pPr>
        <w:rPr>
          <w:rFonts w:asciiTheme="minorHAnsi" w:hAnsiTheme="minorHAnsi" w:cstheme="minorHAnsi"/>
        </w:rPr>
      </w:pPr>
      <w:r>
        <w:rPr>
          <w:rFonts w:asciiTheme="minorHAnsi" w:hAnsiTheme="minorHAnsi" w:cstheme="minorHAnsi"/>
        </w:rPr>
        <w:t>- w imieniu Skarbnika Miasta poinformował również, że powyższy wniosek został uwzględniony</w:t>
      </w:r>
      <w:r w:rsidR="00EF2929">
        <w:rPr>
          <w:rFonts w:asciiTheme="minorHAnsi" w:hAnsiTheme="minorHAnsi" w:cstheme="minorHAnsi"/>
        </w:rPr>
        <w:t>, wyjaśnił również, że</w:t>
      </w:r>
      <w:r w:rsidR="001A6872">
        <w:rPr>
          <w:rFonts w:asciiTheme="minorHAnsi" w:hAnsiTheme="minorHAnsi" w:cstheme="minorHAnsi"/>
        </w:rPr>
        <w:t xml:space="preserve"> dochód z</w:t>
      </w:r>
      <w:r w:rsidR="00EF2929">
        <w:rPr>
          <w:rFonts w:asciiTheme="minorHAnsi" w:hAnsiTheme="minorHAnsi" w:cstheme="minorHAnsi"/>
        </w:rPr>
        <w:t>e sprzedaży</w:t>
      </w:r>
      <w:r w:rsidR="001A6872">
        <w:rPr>
          <w:rFonts w:asciiTheme="minorHAnsi" w:hAnsiTheme="minorHAnsi" w:cstheme="minorHAnsi"/>
        </w:rPr>
        <w:t xml:space="preserve"> biletów jest dochodem </w:t>
      </w:r>
      <w:r w:rsidR="00EF2929">
        <w:rPr>
          <w:rFonts w:asciiTheme="minorHAnsi" w:hAnsiTheme="minorHAnsi" w:cstheme="minorHAnsi"/>
        </w:rPr>
        <w:t xml:space="preserve">budżetu </w:t>
      </w:r>
      <w:r w:rsidR="00EF2929">
        <w:rPr>
          <w:rFonts w:asciiTheme="minorHAnsi" w:hAnsiTheme="minorHAnsi" w:cstheme="minorHAnsi"/>
        </w:rPr>
        <w:lastRenderedPageBreak/>
        <w:t xml:space="preserve">miasta, a głównym problem jest rozmijająca się intencja odnośnie terminu realizacji tegoż wniosku </w:t>
      </w:r>
      <w:r w:rsidR="002813FF">
        <w:rPr>
          <w:rFonts w:asciiTheme="minorHAnsi" w:hAnsiTheme="minorHAnsi" w:cstheme="minorHAnsi"/>
        </w:rPr>
        <w:t>-</w:t>
      </w:r>
      <w:r w:rsidR="00EF2929">
        <w:rPr>
          <w:rFonts w:asciiTheme="minorHAnsi" w:hAnsiTheme="minorHAnsi" w:cstheme="minorHAnsi"/>
        </w:rPr>
        <w:t xml:space="preserve"> niewątpliwie w interpretacji Wiceprzewodniczącego Rady Miasta Torunia </w:t>
      </w:r>
      <w:r w:rsidR="00304F38">
        <w:rPr>
          <w:rFonts w:asciiTheme="minorHAnsi" w:hAnsiTheme="minorHAnsi" w:cstheme="minorHAnsi"/>
        </w:rPr>
        <w:t>p. M. </w:t>
      </w:r>
      <w:proofErr w:type="spellStart"/>
      <w:r w:rsidR="00EF2929">
        <w:rPr>
          <w:rFonts w:asciiTheme="minorHAnsi" w:hAnsiTheme="minorHAnsi" w:cstheme="minorHAnsi"/>
        </w:rPr>
        <w:t>Rzymyszkiewicza</w:t>
      </w:r>
      <w:proofErr w:type="spellEnd"/>
      <w:r w:rsidR="00EF2929">
        <w:rPr>
          <w:rFonts w:asciiTheme="minorHAnsi" w:hAnsiTheme="minorHAnsi" w:cstheme="minorHAnsi"/>
        </w:rPr>
        <w:t xml:space="preserve"> z dniem 1 stycznia br., w intencji Skarbnika Miasta z dniem podjęcia uchwały w tej sprawie przez Radę np. na dzisiejszej sesji</w:t>
      </w:r>
      <w:r w:rsidR="001A6872">
        <w:rPr>
          <w:rFonts w:asciiTheme="minorHAnsi" w:hAnsiTheme="minorHAnsi" w:cstheme="minorHAnsi"/>
        </w:rPr>
        <w:t>;</w:t>
      </w:r>
    </w:p>
    <w:p w:rsidR="001A6872" w:rsidRDefault="001A6872" w:rsidP="00183657">
      <w:pPr>
        <w:tabs>
          <w:tab w:val="left" w:pos="567"/>
        </w:tabs>
        <w:rPr>
          <w:rFonts w:asciiTheme="minorHAnsi" w:hAnsiTheme="minorHAnsi" w:cstheme="minorHAnsi"/>
        </w:rPr>
      </w:pPr>
      <w:r>
        <w:rPr>
          <w:rFonts w:asciiTheme="minorHAnsi" w:hAnsiTheme="minorHAnsi" w:cstheme="minorHAnsi"/>
        </w:rPr>
        <w:t xml:space="preserve">- </w:t>
      </w:r>
      <w:r w:rsidR="00EF2929">
        <w:rPr>
          <w:rFonts w:asciiTheme="minorHAnsi" w:hAnsiTheme="minorHAnsi" w:cstheme="minorHAnsi"/>
        </w:rPr>
        <w:t xml:space="preserve">PMT oświadczył, że </w:t>
      </w:r>
      <w:r>
        <w:rPr>
          <w:rFonts w:asciiTheme="minorHAnsi" w:hAnsiTheme="minorHAnsi" w:cstheme="minorHAnsi"/>
        </w:rPr>
        <w:t>od 7 g</w:t>
      </w:r>
      <w:r w:rsidR="00EF2929">
        <w:rPr>
          <w:rFonts w:asciiTheme="minorHAnsi" w:hAnsiTheme="minorHAnsi" w:cstheme="minorHAnsi"/>
        </w:rPr>
        <w:t>rudnia poprzedniego roku zmienił</w:t>
      </w:r>
      <w:r>
        <w:rPr>
          <w:rFonts w:asciiTheme="minorHAnsi" w:hAnsiTheme="minorHAnsi" w:cstheme="minorHAnsi"/>
        </w:rPr>
        <w:t xml:space="preserve">a się rzeczywistość </w:t>
      </w:r>
      <w:r w:rsidR="00EF2929">
        <w:rPr>
          <w:rFonts w:asciiTheme="minorHAnsi" w:hAnsiTheme="minorHAnsi" w:cstheme="minorHAnsi"/>
        </w:rPr>
        <w:t xml:space="preserve">ekonomiczna </w:t>
      </w:r>
      <w:r>
        <w:rPr>
          <w:rFonts w:asciiTheme="minorHAnsi" w:hAnsiTheme="minorHAnsi" w:cstheme="minorHAnsi"/>
        </w:rPr>
        <w:t>miasta</w:t>
      </w:r>
      <w:r w:rsidR="00EF2929">
        <w:rPr>
          <w:rFonts w:asciiTheme="minorHAnsi" w:hAnsiTheme="minorHAnsi" w:cstheme="minorHAnsi"/>
        </w:rPr>
        <w:t>, a ceny energii elektrycznej wzrosły</w:t>
      </w:r>
      <w:r w:rsidR="002813FF">
        <w:rPr>
          <w:rFonts w:asciiTheme="minorHAnsi" w:hAnsiTheme="minorHAnsi" w:cstheme="minorHAnsi"/>
        </w:rPr>
        <w:t xml:space="preserve"> o 100%, oleju napędowego o 40% są</w:t>
      </w:r>
      <w:r w:rsidR="00EF2929">
        <w:rPr>
          <w:rFonts w:asciiTheme="minorHAnsi" w:hAnsiTheme="minorHAnsi" w:cstheme="minorHAnsi"/>
        </w:rPr>
        <w:t xml:space="preserve"> to czynniki </w:t>
      </w:r>
      <w:proofErr w:type="spellStart"/>
      <w:r w:rsidR="00EF2929">
        <w:rPr>
          <w:rFonts w:asciiTheme="minorHAnsi" w:hAnsiTheme="minorHAnsi" w:cstheme="minorHAnsi"/>
        </w:rPr>
        <w:t>kosztotwórcze</w:t>
      </w:r>
      <w:proofErr w:type="spellEnd"/>
      <w:r w:rsidR="00EF2929">
        <w:rPr>
          <w:rFonts w:asciiTheme="minorHAnsi" w:hAnsiTheme="minorHAnsi" w:cstheme="minorHAnsi"/>
        </w:rPr>
        <w:t xml:space="preserve"> w MZK</w:t>
      </w:r>
      <w:r>
        <w:rPr>
          <w:rFonts w:asciiTheme="minorHAnsi" w:hAnsiTheme="minorHAnsi" w:cstheme="minorHAnsi"/>
        </w:rPr>
        <w:t>;</w:t>
      </w:r>
    </w:p>
    <w:p w:rsidR="001A6872" w:rsidRDefault="001A6872" w:rsidP="00183657">
      <w:pPr>
        <w:tabs>
          <w:tab w:val="left" w:pos="567"/>
        </w:tabs>
        <w:rPr>
          <w:rFonts w:asciiTheme="minorHAnsi" w:hAnsiTheme="minorHAnsi" w:cstheme="minorHAnsi"/>
        </w:rPr>
      </w:pPr>
      <w:r>
        <w:rPr>
          <w:rFonts w:asciiTheme="minorHAnsi" w:hAnsiTheme="minorHAnsi" w:cstheme="minorHAnsi"/>
        </w:rPr>
        <w:t xml:space="preserve">- oświadczył, że przygotowując opinię </w:t>
      </w:r>
      <w:r w:rsidR="00EF2929">
        <w:rPr>
          <w:rFonts w:asciiTheme="minorHAnsi" w:hAnsiTheme="minorHAnsi" w:cstheme="minorHAnsi"/>
        </w:rPr>
        <w:t xml:space="preserve">w sprawie projektu uchwały złożonego </w:t>
      </w:r>
      <w:r w:rsidR="002813FF">
        <w:rPr>
          <w:rFonts w:asciiTheme="minorHAnsi" w:hAnsiTheme="minorHAnsi" w:cstheme="minorHAnsi"/>
        </w:rPr>
        <w:br/>
      </w:r>
      <w:r w:rsidR="00EF2929">
        <w:rPr>
          <w:rFonts w:asciiTheme="minorHAnsi" w:hAnsiTheme="minorHAnsi" w:cstheme="minorHAnsi"/>
        </w:rPr>
        <w:t xml:space="preserve">w ekstraordynaryjnym trybie </w:t>
      </w:r>
      <w:r>
        <w:rPr>
          <w:rFonts w:asciiTheme="minorHAnsi" w:hAnsiTheme="minorHAnsi" w:cstheme="minorHAnsi"/>
        </w:rPr>
        <w:t>opiera</w:t>
      </w:r>
      <w:r w:rsidR="00EF2929">
        <w:rPr>
          <w:rFonts w:asciiTheme="minorHAnsi" w:hAnsiTheme="minorHAnsi" w:cstheme="minorHAnsi"/>
        </w:rPr>
        <w:t>ł</w:t>
      </w:r>
      <w:r>
        <w:rPr>
          <w:rFonts w:asciiTheme="minorHAnsi" w:hAnsiTheme="minorHAnsi" w:cstheme="minorHAnsi"/>
        </w:rPr>
        <w:t xml:space="preserve"> się </w:t>
      </w:r>
      <w:r w:rsidR="00EF2929">
        <w:rPr>
          <w:rFonts w:asciiTheme="minorHAnsi" w:hAnsiTheme="minorHAnsi" w:cstheme="minorHAnsi"/>
        </w:rPr>
        <w:t xml:space="preserve">wyłącznie </w:t>
      </w:r>
      <w:r>
        <w:rPr>
          <w:rFonts w:asciiTheme="minorHAnsi" w:hAnsiTheme="minorHAnsi" w:cstheme="minorHAnsi"/>
        </w:rPr>
        <w:t xml:space="preserve">o </w:t>
      </w:r>
      <w:r w:rsidR="00EF2929">
        <w:rPr>
          <w:rFonts w:asciiTheme="minorHAnsi" w:hAnsiTheme="minorHAnsi" w:cstheme="minorHAnsi"/>
        </w:rPr>
        <w:t xml:space="preserve">informacje i </w:t>
      </w:r>
      <w:r>
        <w:rPr>
          <w:rFonts w:asciiTheme="minorHAnsi" w:hAnsiTheme="minorHAnsi" w:cstheme="minorHAnsi"/>
        </w:rPr>
        <w:t>najnowsze dane</w:t>
      </w:r>
      <w:r w:rsidR="00EF2929">
        <w:rPr>
          <w:rFonts w:asciiTheme="minorHAnsi" w:hAnsiTheme="minorHAnsi" w:cstheme="minorHAnsi"/>
        </w:rPr>
        <w:t xml:space="preserve"> cenowe, </w:t>
      </w:r>
      <w:r w:rsidR="00304F38">
        <w:rPr>
          <w:rFonts w:asciiTheme="minorHAnsi" w:hAnsiTheme="minorHAnsi" w:cstheme="minorHAnsi"/>
        </w:rPr>
        <w:t>w </w:t>
      </w:r>
      <w:r w:rsidR="00EF2929">
        <w:rPr>
          <w:rFonts w:asciiTheme="minorHAnsi" w:hAnsiTheme="minorHAnsi" w:cstheme="minorHAnsi"/>
        </w:rPr>
        <w:t xml:space="preserve">obecnej sytuacji nie znajduje bowiem pomysłu na zabezpieczenie 300 tys. zł </w:t>
      </w:r>
      <w:r w:rsidR="00304F38">
        <w:rPr>
          <w:rFonts w:asciiTheme="minorHAnsi" w:hAnsiTheme="minorHAnsi" w:cstheme="minorHAnsi"/>
        </w:rPr>
        <w:t>z </w:t>
      </w:r>
      <w:r w:rsidR="00EF2929">
        <w:rPr>
          <w:rFonts w:asciiTheme="minorHAnsi" w:hAnsiTheme="minorHAnsi" w:cstheme="minorHAnsi"/>
        </w:rPr>
        <w:t>przeznaczeniem na cel wyrażony w projekcie;</w:t>
      </w:r>
    </w:p>
    <w:p w:rsidR="00D16A16" w:rsidRDefault="00EF2929" w:rsidP="00183657">
      <w:pPr>
        <w:tabs>
          <w:tab w:val="left" w:pos="567"/>
        </w:tabs>
        <w:rPr>
          <w:rFonts w:asciiTheme="minorHAnsi" w:hAnsiTheme="minorHAnsi" w:cstheme="minorHAnsi"/>
        </w:rPr>
      </w:pPr>
      <w:r>
        <w:rPr>
          <w:rFonts w:asciiTheme="minorHAnsi" w:hAnsiTheme="minorHAnsi" w:cstheme="minorHAnsi"/>
        </w:rPr>
        <w:t>- stąd też proś</w:t>
      </w:r>
      <w:r w:rsidR="001A6872">
        <w:rPr>
          <w:rFonts w:asciiTheme="minorHAnsi" w:hAnsiTheme="minorHAnsi" w:cstheme="minorHAnsi"/>
        </w:rPr>
        <w:t xml:space="preserve">ba </w:t>
      </w:r>
      <w:r>
        <w:rPr>
          <w:rFonts w:asciiTheme="minorHAnsi" w:hAnsiTheme="minorHAnsi" w:cstheme="minorHAnsi"/>
        </w:rPr>
        <w:t xml:space="preserve">do Radnych </w:t>
      </w:r>
      <w:r w:rsidR="001A6872">
        <w:rPr>
          <w:rFonts w:asciiTheme="minorHAnsi" w:hAnsiTheme="minorHAnsi" w:cstheme="minorHAnsi"/>
        </w:rPr>
        <w:t xml:space="preserve">o </w:t>
      </w:r>
      <w:r>
        <w:rPr>
          <w:rFonts w:asciiTheme="minorHAnsi" w:hAnsiTheme="minorHAnsi" w:cstheme="minorHAnsi"/>
        </w:rPr>
        <w:t xml:space="preserve">kompleksowe rozwiązywanie problemów miasta </w:t>
      </w:r>
      <w:r w:rsidR="00304F38">
        <w:rPr>
          <w:rFonts w:asciiTheme="minorHAnsi" w:hAnsiTheme="minorHAnsi" w:cstheme="minorHAnsi"/>
        </w:rPr>
        <w:t>oraz </w:t>
      </w:r>
      <w:r w:rsidR="001A6872">
        <w:rPr>
          <w:rFonts w:asciiTheme="minorHAnsi" w:hAnsiTheme="minorHAnsi" w:cstheme="minorHAnsi"/>
        </w:rPr>
        <w:t xml:space="preserve">wycofanie projektu </w:t>
      </w:r>
      <w:r>
        <w:rPr>
          <w:rFonts w:asciiTheme="minorHAnsi" w:hAnsiTheme="minorHAnsi" w:cstheme="minorHAnsi"/>
        </w:rPr>
        <w:t>uchwały ze względu na</w:t>
      </w:r>
      <w:r w:rsidR="001A6872">
        <w:rPr>
          <w:rFonts w:asciiTheme="minorHAnsi" w:hAnsiTheme="minorHAnsi" w:cstheme="minorHAnsi"/>
        </w:rPr>
        <w:t xml:space="preserve"> zły moment</w:t>
      </w:r>
      <w:r w:rsidR="00D16A16">
        <w:rPr>
          <w:rFonts w:asciiTheme="minorHAnsi" w:hAnsiTheme="minorHAnsi" w:cstheme="minorHAnsi"/>
        </w:rPr>
        <w:t xml:space="preserve"> na wprowadzenie tego projektu, w sytuacji, w której </w:t>
      </w:r>
      <w:r w:rsidR="001A6872">
        <w:rPr>
          <w:rFonts w:asciiTheme="minorHAnsi" w:hAnsiTheme="minorHAnsi" w:cstheme="minorHAnsi"/>
        </w:rPr>
        <w:t xml:space="preserve">rzeczywistość miasta </w:t>
      </w:r>
      <w:r w:rsidR="00D16A16">
        <w:rPr>
          <w:rFonts w:asciiTheme="minorHAnsi" w:hAnsiTheme="minorHAnsi" w:cstheme="minorHAnsi"/>
        </w:rPr>
        <w:t xml:space="preserve">znajduje </w:t>
      </w:r>
      <w:r w:rsidR="001A6872">
        <w:rPr>
          <w:rFonts w:asciiTheme="minorHAnsi" w:hAnsiTheme="minorHAnsi" w:cstheme="minorHAnsi"/>
        </w:rPr>
        <w:t>pod olbrzymią presją</w:t>
      </w:r>
      <w:r w:rsidR="00D16A16">
        <w:rPr>
          <w:rFonts w:asciiTheme="minorHAnsi" w:hAnsiTheme="minorHAnsi" w:cstheme="minorHAnsi"/>
        </w:rPr>
        <w:t xml:space="preserve"> (braku możliwości zwiększania dochodu, rosnących cen energii elektrycznej, paliw płynnych); </w:t>
      </w:r>
    </w:p>
    <w:p w:rsidR="00D16A16" w:rsidRDefault="00D16A16" w:rsidP="00183657">
      <w:pPr>
        <w:tabs>
          <w:tab w:val="left" w:pos="567"/>
        </w:tabs>
        <w:rPr>
          <w:rFonts w:asciiTheme="minorHAnsi" w:hAnsiTheme="minorHAnsi" w:cstheme="minorHAnsi"/>
        </w:rPr>
      </w:pPr>
      <w:r>
        <w:rPr>
          <w:rFonts w:asciiTheme="minorHAnsi" w:hAnsiTheme="minorHAnsi" w:cstheme="minorHAnsi"/>
        </w:rPr>
        <w:t>- zwrócił uwagę Radnych na konieczność poważnego przygotowania się do wprowadzenia zgodnie z przyjętym Planem Zrównoważonego Rozwoju Publicznego Transportu Zbiorowego rozwiązań w postaci rozważenia możliwości zwiększenie cen opłat za transport publiczny, grup objętych ulgami;</w:t>
      </w:r>
    </w:p>
    <w:p w:rsidR="001A6872" w:rsidRDefault="00D16A16" w:rsidP="00183657">
      <w:pPr>
        <w:tabs>
          <w:tab w:val="left" w:pos="567"/>
        </w:tabs>
        <w:rPr>
          <w:rFonts w:asciiTheme="minorHAnsi" w:hAnsiTheme="minorHAnsi" w:cstheme="minorHAnsi"/>
        </w:rPr>
      </w:pPr>
      <w:r>
        <w:rPr>
          <w:rFonts w:asciiTheme="minorHAnsi" w:hAnsiTheme="minorHAnsi" w:cstheme="minorHAnsi"/>
        </w:rPr>
        <w:t>- poprosił o przesunięcie decyzji ostatecznej w sprawie wprowadzenia biletów ulgowych okresowych dla emerytów na termin późniejszy z uwagi na czas  potrzebny dla analizy wpływu zmian cen na koszty funkcjonowania transportu miejskiego w mieście.</w:t>
      </w:r>
    </w:p>
    <w:p w:rsidR="00274819" w:rsidRPr="00183657" w:rsidRDefault="00274819" w:rsidP="00183657">
      <w:pPr>
        <w:tabs>
          <w:tab w:val="left" w:pos="567"/>
        </w:tabs>
        <w:rPr>
          <w:rFonts w:asciiTheme="minorHAnsi" w:hAnsiTheme="minorHAnsi" w:cstheme="minorHAnsi"/>
        </w:rPr>
      </w:pPr>
    </w:p>
    <w:p w:rsidR="00170DE8" w:rsidRPr="002813FF" w:rsidRDefault="00CA4A70" w:rsidP="00CA4A70">
      <w:pPr>
        <w:pStyle w:val="Akapitzlist"/>
        <w:tabs>
          <w:tab w:val="left" w:pos="567"/>
        </w:tabs>
        <w:ind w:left="0"/>
        <w:rPr>
          <w:rFonts w:asciiTheme="minorHAnsi" w:hAnsiTheme="minorHAnsi" w:cstheme="minorHAnsi"/>
        </w:rPr>
      </w:pPr>
      <w:r>
        <w:rPr>
          <w:rFonts w:asciiTheme="minorHAnsi" w:hAnsiTheme="minorHAnsi" w:cstheme="minorHAnsi"/>
          <w:b/>
        </w:rPr>
        <w:t>XVIII. </w:t>
      </w:r>
      <w:r w:rsidR="00170DE8" w:rsidRPr="002813FF">
        <w:rPr>
          <w:rFonts w:asciiTheme="minorHAnsi" w:hAnsiTheme="minorHAnsi" w:cstheme="minorHAnsi"/>
          <w:b/>
        </w:rPr>
        <w:t>Rozpatrzenie projektu uchwały w sprawie rozpatrzenia wniosku z dnia 17 lutego 2022 r. o wszczęcie kontroli – DRUK NR 1102.</w:t>
      </w:r>
    </w:p>
    <w:p w:rsidR="00C47C2E" w:rsidRDefault="00C47C2E" w:rsidP="00170DE8">
      <w:pPr>
        <w:rPr>
          <w:rFonts w:asciiTheme="minorHAnsi" w:hAnsiTheme="minorHAnsi" w:cstheme="minorHAnsi"/>
        </w:rPr>
      </w:pPr>
      <w:r w:rsidRPr="00170DE8">
        <w:rPr>
          <w:rFonts w:asciiTheme="minorHAnsi" w:hAnsiTheme="minorHAnsi" w:cstheme="minorHAnsi"/>
          <w:b/>
          <w:u w:val="single"/>
        </w:rPr>
        <w:t>p. K. Chłopecka</w:t>
      </w:r>
      <w:r w:rsidRPr="00170DE8">
        <w:rPr>
          <w:rFonts w:asciiTheme="minorHAnsi" w:hAnsiTheme="minorHAnsi" w:cstheme="minorHAnsi"/>
        </w:rPr>
        <w:t>: Przewodnicząca Komisji Rewizyjnej Rady Miasta Torunia przedstawiła uzasadnienie dla projektu uchwały według DRUKU NR 1</w:t>
      </w:r>
      <w:r w:rsidR="002813FF">
        <w:rPr>
          <w:rFonts w:asciiTheme="minorHAnsi" w:hAnsiTheme="minorHAnsi" w:cstheme="minorHAnsi"/>
        </w:rPr>
        <w:t>102</w:t>
      </w:r>
      <w:r w:rsidRPr="00170DE8">
        <w:rPr>
          <w:rFonts w:asciiTheme="minorHAnsi" w:hAnsiTheme="minorHAnsi" w:cstheme="minorHAnsi"/>
        </w:rPr>
        <w:t>.</w:t>
      </w:r>
    </w:p>
    <w:p w:rsidR="00D16A16" w:rsidRPr="00170DE8" w:rsidRDefault="00D16A16" w:rsidP="00170DE8">
      <w:pPr>
        <w:rPr>
          <w:rFonts w:asciiTheme="minorHAnsi" w:hAnsiTheme="minorHAnsi" w:cstheme="minorHAnsi"/>
        </w:rPr>
      </w:pPr>
    </w:p>
    <w:p w:rsidR="00D16A16" w:rsidRDefault="00C47C2E" w:rsidP="00C47C2E">
      <w:pPr>
        <w:rPr>
          <w:rFonts w:asciiTheme="minorHAnsi" w:hAnsiTheme="minorHAnsi" w:cstheme="minorHAnsi"/>
          <w:b/>
          <w:bCs/>
        </w:rPr>
      </w:pPr>
      <w:r>
        <w:rPr>
          <w:rFonts w:asciiTheme="minorHAnsi" w:hAnsiTheme="minorHAnsi" w:cstheme="minorHAnsi"/>
          <w:b/>
          <w:bCs/>
        </w:rPr>
        <w:t xml:space="preserve">Pytania: </w:t>
      </w:r>
      <w:r w:rsidRPr="00D16A16">
        <w:rPr>
          <w:rFonts w:asciiTheme="minorHAnsi" w:hAnsiTheme="minorHAnsi" w:cstheme="minorHAnsi"/>
          <w:bCs/>
        </w:rPr>
        <w:t>brak.</w:t>
      </w:r>
      <w:r>
        <w:rPr>
          <w:rFonts w:asciiTheme="minorHAnsi" w:hAnsiTheme="minorHAnsi" w:cstheme="minorHAnsi"/>
          <w:b/>
          <w:bCs/>
        </w:rPr>
        <w:t xml:space="preserve"> </w:t>
      </w:r>
    </w:p>
    <w:p w:rsidR="00C47C2E" w:rsidRDefault="00C47C2E" w:rsidP="00C47C2E">
      <w:pPr>
        <w:rPr>
          <w:rFonts w:asciiTheme="minorHAnsi" w:hAnsiTheme="minorHAnsi" w:cstheme="minorHAnsi"/>
          <w:bCs/>
        </w:rPr>
      </w:pPr>
      <w:r>
        <w:rPr>
          <w:rFonts w:asciiTheme="minorHAnsi" w:hAnsiTheme="minorHAnsi" w:cstheme="minorHAnsi"/>
          <w:b/>
          <w:bCs/>
        </w:rPr>
        <w:t xml:space="preserve">Dyskusja: </w:t>
      </w:r>
      <w:r w:rsidRPr="00D16A16">
        <w:rPr>
          <w:rFonts w:asciiTheme="minorHAnsi" w:hAnsiTheme="minorHAnsi" w:cstheme="minorHAnsi"/>
          <w:bCs/>
        </w:rPr>
        <w:t>brak.</w:t>
      </w:r>
    </w:p>
    <w:p w:rsidR="00D16A16" w:rsidRPr="00D16A16" w:rsidRDefault="00D16A16" w:rsidP="00C47C2E">
      <w:pPr>
        <w:rPr>
          <w:rFonts w:asciiTheme="minorHAnsi" w:hAnsiTheme="minorHAnsi" w:cstheme="minorHAnsi"/>
          <w:bCs/>
        </w:rPr>
      </w:pPr>
    </w:p>
    <w:p w:rsidR="00C47C2E" w:rsidRPr="00183657" w:rsidRDefault="00C47C2E" w:rsidP="00C47C2E">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C47C2E" w:rsidRDefault="00C47C2E" w:rsidP="00C47C2E">
      <w:pPr>
        <w:rPr>
          <w:rFonts w:asciiTheme="minorHAnsi" w:eastAsiaTheme="minorHAnsi" w:hAnsiTheme="minorHAnsi" w:cstheme="minorHAnsi"/>
          <w:b/>
          <w:bCs/>
          <w:lang w:eastAsia="en-US"/>
        </w:rPr>
      </w:pPr>
      <w:r w:rsidRPr="00183657">
        <w:rPr>
          <w:rFonts w:asciiTheme="minorHAnsi" w:eastAsiaTheme="minorHAnsi" w:hAnsiTheme="minorHAnsi" w:cstheme="minorHAnsi"/>
          <w:b/>
          <w:bCs/>
          <w:lang w:eastAsia="en-US"/>
        </w:rPr>
        <w:t>Uchwała według druku nr 1</w:t>
      </w:r>
      <w:r w:rsidR="002813FF">
        <w:rPr>
          <w:rFonts w:asciiTheme="minorHAnsi" w:eastAsiaTheme="minorHAnsi" w:hAnsiTheme="minorHAnsi" w:cstheme="minorHAnsi"/>
          <w:b/>
          <w:bCs/>
          <w:lang w:eastAsia="en-US"/>
        </w:rPr>
        <w:t>102</w:t>
      </w:r>
      <w:r w:rsidRPr="00183657">
        <w:rPr>
          <w:rFonts w:asciiTheme="minorHAnsi" w:eastAsiaTheme="minorHAnsi" w:hAnsiTheme="minorHAnsi" w:cstheme="minorHAnsi"/>
          <w:b/>
          <w:bCs/>
          <w:lang w:eastAsia="en-US"/>
        </w:rPr>
        <w:t>. Wynik głosowania:</w:t>
      </w:r>
      <w:r w:rsidR="002813FF">
        <w:rPr>
          <w:rFonts w:asciiTheme="minorHAnsi" w:eastAsiaTheme="minorHAnsi" w:hAnsiTheme="minorHAnsi" w:cstheme="minorHAnsi"/>
          <w:b/>
          <w:bCs/>
          <w:lang w:eastAsia="en-US"/>
        </w:rPr>
        <w:t xml:space="preserve"> 21-0-2</w:t>
      </w:r>
      <w:r w:rsidRPr="00183657">
        <w:rPr>
          <w:rFonts w:asciiTheme="minorHAnsi" w:eastAsiaTheme="minorHAnsi" w:hAnsiTheme="minorHAnsi" w:cstheme="minorHAnsi"/>
          <w:b/>
          <w:bCs/>
          <w:lang w:eastAsia="en-US"/>
        </w:rPr>
        <w:t xml:space="preserve">. Uchwała została podjęta (uchwała nr </w:t>
      </w:r>
      <w:r w:rsidR="002813FF">
        <w:rPr>
          <w:rFonts w:asciiTheme="minorHAnsi" w:eastAsiaTheme="minorHAnsi" w:hAnsiTheme="minorHAnsi" w:cstheme="minorHAnsi"/>
          <w:b/>
          <w:bCs/>
          <w:lang w:eastAsia="en-US"/>
        </w:rPr>
        <w:t>848</w:t>
      </w:r>
      <w:r w:rsidRPr="00183657">
        <w:rPr>
          <w:rFonts w:asciiTheme="minorHAnsi" w:eastAsiaTheme="minorHAnsi" w:hAnsiTheme="minorHAnsi" w:cstheme="minorHAnsi"/>
          <w:b/>
          <w:bCs/>
          <w:lang w:eastAsia="en-US"/>
        </w:rPr>
        <w:t>/22).</w:t>
      </w:r>
    </w:p>
    <w:p w:rsidR="00D16A16" w:rsidRPr="00183657" w:rsidRDefault="00D16A16" w:rsidP="00C47C2E">
      <w:pPr>
        <w:rPr>
          <w:rFonts w:asciiTheme="minorHAnsi" w:eastAsiaTheme="minorHAnsi" w:hAnsiTheme="minorHAnsi" w:cstheme="minorHAnsi"/>
          <w:b/>
          <w:bCs/>
          <w:lang w:eastAsia="en-US"/>
        </w:rPr>
      </w:pPr>
    </w:p>
    <w:p w:rsidR="00C47C2E" w:rsidRDefault="00170DE8" w:rsidP="00170DE8">
      <w:pPr>
        <w:rPr>
          <w:rFonts w:asciiTheme="minorHAnsi" w:hAnsiTheme="minorHAnsi" w:cstheme="minorHAnsi"/>
          <w:b/>
        </w:rPr>
      </w:pPr>
      <w:r>
        <w:rPr>
          <w:rFonts w:asciiTheme="minorHAnsi" w:eastAsiaTheme="minorHAnsi" w:hAnsiTheme="minorHAnsi" w:cstheme="minorHAnsi"/>
          <w:b/>
          <w:bCs/>
          <w:lang w:eastAsia="en-US"/>
        </w:rPr>
        <w:t>XIX.</w:t>
      </w:r>
      <w:r w:rsidR="00C47C2E">
        <w:rPr>
          <w:rFonts w:asciiTheme="minorHAnsi" w:hAnsiTheme="minorHAnsi" w:cstheme="minorHAnsi"/>
          <w:b/>
        </w:rPr>
        <w:t> </w:t>
      </w:r>
      <w:r w:rsidR="00C47C2E" w:rsidRPr="00183657">
        <w:rPr>
          <w:rFonts w:asciiTheme="minorHAnsi" w:hAnsiTheme="minorHAnsi" w:cstheme="minorHAnsi"/>
          <w:b/>
        </w:rPr>
        <w:t xml:space="preserve">Rozpatrzenie projektu obwieszczenia </w:t>
      </w:r>
      <w:r w:rsidR="00C47C2E" w:rsidRPr="00183657">
        <w:rPr>
          <w:rFonts w:asciiTheme="minorHAnsi" w:hAnsiTheme="minorHAnsi" w:cstheme="minorHAnsi"/>
          <w:b/>
          <w:bCs/>
        </w:rPr>
        <w:t>w sprawie ogłoszenia jednolitego tekstu uchwały w sprawie połączenia samorządowych instytucji kultury: Centrum Kultury „Dwór Artusa” w Toruniu oraz Dom Muz w Toruniu w jedną instytucję kultury o nazwie Centrum Kultury „Dwór Artusa” w Toruniu oraz nadania jej statutu</w:t>
      </w:r>
      <w:r w:rsidR="00C47C2E" w:rsidRPr="00183657">
        <w:rPr>
          <w:rFonts w:asciiTheme="minorHAnsi" w:hAnsiTheme="minorHAnsi" w:cstheme="minorHAnsi"/>
          <w:b/>
        </w:rPr>
        <w:t xml:space="preserve"> – DRUK NR </w:t>
      </w:r>
      <w:r w:rsidR="00C47C2E" w:rsidRPr="00183657">
        <w:rPr>
          <w:rFonts w:asciiTheme="minorHAnsi" w:hAnsiTheme="minorHAnsi" w:cstheme="minorHAnsi"/>
          <w:b/>
          <w:bCs/>
        </w:rPr>
        <w:t>1094</w:t>
      </w:r>
      <w:r w:rsidR="00C47C2E" w:rsidRPr="00183657">
        <w:rPr>
          <w:rFonts w:asciiTheme="minorHAnsi" w:hAnsiTheme="minorHAnsi" w:cstheme="minorHAnsi"/>
          <w:b/>
        </w:rPr>
        <w:t>.</w:t>
      </w:r>
    </w:p>
    <w:p w:rsidR="00274819" w:rsidRPr="00C47C2E" w:rsidRDefault="00170DE8" w:rsidP="00170DE8">
      <w:pPr>
        <w:tabs>
          <w:tab w:val="left" w:pos="567"/>
        </w:tabs>
        <w:rPr>
          <w:rFonts w:asciiTheme="minorHAnsi" w:hAnsiTheme="minorHAnsi" w:cstheme="minorHAnsi"/>
        </w:rPr>
      </w:pPr>
      <w:r>
        <w:rPr>
          <w:rFonts w:asciiTheme="minorHAnsi" w:hAnsiTheme="minorHAnsi" w:cstheme="minorHAnsi"/>
          <w:b/>
        </w:rPr>
        <w:t>XX. </w:t>
      </w:r>
      <w:r w:rsidR="00274819" w:rsidRPr="00C47C2E">
        <w:rPr>
          <w:rFonts w:asciiTheme="minorHAnsi" w:hAnsiTheme="minorHAnsi" w:cstheme="minorHAnsi"/>
          <w:b/>
        </w:rPr>
        <w:t xml:space="preserve">Rozpatrzenie projektu obwieszczenia </w:t>
      </w:r>
      <w:r w:rsidR="00274819" w:rsidRPr="00C47C2E">
        <w:rPr>
          <w:rFonts w:asciiTheme="minorHAnsi" w:hAnsiTheme="minorHAnsi" w:cstheme="minorHAnsi"/>
          <w:b/>
          <w:bCs/>
        </w:rPr>
        <w:t>sprawie ogłoszenia jednolitego tekstu uchwały w sprawie nadania statutu samorządowej instytucji artystycznej Teatr Baj Pomorski w Toruniu</w:t>
      </w:r>
      <w:r w:rsidR="00274819" w:rsidRPr="00C47C2E">
        <w:rPr>
          <w:rFonts w:asciiTheme="minorHAnsi" w:hAnsiTheme="minorHAnsi" w:cstheme="minorHAnsi"/>
          <w:b/>
        </w:rPr>
        <w:t xml:space="preserve"> –</w:t>
      </w:r>
      <w:r w:rsidR="00274819" w:rsidRPr="00C47C2E">
        <w:rPr>
          <w:rFonts w:asciiTheme="minorHAnsi" w:hAnsiTheme="minorHAnsi" w:cstheme="minorHAnsi"/>
        </w:rPr>
        <w:t xml:space="preserve"> </w:t>
      </w:r>
      <w:r w:rsidR="00274819" w:rsidRPr="00C47C2E">
        <w:rPr>
          <w:rFonts w:asciiTheme="minorHAnsi" w:hAnsiTheme="minorHAnsi" w:cstheme="minorHAnsi"/>
          <w:b/>
        </w:rPr>
        <w:t xml:space="preserve">DRUK NR </w:t>
      </w:r>
      <w:r w:rsidR="00274819" w:rsidRPr="00C47C2E">
        <w:rPr>
          <w:rFonts w:asciiTheme="minorHAnsi" w:hAnsiTheme="minorHAnsi" w:cstheme="minorHAnsi"/>
          <w:b/>
          <w:bCs/>
        </w:rPr>
        <w:t>1095</w:t>
      </w:r>
      <w:r w:rsidR="00274819" w:rsidRPr="00C47C2E">
        <w:rPr>
          <w:rFonts w:asciiTheme="minorHAnsi" w:hAnsiTheme="minorHAnsi" w:cstheme="minorHAnsi"/>
        </w:rPr>
        <w:t>.</w:t>
      </w:r>
    </w:p>
    <w:p w:rsidR="00274819" w:rsidRPr="00183657" w:rsidRDefault="00170DE8" w:rsidP="00170DE8">
      <w:pPr>
        <w:tabs>
          <w:tab w:val="left" w:pos="0"/>
          <w:tab w:val="left" w:pos="567"/>
        </w:tabs>
        <w:rPr>
          <w:rFonts w:asciiTheme="minorHAnsi" w:hAnsiTheme="minorHAnsi" w:cstheme="minorHAnsi"/>
        </w:rPr>
      </w:pPr>
      <w:r>
        <w:rPr>
          <w:rFonts w:asciiTheme="minorHAnsi" w:hAnsiTheme="minorHAnsi" w:cstheme="minorHAnsi"/>
          <w:b/>
        </w:rPr>
        <w:t>XXI. </w:t>
      </w:r>
      <w:r w:rsidR="00274819" w:rsidRPr="00183657">
        <w:rPr>
          <w:rFonts w:asciiTheme="minorHAnsi" w:hAnsiTheme="minorHAnsi" w:cstheme="minorHAnsi"/>
          <w:b/>
        </w:rPr>
        <w:t xml:space="preserve">Rozpatrzenie projektu obwieszczenia </w:t>
      </w:r>
      <w:r w:rsidR="00274819" w:rsidRPr="00183657">
        <w:rPr>
          <w:rFonts w:asciiTheme="minorHAnsi" w:hAnsiTheme="minorHAnsi" w:cstheme="minorHAnsi"/>
          <w:b/>
          <w:bCs/>
        </w:rPr>
        <w:t>w sprawie ogłoszenia jednolitego tekstu uchwały w sprawie nadania statutu samorządowej instytucji kultury Centrum Nowoczesności Młyn Wiedzy</w:t>
      </w:r>
      <w:r w:rsidR="00274819" w:rsidRPr="00183657">
        <w:rPr>
          <w:rFonts w:asciiTheme="minorHAnsi" w:hAnsiTheme="minorHAnsi" w:cstheme="minorHAnsi"/>
          <w:b/>
        </w:rPr>
        <w:t xml:space="preserve"> -</w:t>
      </w:r>
      <w:r w:rsidR="00274819" w:rsidRPr="00183657">
        <w:rPr>
          <w:rFonts w:asciiTheme="minorHAnsi" w:hAnsiTheme="minorHAnsi" w:cstheme="minorHAnsi"/>
        </w:rPr>
        <w:t xml:space="preserve"> </w:t>
      </w:r>
      <w:r w:rsidR="00274819" w:rsidRPr="00183657">
        <w:rPr>
          <w:rFonts w:asciiTheme="minorHAnsi" w:hAnsiTheme="minorHAnsi" w:cstheme="minorHAnsi"/>
          <w:b/>
          <w:bCs/>
        </w:rPr>
        <w:t>DRUK NR 1096</w:t>
      </w:r>
      <w:r w:rsidR="00274819" w:rsidRPr="00183657">
        <w:rPr>
          <w:rFonts w:asciiTheme="minorHAnsi" w:hAnsiTheme="minorHAnsi" w:cstheme="minorHAnsi"/>
        </w:rPr>
        <w:t>.</w:t>
      </w:r>
    </w:p>
    <w:p w:rsidR="00274819" w:rsidRPr="00183657" w:rsidRDefault="00170DE8" w:rsidP="00170DE8">
      <w:pPr>
        <w:tabs>
          <w:tab w:val="left" w:pos="426"/>
        </w:tabs>
        <w:rPr>
          <w:rFonts w:asciiTheme="minorHAnsi" w:hAnsiTheme="minorHAnsi" w:cstheme="minorHAnsi"/>
        </w:rPr>
      </w:pPr>
      <w:r>
        <w:rPr>
          <w:rFonts w:asciiTheme="minorHAnsi" w:hAnsiTheme="minorHAnsi" w:cstheme="minorHAnsi"/>
          <w:b/>
        </w:rPr>
        <w:lastRenderedPageBreak/>
        <w:t>XXII. </w:t>
      </w:r>
      <w:r w:rsidR="00274819" w:rsidRPr="00183657">
        <w:rPr>
          <w:rFonts w:asciiTheme="minorHAnsi" w:hAnsiTheme="minorHAnsi" w:cstheme="minorHAnsi"/>
          <w:b/>
        </w:rPr>
        <w:t xml:space="preserve">Rozpatrzenie projektu obwieszczenia </w:t>
      </w:r>
      <w:r w:rsidR="00274819" w:rsidRPr="00183657">
        <w:rPr>
          <w:rFonts w:asciiTheme="minorHAnsi" w:hAnsiTheme="minorHAnsi" w:cstheme="minorHAnsi"/>
          <w:b/>
          <w:bCs/>
        </w:rPr>
        <w:t>w sprawie ogłoszenia jednolitego tekstu uchwały w sprawie nadania statutu samorządowej instytucji artystycznej Toruńska Orkiestra Symfoniczna w Toruniu</w:t>
      </w:r>
      <w:r w:rsidR="00274819" w:rsidRPr="00183657">
        <w:rPr>
          <w:rFonts w:asciiTheme="minorHAnsi" w:hAnsiTheme="minorHAnsi" w:cstheme="minorHAnsi"/>
          <w:b/>
        </w:rPr>
        <w:t xml:space="preserve"> -</w:t>
      </w:r>
      <w:r w:rsidR="00274819" w:rsidRPr="00183657">
        <w:rPr>
          <w:rFonts w:asciiTheme="minorHAnsi" w:hAnsiTheme="minorHAnsi" w:cstheme="minorHAnsi"/>
        </w:rPr>
        <w:t xml:space="preserve"> </w:t>
      </w:r>
      <w:r w:rsidR="00274819" w:rsidRPr="00183657">
        <w:rPr>
          <w:rFonts w:asciiTheme="minorHAnsi" w:hAnsiTheme="minorHAnsi" w:cstheme="minorHAnsi"/>
          <w:b/>
          <w:bCs/>
        </w:rPr>
        <w:t>DRUK NR 1097</w:t>
      </w:r>
      <w:r w:rsidR="00274819" w:rsidRPr="00183657">
        <w:rPr>
          <w:rFonts w:asciiTheme="minorHAnsi" w:hAnsiTheme="minorHAnsi" w:cstheme="minorHAnsi"/>
        </w:rPr>
        <w:t>.</w:t>
      </w:r>
    </w:p>
    <w:p w:rsidR="00274819" w:rsidRPr="00183657" w:rsidRDefault="00170DE8" w:rsidP="00170DE8">
      <w:pPr>
        <w:tabs>
          <w:tab w:val="left" w:pos="426"/>
        </w:tabs>
        <w:rPr>
          <w:rFonts w:asciiTheme="minorHAnsi" w:hAnsiTheme="minorHAnsi" w:cstheme="minorHAnsi"/>
        </w:rPr>
      </w:pPr>
      <w:r>
        <w:rPr>
          <w:rFonts w:asciiTheme="minorHAnsi" w:hAnsiTheme="minorHAnsi" w:cstheme="minorHAnsi"/>
          <w:b/>
        </w:rPr>
        <w:t>XXIII. </w:t>
      </w:r>
      <w:r w:rsidR="00274819" w:rsidRPr="00183657">
        <w:rPr>
          <w:rFonts w:asciiTheme="minorHAnsi" w:hAnsiTheme="minorHAnsi" w:cstheme="minorHAnsi"/>
          <w:b/>
        </w:rPr>
        <w:t xml:space="preserve">Rozpatrzenie projektu obwieszczenia </w:t>
      </w:r>
      <w:r w:rsidR="00274819" w:rsidRPr="00183657">
        <w:rPr>
          <w:rFonts w:asciiTheme="minorHAnsi" w:hAnsiTheme="minorHAnsi" w:cstheme="minorHAnsi"/>
          <w:b/>
          <w:bCs/>
        </w:rPr>
        <w:t>w sprawie ogłoszenia jednolitego tekstu uchwały w sprawie nadania statutu samorządowej instytucji kultury o nazwie Toruńska Agenda Kulturalna</w:t>
      </w:r>
      <w:r w:rsidR="00274819" w:rsidRPr="00183657">
        <w:rPr>
          <w:rFonts w:asciiTheme="minorHAnsi" w:hAnsiTheme="minorHAnsi" w:cstheme="minorHAnsi"/>
          <w:b/>
        </w:rPr>
        <w:t xml:space="preserve"> -</w:t>
      </w:r>
      <w:r w:rsidR="00274819" w:rsidRPr="00183657">
        <w:rPr>
          <w:rFonts w:asciiTheme="minorHAnsi" w:hAnsiTheme="minorHAnsi" w:cstheme="minorHAnsi"/>
        </w:rPr>
        <w:t xml:space="preserve"> </w:t>
      </w:r>
      <w:r w:rsidR="00274819" w:rsidRPr="00183657">
        <w:rPr>
          <w:rFonts w:asciiTheme="minorHAnsi" w:hAnsiTheme="minorHAnsi" w:cstheme="minorHAnsi"/>
          <w:b/>
          <w:bCs/>
        </w:rPr>
        <w:t>DRUK NR 1098</w:t>
      </w:r>
      <w:r w:rsidR="00274819" w:rsidRPr="00183657">
        <w:rPr>
          <w:rFonts w:asciiTheme="minorHAnsi" w:hAnsiTheme="minorHAnsi" w:cstheme="minorHAnsi"/>
        </w:rPr>
        <w:t>.</w:t>
      </w:r>
    </w:p>
    <w:p w:rsidR="00FF20BF" w:rsidRDefault="00170DE8" w:rsidP="00170DE8">
      <w:pPr>
        <w:tabs>
          <w:tab w:val="left" w:pos="426"/>
        </w:tabs>
        <w:rPr>
          <w:rFonts w:asciiTheme="minorHAnsi" w:hAnsiTheme="minorHAnsi" w:cstheme="minorHAnsi"/>
          <w:b/>
        </w:rPr>
      </w:pPr>
      <w:r>
        <w:rPr>
          <w:rFonts w:asciiTheme="minorHAnsi" w:hAnsiTheme="minorHAnsi" w:cstheme="minorHAnsi"/>
          <w:b/>
        </w:rPr>
        <w:t>XIV. </w:t>
      </w:r>
      <w:r w:rsidR="00274819" w:rsidRPr="00183657">
        <w:rPr>
          <w:rFonts w:asciiTheme="minorHAnsi" w:hAnsiTheme="minorHAnsi" w:cstheme="minorHAnsi"/>
          <w:b/>
        </w:rPr>
        <w:t xml:space="preserve">Rozpatrzenie projektu obwieszczenia </w:t>
      </w:r>
      <w:r w:rsidR="00274819" w:rsidRPr="00183657">
        <w:rPr>
          <w:rFonts w:asciiTheme="minorHAnsi" w:hAnsiTheme="minorHAnsi" w:cstheme="minorHAnsi"/>
          <w:b/>
          <w:bCs/>
        </w:rPr>
        <w:t>w sprawie ogłoszenia tekstu jednolitego uchwały w sprawie określenia zasad udzielania dotacji na prace konserwatorskie, restauratorskie lub roboty budowlane przy zabytku wpisanym do rejestru zabytków lub znajdującym się w gminnej ewidencji zabytków na terenie Gminy Miasta Toruń</w:t>
      </w:r>
      <w:r w:rsidR="00274819" w:rsidRPr="00183657">
        <w:rPr>
          <w:rFonts w:asciiTheme="minorHAnsi" w:hAnsiTheme="minorHAnsi" w:cstheme="minorHAnsi"/>
          <w:b/>
        </w:rPr>
        <w:t xml:space="preserve"> - </w:t>
      </w:r>
      <w:r w:rsidR="00274819" w:rsidRPr="00183657">
        <w:rPr>
          <w:rFonts w:asciiTheme="minorHAnsi" w:hAnsiTheme="minorHAnsi" w:cstheme="minorHAnsi"/>
          <w:b/>
          <w:bCs/>
        </w:rPr>
        <w:t>DRUK NR 1099</w:t>
      </w:r>
      <w:r w:rsidR="00274819" w:rsidRPr="00183657">
        <w:rPr>
          <w:rFonts w:asciiTheme="minorHAnsi" w:hAnsiTheme="minorHAnsi" w:cstheme="minorHAnsi"/>
          <w:b/>
        </w:rPr>
        <w:t>.</w:t>
      </w:r>
    </w:p>
    <w:p w:rsidR="00274819" w:rsidRPr="00FF20BF" w:rsidRDefault="00170DE8" w:rsidP="00170DE8">
      <w:pPr>
        <w:tabs>
          <w:tab w:val="left" w:pos="426"/>
          <w:tab w:val="left" w:pos="567"/>
        </w:tabs>
        <w:rPr>
          <w:rFonts w:asciiTheme="minorHAnsi" w:hAnsiTheme="minorHAnsi" w:cstheme="minorHAnsi"/>
          <w:b/>
        </w:rPr>
      </w:pPr>
      <w:r>
        <w:rPr>
          <w:rFonts w:asciiTheme="minorHAnsi" w:hAnsiTheme="minorHAnsi" w:cstheme="minorHAnsi"/>
          <w:b/>
        </w:rPr>
        <w:t>XV. </w:t>
      </w:r>
      <w:r w:rsidR="00274819" w:rsidRPr="00FF20BF">
        <w:rPr>
          <w:rFonts w:asciiTheme="minorHAnsi" w:hAnsiTheme="minorHAnsi" w:cstheme="minorHAnsi"/>
          <w:b/>
        </w:rPr>
        <w:t xml:space="preserve">Rozpatrzenie projektu obwieszczenia </w:t>
      </w:r>
      <w:r w:rsidR="00274819" w:rsidRPr="00FF20BF">
        <w:rPr>
          <w:rFonts w:asciiTheme="minorHAnsi" w:hAnsiTheme="minorHAnsi" w:cstheme="minorHAnsi"/>
          <w:b/>
          <w:bCs/>
        </w:rPr>
        <w:t>w sprawie ogłoszenia jednolitego tekstu uchwały w sprawie określenia zasad udzielania dotacji celowych na dofinansowanie kosztów inwestycji służących ochronie powietrza, realizowanych na terenie Gminy Miasta Toruń</w:t>
      </w:r>
      <w:r w:rsidR="00274819" w:rsidRPr="00FF20BF">
        <w:rPr>
          <w:rFonts w:asciiTheme="minorHAnsi" w:hAnsiTheme="minorHAnsi" w:cstheme="minorHAnsi"/>
          <w:b/>
        </w:rPr>
        <w:t xml:space="preserve"> - </w:t>
      </w:r>
      <w:r w:rsidR="00274819" w:rsidRPr="00FF20BF">
        <w:rPr>
          <w:rFonts w:asciiTheme="minorHAnsi" w:hAnsiTheme="minorHAnsi" w:cstheme="minorHAnsi"/>
          <w:b/>
          <w:bCs/>
        </w:rPr>
        <w:t>DRUK NR 1100.</w:t>
      </w:r>
    </w:p>
    <w:p w:rsidR="00C47C2E" w:rsidRDefault="00C47C2E" w:rsidP="00C47C2E">
      <w:pPr>
        <w:rPr>
          <w:rFonts w:asciiTheme="minorHAnsi" w:hAnsiTheme="minorHAnsi" w:cstheme="minorHAnsi"/>
          <w:b/>
          <w:u w:val="single"/>
        </w:rPr>
      </w:pPr>
    </w:p>
    <w:p w:rsidR="00363C0F" w:rsidRDefault="00C47C2E" w:rsidP="00363C0F">
      <w:pPr>
        <w:rPr>
          <w:rFonts w:asciiTheme="minorHAnsi" w:hAnsiTheme="minorHAnsi" w:cstheme="minorHAnsi"/>
        </w:rPr>
      </w:pPr>
      <w:r w:rsidRPr="00C47C2E">
        <w:rPr>
          <w:rFonts w:asciiTheme="minorHAnsi" w:hAnsiTheme="minorHAnsi" w:cstheme="minorHAnsi"/>
          <w:b/>
          <w:u w:val="single"/>
        </w:rPr>
        <w:t>p. M. Czyżniewski</w:t>
      </w:r>
      <w:r w:rsidRPr="00C47C2E">
        <w:rPr>
          <w:rFonts w:asciiTheme="minorHAnsi" w:hAnsiTheme="minorHAnsi" w:cstheme="minorHAnsi"/>
        </w:rPr>
        <w:t>: Przewodniczący Rady Miasta Torunia przedstawił uzasadnienia dla projekt</w:t>
      </w:r>
      <w:r>
        <w:rPr>
          <w:rFonts w:asciiTheme="minorHAnsi" w:hAnsiTheme="minorHAnsi" w:cstheme="minorHAnsi"/>
        </w:rPr>
        <w:t>ów</w:t>
      </w:r>
      <w:r w:rsidRPr="00C47C2E">
        <w:rPr>
          <w:rFonts w:asciiTheme="minorHAnsi" w:hAnsiTheme="minorHAnsi" w:cstheme="minorHAnsi"/>
        </w:rPr>
        <w:t xml:space="preserve"> uchwał według</w:t>
      </w:r>
      <w:r w:rsidR="00FF20BF">
        <w:rPr>
          <w:rFonts w:asciiTheme="minorHAnsi" w:hAnsiTheme="minorHAnsi" w:cstheme="minorHAnsi"/>
        </w:rPr>
        <w:t xml:space="preserve">: </w:t>
      </w:r>
      <w:r w:rsidR="00FF20BF" w:rsidRPr="00C47C2E">
        <w:rPr>
          <w:rFonts w:asciiTheme="minorHAnsi" w:hAnsiTheme="minorHAnsi" w:cstheme="minorHAnsi"/>
        </w:rPr>
        <w:t>DRUKU NR 109</w:t>
      </w:r>
      <w:r w:rsidR="00FF20BF">
        <w:rPr>
          <w:rFonts w:asciiTheme="minorHAnsi" w:hAnsiTheme="minorHAnsi" w:cstheme="minorHAnsi"/>
        </w:rPr>
        <w:t xml:space="preserve">4, </w:t>
      </w:r>
      <w:r w:rsidR="00FF20BF" w:rsidRPr="00C47C2E">
        <w:rPr>
          <w:rFonts w:asciiTheme="minorHAnsi" w:hAnsiTheme="minorHAnsi" w:cstheme="minorHAnsi"/>
        </w:rPr>
        <w:t>DRUKU NR 109</w:t>
      </w:r>
      <w:r w:rsidR="00FF20BF">
        <w:rPr>
          <w:rFonts w:asciiTheme="minorHAnsi" w:hAnsiTheme="minorHAnsi" w:cstheme="minorHAnsi"/>
        </w:rPr>
        <w:t xml:space="preserve">5, </w:t>
      </w:r>
      <w:r w:rsidRPr="00C47C2E">
        <w:rPr>
          <w:rFonts w:asciiTheme="minorHAnsi" w:hAnsiTheme="minorHAnsi" w:cstheme="minorHAnsi"/>
        </w:rPr>
        <w:t>DRUKU NR 1096</w:t>
      </w:r>
      <w:r>
        <w:rPr>
          <w:rFonts w:asciiTheme="minorHAnsi" w:hAnsiTheme="minorHAnsi" w:cstheme="minorHAnsi"/>
        </w:rPr>
        <w:t xml:space="preserve">, </w:t>
      </w:r>
      <w:r w:rsidR="00363C0F" w:rsidRPr="00BE6CB9">
        <w:rPr>
          <w:rFonts w:asciiTheme="minorHAnsi" w:hAnsiTheme="minorHAnsi" w:cstheme="minorHAnsi"/>
        </w:rPr>
        <w:t xml:space="preserve">DRUKU NR </w:t>
      </w:r>
      <w:r w:rsidR="00FF20BF">
        <w:rPr>
          <w:rFonts w:asciiTheme="minorHAnsi" w:hAnsiTheme="minorHAnsi" w:cstheme="minorHAnsi"/>
        </w:rPr>
        <w:t xml:space="preserve">1097, </w:t>
      </w:r>
      <w:r w:rsidR="00FF20BF" w:rsidRPr="00C47C2E">
        <w:rPr>
          <w:rFonts w:asciiTheme="minorHAnsi" w:hAnsiTheme="minorHAnsi" w:cstheme="minorHAnsi"/>
        </w:rPr>
        <w:t>DRUKU NR 109</w:t>
      </w:r>
      <w:r w:rsidR="00FF20BF">
        <w:rPr>
          <w:rFonts w:asciiTheme="minorHAnsi" w:hAnsiTheme="minorHAnsi" w:cstheme="minorHAnsi"/>
        </w:rPr>
        <w:t>8,</w:t>
      </w:r>
      <w:r w:rsidR="00FF20BF" w:rsidRPr="00C47C2E">
        <w:rPr>
          <w:rFonts w:asciiTheme="minorHAnsi" w:hAnsiTheme="minorHAnsi" w:cstheme="minorHAnsi"/>
        </w:rPr>
        <w:t xml:space="preserve"> DRUKU NR 109</w:t>
      </w:r>
      <w:r w:rsidR="00FF20BF">
        <w:rPr>
          <w:rFonts w:asciiTheme="minorHAnsi" w:hAnsiTheme="minorHAnsi" w:cstheme="minorHAnsi"/>
        </w:rPr>
        <w:t>9</w:t>
      </w:r>
      <w:r w:rsidR="00BF3553">
        <w:rPr>
          <w:rFonts w:asciiTheme="minorHAnsi" w:hAnsiTheme="minorHAnsi" w:cstheme="minorHAnsi"/>
        </w:rPr>
        <w:t>, DRUKU NR 1100</w:t>
      </w:r>
      <w:r w:rsidR="00363C0F" w:rsidRPr="00BE6CB9">
        <w:rPr>
          <w:rFonts w:asciiTheme="minorHAnsi" w:hAnsiTheme="minorHAnsi" w:cstheme="minorHAnsi"/>
        </w:rPr>
        <w:t>.</w:t>
      </w:r>
    </w:p>
    <w:p w:rsidR="00FF20BF" w:rsidRPr="00183657" w:rsidRDefault="00FF20BF" w:rsidP="00FF20BF">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FF20BF" w:rsidRPr="00183657" w:rsidRDefault="00BF3553" w:rsidP="00FF20BF">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FF20BF" w:rsidRPr="00183657">
        <w:rPr>
          <w:rFonts w:asciiTheme="minorHAnsi" w:eastAsiaTheme="minorHAnsi" w:hAnsiTheme="minorHAnsi" w:cstheme="minorHAnsi"/>
          <w:b/>
          <w:bCs/>
          <w:lang w:eastAsia="en-US"/>
        </w:rPr>
        <w:t xml:space="preserve"> według druku nr 10</w:t>
      </w:r>
      <w:r w:rsidR="00FF20BF">
        <w:rPr>
          <w:rFonts w:asciiTheme="minorHAnsi" w:eastAsiaTheme="minorHAnsi" w:hAnsiTheme="minorHAnsi" w:cstheme="minorHAnsi"/>
          <w:b/>
          <w:bCs/>
          <w:lang w:eastAsia="en-US"/>
        </w:rPr>
        <w:t>94</w:t>
      </w:r>
      <w:r w:rsidR="00FF20BF" w:rsidRPr="00183657">
        <w:rPr>
          <w:rFonts w:asciiTheme="minorHAnsi" w:eastAsiaTheme="minorHAnsi" w:hAnsiTheme="minorHAnsi" w:cstheme="minorHAnsi"/>
          <w:b/>
          <w:bCs/>
          <w:lang w:eastAsia="en-US"/>
        </w:rPr>
        <w:t>. Wynik głosowania:</w:t>
      </w:r>
      <w:r>
        <w:rPr>
          <w:rFonts w:asciiTheme="minorHAnsi" w:eastAsiaTheme="minorHAnsi" w:hAnsiTheme="minorHAnsi" w:cstheme="minorHAnsi"/>
          <w:b/>
          <w:bCs/>
          <w:lang w:eastAsia="en-US"/>
        </w:rPr>
        <w:t xml:space="preserve"> 23-0-0. Obwieszczenie</w:t>
      </w:r>
      <w:r w:rsidR="005E0BB4">
        <w:rPr>
          <w:rFonts w:asciiTheme="minorHAnsi" w:eastAsiaTheme="minorHAnsi" w:hAnsiTheme="minorHAnsi" w:cstheme="minorHAnsi"/>
          <w:b/>
          <w:bCs/>
          <w:lang w:eastAsia="en-US"/>
        </w:rPr>
        <w:t xml:space="preserve"> zostało</w:t>
      </w:r>
      <w:r w:rsidR="00FF20BF" w:rsidRPr="00183657">
        <w:rPr>
          <w:rFonts w:asciiTheme="minorHAnsi" w:eastAsiaTheme="minorHAnsi" w:hAnsiTheme="minorHAnsi" w:cstheme="minorHAnsi"/>
          <w:b/>
          <w:bCs/>
          <w:lang w:eastAsia="en-US"/>
        </w:rPr>
        <w:t xml:space="preserve"> podjęt</w:t>
      </w:r>
      <w:r w:rsidR="005E0BB4">
        <w:rPr>
          <w:rFonts w:asciiTheme="minorHAnsi" w:eastAsiaTheme="minorHAnsi" w:hAnsiTheme="minorHAnsi" w:cstheme="minorHAnsi"/>
          <w:b/>
          <w:bCs/>
          <w:lang w:eastAsia="en-US"/>
        </w:rPr>
        <w:t>e</w:t>
      </w:r>
      <w:r w:rsidR="00FF20BF" w:rsidRPr="00183657">
        <w:rPr>
          <w:rFonts w:asciiTheme="minorHAnsi" w:eastAsiaTheme="minorHAnsi" w:hAnsiTheme="minorHAnsi" w:cstheme="minorHAnsi"/>
          <w:b/>
          <w:bCs/>
          <w:lang w:eastAsia="en-US"/>
        </w:rPr>
        <w:t xml:space="preserve"> (</w:t>
      </w:r>
      <w:r w:rsidR="005E0BB4">
        <w:rPr>
          <w:rFonts w:asciiTheme="minorHAnsi" w:eastAsiaTheme="minorHAnsi" w:hAnsiTheme="minorHAnsi" w:cstheme="minorHAnsi"/>
          <w:b/>
          <w:bCs/>
          <w:lang w:eastAsia="en-US"/>
        </w:rPr>
        <w:t>Obwieszczenie</w:t>
      </w:r>
      <w:r w:rsidR="00FF20BF" w:rsidRPr="00183657">
        <w:rPr>
          <w:rFonts w:asciiTheme="minorHAnsi" w:eastAsiaTheme="minorHAnsi" w:hAnsiTheme="minorHAnsi" w:cstheme="minorHAnsi"/>
          <w:b/>
          <w:bCs/>
          <w:lang w:eastAsia="en-US"/>
        </w:rPr>
        <w:t xml:space="preserve"> nr </w:t>
      </w:r>
      <w:r w:rsidR="00C91F67">
        <w:rPr>
          <w:rFonts w:asciiTheme="minorHAnsi" w:eastAsiaTheme="minorHAnsi" w:hAnsiTheme="minorHAnsi" w:cstheme="minorHAnsi"/>
          <w:b/>
          <w:bCs/>
          <w:lang w:eastAsia="en-US"/>
        </w:rPr>
        <w:t>76</w:t>
      </w:r>
      <w:r w:rsidR="00FF20BF" w:rsidRPr="00183657">
        <w:rPr>
          <w:rFonts w:asciiTheme="minorHAnsi" w:eastAsiaTheme="minorHAnsi" w:hAnsiTheme="minorHAnsi" w:cstheme="minorHAnsi"/>
          <w:b/>
          <w:bCs/>
          <w:lang w:eastAsia="en-US"/>
        </w:rPr>
        <w:t>/22).</w:t>
      </w:r>
    </w:p>
    <w:p w:rsidR="00FF20BF" w:rsidRPr="00183657" w:rsidRDefault="00FF20BF" w:rsidP="00FF20BF">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FF20BF" w:rsidRPr="00183657" w:rsidRDefault="005E0BB4" w:rsidP="00FF20BF">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FF20BF" w:rsidRPr="00183657">
        <w:rPr>
          <w:rFonts w:asciiTheme="minorHAnsi" w:eastAsiaTheme="minorHAnsi" w:hAnsiTheme="minorHAnsi" w:cstheme="minorHAnsi"/>
          <w:b/>
          <w:bCs/>
          <w:lang w:eastAsia="en-US"/>
        </w:rPr>
        <w:t xml:space="preserve"> według druku nr 10</w:t>
      </w:r>
      <w:r w:rsidR="00FF20BF">
        <w:rPr>
          <w:rFonts w:asciiTheme="minorHAnsi" w:eastAsiaTheme="minorHAnsi" w:hAnsiTheme="minorHAnsi" w:cstheme="minorHAnsi"/>
          <w:b/>
          <w:bCs/>
          <w:lang w:eastAsia="en-US"/>
        </w:rPr>
        <w:t>95</w:t>
      </w:r>
      <w:r w:rsidR="00FF20BF" w:rsidRPr="00183657">
        <w:rPr>
          <w:rFonts w:asciiTheme="minorHAnsi" w:eastAsiaTheme="minorHAnsi" w:hAnsiTheme="minorHAnsi" w:cstheme="minorHAnsi"/>
          <w:b/>
          <w:bCs/>
          <w:lang w:eastAsia="en-US"/>
        </w:rPr>
        <w:t>. Wynik głosowania:</w:t>
      </w:r>
      <w:r w:rsidR="00C91F67">
        <w:rPr>
          <w:rFonts w:asciiTheme="minorHAnsi" w:eastAsiaTheme="minorHAnsi" w:hAnsiTheme="minorHAnsi" w:cstheme="minorHAnsi"/>
          <w:b/>
          <w:bCs/>
          <w:lang w:eastAsia="en-US"/>
        </w:rPr>
        <w:t xml:space="preserve"> 23-0-0</w:t>
      </w:r>
      <w:r w:rsidR="00FF20BF"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FF20BF" w:rsidRPr="00183657">
        <w:rPr>
          <w:rFonts w:asciiTheme="minorHAnsi" w:eastAsiaTheme="minorHAnsi" w:hAnsiTheme="minorHAnsi" w:cstheme="minorHAnsi"/>
          <w:b/>
          <w:bCs/>
          <w:lang w:eastAsia="en-US"/>
        </w:rPr>
        <w:t xml:space="preserve"> został</w:t>
      </w:r>
      <w:r>
        <w:rPr>
          <w:rFonts w:asciiTheme="minorHAnsi" w:eastAsiaTheme="minorHAnsi" w:hAnsiTheme="minorHAnsi" w:cstheme="minorHAnsi"/>
          <w:b/>
          <w:bCs/>
          <w:lang w:eastAsia="en-US"/>
        </w:rPr>
        <w:t>o</w:t>
      </w:r>
      <w:r w:rsidR="00FF20BF" w:rsidRPr="00183657">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e</w:t>
      </w:r>
      <w:r w:rsidR="00FF20BF"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FF20BF" w:rsidRPr="00183657">
        <w:rPr>
          <w:rFonts w:asciiTheme="minorHAnsi" w:eastAsiaTheme="minorHAnsi" w:hAnsiTheme="minorHAnsi" w:cstheme="minorHAnsi"/>
          <w:b/>
          <w:bCs/>
          <w:lang w:eastAsia="en-US"/>
        </w:rPr>
        <w:t xml:space="preserve"> nr </w:t>
      </w:r>
      <w:r w:rsidR="00C91F67">
        <w:rPr>
          <w:rFonts w:asciiTheme="minorHAnsi" w:eastAsiaTheme="minorHAnsi" w:hAnsiTheme="minorHAnsi" w:cstheme="minorHAnsi"/>
          <w:b/>
          <w:bCs/>
          <w:lang w:eastAsia="en-US"/>
        </w:rPr>
        <w:t>77</w:t>
      </w:r>
      <w:r w:rsidR="00FF20BF" w:rsidRPr="00183657">
        <w:rPr>
          <w:rFonts w:asciiTheme="minorHAnsi" w:eastAsiaTheme="minorHAnsi" w:hAnsiTheme="minorHAnsi" w:cstheme="minorHAnsi"/>
          <w:b/>
          <w:bCs/>
          <w:lang w:eastAsia="en-US"/>
        </w:rPr>
        <w:t>/22).</w:t>
      </w:r>
    </w:p>
    <w:p w:rsidR="00C47C2E" w:rsidRPr="00183657" w:rsidRDefault="00C47C2E" w:rsidP="00C47C2E">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C47C2E" w:rsidRPr="00183657" w:rsidRDefault="005E0BB4" w:rsidP="00C47C2E">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według druku nr 10</w:t>
      </w:r>
      <w:r w:rsidR="00C47C2E">
        <w:rPr>
          <w:rFonts w:asciiTheme="minorHAnsi" w:eastAsiaTheme="minorHAnsi" w:hAnsiTheme="minorHAnsi" w:cstheme="minorHAnsi"/>
          <w:b/>
          <w:bCs/>
          <w:lang w:eastAsia="en-US"/>
        </w:rPr>
        <w:t>96</w:t>
      </w:r>
      <w:r w:rsidR="00C47C2E" w:rsidRPr="00183657">
        <w:rPr>
          <w:rFonts w:asciiTheme="minorHAnsi" w:eastAsiaTheme="minorHAnsi" w:hAnsiTheme="minorHAnsi" w:cstheme="minorHAnsi"/>
          <w:b/>
          <w:bCs/>
          <w:lang w:eastAsia="en-US"/>
        </w:rPr>
        <w:t>. Wynik głosowania:</w:t>
      </w:r>
      <w:r w:rsidR="00C91F67">
        <w:rPr>
          <w:rFonts w:asciiTheme="minorHAnsi" w:eastAsiaTheme="minorHAnsi" w:hAnsiTheme="minorHAnsi" w:cstheme="minorHAnsi"/>
          <w:b/>
          <w:bCs/>
          <w:lang w:eastAsia="en-US"/>
        </w:rPr>
        <w:t xml:space="preserve"> 22-0-0</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został</w:t>
      </w:r>
      <w:r>
        <w:rPr>
          <w:rFonts w:asciiTheme="minorHAnsi" w:eastAsiaTheme="minorHAnsi" w:hAnsiTheme="minorHAnsi" w:cstheme="minorHAnsi"/>
          <w:b/>
          <w:bCs/>
          <w:lang w:eastAsia="en-US"/>
        </w:rPr>
        <w:t>o</w:t>
      </w:r>
      <w:r w:rsidR="00C47C2E" w:rsidRPr="00183657">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e</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nr </w:t>
      </w:r>
      <w:r w:rsidR="00C91F67">
        <w:rPr>
          <w:rFonts w:asciiTheme="minorHAnsi" w:eastAsiaTheme="minorHAnsi" w:hAnsiTheme="minorHAnsi" w:cstheme="minorHAnsi"/>
          <w:b/>
          <w:bCs/>
          <w:lang w:eastAsia="en-US"/>
        </w:rPr>
        <w:t>78</w:t>
      </w:r>
      <w:r w:rsidR="00C47C2E" w:rsidRPr="00183657">
        <w:rPr>
          <w:rFonts w:asciiTheme="minorHAnsi" w:eastAsiaTheme="minorHAnsi" w:hAnsiTheme="minorHAnsi" w:cstheme="minorHAnsi"/>
          <w:b/>
          <w:bCs/>
          <w:lang w:eastAsia="en-US"/>
        </w:rPr>
        <w:t>/22).</w:t>
      </w:r>
    </w:p>
    <w:p w:rsidR="00C47C2E" w:rsidRPr="00183657" w:rsidRDefault="00C47C2E" w:rsidP="00C47C2E">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C47C2E" w:rsidRPr="00183657" w:rsidRDefault="005E0BB4" w:rsidP="00C47C2E">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C47C2E">
        <w:rPr>
          <w:rFonts w:asciiTheme="minorHAnsi" w:eastAsiaTheme="minorHAnsi" w:hAnsiTheme="minorHAnsi" w:cstheme="minorHAnsi"/>
          <w:b/>
          <w:bCs/>
          <w:lang w:eastAsia="en-US"/>
        </w:rPr>
        <w:t xml:space="preserve"> według druku nr 109</w:t>
      </w:r>
      <w:r w:rsidR="00C47C2E" w:rsidRPr="00183657">
        <w:rPr>
          <w:rFonts w:asciiTheme="minorHAnsi" w:eastAsiaTheme="minorHAnsi" w:hAnsiTheme="minorHAnsi" w:cstheme="minorHAnsi"/>
          <w:b/>
          <w:bCs/>
          <w:lang w:eastAsia="en-US"/>
        </w:rPr>
        <w:t>7. Wynik głosowania:</w:t>
      </w:r>
      <w:r w:rsidR="00C91F67">
        <w:rPr>
          <w:rFonts w:asciiTheme="minorHAnsi" w:eastAsiaTheme="minorHAnsi" w:hAnsiTheme="minorHAnsi" w:cstheme="minorHAnsi"/>
          <w:b/>
          <w:bCs/>
          <w:lang w:eastAsia="en-US"/>
        </w:rPr>
        <w:t xml:space="preserve"> 23-0-0</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został</w:t>
      </w:r>
      <w:r>
        <w:rPr>
          <w:rFonts w:asciiTheme="minorHAnsi" w:eastAsiaTheme="minorHAnsi" w:hAnsiTheme="minorHAnsi" w:cstheme="minorHAnsi"/>
          <w:b/>
          <w:bCs/>
          <w:lang w:eastAsia="en-US"/>
        </w:rPr>
        <w:t>o</w:t>
      </w:r>
      <w:r w:rsidR="00C47C2E" w:rsidRPr="00183657">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e</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Pr="00183657">
        <w:rPr>
          <w:rFonts w:asciiTheme="minorHAnsi" w:eastAsiaTheme="minorHAnsi" w:hAnsiTheme="minorHAnsi" w:cstheme="minorHAnsi"/>
          <w:b/>
          <w:bCs/>
          <w:lang w:eastAsia="en-US"/>
        </w:rPr>
        <w:t xml:space="preserve"> </w:t>
      </w:r>
      <w:r w:rsidR="00C47C2E" w:rsidRPr="00183657">
        <w:rPr>
          <w:rFonts w:asciiTheme="minorHAnsi" w:eastAsiaTheme="minorHAnsi" w:hAnsiTheme="minorHAnsi" w:cstheme="minorHAnsi"/>
          <w:b/>
          <w:bCs/>
          <w:lang w:eastAsia="en-US"/>
        </w:rPr>
        <w:t xml:space="preserve">nr </w:t>
      </w:r>
      <w:r w:rsidR="00C91F67">
        <w:rPr>
          <w:rFonts w:asciiTheme="minorHAnsi" w:eastAsiaTheme="minorHAnsi" w:hAnsiTheme="minorHAnsi" w:cstheme="minorHAnsi"/>
          <w:b/>
          <w:bCs/>
          <w:lang w:eastAsia="en-US"/>
        </w:rPr>
        <w:t>79</w:t>
      </w:r>
      <w:r w:rsidR="00C47C2E" w:rsidRPr="00183657">
        <w:rPr>
          <w:rFonts w:asciiTheme="minorHAnsi" w:eastAsiaTheme="minorHAnsi" w:hAnsiTheme="minorHAnsi" w:cstheme="minorHAnsi"/>
          <w:b/>
          <w:bCs/>
          <w:lang w:eastAsia="en-US"/>
        </w:rPr>
        <w:t>/22).</w:t>
      </w:r>
    </w:p>
    <w:p w:rsidR="00C47C2E" w:rsidRPr="00183657" w:rsidRDefault="00C47C2E" w:rsidP="00C47C2E">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C47C2E" w:rsidRPr="00183657" w:rsidRDefault="005E0BB4" w:rsidP="00C47C2E">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według druku nr 10</w:t>
      </w:r>
      <w:r w:rsidR="00C47C2E">
        <w:rPr>
          <w:rFonts w:asciiTheme="minorHAnsi" w:eastAsiaTheme="minorHAnsi" w:hAnsiTheme="minorHAnsi" w:cstheme="minorHAnsi"/>
          <w:b/>
          <w:bCs/>
          <w:lang w:eastAsia="en-US"/>
        </w:rPr>
        <w:t>98</w:t>
      </w:r>
      <w:r w:rsidR="00C47C2E" w:rsidRPr="00183657">
        <w:rPr>
          <w:rFonts w:asciiTheme="minorHAnsi" w:eastAsiaTheme="minorHAnsi" w:hAnsiTheme="minorHAnsi" w:cstheme="minorHAnsi"/>
          <w:b/>
          <w:bCs/>
          <w:lang w:eastAsia="en-US"/>
        </w:rPr>
        <w:t>. Wynik głosowania:</w:t>
      </w:r>
      <w:r w:rsidR="00C91F67">
        <w:rPr>
          <w:rFonts w:asciiTheme="minorHAnsi" w:eastAsiaTheme="minorHAnsi" w:hAnsiTheme="minorHAnsi" w:cstheme="minorHAnsi"/>
          <w:b/>
          <w:bCs/>
          <w:lang w:eastAsia="en-US"/>
        </w:rPr>
        <w:t xml:space="preserve"> 23-0-0</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został</w:t>
      </w:r>
      <w:r>
        <w:rPr>
          <w:rFonts w:asciiTheme="minorHAnsi" w:eastAsiaTheme="minorHAnsi" w:hAnsiTheme="minorHAnsi" w:cstheme="minorHAnsi"/>
          <w:b/>
          <w:bCs/>
          <w:lang w:eastAsia="en-US"/>
        </w:rPr>
        <w:t>o</w:t>
      </w:r>
      <w:r w:rsidR="00C47C2E" w:rsidRPr="00183657">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e</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nr </w:t>
      </w:r>
      <w:r w:rsidR="00C91F67">
        <w:rPr>
          <w:rFonts w:asciiTheme="minorHAnsi" w:eastAsiaTheme="minorHAnsi" w:hAnsiTheme="minorHAnsi" w:cstheme="minorHAnsi"/>
          <w:b/>
          <w:bCs/>
          <w:lang w:eastAsia="en-US"/>
        </w:rPr>
        <w:t>80</w:t>
      </w:r>
      <w:r w:rsidR="00C47C2E" w:rsidRPr="00183657">
        <w:rPr>
          <w:rFonts w:asciiTheme="minorHAnsi" w:eastAsiaTheme="minorHAnsi" w:hAnsiTheme="minorHAnsi" w:cstheme="minorHAnsi"/>
          <w:b/>
          <w:bCs/>
          <w:lang w:eastAsia="en-US"/>
        </w:rPr>
        <w:t>/22).</w:t>
      </w:r>
    </w:p>
    <w:p w:rsidR="00C47C2E" w:rsidRPr="00183657" w:rsidRDefault="00C47C2E" w:rsidP="00C47C2E">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C47C2E" w:rsidRPr="00183657" w:rsidRDefault="005E0BB4" w:rsidP="00C47C2E">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według druku nr 10</w:t>
      </w:r>
      <w:r w:rsidR="00C47C2E">
        <w:rPr>
          <w:rFonts w:asciiTheme="minorHAnsi" w:eastAsiaTheme="minorHAnsi" w:hAnsiTheme="minorHAnsi" w:cstheme="minorHAnsi"/>
          <w:b/>
          <w:bCs/>
          <w:lang w:eastAsia="en-US"/>
        </w:rPr>
        <w:t>99</w:t>
      </w:r>
      <w:r w:rsidR="00C47C2E" w:rsidRPr="00183657">
        <w:rPr>
          <w:rFonts w:asciiTheme="minorHAnsi" w:eastAsiaTheme="minorHAnsi" w:hAnsiTheme="minorHAnsi" w:cstheme="minorHAnsi"/>
          <w:b/>
          <w:bCs/>
          <w:lang w:eastAsia="en-US"/>
        </w:rPr>
        <w:t>. Wynik głosowania:</w:t>
      </w:r>
      <w:r w:rsidR="00C91F67">
        <w:rPr>
          <w:rFonts w:asciiTheme="minorHAnsi" w:eastAsiaTheme="minorHAnsi" w:hAnsiTheme="minorHAnsi" w:cstheme="minorHAnsi"/>
          <w:b/>
          <w:bCs/>
          <w:lang w:eastAsia="en-US"/>
        </w:rPr>
        <w:t xml:space="preserve"> 23-0-0</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został</w:t>
      </w:r>
      <w:r>
        <w:rPr>
          <w:rFonts w:asciiTheme="minorHAnsi" w:eastAsiaTheme="minorHAnsi" w:hAnsiTheme="minorHAnsi" w:cstheme="minorHAnsi"/>
          <w:b/>
          <w:bCs/>
          <w:lang w:eastAsia="en-US"/>
        </w:rPr>
        <w:t>o</w:t>
      </w:r>
      <w:r w:rsidR="00C47C2E" w:rsidRPr="00183657">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e</w:t>
      </w:r>
      <w:r w:rsidR="00C47C2E"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C47C2E" w:rsidRPr="00183657">
        <w:rPr>
          <w:rFonts w:asciiTheme="minorHAnsi" w:eastAsiaTheme="minorHAnsi" w:hAnsiTheme="minorHAnsi" w:cstheme="minorHAnsi"/>
          <w:b/>
          <w:bCs/>
          <w:lang w:eastAsia="en-US"/>
        </w:rPr>
        <w:t xml:space="preserve"> nr </w:t>
      </w:r>
      <w:r w:rsidR="00C91F67">
        <w:rPr>
          <w:rFonts w:asciiTheme="minorHAnsi" w:eastAsiaTheme="minorHAnsi" w:hAnsiTheme="minorHAnsi" w:cstheme="minorHAnsi"/>
          <w:b/>
          <w:bCs/>
          <w:lang w:eastAsia="en-US"/>
        </w:rPr>
        <w:t>81</w:t>
      </w:r>
      <w:r w:rsidR="00C47C2E" w:rsidRPr="00183657">
        <w:rPr>
          <w:rFonts w:asciiTheme="minorHAnsi" w:eastAsiaTheme="minorHAnsi" w:hAnsiTheme="minorHAnsi" w:cstheme="minorHAnsi"/>
          <w:b/>
          <w:bCs/>
          <w:lang w:eastAsia="en-US"/>
        </w:rPr>
        <w:t>/22).</w:t>
      </w:r>
    </w:p>
    <w:p w:rsidR="00274819" w:rsidRPr="00183657" w:rsidRDefault="00274819" w:rsidP="00183657">
      <w:pPr>
        <w:rPr>
          <w:rFonts w:asciiTheme="minorHAnsi" w:eastAsiaTheme="minorHAnsi" w:hAnsiTheme="minorHAnsi" w:cstheme="minorHAnsi"/>
          <w:b/>
          <w:lang w:eastAsia="en-US"/>
        </w:rPr>
      </w:pPr>
      <w:r w:rsidRPr="00183657">
        <w:rPr>
          <w:rFonts w:asciiTheme="minorHAnsi" w:eastAsiaTheme="minorHAnsi" w:hAnsiTheme="minorHAnsi" w:cstheme="minorHAnsi"/>
          <w:b/>
          <w:bCs/>
          <w:lang w:eastAsia="en-US"/>
        </w:rPr>
        <w:t>GŁOSOWANIE:</w:t>
      </w:r>
    </w:p>
    <w:p w:rsidR="00274819" w:rsidRDefault="005E0BB4" w:rsidP="00183657">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Obwieszczenie</w:t>
      </w:r>
      <w:r w:rsidR="00274819" w:rsidRPr="00183657">
        <w:rPr>
          <w:rFonts w:asciiTheme="minorHAnsi" w:eastAsiaTheme="minorHAnsi" w:hAnsiTheme="minorHAnsi" w:cstheme="minorHAnsi"/>
          <w:b/>
          <w:bCs/>
          <w:lang w:eastAsia="en-US"/>
        </w:rPr>
        <w:t xml:space="preserve"> według druku nr 1</w:t>
      </w:r>
      <w:r w:rsidR="00ED1FFE">
        <w:rPr>
          <w:rFonts w:asciiTheme="minorHAnsi" w:eastAsiaTheme="minorHAnsi" w:hAnsiTheme="minorHAnsi" w:cstheme="minorHAnsi"/>
          <w:b/>
          <w:bCs/>
          <w:lang w:eastAsia="en-US"/>
        </w:rPr>
        <w:t>100</w:t>
      </w:r>
      <w:r w:rsidR="00274819" w:rsidRPr="00183657">
        <w:rPr>
          <w:rFonts w:asciiTheme="minorHAnsi" w:eastAsiaTheme="minorHAnsi" w:hAnsiTheme="minorHAnsi" w:cstheme="minorHAnsi"/>
          <w:b/>
          <w:bCs/>
          <w:lang w:eastAsia="en-US"/>
        </w:rPr>
        <w:t>. Wynik głosowania:</w:t>
      </w:r>
      <w:r w:rsidR="00C91F67">
        <w:rPr>
          <w:rFonts w:asciiTheme="minorHAnsi" w:eastAsiaTheme="minorHAnsi" w:hAnsiTheme="minorHAnsi" w:cstheme="minorHAnsi"/>
          <w:b/>
          <w:bCs/>
          <w:lang w:eastAsia="en-US"/>
        </w:rPr>
        <w:t xml:space="preserve"> 23-0-0</w:t>
      </w:r>
      <w:r w:rsidR="00274819"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 zostało</w:t>
      </w:r>
      <w:r w:rsidR="00274819" w:rsidRPr="00183657">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e</w:t>
      </w:r>
      <w:r w:rsidR="00274819" w:rsidRPr="00183657">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Obwieszczenie</w:t>
      </w:r>
      <w:r w:rsidR="00274819" w:rsidRPr="00183657">
        <w:rPr>
          <w:rFonts w:asciiTheme="minorHAnsi" w:eastAsiaTheme="minorHAnsi" w:hAnsiTheme="minorHAnsi" w:cstheme="minorHAnsi"/>
          <w:b/>
          <w:bCs/>
          <w:lang w:eastAsia="en-US"/>
        </w:rPr>
        <w:t xml:space="preserve"> nr </w:t>
      </w:r>
      <w:r w:rsidR="00C91F67">
        <w:rPr>
          <w:rFonts w:asciiTheme="minorHAnsi" w:eastAsiaTheme="minorHAnsi" w:hAnsiTheme="minorHAnsi" w:cstheme="minorHAnsi"/>
          <w:b/>
          <w:bCs/>
          <w:lang w:eastAsia="en-US"/>
        </w:rPr>
        <w:t>82</w:t>
      </w:r>
      <w:r w:rsidR="00274819" w:rsidRPr="00183657">
        <w:rPr>
          <w:rFonts w:asciiTheme="minorHAnsi" w:eastAsiaTheme="minorHAnsi" w:hAnsiTheme="minorHAnsi" w:cstheme="minorHAnsi"/>
          <w:b/>
          <w:bCs/>
          <w:lang w:eastAsia="en-US"/>
        </w:rPr>
        <w:t>/22).</w:t>
      </w:r>
    </w:p>
    <w:p w:rsidR="00353D24" w:rsidRDefault="00353D24" w:rsidP="00183657">
      <w:pPr>
        <w:rPr>
          <w:rFonts w:asciiTheme="minorHAnsi" w:eastAsiaTheme="minorHAnsi" w:hAnsiTheme="minorHAnsi" w:cstheme="minorHAnsi"/>
          <w:b/>
          <w:bCs/>
          <w:lang w:eastAsia="en-US"/>
        </w:rPr>
      </w:pPr>
    </w:p>
    <w:p w:rsidR="00353D24" w:rsidRPr="00183657" w:rsidRDefault="00170DE8" w:rsidP="00170DE8">
      <w:pPr>
        <w:tabs>
          <w:tab w:val="left" w:pos="142"/>
          <w:tab w:val="left" w:pos="426"/>
          <w:tab w:val="left" w:pos="567"/>
        </w:tabs>
        <w:rPr>
          <w:rFonts w:asciiTheme="minorHAnsi" w:hAnsiTheme="minorHAnsi" w:cstheme="minorHAnsi"/>
          <w:b/>
        </w:rPr>
      </w:pPr>
      <w:r>
        <w:rPr>
          <w:rFonts w:asciiTheme="minorHAnsi" w:hAnsiTheme="minorHAnsi" w:cstheme="minorHAnsi"/>
          <w:b/>
        </w:rPr>
        <w:t>XXVI. </w:t>
      </w:r>
      <w:r w:rsidR="00353D24" w:rsidRPr="00183657">
        <w:rPr>
          <w:rFonts w:asciiTheme="minorHAnsi" w:hAnsiTheme="minorHAnsi" w:cstheme="minorHAnsi"/>
          <w:b/>
        </w:rPr>
        <w:t xml:space="preserve">Wręczenie Radnym Miasta Torunia </w:t>
      </w:r>
      <w:r w:rsidR="00353D24" w:rsidRPr="00183657">
        <w:rPr>
          <w:rStyle w:val="Pogrubienie"/>
          <w:rFonts w:asciiTheme="minorHAnsi" w:hAnsiTheme="minorHAnsi" w:cstheme="minorHAnsi"/>
        </w:rPr>
        <w:t>Medalu</w:t>
      </w:r>
      <w:r w:rsidR="00353D24" w:rsidRPr="00183657">
        <w:rPr>
          <w:rFonts w:asciiTheme="minorHAnsi" w:hAnsiTheme="minorHAnsi" w:cstheme="minorHAnsi"/>
        </w:rPr>
        <w:t xml:space="preserve"> </w:t>
      </w:r>
      <w:r w:rsidR="00353D24" w:rsidRPr="00183657">
        <w:rPr>
          <w:rStyle w:val="Pogrubienie"/>
          <w:rFonts w:asciiTheme="minorHAnsi" w:hAnsiTheme="minorHAnsi" w:cstheme="minorHAnsi"/>
        </w:rPr>
        <w:t>100-lecia</w:t>
      </w:r>
      <w:r w:rsidR="00353D24" w:rsidRPr="00183657">
        <w:rPr>
          <w:rFonts w:asciiTheme="minorHAnsi" w:hAnsiTheme="minorHAnsi" w:cstheme="minorHAnsi"/>
          <w:b/>
        </w:rPr>
        <w:t xml:space="preserve"> Powrotu Torunia do Wolnej Polski.</w:t>
      </w:r>
    </w:p>
    <w:p w:rsidR="00353D24" w:rsidRDefault="00353D24" w:rsidP="00353D24">
      <w:pPr>
        <w:pStyle w:val="Teksttreci20"/>
        <w:shd w:val="clear" w:color="auto" w:fill="auto"/>
        <w:spacing w:before="0" w:after="0" w:line="240" w:lineRule="auto"/>
        <w:jc w:val="left"/>
        <w:rPr>
          <w:rFonts w:cstheme="minorHAnsi"/>
          <w:color w:val="000000"/>
          <w:sz w:val="24"/>
          <w:szCs w:val="24"/>
          <w:lang w:eastAsia="pl-PL" w:bidi="pl-PL"/>
        </w:rPr>
      </w:pPr>
      <w:r w:rsidRPr="00085C12">
        <w:rPr>
          <w:rFonts w:cstheme="minorHAnsi"/>
          <w:b/>
          <w:color w:val="000000"/>
          <w:sz w:val="24"/>
          <w:szCs w:val="24"/>
          <w:u w:val="single"/>
          <w:lang w:eastAsia="pl-PL" w:bidi="pl-PL"/>
        </w:rPr>
        <w:t>p. M. Czyżniewski:</w:t>
      </w:r>
      <w:r>
        <w:rPr>
          <w:rFonts w:cstheme="minorHAnsi"/>
          <w:color w:val="000000"/>
          <w:sz w:val="24"/>
          <w:szCs w:val="24"/>
          <w:lang w:eastAsia="pl-PL" w:bidi="pl-PL"/>
        </w:rPr>
        <w:t xml:space="preserve"> poinformował, iż:</w:t>
      </w:r>
    </w:p>
    <w:p w:rsidR="00353D24" w:rsidRDefault="00353D24" w:rsidP="00353D24">
      <w:pPr>
        <w:pStyle w:val="Teksttreci20"/>
        <w:shd w:val="clear" w:color="auto" w:fill="auto"/>
        <w:spacing w:before="0" w:after="0" w:line="240" w:lineRule="auto"/>
        <w:jc w:val="left"/>
        <w:rPr>
          <w:rFonts w:cstheme="minorHAnsi"/>
          <w:color w:val="000000"/>
          <w:sz w:val="24"/>
          <w:szCs w:val="24"/>
          <w:lang w:eastAsia="pl-PL" w:bidi="pl-PL"/>
        </w:rPr>
      </w:pPr>
      <w:r>
        <w:rPr>
          <w:rFonts w:cstheme="minorHAnsi"/>
          <w:color w:val="000000"/>
          <w:sz w:val="24"/>
          <w:szCs w:val="24"/>
          <w:lang w:eastAsia="pl-PL" w:bidi="pl-PL"/>
        </w:rPr>
        <w:t>- M</w:t>
      </w:r>
      <w:r w:rsidRPr="00183657">
        <w:rPr>
          <w:rFonts w:cstheme="minorHAnsi"/>
          <w:color w:val="000000"/>
          <w:sz w:val="24"/>
          <w:szCs w:val="24"/>
          <w:lang w:eastAsia="pl-PL" w:bidi="pl-PL"/>
        </w:rPr>
        <w:t>edal Pamiątkowy 100-lecia Powrotu Torunia do Wolnej Polski przyznawany jest przez Prezydenta Miasta Torunia oraz Przewodniczącego Rady Miasta Torunia z okazji 100. rocznicy powrotu Torunia do Rzeczypospolitej</w:t>
      </w:r>
      <w:r>
        <w:rPr>
          <w:rFonts w:cstheme="minorHAnsi"/>
          <w:color w:val="000000"/>
          <w:sz w:val="24"/>
          <w:szCs w:val="24"/>
          <w:lang w:eastAsia="pl-PL" w:bidi="pl-PL"/>
        </w:rPr>
        <w:t>;</w:t>
      </w:r>
    </w:p>
    <w:p w:rsidR="00353D24" w:rsidRPr="00183657" w:rsidRDefault="00353D24" w:rsidP="00353D24">
      <w:pPr>
        <w:pStyle w:val="Teksttreci20"/>
        <w:shd w:val="clear" w:color="auto" w:fill="auto"/>
        <w:spacing w:before="0" w:after="0" w:line="240" w:lineRule="auto"/>
        <w:jc w:val="left"/>
        <w:rPr>
          <w:rFonts w:cstheme="minorHAnsi"/>
          <w:sz w:val="24"/>
          <w:szCs w:val="24"/>
        </w:rPr>
      </w:pPr>
      <w:r>
        <w:rPr>
          <w:rFonts w:cstheme="minorHAnsi"/>
          <w:color w:val="000000"/>
          <w:sz w:val="24"/>
          <w:szCs w:val="24"/>
          <w:lang w:eastAsia="pl-PL" w:bidi="pl-PL"/>
        </w:rPr>
        <w:lastRenderedPageBreak/>
        <w:t>-</w:t>
      </w:r>
      <w:r w:rsidRPr="00183657">
        <w:rPr>
          <w:rFonts w:cstheme="minorHAnsi"/>
          <w:color w:val="000000"/>
          <w:sz w:val="24"/>
          <w:szCs w:val="24"/>
          <w:lang w:eastAsia="pl-PL" w:bidi="pl-PL"/>
        </w:rPr>
        <w:t xml:space="preserve"> Medalem uhonorowane mogą być instytucje, firmy, organizacje, stowarzyszenia</w:t>
      </w:r>
      <w:r w:rsidRPr="00183657">
        <w:rPr>
          <w:rFonts w:cstheme="minorHAnsi"/>
          <w:sz w:val="24"/>
          <w:szCs w:val="24"/>
        </w:rPr>
        <w:t xml:space="preserve"> </w:t>
      </w:r>
      <w:r w:rsidRPr="00183657">
        <w:rPr>
          <w:rFonts w:cstheme="minorHAnsi"/>
          <w:color w:val="000000"/>
          <w:sz w:val="24"/>
          <w:szCs w:val="24"/>
          <w:lang w:eastAsia="pl-PL" w:bidi="pl-PL"/>
        </w:rPr>
        <w:t xml:space="preserve">z okazji jubileuszy działalności lub w uznaniu zasług dla miasta, a także </w:t>
      </w:r>
      <w:r w:rsidRPr="00183657">
        <w:rPr>
          <w:rFonts w:cstheme="minorHAnsi"/>
          <w:sz w:val="24"/>
          <w:szCs w:val="24"/>
        </w:rPr>
        <w:t>osoby szczególnie zasłużone dla Torunia</w:t>
      </w:r>
      <w:r>
        <w:rPr>
          <w:rFonts w:cstheme="minorHAnsi"/>
          <w:sz w:val="24"/>
          <w:szCs w:val="24"/>
        </w:rPr>
        <w:t>;</w:t>
      </w:r>
    </w:p>
    <w:p w:rsidR="00353D24" w:rsidRPr="00183657" w:rsidRDefault="00353D24" w:rsidP="00353D24">
      <w:pPr>
        <w:pStyle w:val="Teksttreci20"/>
        <w:shd w:val="clear" w:color="auto" w:fill="auto"/>
        <w:spacing w:before="0" w:after="0" w:line="240" w:lineRule="auto"/>
        <w:jc w:val="left"/>
        <w:rPr>
          <w:rFonts w:cstheme="minorHAnsi"/>
          <w:sz w:val="24"/>
          <w:szCs w:val="24"/>
        </w:rPr>
      </w:pPr>
      <w:r>
        <w:rPr>
          <w:rFonts w:cstheme="minorHAnsi"/>
          <w:sz w:val="24"/>
          <w:szCs w:val="24"/>
        </w:rPr>
        <w:t>- p</w:t>
      </w:r>
      <w:r w:rsidRPr="00183657">
        <w:rPr>
          <w:rFonts w:cstheme="minorHAnsi"/>
          <w:sz w:val="24"/>
          <w:szCs w:val="24"/>
        </w:rPr>
        <w:t>ierwsze Medale 100-lecia zostały wręczone 16 stycznia 2020 roku w Ratuszu Staromiejskim podczas uroczystej sesji Rady Miasta Torunia inaugurującej obchody 100. rocznicy powrotu Torunia do Wolnej Polski i w założeniu miały być wręczane przez cały 2020 r. Jednak z powodu epidemii wirusa SARS-CoV-2 Medale były wręczane przez 2 lata, po raz ostatni 18 stycznia tego roku, w 102. rocznicę powrotu Torunia do Polski. Wśród grupy uhonorowanych znaleźli się Radni Miasta Torunia, którzy w jubileuszowym 2020 roku pełnili swój mandat</w:t>
      </w:r>
      <w:r>
        <w:rPr>
          <w:rFonts w:cstheme="minorHAnsi"/>
          <w:sz w:val="24"/>
          <w:szCs w:val="24"/>
        </w:rPr>
        <w:t>;</w:t>
      </w:r>
      <w:r w:rsidRPr="00183657">
        <w:rPr>
          <w:rFonts w:cstheme="minorHAnsi"/>
          <w:sz w:val="24"/>
          <w:szCs w:val="24"/>
        </w:rPr>
        <w:t xml:space="preserve"> </w:t>
      </w:r>
    </w:p>
    <w:p w:rsidR="00353D24" w:rsidRDefault="00353D24" w:rsidP="00353D24">
      <w:pPr>
        <w:pStyle w:val="Teksttreci20"/>
        <w:shd w:val="clear" w:color="auto" w:fill="auto"/>
        <w:spacing w:before="0" w:after="0" w:line="240" w:lineRule="auto"/>
        <w:jc w:val="left"/>
        <w:rPr>
          <w:rFonts w:cstheme="minorHAnsi"/>
          <w:sz w:val="24"/>
          <w:szCs w:val="24"/>
        </w:rPr>
      </w:pPr>
      <w:r>
        <w:rPr>
          <w:rFonts w:cstheme="minorHAnsi"/>
          <w:sz w:val="24"/>
          <w:szCs w:val="24"/>
        </w:rPr>
        <w:t>- n</w:t>
      </w:r>
      <w:r w:rsidRPr="00183657">
        <w:rPr>
          <w:rFonts w:cstheme="minorHAnsi"/>
          <w:sz w:val="24"/>
          <w:szCs w:val="24"/>
        </w:rPr>
        <w:t>ie wszyscy z Państwa Radnych mogli być obecni w Ratuszu Staromiejskim 18 stycznia, dlatego mamy zaszczyt wręczyć Medale Pamiątkowe dziś na sesji Rady</w:t>
      </w:r>
      <w:r>
        <w:rPr>
          <w:rFonts w:cstheme="minorHAnsi"/>
          <w:sz w:val="24"/>
          <w:szCs w:val="24"/>
        </w:rPr>
        <w:t>;</w:t>
      </w:r>
    </w:p>
    <w:p w:rsidR="00353D24" w:rsidRPr="00183657" w:rsidRDefault="00353D24" w:rsidP="00353D24">
      <w:pPr>
        <w:pStyle w:val="Teksttreci20"/>
        <w:shd w:val="clear" w:color="auto" w:fill="auto"/>
        <w:spacing w:before="0" w:after="0" w:line="240" w:lineRule="auto"/>
        <w:jc w:val="left"/>
        <w:rPr>
          <w:rFonts w:cstheme="minorHAnsi"/>
          <w:sz w:val="24"/>
          <w:szCs w:val="24"/>
        </w:rPr>
      </w:pPr>
      <w:r>
        <w:rPr>
          <w:rFonts w:cstheme="minorHAnsi"/>
          <w:sz w:val="24"/>
          <w:szCs w:val="24"/>
        </w:rPr>
        <w:t>- poprosił</w:t>
      </w:r>
      <w:r w:rsidRPr="00183657">
        <w:rPr>
          <w:rFonts w:cstheme="minorHAnsi"/>
          <w:sz w:val="24"/>
          <w:szCs w:val="24"/>
        </w:rPr>
        <w:t xml:space="preserve"> Prezydenta Miasta Michała Zaleskiego o wspólne wręczenie odznaczeń, a o odebranie Medalu Pamiątkowego 100-lecia Powrotu To</w:t>
      </w:r>
      <w:r>
        <w:rPr>
          <w:rFonts w:cstheme="minorHAnsi"/>
          <w:sz w:val="24"/>
          <w:szCs w:val="24"/>
        </w:rPr>
        <w:t xml:space="preserve">runia do Wolnej Polski poprosił </w:t>
      </w:r>
      <w:r w:rsidRPr="00183657">
        <w:rPr>
          <w:rFonts w:cstheme="minorHAnsi"/>
          <w:sz w:val="24"/>
          <w:szCs w:val="24"/>
        </w:rPr>
        <w:t>Wiceprzewodniczących Rady Miasta Torunia:</w:t>
      </w:r>
      <w:r>
        <w:rPr>
          <w:rFonts w:cstheme="minorHAnsi"/>
        </w:rPr>
        <w:t xml:space="preserve"> p. </w:t>
      </w:r>
      <w:r w:rsidRPr="00183657">
        <w:rPr>
          <w:rFonts w:cstheme="minorHAnsi"/>
          <w:sz w:val="24"/>
          <w:szCs w:val="24"/>
        </w:rPr>
        <w:t xml:space="preserve">Łukasza Walkusza i </w:t>
      </w:r>
      <w:r>
        <w:rPr>
          <w:rFonts w:cstheme="minorHAnsi"/>
          <w:sz w:val="24"/>
          <w:szCs w:val="24"/>
        </w:rPr>
        <w:t xml:space="preserve">p. </w:t>
      </w:r>
      <w:r w:rsidRPr="00183657">
        <w:rPr>
          <w:rFonts w:cstheme="minorHAnsi"/>
          <w:sz w:val="24"/>
          <w:szCs w:val="24"/>
        </w:rPr>
        <w:t xml:space="preserve">Michał </w:t>
      </w:r>
      <w:proofErr w:type="spellStart"/>
      <w:r w:rsidRPr="00183657">
        <w:rPr>
          <w:rFonts w:cstheme="minorHAnsi"/>
          <w:sz w:val="24"/>
          <w:szCs w:val="24"/>
        </w:rPr>
        <w:t>Rzymyszkiewicza</w:t>
      </w:r>
      <w:proofErr w:type="spellEnd"/>
      <w:r>
        <w:rPr>
          <w:rFonts w:cstheme="minorHAnsi"/>
        </w:rPr>
        <w:t xml:space="preserve"> oraz </w:t>
      </w:r>
      <w:r w:rsidRPr="00183657">
        <w:rPr>
          <w:rFonts w:cstheme="minorHAnsi"/>
          <w:sz w:val="24"/>
          <w:szCs w:val="24"/>
        </w:rPr>
        <w:t>Radnych:</w:t>
      </w:r>
      <w:r>
        <w:rPr>
          <w:rFonts w:cstheme="minorHAnsi"/>
        </w:rPr>
        <w:t xml:space="preserve"> p. </w:t>
      </w:r>
      <w:r w:rsidRPr="00183657">
        <w:rPr>
          <w:rFonts w:cstheme="minorHAnsi"/>
          <w:sz w:val="24"/>
          <w:szCs w:val="24"/>
        </w:rPr>
        <w:t xml:space="preserve">Jakuba </w:t>
      </w:r>
      <w:proofErr w:type="spellStart"/>
      <w:r w:rsidRPr="00183657">
        <w:rPr>
          <w:rFonts w:cstheme="minorHAnsi"/>
          <w:sz w:val="24"/>
          <w:szCs w:val="24"/>
        </w:rPr>
        <w:t>Hartwicha</w:t>
      </w:r>
      <w:proofErr w:type="spellEnd"/>
      <w:r>
        <w:rPr>
          <w:rFonts w:cstheme="minorHAnsi"/>
        </w:rPr>
        <w:t xml:space="preserve">, p. </w:t>
      </w:r>
      <w:r w:rsidRPr="00183657">
        <w:rPr>
          <w:rFonts w:cstheme="minorHAnsi"/>
          <w:sz w:val="24"/>
          <w:szCs w:val="24"/>
        </w:rPr>
        <w:t xml:space="preserve">Michała </w:t>
      </w:r>
      <w:proofErr w:type="spellStart"/>
      <w:r w:rsidRPr="00183657">
        <w:rPr>
          <w:rFonts w:cstheme="minorHAnsi"/>
          <w:sz w:val="24"/>
          <w:szCs w:val="24"/>
        </w:rPr>
        <w:t>Jakubaszka</w:t>
      </w:r>
      <w:proofErr w:type="spellEnd"/>
      <w:r>
        <w:rPr>
          <w:rFonts w:cstheme="minorHAnsi"/>
          <w:sz w:val="24"/>
          <w:szCs w:val="24"/>
        </w:rPr>
        <w:t xml:space="preserve">, p. </w:t>
      </w:r>
      <w:r w:rsidRPr="00183657">
        <w:rPr>
          <w:rFonts w:cstheme="minorHAnsi"/>
          <w:sz w:val="24"/>
          <w:szCs w:val="24"/>
        </w:rPr>
        <w:t>Bartłomieja Jóźwiaka</w:t>
      </w:r>
      <w:r>
        <w:rPr>
          <w:rFonts w:cstheme="minorHAnsi"/>
          <w:sz w:val="24"/>
          <w:szCs w:val="24"/>
        </w:rPr>
        <w:t xml:space="preserve">, p. </w:t>
      </w:r>
      <w:r w:rsidRPr="00183657">
        <w:rPr>
          <w:rFonts w:cstheme="minorHAnsi"/>
          <w:sz w:val="24"/>
          <w:szCs w:val="24"/>
        </w:rPr>
        <w:t xml:space="preserve">Sławomira </w:t>
      </w:r>
      <w:proofErr w:type="spellStart"/>
      <w:r w:rsidRPr="00183657">
        <w:rPr>
          <w:rFonts w:cstheme="minorHAnsi"/>
          <w:sz w:val="24"/>
          <w:szCs w:val="24"/>
        </w:rPr>
        <w:t>Kruszkowskiego</w:t>
      </w:r>
      <w:proofErr w:type="spellEnd"/>
      <w:r>
        <w:rPr>
          <w:rFonts w:cstheme="minorHAnsi"/>
          <w:sz w:val="24"/>
          <w:szCs w:val="24"/>
        </w:rPr>
        <w:t>, p. M</w:t>
      </w:r>
      <w:r w:rsidRPr="00183657">
        <w:rPr>
          <w:rFonts w:cstheme="minorHAnsi"/>
          <w:sz w:val="24"/>
          <w:szCs w:val="24"/>
        </w:rPr>
        <w:t xml:space="preserve">acieja </w:t>
      </w:r>
      <w:proofErr w:type="spellStart"/>
      <w:r w:rsidRPr="00183657">
        <w:rPr>
          <w:rFonts w:cstheme="minorHAnsi"/>
          <w:sz w:val="24"/>
          <w:szCs w:val="24"/>
        </w:rPr>
        <w:t>Krużewskiego</w:t>
      </w:r>
      <w:proofErr w:type="spellEnd"/>
      <w:r>
        <w:rPr>
          <w:rFonts w:cstheme="minorHAnsi"/>
          <w:sz w:val="24"/>
          <w:szCs w:val="24"/>
        </w:rPr>
        <w:t xml:space="preserve">, p. </w:t>
      </w:r>
      <w:r w:rsidRPr="00183657">
        <w:rPr>
          <w:rFonts w:cstheme="minorHAnsi"/>
          <w:sz w:val="24"/>
          <w:szCs w:val="24"/>
        </w:rPr>
        <w:t xml:space="preserve">Józefa </w:t>
      </w:r>
      <w:proofErr w:type="spellStart"/>
      <w:r w:rsidRPr="00183657">
        <w:rPr>
          <w:rFonts w:cstheme="minorHAnsi"/>
          <w:sz w:val="24"/>
          <w:szCs w:val="24"/>
        </w:rPr>
        <w:t>Wierniewskiego</w:t>
      </w:r>
      <w:proofErr w:type="spellEnd"/>
      <w:r>
        <w:rPr>
          <w:rFonts w:cstheme="minorHAnsi"/>
          <w:sz w:val="24"/>
          <w:szCs w:val="24"/>
        </w:rPr>
        <w:t>;</w:t>
      </w:r>
    </w:p>
    <w:p w:rsidR="00353D24" w:rsidRPr="00183657" w:rsidRDefault="00353D24" w:rsidP="00353D24">
      <w:pPr>
        <w:rPr>
          <w:rFonts w:asciiTheme="minorHAnsi" w:hAnsiTheme="minorHAnsi" w:cstheme="minorHAnsi"/>
        </w:rPr>
      </w:pPr>
      <w:r>
        <w:rPr>
          <w:rFonts w:asciiTheme="minorHAnsi" w:hAnsiTheme="minorHAnsi" w:cstheme="minorHAnsi"/>
        </w:rPr>
        <w:t>- poprosił</w:t>
      </w:r>
      <w:r w:rsidRPr="00183657">
        <w:rPr>
          <w:rFonts w:asciiTheme="minorHAnsi" w:hAnsiTheme="minorHAnsi" w:cstheme="minorHAnsi"/>
        </w:rPr>
        <w:t xml:space="preserve"> wszystkich </w:t>
      </w:r>
      <w:r>
        <w:rPr>
          <w:rFonts w:asciiTheme="minorHAnsi" w:hAnsiTheme="minorHAnsi" w:cstheme="minorHAnsi"/>
        </w:rPr>
        <w:t xml:space="preserve">obecnych o powstanie, </w:t>
      </w:r>
      <w:r w:rsidRPr="00183657">
        <w:rPr>
          <w:rFonts w:asciiTheme="minorHAnsi" w:hAnsiTheme="minorHAnsi" w:cstheme="minorHAnsi"/>
        </w:rPr>
        <w:t xml:space="preserve">a odznaczonych Panów o ustawienie </w:t>
      </w:r>
      <w:r w:rsidR="005E0BB4">
        <w:rPr>
          <w:rFonts w:asciiTheme="minorHAnsi" w:hAnsiTheme="minorHAnsi" w:cstheme="minorHAnsi"/>
        </w:rPr>
        <w:br/>
      </w:r>
      <w:r w:rsidRPr="00183657">
        <w:rPr>
          <w:rFonts w:asciiTheme="minorHAnsi" w:hAnsiTheme="minorHAnsi" w:cstheme="minorHAnsi"/>
        </w:rPr>
        <w:t>się po lewej stronie przy ekranie.</w:t>
      </w:r>
    </w:p>
    <w:p w:rsidR="00274819" w:rsidRPr="00183657" w:rsidRDefault="00170DE8" w:rsidP="00170DE8">
      <w:pPr>
        <w:tabs>
          <w:tab w:val="left" w:pos="567"/>
        </w:tabs>
        <w:rPr>
          <w:rFonts w:asciiTheme="minorHAnsi" w:hAnsiTheme="minorHAnsi" w:cstheme="minorHAnsi"/>
          <w:b/>
        </w:rPr>
      </w:pPr>
      <w:r>
        <w:rPr>
          <w:rFonts w:asciiTheme="minorHAnsi" w:hAnsiTheme="minorHAnsi" w:cstheme="minorHAnsi"/>
          <w:b/>
        </w:rPr>
        <w:t>XXVII. </w:t>
      </w:r>
      <w:r w:rsidR="00274819" w:rsidRPr="00183657">
        <w:rPr>
          <w:rFonts w:asciiTheme="minorHAnsi" w:hAnsiTheme="minorHAnsi" w:cstheme="minorHAnsi"/>
          <w:b/>
        </w:rPr>
        <w:t>Wnioski radnych.</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K. </w:t>
      </w:r>
      <w:proofErr w:type="spellStart"/>
      <w:r w:rsidRPr="00183657">
        <w:rPr>
          <w:rFonts w:asciiTheme="minorHAnsi" w:hAnsiTheme="minorHAnsi" w:cstheme="minorHAnsi"/>
        </w:rPr>
        <w:t>Beszczyńska</w:t>
      </w:r>
      <w:proofErr w:type="spellEnd"/>
      <w:r w:rsidRPr="00183657">
        <w:rPr>
          <w:rFonts w:asciiTheme="minorHAnsi" w:hAnsiTheme="minorHAnsi" w:cstheme="minorHAnsi"/>
        </w:rPr>
        <w:t>: 2 wnioski;</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J. </w:t>
      </w:r>
      <w:proofErr w:type="spellStart"/>
      <w:r w:rsidRPr="00183657">
        <w:rPr>
          <w:rFonts w:asciiTheme="minorHAnsi" w:hAnsiTheme="minorHAnsi" w:cstheme="minorHAnsi"/>
        </w:rPr>
        <w:t>Beszczyński</w:t>
      </w:r>
      <w:proofErr w:type="spellEnd"/>
      <w:r w:rsidRPr="00183657">
        <w:rPr>
          <w:rFonts w:asciiTheme="minorHAnsi" w:hAnsiTheme="minorHAnsi" w:cstheme="minorHAnsi"/>
        </w:rPr>
        <w:t>: 1 wniosek;</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 J. </w:t>
      </w:r>
      <w:proofErr w:type="spellStart"/>
      <w:r w:rsidRPr="00183657">
        <w:rPr>
          <w:rFonts w:asciiTheme="minorHAnsi" w:hAnsiTheme="minorHAnsi" w:cstheme="minorHAnsi"/>
        </w:rPr>
        <w:t>Hartwich</w:t>
      </w:r>
      <w:proofErr w:type="spellEnd"/>
      <w:r w:rsidRPr="00183657">
        <w:rPr>
          <w:rFonts w:asciiTheme="minorHAnsi" w:hAnsiTheme="minorHAnsi" w:cstheme="minorHAnsi"/>
        </w:rPr>
        <w:t>: 3 wnioski;</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M. </w:t>
      </w:r>
      <w:proofErr w:type="spellStart"/>
      <w:r w:rsidRPr="00183657">
        <w:rPr>
          <w:rFonts w:asciiTheme="minorHAnsi" w:hAnsiTheme="minorHAnsi" w:cstheme="minorHAnsi"/>
        </w:rPr>
        <w:t>Jakubaszek</w:t>
      </w:r>
      <w:proofErr w:type="spellEnd"/>
      <w:r w:rsidRPr="00183657">
        <w:rPr>
          <w:rFonts w:asciiTheme="minorHAnsi" w:hAnsiTheme="minorHAnsi" w:cstheme="minorHAnsi"/>
        </w:rPr>
        <w:t>: 3 wnioski, 1 pytanie;</w:t>
      </w:r>
    </w:p>
    <w:p w:rsidR="00C2708E" w:rsidRPr="00183657" w:rsidRDefault="00C2708E" w:rsidP="00183657">
      <w:pPr>
        <w:rPr>
          <w:rFonts w:asciiTheme="minorHAnsi" w:hAnsiTheme="minorHAnsi" w:cstheme="minorHAnsi"/>
        </w:rPr>
      </w:pPr>
      <w:r w:rsidRPr="00183657">
        <w:rPr>
          <w:rFonts w:asciiTheme="minorHAnsi" w:hAnsiTheme="minorHAnsi" w:cstheme="minorHAnsi"/>
        </w:rPr>
        <w:t>- p. B. Jóźwiak: 7 wniosków;</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W. </w:t>
      </w:r>
      <w:proofErr w:type="spellStart"/>
      <w:r w:rsidRPr="00183657">
        <w:rPr>
          <w:rFonts w:asciiTheme="minorHAnsi" w:hAnsiTheme="minorHAnsi" w:cstheme="minorHAnsi"/>
        </w:rPr>
        <w:t>Klabun</w:t>
      </w:r>
      <w:proofErr w:type="spellEnd"/>
      <w:r w:rsidRPr="00183657">
        <w:rPr>
          <w:rFonts w:asciiTheme="minorHAnsi" w:hAnsiTheme="minorHAnsi" w:cstheme="minorHAnsi"/>
        </w:rPr>
        <w:t>: 1 wniosek, 1 pytanie;</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M. </w:t>
      </w:r>
      <w:proofErr w:type="spellStart"/>
      <w:r w:rsidRPr="00183657">
        <w:rPr>
          <w:rFonts w:asciiTheme="minorHAnsi" w:hAnsiTheme="minorHAnsi" w:cstheme="minorHAnsi"/>
        </w:rPr>
        <w:t>Krużewski</w:t>
      </w:r>
      <w:proofErr w:type="spellEnd"/>
      <w:r w:rsidRPr="00183657">
        <w:rPr>
          <w:rFonts w:asciiTheme="minorHAnsi" w:hAnsiTheme="minorHAnsi" w:cstheme="minorHAnsi"/>
        </w:rPr>
        <w:t>: 1 wniosek;</w:t>
      </w:r>
    </w:p>
    <w:p w:rsidR="00274819" w:rsidRPr="00183657" w:rsidRDefault="00274819" w:rsidP="00183657">
      <w:pPr>
        <w:rPr>
          <w:rFonts w:asciiTheme="minorHAnsi" w:hAnsiTheme="minorHAnsi" w:cstheme="minorHAnsi"/>
        </w:rPr>
      </w:pPr>
      <w:r w:rsidRPr="00183657">
        <w:rPr>
          <w:rFonts w:asciiTheme="minorHAnsi" w:hAnsiTheme="minorHAnsi" w:cstheme="minorHAnsi"/>
        </w:rPr>
        <w:t>- p. P. Lenkiewicz: 4 wnioski, 1 pytanie;</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D. </w:t>
      </w:r>
      <w:proofErr w:type="spellStart"/>
      <w:r w:rsidRPr="00183657">
        <w:rPr>
          <w:rFonts w:asciiTheme="minorHAnsi" w:hAnsiTheme="minorHAnsi" w:cstheme="minorHAnsi"/>
        </w:rPr>
        <w:t>Mądrzej</w:t>
      </w:r>
      <w:r w:rsidR="007E6073">
        <w:rPr>
          <w:rFonts w:asciiTheme="minorHAnsi" w:hAnsiTheme="minorHAnsi" w:cstheme="minorHAnsi"/>
        </w:rPr>
        <w:t>e</w:t>
      </w:r>
      <w:r w:rsidRPr="00183657">
        <w:rPr>
          <w:rFonts w:asciiTheme="minorHAnsi" w:hAnsiTheme="minorHAnsi" w:cstheme="minorHAnsi"/>
        </w:rPr>
        <w:t>wski</w:t>
      </w:r>
      <w:proofErr w:type="spellEnd"/>
      <w:r w:rsidRPr="00183657">
        <w:rPr>
          <w:rFonts w:asciiTheme="minorHAnsi" w:hAnsiTheme="minorHAnsi" w:cstheme="minorHAnsi"/>
        </w:rPr>
        <w:t>: 1, wniosek, 1 pytanie;</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M. </w:t>
      </w:r>
      <w:proofErr w:type="spellStart"/>
      <w:r w:rsidRPr="00183657">
        <w:rPr>
          <w:rFonts w:asciiTheme="minorHAnsi" w:hAnsiTheme="minorHAnsi" w:cstheme="minorHAnsi"/>
        </w:rPr>
        <w:t>Rzymyszkiewicz</w:t>
      </w:r>
      <w:proofErr w:type="spellEnd"/>
      <w:r w:rsidRPr="00183657">
        <w:rPr>
          <w:rFonts w:asciiTheme="minorHAnsi" w:hAnsiTheme="minorHAnsi" w:cstheme="minorHAnsi"/>
        </w:rPr>
        <w:t>: 3 w</w:t>
      </w:r>
      <w:r w:rsidR="00354571">
        <w:rPr>
          <w:rFonts w:asciiTheme="minorHAnsi" w:hAnsiTheme="minorHAnsi" w:cstheme="minorHAnsi"/>
        </w:rPr>
        <w:t>n</w:t>
      </w:r>
      <w:r w:rsidRPr="00183657">
        <w:rPr>
          <w:rFonts w:asciiTheme="minorHAnsi" w:hAnsiTheme="minorHAnsi" w:cstheme="minorHAnsi"/>
        </w:rPr>
        <w:t>ioski;</w:t>
      </w:r>
    </w:p>
    <w:p w:rsidR="00274819" w:rsidRPr="00183657" w:rsidRDefault="00C2708E" w:rsidP="00183657">
      <w:pPr>
        <w:rPr>
          <w:rFonts w:asciiTheme="minorHAnsi" w:hAnsiTheme="minorHAnsi" w:cstheme="minorHAnsi"/>
        </w:rPr>
      </w:pPr>
      <w:r w:rsidRPr="00183657">
        <w:rPr>
          <w:rFonts w:asciiTheme="minorHAnsi" w:hAnsiTheme="minorHAnsi" w:cstheme="minorHAnsi"/>
        </w:rPr>
        <w:t xml:space="preserve">- </w:t>
      </w:r>
      <w:r w:rsidR="00274819" w:rsidRPr="00183657">
        <w:rPr>
          <w:rFonts w:asciiTheme="minorHAnsi" w:hAnsiTheme="minorHAnsi" w:cstheme="minorHAnsi"/>
        </w:rPr>
        <w:t xml:space="preserve">p. M. </w:t>
      </w:r>
      <w:proofErr w:type="spellStart"/>
      <w:r w:rsidR="00274819" w:rsidRPr="00183657">
        <w:rPr>
          <w:rFonts w:asciiTheme="minorHAnsi" w:hAnsiTheme="minorHAnsi" w:cstheme="minorHAnsi"/>
        </w:rPr>
        <w:t>Skerska</w:t>
      </w:r>
      <w:proofErr w:type="spellEnd"/>
      <w:r w:rsidR="00274819" w:rsidRPr="00183657">
        <w:rPr>
          <w:rFonts w:asciiTheme="minorHAnsi" w:hAnsiTheme="minorHAnsi" w:cstheme="minorHAnsi"/>
        </w:rPr>
        <w:t>-Roman: 2 wnioski;</w:t>
      </w:r>
    </w:p>
    <w:p w:rsidR="00274819" w:rsidRPr="00183657" w:rsidRDefault="00C2708E" w:rsidP="00183657">
      <w:pPr>
        <w:rPr>
          <w:rFonts w:asciiTheme="minorHAnsi" w:hAnsiTheme="minorHAnsi" w:cstheme="minorHAnsi"/>
        </w:rPr>
      </w:pPr>
      <w:r w:rsidRPr="00183657">
        <w:rPr>
          <w:rFonts w:asciiTheme="minorHAnsi" w:hAnsiTheme="minorHAnsi" w:cstheme="minorHAnsi"/>
        </w:rPr>
        <w:t xml:space="preserve">- </w:t>
      </w:r>
      <w:r w:rsidR="00274819" w:rsidRPr="00183657">
        <w:rPr>
          <w:rFonts w:asciiTheme="minorHAnsi" w:hAnsiTheme="minorHAnsi" w:cstheme="minorHAnsi"/>
        </w:rPr>
        <w:t xml:space="preserve">p. </w:t>
      </w:r>
      <w:proofErr w:type="spellStart"/>
      <w:r w:rsidR="00274819" w:rsidRPr="00183657">
        <w:rPr>
          <w:rFonts w:asciiTheme="minorHAnsi" w:hAnsiTheme="minorHAnsi" w:cstheme="minorHAnsi"/>
        </w:rPr>
        <w:t>Skerska</w:t>
      </w:r>
      <w:proofErr w:type="spellEnd"/>
      <w:r w:rsidR="00274819" w:rsidRPr="00183657">
        <w:rPr>
          <w:rFonts w:asciiTheme="minorHAnsi" w:hAnsiTheme="minorHAnsi" w:cstheme="minorHAnsi"/>
        </w:rPr>
        <w:t xml:space="preserve">-Roman, p. B. </w:t>
      </w:r>
      <w:proofErr w:type="spellStart"/>
      <w:r w:rsidR="00274819" w:rsidRPr="00183657">
        <w:rPr>
          <w:rFonts w:asciiTheme="minorHAnsi" w:hAnsiTheme="minorHAnsi" w:cstheme="minorHAnsi"/>
        </w:rPr>
        <w:t>Szymanski</w:t>
      </w:r>
      <w:proofErr w:type="spellEnd"/>
      <w:r w:rsidR="00274819" w:rsidRPr="00183657">
        <w:rPr>
          <w:rFonts w:asciiTheme="minorHAnsi" w:hAnsiTheme="minorHAnsi" w:cstheme="minorHAnsi"/>
        </w:rPr>
        <w:t xml:space="preserve">, p. M. </w:t>
      </w:r>
      <w:proofErr w:type="spellStart"/>
      <w:r w:rsidR="00465AB7" w:rsidRPr="00183657">
        <w:rPr>
          <w:rFonts w:asciiTheme="minorHAnsi" w:hAnsiTheme="minorHAnsi" w:cstheme="minorHAnsi"/>
        </w:rPr>
        <w:t>K</w:t>
      </w:r>
      <w:r w:rsidR="00274819" w:rsidRPr="00183657">
        <w:rPr>
          <w:rFonts w:asciiTheme="minorHAnsi" w:hAnsiTheme="minorHAnsi" w:cstheme="minorHAnsi"/>
        </w:rPr>
        <w:t>rużewski</w:t>
      </w:r>
      <w:proofErr w:type="spellEnd"/>
      <w:r w:rsidR="00274819" w:rsidRPr="00183657">
        <w:rPr>
          <w:rFonts w:asciiTheme="minorHAnsi" w:hAnsiTheme="minorHAnsi" w:cstheme="minorHAnsi"/>
        </w:rPr>
        <w:t>: 1 wniosek;</w:t>
      </w:r>
    </w:p>
    <w:p w:rsidR="00465AB7" w:rsidRPr="00183657" w:rsidRDefault="00C2708E" w:rsidP="00183657">
      <w:pPr>
        <w:rPr>
          <w:rFonts w:asciiTheme="minorHAnsi" w:hAnsiTheme="minorHAnsi" w:cstheme="minorHAnsi"/>
        </w:rPr>
      </w:pPr>
      <w:r w:rsidRPr="00183657">
        <w:rPr>
          <w:rFonts w:asciiTheme="minorHAnsi" w:hAnsiTheme="minorHAnsi" w:cstheme="minorHAnsi"/>
        </w:rPr>
        <w:t xml:space="preserve">- p. M. </w:t>
      </w:r>
      <w:proofErr w:type="spellStart"/>
      <w:r w:rsidRPr="00183657">
        <w:rPr>
          <w:rFonts w:asciiTheme="minorHAnsi" w:hAnsiTheme="minorHAnsi" w:cstheme="minorHAnsi"/>
        </w:rPr>
        <w:t>S</w:t>
      </w:r>
      <w:r w:rsidR="00465AB7" w:rsidRPr="00183657">
        <w:rPr>
          <w:rFonts w:asciiTheme="minorHAnsi" w:hAnsiTheme="minorHAnsi" w:cstheme="minorHAnsi"/>
        </w:rPr>
        <w:t>kerska</w:t>
      </w:r>
      <w:proofErr w:type="spellEnd"/>
      <w:r w:rsidR="00465AB7" w:rsidRPr="00183657">
        <w:rPr>
          <w:rFonts w:asciiTheme="minorHAnsi" w:hAnsiTheme="minorHAnsi" w:cstheme="minorHAnsi"/>
        </w:rPr>
        <w:t>-Roman. P.</w:t>
      </w:r>
      <w:r w:rsidRPr="00183657">
        <w:rPr>
          <w:rFonts w:asciiTheme="minorHAnsi" w:hAnsiTheme="minorHAnsi" w:cstheme="minorHAnsi"/>
        </w:rPr>
        <w:t xml:space="preserve"> J</w:t>
      </w:r>
      <w:r w:rsidR="00465AB7" w:rsidRPr="00183657">
        <w:rPr>
          <w:rFonts w:asciiTheme="minorHAnsi" w:hAnsiTheme="minorHAnsi" w:cstheme="minorHAnsi"/>
        </w:rPr>
        <w:t xml:space="preserve">. </w:t>
      </w:r>
      <w:proofErr w:type="spellStart"/>
      <w:r w:rsidR="00465AB7" w:rsidRPr="00183657">
        <w:rPr>
          <w:rFonts w:asciiTheme="minorHAnsi" w:hAnsiTheme="minorHAnsi" w:cstheme="minorHAnsi"/>
        </w:rPr>
        <w:t>Hartwich</w:t>
      </w:r>
      <w:proofErr w:type="spellEnd"/>
      <w:r w:rsidR="00465AB7" w:rsidRPr="00183657">
        <w:rPr>
          <w:rFonts w:asciiTheme="minorHAnsi" w:hAnsiTheme="minorHAnsi" w:cstheme="minorHAnsi"/>
        </w:rPr>
        <w:t>, p. K</w:t>
      </w:r>
      <w:r w:rsidR="00892A05" w:rsidRPr="00183657">
        <w:rPr>
          <w:rFonts w:asciiTheme="minorHAnsi" w:hAnsiTheme="minorHAnsi" w:cstheme="minorHAnsi"/>
        </w:rPr>
        <w:t xml:space="preserve">. </w:t>
      </w:r>
      <w:proofErr w:type="spellStart"/>
      <w:r w:rsidR="00892A05" w:rsidRPr="00183657">
        <w:rPr>
          <w:rFonts w:asciiTheme="minorHAnsi" w:hAnsiTheme="minorHAnsi" w:cstheme="minorHAnsi"/>
        </w:rPr>
        <w:t>Żejmo</w:t>
      </w:r>
      <w:proofErr w:type="spellEnd"/>
      <w:r w:rsidR="00892A05" w:rsidRPr="00183657">
        <w:rPr>
          <w:rFonts w:asciiTheme="minorHAnsi" w:hAnsiTheme="minorHAnsi" w:cstheme="minorHAnsi"/>
        </w:rPr>
        <w:t>-Wysocka: 1 wniosek;</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M. </w:t>
      </w:r>
      <w:proofErr w:type="spellStart"/>
      <w:r w:rsidRPr="00183657">
        <w:rPr>
          <w:rFonts w:asciiTheme="minorHAnsi" w:hAnsiTheme="minorHAnsi" w:cstheme="minorHAnsi"/>
        </w:rPr>
        <w:t>Skerska</w:t>
      </w:r>
      <w:proofErr w:type="spellEnd"/>
      <w:r w:rsidRPr="00183657">
        <w:rPr>
          <w:rFonts w:asciiTheme="minorHAnsi" w:hAnsiTheme="minorHAnsi" w:cstheme="minorHAnsi"/>
        </w:rPr>
        <w:t xml:space="preserve">-Roman, p. B. </w:t>
      </w:r>
      <w:proofErr w:type="spellStart"/>
      <w:r w:rsidRPr="00183657">
        <w:rPr>
          <w:rFonts w:asciiTheme="minorHAnsi" w:hAnsiTheme="minorHAnsi" w:cstheme="minorHAnsi"/>
        </w:rPr>
        <w:t>Szymanski</w:t>
      </w:r>
      <w:proofErr w:type="spellEnd"/>
      <w:r w:rsidRPr="00183657">
        <w:rPr>
          <w:rFonts w:asciiTheme="minorHAnsi" w:hAnsiTheme="minorHAnsi" w:cstheme="minorHAnsi"/>
        </w:rPr>
        <w:t>: 1 wniosek;</w:t>
      </w:r>
    </w:p>
    <w:p w:rsidR="00C2708E" w:rsidRPr="00183657" w:rsidRDefault="00C2708E" w:rsidP="00183657">
      <w:pPr>
        <w:rPr>
          <w:rFonts w:asciiTheme="minorHAnsi" w:hAnsiTheme="minorHAnsi" w:cstheme="minorHAnsi"/>
        </w:rPr>
      </w:pPr>
      <w:r w:rsidRPr="00183657">
        <w:rPr>
          <w:rFonts w:asciiTheme="minorHAnsi" w:hAnsiTheme="minorHAnsi" w:cstheme="minorHAnsi"/>
        </w:rPr>
        <w:t xml:space="preserve">- p. B. </w:t>
      </w:r>
      <w:proofErr w:type="spellStart"/>
      <w:r w:rsidRPr="00183657">
        <w:rPr>
          <w:rFonts w:asciiTheme="minorHAnsi" w:hAnsiTheme="minorHAnsi" w:cstheme="minorHAnsi"/>
        </w:rPr>
        <w:t>Szymanski</w:t>
      </w:r>
      <w:proofErr w:type="spellEnd"/>
      <w:r w:rsidRPr="00183657">
        <w:rPr>
          <w:rFonts w:asciiTheme="minorHAnsi" w:hAnsiTheme="minorHAnsi" w:cstheme="minorHAnsi"/>
        </w:rPr>
        <w:t>: 3 wnioski, 1 pytanie;</w:t>
      </w:r>
    </w:p>
    <w:p w:rsidR="00C2708E" w:rsidRPr="00183657" w:rsidRDefault="00C2708E" w:rsidP="00183657">
      <w:pPr>
        <w:rPr>
          <w:rFonts w:asciiTheme="minorHAnsi" w:hAnsiTheme="minorHAnsi" w:cstheme="minorHAnsi"/>
        </w:rPr>
      </w:pPr>
      <w:r w:rsidRPr="00183657">
        <w:rPr>
          <w:rFonts w:asciiTheme="minorHAnsi" w:hAnsiTheme="minorHAnsi" w:cstheme="minorHAnsi"/>
        </w:rPr>
        <w:t>- p. Ł. Walkusz: 1 pytanie;</w:t>
      </w:r>
    </w:p>
    <w:p w:rsidR="00C2708E" w:rsidRPr="00183657" w:rsidRDefault="00FF20BF" w:rsidP="00183657">
      <w:pPr>
        <w:rPr>
          <w:rFonts w:asciiTheme="minorHAnsi" w:hAnsiTheme="minorHAnsi" w:cstheme="minorHAnsi"/>
        </w:rPr>
      </w:pPr>
      <w:r>
        <w:rPr>
          <w:rFonts w:asciiTheme="minorHAnsi" w:hAnsiTheme="minorHAnsi" w:cstheme="minorHAnsi"/>
        </w:rPr>
        <w:t>- p. D. Zając: 1 wniosek.</w:t>
      </w:r>
    </w:p>
    <w:p w:rsidR="00274819" w:rsidRPr="00183657" w:rsidRDefault="00274819" w:rsidP="00183657">
      <w:pPr>
        <w:rPr>
          <w:rFonts w:asciiTheme="minorHAnsi" w:hAnsiTheme="minorHAnsi" w:cstheme="minorHAnsi"/>
        </w:rPr>
      </w:pPr>
    </w:p>
    <w:p w:rsidR="00274819" w:rsidRPr="00183657" w:rsidRDefault="00170DE8" w:rsidP="00170DE8">
      <w:pPr>
        <w:tabs>
          <w:tab w:val="left" w:pos="567"/>
        </w:tabs>
        <w:rPr>
          <w:rFonts w:asciiTheme="minorHAnsi" w:hAnsiTheme="minorHAnsi" w:cstheme="minorHAnsi"/>
          <w:b/>
        </w:rPr>
      </w:pPr>
      <w:r>
        <w:rPr>
          <w:rFonts w:asciiTheme="minorHAnsi" w:hAnsiTheme="minorHAnsi" w:cstheme="minorHAnsi"/>
          <w:b/>
        </w:rPr>
        <w:t>XXVIII. </w:t>
      </w:r>
      <w:r w:rsidR="00274819" w:rsidRPr="00183657">
        <w:rPr>
          <w:rFonts w:asciiTheme="minorHAnsi" w:hAnsiTheme="minorHAnsi" w:cstheme="minorHAnsi"/>
          <w:b/>
        </w:rPr>
        <w:t>Informacje:</w:t>
      </w:r>
    </w:p>
    <w:p w:rsidR="00274819" w:rsidRPr="00FF20BF" w:rsidRDefault="00FF20BF" w:rsidP="00FF20BF">
      <w:pPr>
        <w:tabs>
          <w:tab w:val="left" w:pos="993"/>
        </w:tabs>
        <w:rPr>
          <w:rFonts w:asciiTheme="minorHAnsi" w:hAnsiTheme="minorHAnsi" w:cstheme="minorHAnsi"/>
        </w:rPr>
      </w:pPr>
      <w:r>
        <w:rPr>
          <w:rFonts w:asciiTheme="minorHAnsi" w:hAnsiTheme="minorHAnsi" w:cstheme="minorHAnsi"/>
        </w:rPr>
        <w:t xml:space="preserve">- </w:t>
      </w:r>
      <w:r w:rsidR="00274819" w:rsidRPr="005859D4">
        <w:rPr>
          <w:rFonts w:asciiTheme="minorHAnsi" w:hAnsiTheme="minorHAnsi" w:cstheme="minorHAnsi"/>
        </w:rPr>
        <w:t>Przewodniczącego</w:t>
      </w:r>
      <w:r w:rsidR="005859D4">
        <w:rPr>
          <w:rFonts w:asciiTheme="minorHAnsi" w:hAnsiTheme="minorHAnsi" w:cstheme="minorHAnsi"/>
        </w:rPr>
        <w:t>;</w:t>
      </w:r>
    </w:p>
    <w:p w:rsidR="00462AB3" w:rsidRPr="005859D4" w:rsidRDefault="00FF20BF" w:rsidP="00FF20BF">
      <w:pPr>
        <w:tabs>
          <w:tab w:val="left" w:pos="993"/>
        </w:tabs>
        <w:rPr>
          <w:rFonts w:asciiTheme="minorHAnsi" w:hAnsiTheme="minorHAnsi" w:cstheme="minorHAnsi"/>
          <w:b/>
        </w:rPr>
      </w:pPr>
      <w:r>
        <w:rPr>
          <w:rFonts w:asciiTheme="minorHAnsi" w:hAnsiTheme="minorHAnsi" w:cstheme="minorHAnsi"/>
        </w:rPr>
        <w:t xml:space="preserve">- </w:t>
      </w:r>
      <w:r w:rsidR="00274819" w:rsidRPr="005859D4">
        <w:rPr>
          <w:rFonts w:asciiTheme="minorHAnsi" w:hAnsiTheme="minorHAnsi" w:cstheme="minorHAnsi"/>
          <w:b/>
        </w:rPr>
        <w:t>Prezydenta</w:t>
      </w:r>
      <w:r w:rsidR="00462AB3" w:rsidRPr="005859D4">
        <w:rPr>
          <w:rFonts w:asciiTheme="minorHAnsi" w:hAnsiTheme="minorHAnsi" w:cstheme="minorHAnsi"/>
          <w:b/>
        </w:rPr>
        <w:t>:</w:t>
      </w:r>
    </w:p>
    <w:p w:rsidR="005859D4" w:rsidRDefault="005859D4" w:rsidP="00FF20BF">
      <w:pPr>
        <w:tabs>
          <w:tab w:val="left" w:pos="993"/>
        </w:tabs>
        <w:rPr>
          <w:rFonts w:asciiTheme="minorHAnsi" w:hAnsiTheme="minorHAnsi" w:cstheme="minorHAnsi"/>
        </w:rPr>
      </w:pPr>
      <w:r>
        <w:rPr>
          <w:rFonts w:asciiTheme="minorHAnsi" w:hAnsiTheme="minorHAnsi" w:cstheme="minorHAnsi"/>
          <w:b/>
          <w:u w:val="single"/>
        </w:rPr>
        <w:t>p. M. Z</w:t>
      </w:r>
      <w:r w:rsidR="00462AB3" w:rsidRPr="005859D4">
        <w:rPr>
          <w:rFonts w:asciiTheme="minorHAnsi" w:hAnsiTheme="minorHAnsi" w:cstheme="minorHAnsi"/>
          <w:b/>
          <w:u w:val="single"/>
        </w:rPr>
        <w:t>aleski:</w:t>
      </w:r>
      <w:r w:rsidR="00462AB3">
        <w:rPr>
          <w:rFonts w:asciiTheme="minorHAnsi" w:hAnsiTheme="minorHAnsi" w:cstheme="minorHAnsi"/>
        </w:rPr>
        <w:t xml:space="preserve"> poinformował, że w U</w:t>
      </w:r>
      <w:r>
        <w:rPr>
          <w:rFonts w:asciiTheme="minorHAnsi" w:hAnsiTheme="minorHAnsi" w:cstheme="minorHAnsi"/>
        </w:rPr>
        <w:t xml:space="preserve">rzędzie </w:t>
      </w:r>
      <w:r w:rsidR="00462AB3">
        <w:rPr>
          <w:rFonts w:asciiTheme="minorHAnsi" w:hAnsiTheme="minorHAnsi" w:cstheme="minorHAnsi"/>
        </w:rPr>
        <w:t>M</w:t>
      </w:r>
      <w:r>
        <w:rPr>
          <w:rFonts w:asciiTheme="minorHAnsi" w:hAnsiTheme="minorHAnsi" w:cstheme="minorHAnsi"/>
        </w:rPr>
        <w:t xml:space="preserve">iasta </w:t>
      </w:r>
      <w:r w:rsidR="00462AB3">
        <w:rPr>
          <w:rFonts w:asciiTheme="minorHAnsi" w:hAnsiTheme="minorHAnsi" w:cstheme="minorHAnsi"/>
        </w:rPr>
        <w:t>T</w:t>
      </w:r>
      <w:r>
        <w:rPr>
          <w:rFonts w:asciiTheme="minorHAnsi" w:hAnsiTheme="minorHAnsi" w:cstheme="minorHAnsi"/>
        </w:rPr>
        <w:t>orunia</w:t>
      </w:r>
      <w:r w:rsidR="00462AB3">
        <w:rPr>
          <w:rFonts w:asciiTheme="minorHAnsi" w:hAnsiTheme="minorHAnsi" w:cstheme="minorHAnsi"/>
        </w:rPr>
        <w:t xml:space="preserve"> prowadzone są kontrole: </w:t>
      </w:r>
    </w:p>
    <w:p w:rsidR="005859D4" w:rsidRDefault="005859D4" w:rsidP="00FF20BF">
      <w:pPr>
        <w:tabs>
          <w:tab w:val="left" w:pos="993"/>
        </w:tabs>
        <w:rPr>
          <w:rFonts w:asciiTheme="minorHAnsi" w:hAnsiTheme="minorHAnsi" w:cstheme="minorHAnsi"/>
        </w:rPr>
      </w:pPr>
      <w:r>
        <w:rPr>
          <w:rFonts w:asciiTheme="minorHAnsi" w:hAnsiTheme="minorHAnsi" w:cstheme="minorHAnsi"/>
        </w:rPr>
        <w:t xml:space="preserve">- </w:t>
      </w:r>
      <w:r w:rsidR="00462AB3">
        <w:rPr>
          <w:rFonts w:asciiTheme="minorHAnsi" w:hAnsiTheme="minorHAnsi" w:cstheme="minorHAnsi"/>
        </w:rPr>
        <w:t xml:space="preserve">Regionalnej Izby Obrachunkowej w zakresie oceny gospodarki finansowej miasta </w:t>
      </w:r>
      <w:r w:rsidR="00CA4A70">
        <w:rPr>
          <w:rFonts w:asciiTheme="minorHAnsi" w:hAnsiTheme="minorHAnsi" w:cstheme="minorHAnsi"/>
        </w:rPr>
        <w:t>w </w:t>
      </w:r>
      <w:r w:rsidR="00462AB3">
        <w:rPr>
          <w:rFonts w:asciiTheme="minorHAnsi" w:hAnsiTheme="minorHAnsi" w:cstheme="minorHAnsi"/>
        </w:rPr>
        <w:t xml:space="preserve">szczególności w zakresie wpływu zadłużenia oraz spółek działających z ich udziałem </w:t>
      </w:r>
      <w:r w:rsidR="00CA4A70">
        <w:rPr>
          <w:rFonts w:asciiTheme="minorHAnsi" w:hAnsiTheme="minorHAnsi" w:cstheme="minorHAnsi"/>
        </w:rPr>
        <w:t>na </w:t>
      </w:r>
      <w:r w:rsidR="00462AB3">
        <w:rPr>
          <w:rFonts w:asciiTheme="minorHAnsi" w:hAnsiTheme="minorHAnsi" w:cstheme="minorHAnsi"/>
        </w:rPr>
        <w:t xml:space="preserve">bezpieczeństwo finansowe samorządu oraz równolegle prowadzona jest kontrola </w:t>
      </w:r>
      <w:r w:rsidR="00CA4A70">
        <w:rPr>
          <w:rFonts w:asciiTheme="minorHAnsi" w:hAnsiTheme="minorHAnsi" w:cstheme="minorHAnsi"/>
        </w:rPr>
        <w:t>z </w:t>
      </w:r>
      <w:r w:rsidR="00462AB3">
        <w:rPr>
          <w:rFonts w:asciiTheme="minorHAnsi" w:hAnsiTheme="minorHAnsi" w:cstheme="minorHAnsi"/>
        </w:rPr>
        <w:t>ramienia Najwyższej Izby Kontroli, która zajmuje się</w:t>
      </w:r>
      <w:r>
        <w:rPr>
          <w:rFonts w:asciiTheme="minorHAnsi" w:hAnsiTheme="minorHAnsi" w:cstheme="minorHAnsi"/>
        </w:rPr>
        <w:t xml:space="preserve"> kontrolą</w:t>
      </w:r>
      <w:r w:rsidR="00462AB3">
        <w:rPr>
          <w:rFonts w:asciiTheme="minorHAnsi" w:hAnsiTheme="minorHAnsi" w:cstheme="minorHAnsi"/>
        </w:rPr>
        <w:t xml:space="preserve"> nad nadzorem właścicielskim nad spółkami z udziałem samorządu terytorialnego oraz wpływ</w:t>
      </w:r>
      <w:r w:rsidR="005E0BB4">
        <w:rPr>
          <w:rFonts w:asciiTheme="minorHAnsi" w:hAnsiTheme="minorHAnsi" w:cstheme="minorHAnsi"/>
        </w:rPr>
        <w:t>u</w:t>
      </w:r>
      <w:r w:rsidR="00462AB3">
        <w:rPr>
          <w:rFonts w:asciiTheme="minorHAnsi" w:hAnsiTheme="minorHAnsi" w:cstheme="minorHAnsi"/>
        </w:rPr>
        <w:t xml:space="preserve"> zobowiązań spółek </w:t>
      </w:r>
      <w:r w:rsidR="00CA4A70">
        <w:rPr>
          <w:rFonts w:asciiTheme="minorHAnsi" w:hAnsiTheme="minorHAnsi" w:cstheme="minorHAnsi"/>
        </w:rPr>
        <w:lastRenderedPageBreak/>
        <w:t>na </w:t>
      </w:r>
      <w:r w:rsidR="00462AB3">
        <w:rPr>
          <w:rFonts w:asciiTheme="minorHAnsi" w:hAnsiTheme="minorHAnsi" w:cstheme="minorHAnsi"/>
        </w:rPr>
        <w:t>zadłużenie samorządów w województwie kujawsko-pomorskim</w:t>
      </w:r>
      <w:r>
        <w:rPr>
          <w:rFonts w:asciiTheme="minorHAnsi" w:hAnsiTheme="minorHAnsi" w:cstheme="minorHAnsi"/>
        </w:rPr>
        <w:t>, o</w:t>
      </w:r>
      <w:r w:rsidR="005E0BB4">
        <w:rPr>
          <w:rFonts w:asciiTheme="minorHAnsi" w:hAnsiTheme="minorHAnsi" w:cstheme="minorHAnsi"/>
        </w:rPr>
        <w:t>bydwie kontrole mają</w:t>
      </w:r>
      <w:r w:rsidR="00462AB3">
        <w:rPr>
          <w:rFonts w:asciiTheme="minorHAnsi" w:hAnsiTheme="minorHAnsi" w:cstheme="minorHAnsi"/>
        </w:rPr>
        <w:t xml:space="preserve"> charakter kompleksowy</w:t>
      </w:r>
      <w:r>
        <w:rPr>
          <w:rFonts w:asciiTheme="minorHAnsi" w:hAnsiTheme="minorHAnsi" w:cstheme="minorHAnsi"/>
        </w:rPr>
        <w:t>;</w:t>
      </w:r>
    </w:p>
    <w:p w:rsidR="00462AB3" w:rsidRDefault="005859D4" w:rsidP="00FF20BF">
      <w:pPr>
        <w:tabs>
          <w:tab w:val="left" w:pos="993"/>
        </w:tabs>
        <w:rPr>
          <w:rFonts w:asciiTheme="minorHAnsi" w:hAnsiTheme="minorHAnsi" w:cstheme="minorHAnsi"/>
        </w:rPr>
      </w:pPr>
      <w:r>
        <w:rPr>
          <w:rFonts w:asciiTheme="minorHAnsi" w:hAnsiTheme="minorHAnsi" w:cstheme="minorHAnsi"/>
        </w:rPr>
        <w:t xml:space="preserve">- poinformował, iż </w:t>
      </w:r>
      <w:r w:rsidR="005E0BB4">
        <w:rPr>
          <w:rFonts w:asciiTheme="minorHAnsi" w:hAnsiTheme="minorHAnsi" w:cstheme="minorHAnsi"/>
        </w:rPr>
        <w:t xml:space="preserve">prowadzona jest </w:t>
      </w:r>
      <w:r>
        <w:rPr>
          <w:rFonts w:asciiTheme="minorHAnsi" w:hAnsiTheme="minorHAnsi" w:cstheme="minorHAnsi"/>
        </w:rPr>
        <w:t>kontrola Wojewody K</w:t>
      </w:r>
      <w:r w:rsidR="00462AB3">
        <w:rPr>
          <w:rFonts w:asciiTheme="minorHAnsi" w:hAnsiTheme="minorHAnsi" w:cstheme="minorHAnsi"/>
        </w:rPr>
        <w:t>ujawsko-Pomorskiego dotycz</w:t>
      </w:r>
      <w:r w:rsidR="005E0BB4">
        <w:rPr>
          <w:rFonts w:asciiTheme="minorHAnsi" w:hAnsiTheme="minorHAnsi" w:cstheme="minorHAnsi"/>
        </w:rPr>
        <w:t>ąca</w:t>
      </w:r>
      <w:r w:rsidR="00462AB3">
        <w:rPr>
          <w:rFonts w:asciiTheme="minorHAnsi" w:hAnsiTheme="minorHAnsi" w:cstheme="minorHAnsi"/>
        </w:rPr>
        <w:t xml:space="preserve"> dotacji udzielonych z budżetu państwa na przygotowanie </w:t>
      </w:r>
      <w:r>
        <w:rPr>
          <w:rFonts w:asciiTheme="minorHAnsi" w:hAnsiTheme="minorHAnsi" w:cstheme="minorHAnsi"/>
        </w:rPr>
        <w:t>i</w:t>
      </w:r>
      <w:r w:rsidR="00462AB3">
        <w:rPr>
          <w:rFonts w:asciiTheme="minorHAnsi" w:hAnsiTheme="minorHAnsi" w:cstheme="minorHAnsi"/>
        </w:rPr>
        <w:t xml:space="preserve"> przeprowadzenie kwalifikacji wojskowej;</w:t>
      </w:r>
    </w:p>
    <w:p w:rsidR="00462AB3" w:rsidRDefault="00462AB3" w:rsidP="00FF20BF">
      <w:pPr>
        <w:tabs>
          <w:tab w:val="left" w:pos="993"/>
        </w:tabs>
        <w:rPr>
          <w:rFonts w:asciiTheme="minorHAnsi" w:hAnsiTheme="minorHAnsi" w:cstheme="minorHAnsi"/>
        </w:rPr>
      </w:pPr>
      <w:r>
        <w:rPr>
          <w:rFonts w:asciiTheme="minorHAnsi" w:hAnsiTheme="minorHAnsi" w:cstheme="minorHAnsi"/>
        </w:rPr>
        <w:t xml:space="preserve">- </w:t>
      </w:r>
      <w:r w:rsidR="005859D4">
        <w:rPr>
          <w:rFonts w:asciiTheme="minorHAnsi" w:hAnsiTheme="minorHAnsi" w:cstheme="minorHAnsi"/>
        </w:rPr>
        <w:t>wskazał, iż powołał</w:t>
      </w:r>
      <w:r>
        <w:rPr>
          <w:rFonts w:asciiTheme="minorHAnsi" w:hAnsiTheme="minorHAnsi" w:cstheme="minorHAnsi"/>
        </w:rPr>
        <w:t xml:space="preserve"> zespół</w:t>
      </w:r>
      <w:r w:rsidR="005859D4">
        <w:rPr>
          <w:rFonts w:asciiTheme="minorHAnsi" w:hAnsiTheme="minorHAnsi" w:cstheme="minorHAnsi"/>
        </w:rPr>
        <w:t>,</w:t>
      </w:r>
      <w:r>
        <w:rPr>
          <w:rFonts w:asciiTheme="minorHAnsi" w:hAnsiTheme="minorHAnsi" w:cstheme="minorHAnsi"/>
        </w:rPr>
        <w:t xml:space="preserve"> który prowadzi </w:t>
      </w:r>
      <w:r w:rsidR="005859D4">
        <w:rPr>
          <w:rFonts w:asciiTheme="minorHAnsi" w:hAnsiTheme="minorHAnsi" w:cstheme="minorHAnsi"/>
        </w:rPr>
        <w:t>k</w:t>
      </w:r>
      <w:r>
        <w:rPr>
          <w:rFonts w:asciiTheme="minorHAnsi" w:hAnsiTheme="minorHAnsi" w:cstheme="minorHAnsi"/>
        </w:rPr>
        <w:t>ont</w:t>
      </w:r>
      <w:r w:rsidR="005859D4">
        <w:rPr>
          <w:rFonts w:asciiTheme="minorHAnsi" w:hAnsiTheme="minorHAnsi" w:cstheme="minorHAnsi"/>
        </w:rPr>
        <w:t>r</w:t>
      </w:r>
      <w:r>
        <w:rPr>
          <w:rFonts w:asciiTheme="minorHAnsi" w:hAnsiTheme="minorHAnsi" w:cstheme="minorHAnsi"/>
        </w:rPr>
        <w:t>olę</w:t>
      </w:r>
      <w:r w:rsidR="005859D4">
        <w:rPr>
          <w:rFonts w:asciiTheme="minorHAnsi" w:hAnsiTheme="minorHAnsi" w:cstheme="minorHAnsi"/>
        </w:rPr>
        <w:t xml:space="preserve"> w zakresie poprawności postę</w:t>
      </w:r>
      <w:r>
        <w:rPr>
          <w:rFonts w:asciiTheme="minorHAnsi" w:hAnsiTheme="minorHAnsi" w:cstheme="minorHAnsi"/>
        </w:rPr>
        <w:t xml:space="preserve">powania dyrektora Szkoły Podstawowej nr 8 w Toruniu </w:t>
      </w:r>
      <w:r w:rsidR="007E6073">
        <w:rPr>
          <w:rFonts w:asciiTheme="minorHAnsi" w:hAnsiTheme="minorHAnsi" w:cstheme="minorHAnsi"/>
        </w:rPr>
        <w:t>-</w:t>
      </w:r>
      <w:r>
        <w:rPr>
          <w:rFonts w:asciiTheme="minorHAnsi" w:hAnsiTheme="minorHAnsi" w:cstheme="minorHAnsi"/>
        </w:rPr>
        <w:t xml:space="preserve"> w zakresie wskazanym przez organ nadzoru pedagogicznego;</w:t>
      </w:r>
    </w:p>
    <w:p w:rsidR="00462AB3" w:rsidRDefault="00462AB3" w:rsidP="005859D4">
      <w:pPr>
        <w:tabs>
          <w:tab w:val="left" w:pos="993"/>
        </w:tabs>
        <w:rPr>
          <w:rFonts w:asciiTheme="minorHAnsi" w:hAnsiTheme="minorHAnsi" w:cstheme="minorHAnsi"/>
        </w:rPr>
      </w:pPr>
      <w:r>
        <w:rPr>
          <w:rFonts w:asciiTheme="minorHAnsi" w:hAnsiTheme="minorHAnsi" w:cstheme="minorHAnsi"/>
        </w:rPr>
        <w:t xml:space="preserve">- </w:t>
      </w:r>
      <w:r w:rsidR="005859D4">
        <w:rPr>
          <w:rFonts w:asciiTheme="minorHAnsi" w:hAnsiTheme="minorHAnsi" w:cstheme="minorHAnsi"/>
        </w:rPr>
        <w:t xml:space="preserve">terminy prowadzenia kontroli przez poszczególne organy są następujące: kontrola </w:t>
      </w:r>
      <w:r w:rsidR="00CA4A70">
        <w:rPr>
          <w:rFonts w:asciiTheme="minorHAnsi" w:hAnsiTheme="minorHAnsi" w:cstheme="minorHAnsi"/>
        </w:rPr>
        <w:t>z </w:t>
      </w:r>
      <w:r w:rsidR="005859D4">
        <w:rPr>
          <w:rFonts w:asciiTheme="minorHAnsi" w:hAnsiTheme="minorHAnsi" w:cstheme="minorHAnsi"/>
        </w:rPr>
        <w:t xml:space="preserve">Regionalnej Izby Obrachunkowej potrwa do dnia 15.05. br., kontrola prowadzona </w:t>
      </w:r>
      <w:r w:rsidR="00CA4A70">
        <w:rPr>
          <w:rFonts w:asciiTheme="minorHAnsi" w:hAnsiTheme="minorHAnsi" w:cstheme="minorHAnsi"/>
        </w:rPr>
        <w:t>przez </w:t>
      </w:r>
      <w:r w:rsidR="005859D4">
        <w:rPr>
          <w:rFonts w:asciiTheme="minorHAnsi" w:hAnsiTheme="minorHAnsi" w:cstheme="minorHAnsi"/>
        </w:rPr>
        <w:t>Najwyższą Izbę Kontroli zakończy się w dniu 15.04.br., natomiast kontrola w Szkole Podstawowej nr 8 w Toruniu 8 dobiega końca;</w:t>
      </w:r>
    </w:p>
    <w:p w:rsidR="005859D4" w:rsidRDefault="005859D4" w:rsidP="00FF20BF">
      <w:pPr>
        <w:tabs>
          <w:tab w:val="left" w:pos="993"/>
        </w:tabs>
        <w:rPr>
          <w:rFonts w:asciiTheme="minorHAnsi" w:hAnsiTheme="minorHAnsi" w:cstheme="minorHAnsi"/>
        </w:rPr>
      </w:pPr>
      <w:r>
        <w:rPr>
          <w:rFonts w:asciiTheme="minorHAnsi" w:hAnsiTheme="minorHAnsi" w:cstheme="minorHAnsi"/>
        </w:rPr>
        <w:t>- Prezydent Miasta Torunia złożył życzenia z okazji zbliżających się Świąt Wielkanocnych wszystkim Radnym oraz mieszkańcom miasta Torunia.</w:t>
      </w:r>
    </w:p>
    <w:p w:rsidR="00274819" w:rsidRDefault="00FF20BF" w:rsidP="00FF20BF">
      <w:pPr>
        <w:tabs>
          <w:tab w:val="left" w:pos="993"/>
        </w:tabs>
        <w:rPr>
          <w:rFonts w:asciiTheme="minorHAnsi" w:hAnsiTheme="minorHAnsi" w:cstheme="minorHAnsi"/>
        </w:rPr>
      </w:pPr>
      <w:r>
        <w:rPr>
          <w:rFonts w:asciiTheme="minorHAnsi" w:hAnsiTheme="minorHAnsi" w:cstheme="minorHAnsi"/>
        </w:rPr>
        <w:t xml:space="preserve">- </w:t>
      </w:r>
      <w:r w:rsidR="00274819" w:rsidRPr="00FF20BF">
        <w:rPr>
          <w:rFonts w:asciiTheme="minorHAnsi" w:hAnsiTheme="minorHAnsi" w:cstheme="minorHAnsi"/>
        </w:rPr>
        <w:t>inne.</w:t>
      </w:r>
    </w:p>
    <w:p w:rsidR="005859D4" w:rsidRDefault="005859D4" w:rsidP="00FF20BF">
      <w:pPr>
        <w:tabs>
          <w:tab w:val="left" w:pos="993"/>
        </w:tabs>
        <w:rPr>
          <w:rFonts w:asciiTheme="minorHAnsi" w:hAnsiTheme="minorHAnsi" w:cstheme="minorHAnsi"/>
        </w:rPr>
      </w:pPr>
    </w:p>
    <w:p w:rsidR="005859D4" w:rsidRDefault="005859D4" w:rsidP="005859D4">
      <w:pPr>
        <w:tabs>
          <w:tab w:val="left" w:pos="993"/>
        </w:tabs>
        <w:rPr>
          <w:rFonts w:asciiTheme="minorHAnsi" w:hAnsiTheme="minorHAnsi" w:cstheme="minorHAnsi"/>
        </w:rPr>
      </w:pPr>
      <w:r w:rsidRPr="005E0BB4">
        <w:rPr>
          <w:rFonts w:asciiTheme="minorHAnsi" w:hAnsiTheme="minorHAnsi" w:cstheme="minorHAnsi"/>
          <w:b/>
          <w:u w:val="single"/>
        </w:rPr>
        <w:t>p. M. Czyżniewski:</w:t>
      </w:r>
      <w:r>
        <w:rPr>
          <w:rFonts w:asciiTheme="minorHAnsi" w:hAnsiTheme="minorHAnsi" w:cstheme="minorHAnsi"/>
        </w:rPr>
        <w:t xml:space="preserve"> złożył życzenia z okazji zbliżających się Świąt Wielkanocnych wszystkim Radnym oraz mieszkańcom miasta Torunia.</w:t>
      </w:r>
    </w:p>
    <w:p w:rsidR="005E0BB4" w:rsidRDefault="005E0BB4" w:rsidP="005859D4">
      <w:pPr>
        <w:tabs>
          <w:tab w:val="left" w:pos="993"/>
        </w:tabs>
        <w:rPr>
          <w:rFonts w:asciiTheme="minorHAnsi" w:hAnsiTheme="minorHAnsi" w:cstheme="minorHAnsi"/>
        </w:rPr>
      </w:pPr>
    </w:p>
    <w:p w:rsidR="005859D4" w:rsidRDefault="005859D4" w:rsidP="005859D4">
      <w:pPr>
        <w:tabs>
          <w:tab w:val="left" w:pos="993"/>
        </w:tabs>
        <w:rPr>
          <w:rFonts w:asciiTheme="minorHAnsi" w:hAnsiTheme="minorHAnsi" w:cstheme="minorHAnsi"/>
        </w:rPr>
      </w:pPr>
      <w:r w:rsidRPr="005E0BB4">
        <w:rPr>
          <w:rFonts w:asciiTheme="minorHAnsi" w:hAnsiTheme="minorHAnsi" w:cstheme="minorHAnsi"/>
          <w:b/>
          <w:u w:val="single"/>
        </w:rPr>
        <w:t>p. D. Zając:</w:t>
      </w:r>
      <w:r>
        <w:rPr>
          <w:rFonts w:asciiTheme="minorHAnsi" w:hAnsiTheme="minorHAnsi" w:cstheme="minorHAnsi"/>
        </w:rPr>
        <w:t xml:space="preserve"> złożyła życzenia z okazji zbliżających się Świąt Wielkanocnych częstując wszystkich zgromadzonych w Sali Sesyjnej słodyczami.</w:t>
      </w:r>
    </w:p>
    <w:p w:rsidR="0089590E" w:rsidRPr="00FF20BF" w:rsidRDefault="0089590E" w:rsidP="00FF20BF">
      <w:pPr>
        <w:tabs>
          <w:tab w:val="left" w:pos="993"/>
        </w:tabs>
        <w:rPr>
          <w:rFonts w:asciiTheme="minorHAnsi" w:hAnsiTheme="minorHAnsi" w:cstheme="minorHAnsi"/>
        </w:rPr>
      </w:pPr>
    </w:p>
    <w:p w:rsidR="00274819" w:rsidRPr="00183657" w:rsidRDefault="00170DE8" w:rsidP="00170DE8">
      <w:pPr>
        <w:tabs>
          <w:tab w:val="left" w:pos="567"/>
        </w:tabs>
        <w:rPr>
          <w:rFonts w:asciiTheme="minorHAnsi" w:hAnsiTheme="minorHAnsi" w:cstheme="minorHAnsi"/>
          <w:b/>
        </w:rPr>
      </w:pPr>
      <w:r>
        <w:rPr>
          <w:rFonts w:asciiTheme="minorHAnsi" w:hAnsiTheme="minorHAnsi" w:cstheme="minorHAnsi"/>
          <w:b/>
        </w:rPr>
        <w:t>XXIX. </w:t>
      </w:r>
      <w:r w:rsidR="00274819" w:rsidRPr="00183657">
        <w:rPr>
          <w:rFonts w:asciiTheme="minorHAnsi" w:hAnsiTheme="minorHAnsi" w:cstheme="minorHAnsi"/>
          <w:b/>
        </w:rPr>
        <w:t>Zakończenie Sesji.</w:t>
      </w:r>
    </w:p>
    <w:p w:rsidR="00274819" w:rsidRPr="00183657" w:rsidRDefault="00274819" w:rsidP="00183657">
      <w:pPr>
        <w:rPr>
          <w:rFonts w:asciiTheme="minorHAnsi" w:hAnsiTheme="minorHAnsi" w:cstheme="minorHAnsi"/>
          <w:b/>
        </w:rPr>
      </w:pPr>
    </w:p>
    <w:p w:rsidR="00274819" w:rsidRPr="00183657" w:rsidRDefault="00274819" w:rsidP="00183657">
      <w:pPr>
        <w:rPr>
          <w:rFonts w:asciiTheme="minorHAnsi" w:hAnsiTheme="minorHAnsi" w:cstheme="minorHAnsi"/>
          <w:u w:val="single"/>
        </w:rPr>
      </w:pPr>
    </w:p>
    <w:p w:rsidR="00274819" w:rsidRPr="00183657" w:rsidRDefault="00274819" w:rsidP="00183657">
      <w:pPr>
        <w:ind w:firstLine="4536"/>
        <w:rPr>
          <w:rFonts w:asciiTheme="minorHAnsi" w:hAnsiTheme="minorHAnsi" w:cstheme="minorHAnsi"/>
        </w:rPr>
      </w:pPr>
      <w:r w:rsidRPr="00183657">
        <w:rPr>
          <w:rFonts w:asciiTheme="minorHAnsi" w:hAnsiTheme="minorHAnsi" w:cstheme="minorHAnsi"/>
        </w:rPr>
        <w:t>Przewodniczący</w:t>
      </w:r>
    </w:p>
    <w:p w:rsidR="00274819" w:rsidRPr="00183657" w:rsidRDefault="00274819" w:rsidP="00183657">
      <w:pPr>
        <w:ind w:firstLine="4536"/>
        <w:rPr>
          <w:rFonts w:asciiTheme="minorHAnsi" w:hAnsiTheme="minorHAnsi" w:cstheme="minorHAnsi"/>
        </w:rPr>
      </w:pPr>
      <w:r w:rsidRPr="00183657">
        <w:rPr>
          <w:rFonts w:asciiTheme="minorHAnsi" w:hAnsiTheme="minorHAnsi" w:cstheme="minorHAnsi"/>
        </w:rPr>
        <w:t>Rady Miasta Torunia</w:t>
      </w:r>
    </w:p>
    <w:p w:rsidR="00274819" w:rsidRPr="00183657" w:rsidRDefault="00274819" w:rsidP="00183657">
      <w:pPr>
        <w:ind w:firstLine="3402"/>
        <w:rPr>
          <w:rFonts w:asciiTheme="minorHAnsi" w:hAnsiTheme="minorHAnsi" w:cstheme="minorHAnsi"/>
        </w:rPr>
      </w:pPr>
    </w:p>
    <w:p w:rsidR="00274819" w:rsidRPr="00183657" w:rsidRDefault="00274819" w:rsidP="00183657">
      <w:pPr>
        <w:ind w:firstLine="4536"/>
        <w:rPr>
          <w:rFonts w:asciiTheme="minorHAnsi" w:hAnsiTheme="minorHAnsi" w:cstheme="minorHAnsi"/>
        </w:rPr>
      </w:pPr>
      <w:r w:rsidRPr="00183657">
        <w:rPr>
          <w:rFonts w:asciiTheme="minorHAnsi" w:hAnsiTheme="minorHAnsi" w:cstheme="minorHAnsi"/>
        </w:rPr>
        <w:t>Marcin Czyżniewski</w:t>
      </w:r>
    </w:p>
    <w:p w:rsidR="00274819" w:rsidRPr="00183657" w:rsidRDefault="00274819" w:rsidP="00183657">
      <w:pPr>
        <w:ind w:firstLine="3402"/>
        <w:rPr>
          <w:rFonts w:asciiTheme="minorHAnsi" w:hAnsiTheme="minorHAnsi" w:cstheme="minorHAnsi"/>
        </w:rPr>
      </w:pPr>
    </w:p>
    <w:p w:rsidR="00274819" w:rsidRPr="00183657" w:rsidRDefault="00274819" w:rsidP="00183657">
      <w:pPr>
        <w:ind w:firstLine="3402"/>
        <w:rPr>
          <w:rFonts w:asciiTheme="minorHAnsi" w:hAnsiTheme="minorHAnsi" w:cstheme="minorHAnsi"/>
        </w:rPr>
      </w:pPr>
    </w:p>
    <w:p w:rsidR="00274819" w:rsidRPr="00183657" w:rsidRDefault="00274819" w:rsidP="00183657">
      <w:pPr>
        <w:rPr>
          <w:rFonts w:asciiTheme="minorHAnsi" w:hAnsiTheme="minorHAnsi" w:cstheme="minorHAnsi"/>
        </w:rPr>
      </w:pPr>
    </w:p>
    <w:p w:rsidR="00274819" w:rsidRPr="00183657" w:rsidRDefault="00274819" w:rsidP="00183657">
      <w:pPr>
        <w:rPr>
          <w:rFonts w:asciiTheme="minorHAnsi" w:hAnsiTheme="minorHAnsi" w:cstheme="minorHAnsi"/>
        </w:rPr>
      </w:pPr>
    </w:p>
    <w:p w:rsidR="00274819" w:rsidRPr="00183657" w:rsidRDefault="00274819" w:rsidP="00183657">
      <w:pPr>
        <w:rPr>
          <w:rFonts w:asciiTheme="minorHAnsi" w:hAnsiTheme="minorHAnsi" w:cstheme="minorHAnsi"/>
        </w:rPr>
      </w:pPr>
      <w:r w:rsidRPr="00183657">
        <w:rPr>
          <w:rFonts w:asciiTheme="minorHAnsi" w:hAnsiTheme="minorHAnsi" w:cstheme="minorHAnsi"/>
        </w:rPr>
        <w:t>Sporządziła: Anna Grzybowska</w:t>
      </w:r>
    </w:p>
    <w:p w:rsidR="0085347C" w:rsidRPr="00183657" w:rsidRDefault="0085347C" w:rsidP="00183657">
      <w:pPr>
        <w:rPr>
          <w:rFonts w:asciiTheme="minorHAnsi" w:hAnsiTheme="minorHAnsi" w:cstheme="minorHAnsi"/>
        </w:rPr>
      </w:pPr>
    </w:p>
    <w:sectPr w:rsidR="0085347C" w:rsidRPr="001836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D8" w:rsidRDefault="00216AD8" w:rsidP="00FF20BF">
      <w:r>
        <w:separator/>
      </w:r>
    </w:p>
  </w:endnote>
  <w:endnote w:type="continuationSeparator" w:id="0">
    <w:p w:rsidR="00216AD8" w:rsidRDefault="00216AD8" w:rsidP="00F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800984"/>
      <w:docPartObj>
        <w:docPartGallery w:val="Page Numbers (Bottom of Page)"/>
        <w:docPartUnique/>
      </w:docPartObj>
    </w:sdtPr>
    <w:sdtEndPr/>
    <w:sdtContent>
      <w:p w:rsidR="00F8252E" w:rsidRDefault="00F8252E">
        <w:pPr>
          <w:pStyle w:val="Stopka"/>
          <w:jc w:val="center"/>
        </w:pPr>
        <w:r>
          <w:fldChar w:fldCharType="begin"/>
        </w:r>
        <w:r>
          <w:instrText>PAGE   \* MERGEFORMAT</w:instrText>
        </w:r>
        <w:r>
          <w:fldChar w:fldCharType="separate"/>
        </w:r>
        <w:r w:rsidR="00CC5289">
          <w:rPr>
            <w:noProof/>
          </w:rPr>
          <w:t>23</w:t>
        </w:r>
        <w:r>
          <w:fldChar w:fldCharType="end"/>
        </w:r>
      </w:p>
    </w:sdtContent>
  </w:sdt>
  <w:p w:rsidR="00F8252E" w:rsidRDefault="00F825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D8" w:rsidRDefault="00216AD8" w:rsidP="00FF20BF">
      <w:r>
        <w:separator/>
      </w:r>
    </w:p>
  </w:footnote>
  <w:footnote w:type="continuationSeparator" w:id="0">
    <w:p w:rsidR="00216AD8" w:rsidRDefault="00216AD8" w:rsidP="00FF2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544"/>
    <w:multiLevelType w:val="hybridMultilevel"/>
    <w:tmpl w:val="6A002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882A72"/>
    <w:multiLevelType w:val="hybridMultilevel"/>
    <w:tmpl w:val="2FD2083C"/>
    <w:lvl w:ilvl="0" w:tplc="1AB04846">
      <w:start w:val="1"/>
      <w:numFmt w:val="upperRoman"/>
      <w:lvlText w:val="%1."/>
      <w:lvlJc w:val="left"/>
      <w:pPr>
        <w:tabs>
          <w:tab w:val="num" w:pos="720"/>
        </w:tabs>
        <w:ind w:left="720" w:hanging="720"/>
      </w:pPr>
      <w:rPr>
        <w:rFonts w:asciiTheme="minorHAnsi" w:hAnsiTheme="minorHAnsi" w:cstheme="minorHAnsi" w:hint="default"/>
        <w:b/>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21163D"/>
    <w:multiLevelType w:val="hybridMultilevel"/>
    <w:tmpl w:val="9E26A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7C0929"/>
    <w:multiLevelType w:val="hybridMultilevel"/>
    <w:tmpl w:val="4DDE9C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F863B8"/>
    <w:multiLevelType w:val="hybridMultilevel"/>
    <w:tmpl w:val="C42096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5837C65"/>
    <w:multiLevelType w:val="hybridMultilevel"/>
    <w:tmpl w:val="E94CB73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963519"/>
    <w:multiLevelType w:val="hybridMultilevel"/>
    <w:tmpl w:val="80F22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34412A"/>
    <w:multiLevelType w:val="hybridMultilevel"/>
    <w:tmpl w:val="7626F1F6"/>
    <w:lvl w:ilvl="0" w:tplc="03760986">
      <w:start w:val="1"/>
      <w:numFmt w:val="bullet"/>
      <w:lvlText w:val="­"/>
      <w:lvlJc w:val="left"/>
      <w:pPr>
        <w:ind w:left="360" w:hanging="360"/>
      </w:pPr>
      <w:rPr>
        <w:rFonts w:ascii="Agency FB" w:hAnsi="Agency FB"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FD4CEF"/>
    <w:multiLevelType w:val="hybridMultilevel"/>
    <w:tmpl w:val="86A276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DC673F"/>
    <w:multiLevelType w:val="hybridMultilevel"/>
    <w:tmpl w:val="3AF8AF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B562CCE"/>
    <w:multiLevelType w:val="hybridMultilevel"/>
    <w:tmpl w:val="9EC6A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D9238A0"/>
    <w:multiLevelType w:val="hybridMultilevel"/>
    <w:tmpl w:val="EDE4D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245AE"/>
    <w:multiLevelType w:val="hybridMultilevel"/>
    <w:tmpl w:val="B3462E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714E45"/>
    <w:multiLevelType w:val="hybridMultilevel"/>
    <w:tmpl w:val="07A80A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E8370C"/>
    <w:multiLevelType w:val="hybridMultilevel"/>
    <w:tmpl w:val="EE501D50"/>
    <w:lvl w:ilvl="0" w:tplc="03760986">
      <w:start w:val="1"/>
      <w:numFmt w:val="bullet"/>
      <w:lvlText w:val="­"/>
      <w:lvlJc w:val="left"/>
      <w:pPr>
        <w:ind w:left="360" w:hanging="360"/>
      </w:pPr>
      <w:rPr>
        <w:rFonts w:ascii="Agency FB" w:hAnsi="Agency FB"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0A4672F"/>
    <w:multiLevelType w:val="hybridMultilevel"/>
    <w:tmpl w:val="9A8459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2C34732"/>
    <w:multiLevelType w:val="hybridMultilevel"/>
    <w:tmpl w:val="7F8A46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DE5200"/>
    <w:multiLevelType w:val="hybridMultilevel"/>
    <w:tmpl w:val="01822BAC"/>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A612B1"/>
    <w:multiLevelType w:val="hybridMultilevel"/>
    <w:tmpl w:val="AFD86E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CBB4830"/>
    <w:multiLevelType w:val="hybridMultilevel"/>
    <w:tmpl w:val="2514DC04"/>
    <w:lvl w:ilvl="0" w:tplc="2B6658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B5B7E"/>
    <w:multiLevelType w:val="hybridMultilevel"/>
    <w:tmpl w:val="0DA60E88"/>
    <w:lvl w:ilvl="0" w:tplc="2C482112">
      <w:start w:val="5"/>
      <w:numFmt w:val="upperRoman"/>
      <w:lvlText w:val="%1."/>
      <w:lvlJc w:val="left"/>
      <w:pPr>
        <w:ind w:left="862" w:hanging="72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5E1C1FC6"/>
    <w:multiLevelType w:val="hybridMultilevel"/>
    <w:tmpl w:val="A59CF8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0A90C5C"/>
    <w:multiLevelType w:val="hybridMultilevel"/>
    <w:tmpl w:val="D974CFD6"/>
    <w:lvl w:ilvl="0" w:tplc="03760986">
      <w:start w:val="1"/>
      <w:numFmt w:val="bullet"/>
      <w:lvlText w:val="­"/>
      <w:lvlJc w:val="left"/>
      <w:pPr>
        <w:ind w:left="36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E141FE"/>
    <w:multiLevelType w:val="hybridMultilevel"/>
    <w:tmpl w:val="5442D5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69036CF6"/>
    <w:multiLevelType w:val="hybridMultilevel"/>
    <w:tmpl w:val="521451EA"/>
    <w:lvl w:ilvl="0" w:tplc="319A466E">
      <w:start w:val="1"/>
      <w:numFmt w:val="decimal"/>
      <w:lvlText w:val="%1)"/>
      <w:lvlJc w:val="left"/>
      <w:pPr>
        <w:ind w:left="36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7" w15:restartNumberingAfterBreak="0">
    <w:nsid w:val="6A13297F"/>
    <w:multiLevelType w:val="hybridMultilevel"/>
    <w:tmpl w:val="C7E63E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C4A2E42"/>
    <w:multiLevelType w:val="hybridMultilevel"/>
    <w:tmpl w:val="B86A51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881443B"/>
    <w:multiLevelType w:val="hybridMultilevel"/>
    <w:tmpl w:val="8F1CC7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91978C5"/>
    <w:multiLevelType w:val="hybridMultilevel"/>
    <w:tmpl w:val="CFF6A452"/>
    <w:lvl w:ilvl="0" w:tplc="03760986">
      <w:start w:val="1"/>
      <w:numFmt w:val="bullet"/>
      <w:lvlText w:val="­"/>
      <w:lvlJc w:val="left"/>
      <w:pPr>
        <w:ind w:left="360" w:hanging="360"/>
      </w:pPr>
      <w:rPr>
        <w:rFonts w:ascii="Agency FB" w:hAnsi="Agency FB"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9C42A59"/>
    <w:multiLevelType w:val="hybridMultilevel"/>
    <w:tmpl w:val="8E524EB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4"/>
  </w:num>
  <w:num w:numId="17">
    <w:abstractNumId w:val="3"/>
  </w:num>
  <w:num w:numId="18">
    <w:abstractNumId w:val="4"/>
  </w:num>
  <w:num w:numId="19">
    <w:abstractNumId w:val="18"/>
  </w:num>
  <w:num w:numId="20">
    <w:abstractNumId w:val="0"/>
  </w:num>
  <w:num w:numId="21">
    <w:abstractNumId w:val="12"/>
  </w:num>
  <w:num w:numId="22">
    <w:abstractNumId w:val="28"/>
  </w:num>
  <w:num w:numId="23">
    <w:abstractNumId w:val="20"/>
  </w:num>
  <w:num w:numId="24">
    <w:abstractNumId w:val="14"/>
  </w:num>
  <w:num w:numId="25">
    <w:abstractNumId w:val="29"/>
  </w:num>
  <w:num w:numId="26">
    <w:abstractNumId w:val="2"/>
  </w:num>
  <w:num w:numId="27">
    <w:abstractNumId w:val="10"/>
  </w:num>
  <w:num w:numId="28">
    <w:abstractNumId w:val="13"/>
  </w:num>
  <w:num w:numId="29">
    <w:abstractNumId w:val="31"/>
  </w:num>
  <w:num w:numId="30">
    <w:abstractNumId w:val="11"/>
  </w:num>
  <w:num w:numId="31">
    <w:abstractNumId w:val="27"/>
  </w:num>
  <w:num w:numId="32">
    <w:abstractNumId w:val="9"/>
  </w:num>
  <w:num w:numId="33">
    <w:abstractNumId w:val="16"/>
  </w:num>
  <w:num w:numId="34">
    <w:abstractNumId w:val="17"/>
  </w:num>
  <w:num w:numId="35">
    <w:abstractNumId w:val="30"/>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19"/>
    <w:rsid w:val="00085C12"/>
    <w:rsid w:val="00096752"/>
    <w:rsid w:val="000A75A8"/>
    <w:rsid w:val="000E30C6"/>
    <w:rsid w:val="000E69D8"/>
    <w:rsid w:val="00123484"/>
    <w:rsid w:val="001348A5"/>
    <w:rsid w:val="001670C4"/>
    <w:rsid w:val="00170DE8"/>
    <w:rsid w:val="00183657"/>
    <w:rsid w:val="001A24BB"/>
    <w:rsid w:val="001A6872"/>
    <w:rsid w:val="001F423D"/>
    <w:rsid w:val="00216AD8"/>
    <w:rsid w:val="00223881"/>
    <w:rsid w:val="00247472"/>
    <w:rsid w:val="002744E4"/>
    <w:rsid w:val="00274819"/>
    <w:rsid w:val="002813FF"/>
    <w:rsid w:val="002A2681"/>
    <w:rsid w:val="002C30AB"/>
    <w:rsid w:val="00304F38"/>
    <w:rsid w:val="00341F62"/>
    <w:rsid w:val="00353D24"/>
    <w:rsid w:val="00354571"/>
    <w:rsid w:val="00363C0F"/>
    <w:rsid w:val="0037475D"/>
    <w:rsid w:val="003B633B"/>
    <w:rsid w:val="003C5A2C"/>
    <w:rsid w:val="00452D5A"/>
    <w:rsid w:val="00462AB3"/>
    <w:rsid w:val="00465AB7"/>
    <w:rsid w:val="00467EB9"/>
    <w:rsid w:val="004D70F3"/>
    <w:rsid w:val="00501A9E"/>
    <w:rsid w:val="005067AD"/>
    <w:rsid w:val="00511F7B"/>
    <w:rsid w:val="005213F0"/>
    <w:rsid w:val="00561FB9"/>
    <w:rsid w:val="005676BD"/>
    <w:rsid w:val="00576AC4"/>
    <w:rsid w:val="005859D4"/>
    <w:rsid w:val="005E0BB4"/>
    <w:rsid w:val="0060390A"/>
    <w:rsid w:val="00646FC7"/>
    <w:rsid w:val="006631BD"/>
    <w:rsid w:val="00694E0B"/>
    <w:rsid w:val="006A77DD"/>
    <w:rsid w:val="006E1D70"/>
    <w:rsid w:val="006F7F9A"/>
    <w:rsid w:val="00735469"/>
    <w:rsid w:val="0076425A"/>
    <w:rsid w:val="00792E88"/>
    <w:rsid w:val="007A4439"/>
    <w:rsid w:val="007B1664"/>
    <w:rsid w:val="007B1988"/>
    <w:rsid w:val="007E6073"/>
    <w:rsid w:val="00831644"/>
    <w:rsid w:val="00832AFE"/>
    <w:rsid w:val="00832D00"/>
    <w:rsid w:val="008353D1"/>
    <w:rsid w:val="0084203A"/>
    <w:rsid w:val="0085289B"/>
    <w:rsid w:val="0085347C"/>
    <w:rsid w:val="0085366D"/>
    <w:rsid w:val="00892A05"/>
    <w:rsid w:val="0089590E"/>
    <w:rsid w:val="008A0C82"/>
    <w:rsid w:val="008F7A57"/>
    <w:rsid w:val="0093626E"/>
    <w:rsid w:val="00964CA0"/>
    <w:rsid w:val="009D6D05"/>
    <w:rsid w:val="009D7536"/>
    <w:rsid w:val="009D7CB1"/>
    <w:rsid w:val="009F2D44"/>
    <w:rsid w:val="00A07C72"/>
    <w:rsid w:val="00A646B8"/>
    <w:rsid w:val="00A833AC"/>
    <w:rsid w:val="00A865A4"/>
    <w:rsid w:val="00AA7EF4"/>
    <w:rsid w:val="00AF7414"/>
    <w:rsid w:val="00B61B26"/>
    <w:rsid w:val="00BC0A36"/>
    <w:rsid w:val="00BF3553"/>
    <w:rsid w:val="00C2708E"/>
    <w:rsid w:val="00C37A7C"/>
    <w:rsid w:val="00C47C2E"/>
    <w:rsid w:val="00C61685"/>
    <w:rsid w:val="00C91F67"/>
    <w:rsid w:val="00CA4A70"/>
    <w:rsid w:val="00CB7BFA"/>
    <w:rsid w:val="00CC5289"/>
    <w:rsid w:val="00CD376C"/>
    <w:rsid w:val="00CD4F79"/>
    <w:rsid w:val="00CE7D89"/>
    <w:rsid w:val="00D16A16"/>
    <w:rsid w:val="00DA10E0"/>
    <w:rsid w:val="00DA3205"/>
    <w:rsid w:val="00DB507B"/>
    <w:rsid w:val="00DD443C"/>
    <w:rsid w:val="00DF792D"/>
    <w:rsid w:val="00E90AE4"/>
    <w:rsid w:val="00EC06E9"/>
    <w:rsid w:val="00ED1FFE"/>
    <w:rsid w:val="00ED3A4D"/>
    <w:rsid w:val="00ED608B"/>
    <w:rsid w:val="00EF2929"/>
    <w:rsid w:val="00F55D4A"/>
    <w:rsid w:val="00F5770A"/>
    <w:rsid w:val="00F8252E"/>
    <w:rsid w:val="00F904FB"/>
    <w:rsid w:val="00FB0070"/>
    <w:rsid w:val="00FE293A"/>
    <w:rsid w:val="00FE4C8B"/>
    <w:rsid w:val="00FF1698"/>
    <w:rsid w:val="00FF2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1683B-72EC-441B-956A-DC4D6AA8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8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74819"/>
    <w:rPr>
      <w:color w:val="0000FF"/>
      <w:u w:val="single"/>
    </w:rPr>
  </w:style>
  <w:style w:type="character" w:styleId="UyteHipercze">
    <w:name w:val="FollowedHyperlink"/>
    <w:basedOn w:val="Domylnaczcionkaakapitu"/>
    <w:uiPriority w:val="99"/>
    <w:semiHidden/>
    <w:unhideWhenUsed/>
    <w:rsid w:val="00274819"/>
    <w:rPr>
      <w:color w:val="954F72" w:themeColor="followedHyperlink"/>
      <w:u w:val="single"/>
    </w:rPr>
  </w:style>
  <w:style w:type="character" w:styleId="HTML-staaszeroko">
    <w:name w:val="HTML Typewriter"/>
    <w:basedOn w:val="Domylnaczcionkaakapitu"/>
    <w:uiPriority w:val="99"/>
    <w:semiHidden/>
    <w:unhideWhenUsed/>
    <w:rsid w:val="00274819"/>
    <w:rPr>
      <w:rFonts w:ascii="Courier New" w:eastAsia="Times New Roman" w:hAnsi="Courier New" w:cs="Courier New" w:hint="default"/>
      <w:sz w:val="20"/>
      <w:szCs w:val="20"/>
    </w:rPr>
  </w:style>
  <w:style w:type="paragraph" w:customStyle="1" w:styleId="msonormal0">
    <w:name w:val="msonormal"/>
    <w:basedOn w:val="Normalny"/>
    <w:rsid w:val="00274819"/>
    <w:pPr>
      <w:spacing w:before="100" w:beforeAutospacing="1" w:after="100" w:afterAutospacing="1"/>
    </w:pPr>
  </w:style>
  <w:style w:type="paragraph" w:styleId="Nagwek">
    <w:name w:val="header"/>
    <w:basedOn w:val="Normalny"/>
    <w:link w:val="NagwekZnak"/>
    <w:uiPriority w:val="99"/>
    <w:unhideWhenUsed/>
    <w:rsid w:val="00274819"/>
    <w:pPr>
      <w:tabs>
        <w:tab w:val="center" w:pos="4536"/>
        <w:tab w:val="right" w:pos="9072"/>
      </w:tabs>
    </w:pPr>
  </w:style>
  <w:style w:type="character" w:customStyle="1" w:styleId="NagwekZnak">
    <w:name w:val="Nagłówek Znak"/>
    <w:basedOn w:val="Domylnaczcionkaakapitu"/>
    <w:link w:val="Nagwek"/>
    <w:uiPriority w:val="99"/>
    <w:rsid w:val="002748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4819"/>
    <w:pPr>
      <w:tabs>
        <w:tab w:val="center" w:pos="4536"/>
        <w:tab w:val="right" w:pos="9072"/>
      </w:tabs>
    </w:pPr>
  </w:style>
  <w:style w:type="character" w:customStyle="1" w:styleId="StopkaZnak">
    <w:name w:val="Stopka Znak"/>
    <w:basedOn w:val="Domylnaczcionkaakapitu"/>
    <w:link w:val="Stopka"/>
    <w:uiPriority w:val="99"/>
    <w:rsid w:val="0027481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4819"/>
    <w:rPr>
      <w:sz w:val="20"/>
      <w:szCs w:val="20"/>
    </w:rPr>
  </w:style>
  <w:style w:type="character" w:customStyle="1" w:styleId="TekstprzypisukocowegoZnak">
    <w:name w:val="Tekst przypisu końcowego Znak"/>
    <w:basedOn w:val="Domylnaczcionkaakapitu"/>
    <w:link w:val="Tekstprzypisukocowego"/>
    <w:uiPriority w:val="99"/>
    <w:semiHidden/>
    <w:rsid w:val="00274819"/>
    <w:rPr>
      <w:rFonts w:ascii="Times New Roman" w:eastAsia="Times New Roman" w:hAnsi="Times New Roman" w:cs="Times New Roman"/>
      <w:sz w:val="20"/>
      <w:szCs w:val="20"/>
      <w:lang w:eastAsia="pl-PL"/>
    </w:rPr>
  </w:style>
  <w:style w:type="paragraph" w:styleId="Lista">
    <w:name w:val="List"/>
    <w:basedOn w:val="Normalny"/>
    <w:semiHidden/>
    <w:unhideWhenUsed/>
    <w:rsid w:val="00274819"/>
    <w:pPr>
      <w:ind w:left="283" w:hanging="283"/>
    </w:pPr>
    <w:rPr>
      <w:szCs w:val="20"/>
    </w:rPr>
  </w:style>
  <w:style w:type="paragraph" w:styleId="Tekstdymka">
    <w:name w:val="Balloon Text"/>
    <w:basedOn w:val="Normalny"/>
    <w:link w:val="TekstdymkaZnak"/>
    <w:uiPriority w:val="99"/>
    <w:semiHidden/>
    <w:unhideWhenUsed/>
    <w:rsid w:val="002748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819"/>
    <w:rPr>
      <w:rFonts w:ascii="Segoe UI" w:eastAsia="Times New Roman" w:hAnsi="Segoe UI" w:cs="Segoe UI"/>
      <w:sz w:val="18"/>
      <w:szCs w:val="18"/>
      <w:lang w:eastAsia="pl-PL"/>
    </w:rPr>
  </w:style>
  <w:style w:type="paragraph" w:styleId="Akapitzlist">
    <w:name w:val="List Paragraph"/>
    <w:basedOn w:val="Normalny"/>
    <w:uiPriority w:val="34"/>
    <w:qFormat/>
    <w:rsid w:val="00274819"/>
    <w:pPr>
      <w:ind w:left="720"/>
      <w:contextualSpacing/>
    </w:pPr>
  </w:style>
  <w:style w:type="character" w:customStyle="1" w:styleId="CharStyle16">
    <w:name w:val="Char Style 16"/>
    <w:basedOn w:val="Domylnaczcionkaakapitu"/>
    <w:link w:val="Style15"/>
    <w:uiPriority w:val="99"/>
    <w:locked/>
    <w:rsid w:val="00274819"/>
    <w:rPr>
      <w:sz w:val="23"/>
      <w:szCs w:val="23"/>
      <w:shd w:val="clear" w:color="auto" w:fill="FFFFFF"/>
    </w:rPr>
  </w:style>
  <w:style w:type="paragraph" w:customStyle="1" w:styleId="Style15">
    <w:name w:val="Style 15"/>
    <w:basedOn w:val="Normalny"/>
    <w:link w:val="CharStyle16"/>
    <w:uiPriority w:val="99"/>
    <w:rsid w:val="00274819"/>
    <w:pPr>
      <w:widowControl w:val="0"/>
      <w:shd w:val="clear" w:color="auto" w:fill="FFFFFF"/>
      <w:spacing w:before="420" w:line="276" w:lineRule="exact"/>
      <w:ind w:hanging="440"/>
      <w:jc w:val="both"/>
    </w:pPr>
    <w:rPr>
      <w:rFonts w:asciiTheme="minorHAnsi" w:eastAsiaTheme="minorHAnsi" w:hAnsiTheme="minorHAnsi" w:cstheme="minorBidi"/>
      <w:sz w:val="23"/>
      <w:szCs w:val="23"/>
      <w:lang w:eastAsia="en-US"/>
    </w:rPr>
  </w:style>
  <w:style w:type="character" w:customStyle="1" w:styleId="CharStyle3">
    <w:name w:val="Char Style 3"/>
    <w:link w:val="Style2"/>
    <w:qFormat/>
    <w:locked/>
    <w:rsid w:val="00274819"/>
    <w:rPr>
      <w:shd w:val="clear" w:color="auto" w:fill="FFFFFF"/>
    </w:rPr>
  </w:style>
  <w:style w:type="paragraph" w:customStyle="1" w:styleId="Style2">
    <w:name w:val="Style 2"/>
    <w:basedOn w:val="Normalny"/>
    <w:link w:val="CharStyle3"/>
    <w:qFormat/>
    <w:rsid w:val="00274819"/>
    <w:pPr>
      <w:widowControl w:val="0"/>
      <w:shd w:val="clear" w:color="auto" w:fill="FFFFFF"/>
      <w:spacing w:after="240" w:line="295" w:lineRule="exact"/>
      <w:jc w:val="center"/>
      <w:outlineLvl w:val="0"/>
    </w:pPr>
    <w:rPr>
      <w:rFonts w:asciiTheme="minorHAnsi" w:eastAsiaTheme="minorHAnsi" w:hAnsiTheme="minorHAnsi" w:cstheme="minorBidi"/>
      <w:sz w:val="22"/>
      <w:szCs w:val="22"/>
      <w:lang w:eastAsia="en-US"/>
    </w:rPr>
  </w:style>
  <w:style w:type="character" w:customStyle="1" w:styleId="CharStyle8">
    <w:name w:val="Char Style 8"/>
    <w:link w:val="Style7"/>
    <w:uiPriority w:val="99"/>
    <w:locked/>
    <w:rsid w:val="00274819"/>
    <w:rPr>
      <w:b/>
      <w:bCs/>
      <w:sz w:val="23"/>
      <w:szCs w:val="23"/>
      <w:shd w:val="clear" w:color="auto" w:fill="FFFFFF"/>
    </w:rPr>
  </w:style>
  <w:style w:type="paragraph" w:customStyle="1" w:styleId="Style7">
    <w:name w:val="Style 7"/>
    <w:basedOn w:val="Normalny"/>
    <w:link w:val="CharStyle8"/>
    <w:uiPriority w:val="99"/>
    <w:rsid w:val="00274819"/>
    <w:pPr>
      <w:widowControl w:val="0"/>
      <w:shd w:val="clear" w:color="auto" w:fill="FFFFFF"/>
      <w:spacing w:line="240" w:lineRule="atLeast"/>
      <w:outlineLvl w:val="1"/>
    </w:pPr>
    <w:rPr>
      <w:rFonts w:asciiTheme="minorHAnsi" w:eastAsiaTheme="minorHAnsi" w:hAnsiTheme="minorHAnsi" w:cstheme="minorBidi"/>
      <w:b/>
      <w:bCs/>
      <w:sz w:val="23"/>
      <w:szCs w:val="23"/>
      <w:lang w:eastAsia="en-US"/>
    </w:rPr>
  </w:style>
  <w:style w:type="character" w:customStyle="1" w:styleId="CharStyle21">
    <w:name w:val="Char Style 21"/>
    <w:basedOn w:val="Domylnaczcionkaakapitu"/>
    <w:link w:val="Style20"/>
    <w:uiPriority w:val="99"/>
    <w:locked/>
    <w:rsid w:val="00274819"/>
    <w:rPr>
      <w:b/>
      <w:bCs/>
      <w:sz w:val="21"/>
      <w:szCs w:val="21"/>
      <w:shd w:val="clear" w:color="auto" w:fill="FFFFFF"/>
    </w:rPr>
  </w:style>
  <w:style w:type="paragraph" w:customStyle="1" w:styleId="Style20">
    <w:name w:val="Style 20"/>
    <w:basedOn w:val="Normalny"/>
    <w:link w:val="CharStyle21"/>
    <w:uiPriority w:val="99"/>
    <w:rsid w:val="00274819"/>
    <w:pPr>
      <w:widowControl w:val="0"/>
      <w:shd w:val="clear" w:color="auto" w:fill="FFFFFF"/>
      <w:spacing w:line="446" w:lineRule="exact"/>
      <w:outlineLvl w:val="0"/>
    </w:pPr>
    <w:rPr>
      <w:rFonts w:asciiTheme="minorHAnsi" w:eastAsiaTheme="minorHAnsi" w:hAnsiTheme="minorHAnsi" w:cstheme="minorBidi"/>
      <w:b/>
      <w:bCs/>
      <w:sz w:val="21"/>
      <w:szCs w:val="21"/>
      <w:lang w:eastAsia="en-US"/>
    </w:rPr>
  </w:style>
  <w:style w:type="character" w:styleId="Odwoanieprzypisukocowego">
    <w:name w:val="endnote reference"/>
    <w:basedOn w:val="Domylnaczcionkaakapitu"/>
    <w:uiPriority w:val="99"/>
    <w:semiHidden/>
    <w:unhideWhenUsed/>
    <w:rsid w:val="00274819"/>
    <w:rPr>
      <w:vertAlign w:val="superscript"/>
    </w:rPr>
  </w:style>
  <w:style w:type="character" w:customStyle="1" w:styleId="b">
    <w:name w:val="b"/>
    <w:basedOn w:val="Domylnaczcionkaakapitu"/>
    <w:rsid w:val="00274819"/>
  </w:style>
  <w:style w:type="character" w:customStyle="1" w:styleId="grame">
    <w:name w:val="grame"/>
    <w:rsid w:val="00274819"/>
  </w:style>
  <w:style w:type="character" w:customStyle="1" w:styleId="CharStyle12">
    <w:name w:val="Char Style 12"/>
    <w:uiPriority w:val="99"/>
    <w:locked/>
    <w:rsid w:val="00274819"/>
    <w:rPr>
      <w:b/>
      <w:bCs/>
      <w:sz w:val="19"/>
      <w:szCs w:val="19"/>
      <w:shd w:val="clear" w:color="auto" w:fill="FFFFFF"/>
    </w:rPr>
  </w:style>
  <w:style w:type="character" w:styleId="Pogrubienie">
    <w:name w:val="Strong"/>
    <w:basedOn w:val="Domylnaczcionkaakapitu"/>
    <w:uiPriority w:val="22"/>
    <w:qFormat/>
    <w:rsid w:val="00274819"/>
    <w:rPr>
      <w:b/>
      <w:bCs/>
    </w:rPr>
  </w:style>
  <w:style w:type="character" w:customStyle="1" w:styleId="Teksttreci2">
    <w:name w:val="Tekst treści (2)_"/>
    <w:basedOn w:val="Domylnaczcionkaakapitu"/>
    <w:link w:val="Teksttreci20"/>
    <w:rsid w:val="00C2708E"/>
    <w:rPr>
      <w:rFonts w:eastAsia="Times New Roman"/>
      <w:shd w:val="clear" w:color="auto" w:fill="FFFFFF"/>
    </w:rPr>
  </w:style>
  <w:style w:type="paragraph" w:customStyle="1" w:styleId="Teksttreci20">
    <w:name w:val="Tekst treści (2)"/>
    <w:basedOn w:val="Normalny"/>
    <w:link w:val="Teksttreci2"/>
    <w:rsid w:val="00C2708E"/>
    <w:pPr>
      <w:widowControl w:val="0"/>
      <w:shd w:val="clear" w:color="auto" w:fill="FFFFFF"/>
      <w:spacing w:before="480" w:after="240" w:line="276" w:lineRule="exact"/>
      <w:jc w:val="both"/>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unukrainie@um.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2D2F-138C-4E59-8855-DFBBD354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8806</Words>
  <Characters>52840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dcterms:created xsi:type="dcterms:W3CDTF">2022-05-13T08:11:00Z</dcterms:created>
  <dcterms:modified xsi:type="dcterms:W3CDTF">2022-05-13T08:11:00Z</dcterms:modified>
</cp:coreProperties>
</file>