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C" w:rsidRPr="0058223C" w:rsidRDefault="0058223C" w:rsidP="0058223C">
      <w:pPr>
        <w:tabs>
          <w:tab w:val="left" w:pos="59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UCHWAŁA NR 85</w:t>
      </w:r>
      <w:r w:rsidR="002A237B">
        <w:rPr>
          <w:rFonts w:ascii="Times New Roman" w:hAnsi="Times New Roman"/>
          <w:sz w:val="24"/>
          <w:szCs w:val="24"/>
        </w:rPr>
        <w:t>8</w:t>
      </w:r>
      <w:r w:rsidRPr="0058223C">
        <w:rPr>
          <w:rFonts w:ascii="Times New Roman" w:hAnsi="Times New Roman"/>
          <w:sz w:val="24"/>
          <w:szCs w:val="24"/>
        </w:rPr>
        <w:t>/22</w:t>
      </w:r>
    </w:p>
    <w:p w:rsidR="0058223C" w:rsidRPr="0058223C" w:rsidRDefault="0058223C" w:rsidP="005822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RADY MIASTA TORUNIA</w:t>
      </w:r>
    </w:p>
    <w:p w:rsidR="0058223C" w:rsidRPr="0058223C" w:rsidRDefault="0058223C" w:rsidP="005822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z dnia 12 maja 2022 r.</w:t>
      </w:r>
    </w:p>
    <w:p w:rsidR="00865EFC" w:rsidRPr="0058223C" w:rsidRDefault="00865EFC" w:rsidP="005822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443E" w:rsidRPr="0058223C" w:rsidRDefault="00AB443E" w:rsidP="0058223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223C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udzielenia pomocy finansowej dla W</w:t>
      </w:r>
      <w:r w:rsidR="0058223C">
        <w:rPr>
          <w:rFonts w:ascii="Times New Roman" w:eastAsia="Times New Roman" w:hAnsi="Times New Roman"/>
          <w:bCs/>
          <w:sz w:val="24"/>
          <w:szCs w:val="24"/>
          <w:lang w:eastAsia="pl-PL"/>
        </w:rPr>
        <w:t>ojewództwa Kujawsko-Pomorskiego.</w:t>
      </w:r>
    </w:p>
    <w:p w:rsidR="006B0858" w:rsidRPr="0058223C" w:rsidRDefault="006B0858" w:rsidP="0058223C">
      <w:pPr>
        <w:spacing w:after="0"/>
        <w:rPr>
          <w:rFonts w:ascii="Times New Roman" w:hAnsi="Times New Roman"/>
          <w:sz w:val="24"/>
          <w:szCs w:val="24"/>
        </w:rPr>
      </w:pPr>
    </w:p>
    <w:p w:rsidR="00865EFC" w:rsidRPr="0058223C" w:rsidRDefault="006B0858" w:rsidP="00582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 xml:space="preserve">Na podstawie art. </w:t>
      </w:r>
      <w:r w:rsidR="00AB443E" w:rsidRPr="0058223C">
        <w:rPr>
          <w:rFonts w:ascii="Times New Roman" w:hAnsi="Times New Roman"/>
          <w:sz w:val="24"/>
          <w:szCs w:val="24"/>
        </w:rPr>
        <w:t xml:space="preserve">10 </w:t>
      </w:r>
      <w:r w:rsidRPr="0058223C">
        <w:rPr>
          <w:rFonts w:ascii="Times New Roman" w:hAnsi="Times New Roman"/>
          <w:sz w:val="24"/>
          <w:szCs w:val="24"/>
        </w:rPr>
        <w:t xml:space="preserve">ust. </w:t>
      </w:r>
      <w:r w:rsidR="00AB443E" w:rsidRPr="0058223C">
        <w:rPr>
          <w:rFonts w:ascii="Times New Roman" w:hAnsi="Times New Roman"/>
          <w:sz w:val="24"/>
          <w:szCs w:val="24"/>
        </w:rPr>
        <w:t>2</w:t>
      </w:r>
      <w:r w:rsidR="00C454B3" w:rsidRPr="0058223C">
        <w:rPr>
          <w:rFonts w:ascii="Times New Roman" w:hAnsi="Times New Roman"/>
          <w:sz w:val="24"/>
          <w:szCs w:val="24"/>
        </w:rPr>
        <w:t xml:space="preserve"> i </w:t>
      </w:r>
      <w:r w:rsidRPr="0058223C">
        <w:rPr>
          <w:rFonts w:ascii="Times New Roman" w:hAnsi="Times New Roman"/>
          <w:sz w:val="24"/>
          <w:szCs w:val="24"/>
        </w:rPr>
        <w:t>art.</w:t>
      </w:r>
      <w:r w:rsidR="00AB443E" w:rsidRPr="0058223C">
        <w:rPr>
          <w:rFonts w:ascii="Times New Roman" w:hAnsi="Times New Roman"/>
          <w:sz w:val="24"/>
          <w:szCs w:val="24"/>
        </w:rPr>
        <w:t xml:space="preserve"> </w:t>
      </w:r>
      <w:r w:rsidR="00C454B3" w:rsidRPr="0058223C">
        <w:rPr>
          <w:rFonts w:ascii="Times New Roman" w:hAnsi="Times New Roman"/>
          <w:sz w:val="24"/>
          <w:szCs w:val="24"/>
        </w:rPr>
        <w:t>15</w:t>
      </w:r>
      <w:r w:rsidR="00AB443E" w:rsidRPr="0058223C">
        <w:rPr>
          <w:rFonts w:ascii="Times New Roman" w:hAnsi="Times New Roman"/>
          <w:sz w:val="24"/>
          <w:szCs w:val="24"/>
        </w:rPr>
        <w:t xml:space="preserve"> ust. </w:t>
      </w:r>
      <w:r w:rsidR="00C454B3" w:rsidRPr="0058223C">
        <w:rPr>
          <w:rFonts w:ascii="Times New Roman" w:hAnsi="Times New Roman"/>
          <w:sz w:val="24"/>
          <w:szCs w:val="24"/>
        </w:rPr>
        <w:t>1</w:t>
      </w:r>
      <w:r w:rsidR="00AB443E" w:rsidRPr="0058223C">
        <w:rPr>
          <w:rFonts w:ascii="Times New Roman" w:hAnsi="Times New Roman"/>
          <w:sz w:val="24"/>
          <w:szCs w:val="24"/>
        </w:rPr>
        <w:t xml:space="preserve"> ustawy z </w:t>
      </w:r>
      <w:r w:rsidRPr="0058223C">
        <w:rPr>
          <w:rFonts w:ascii="Times New Roman" w:hAnsi="Times New Roman"/>
          <w:sz w:val="24"/>
          <w:szCs w:val="24"/>
        </w:rPr>
        <w:t>dnia 8 marca 1990 r. o samorządzie gminnym (Dz. U. z 202</w:t>
      </w:r>
      <w:r w:rsidR="00C454B3" w:rsidRPr="0058223C">
        <w:rPr>
          <w:rFonts w:ascii="Times New Roman" w:hAnsi="Times New Roman"/>
          <w:sz w:val="24"/>
          <w:szCs w:val="24"/>
        </w:rPr>
        <w:t>2</w:t>
      </w:r>
      <w:r w:rsidRPr="0058223C">
        <w:rPr>
          <w:rFonts w:ascii="Times New Roman" w:hAnsi="Times New Roman"/>
          <w:sz w:val="24"/>
          <w:szCs w:val="24"/>
        </w:rPr>
        <w:t xml:space="preserve"> r., poz.</w:t>
      </w:r>
      <w:r w:rsidR="00AB443E" w:rsidRPr="0058223C">
        <w:rPr>
          <w:rFonts w:ascii="Times New Roman" w:hAnsi="Times New Roman"/>
          <w:sz w:val="24"/>
          <w:szCs w:val="24"/>
        </w:rPr>
        <w:t xml:space="preserve"> </w:t>
      </w:r>
      <w:r w:rsidR="00C454B3" w:rsidRPr="0058223C">
        <w:rPr>
          <w:rFonts w:ascii="Times New Roman" w:hAnsi="Times New Roman"/>
          <w:sz w:val="24"/>
          <w:szCs w:val="24"/>
        </w:rPr>
        <w:t xml:space="preserve">559 </w:t>
      </w:r>
      <w:r w:rsidRPr="0058223C">
        <w:rPr>
          <w:rFonts w:ascii="Times New Roman" w:hAnsi="Times New Roman"/>
          <w:sz w:val="24"/>
          <w:szCs w:val="24"/>
        </w:rPr>
        <w:t>z</w:t>
      </w:r>
      <w:r w:rsidR="00F01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6C">
        <w:rPr>
          <w:rFonts w:ascii="Times New Roman" w:hAnsi="Times New Roman"/>
          <w:sz w:val="24"/>
          <w:szCs w:val="24"/>
        </w:rPr>
        <w:t>późn</w:t>
      </w:r>
      <w:proofErr w:type="spellEnd"/>
      <w:r w:rsidR="00F01C6C">
        <w:rPr>
          <w:rFonts w:ascii="Times New Roman" w:hAnsi="Times New Roman"/>
          <w:sz w:val="24"/>
          <w:szCs w:val="24"/>
        </w:rPr>
        <w:t>.</w:t>
      </w:r>
      <w:r w:rsidRPr="0058223C">
        <w:rPr>
          <w:rFonts w:ascii="Times New Roman" w:hAnsi="Times New Roman"/>
          <w:sz w:val="24"/>
          <w:szCs w:val="24"/>
        </w:rPr>
        <w:t xml:space="preserve"> zm.</w:t>
      </w:r>
      <w:r w:rsidR="00C454B3" w:rsidRPr="0058223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8223C">
        <w:rPr>
          <w:rFonts w:ascii="Times New Roman" w:hAnsi="Times New Roman"/>
          <w:sz w:val="24"/>
          <w:szCs w:val="24"/>
        </w:rPr>
        <w:t>)</w:t>
      </w:r>
      <w:r w:rsidR="00C454B3" w:rsidRPr="0058223C">
        <w:rPr>
          <w:rFonts w:ascii="Times New Roman" w:hAnsi="Times New Roman"/>
          <w:sz w:val="24"/>
          <w:szCs w:val="24"/>
        </w:rPr>
        <w:t xml:space="preserve"> oraz</w:t>
      </w:r>
      <w:r w:rsidR="00AB443E" w:rsidRPr="0058223C">
        <w:rPr>
          <w:rFonts w:ascii="Times New Roman" w:hAnsi="Times New Roman"/>
          <w:sz w:val="24"/>
          <w:szCs w:val="24"/>
        </w:rPr>
        <w:t xml:space="preserve"> art. 216 ust. 2 pkt 5 ustawy z dnia 27 sierpnia 2009 r. o finansach publicznych (</w:t>
      </w:r>
      <w:r w:rsidRPr="0058223C">
        <w:rPr>
          <w:rFonts w:ascii="Times New Roman" w:hAnsi="Times New Roman"/>
          <w:sz w:val="24"/>
          <w:szCs w:val="24"/>
        </w:rPr>
        <w:t>Dz. U. z 202</w:t>
      </w:r>
      <w:r w:rsidR="00AB443E" w:rsidRPr="0058223C">
        <w:rPr>
          <w:rFonts w:ascii="Times New Roman" w:hAnsi="Times New Roman"/>
          <w:sz w:val="24"/>
          <w:szCs w:val="24"/>
        </w:rPr>
        <w:t>1</w:t>
      </w:r>
      <w:r w:rsidRPr="0058223C">
        <w:rPr>
          <w:rFonts w:ascii="Times New Roman" w:hAnsi="Times New Roman"/>
          <w:sz w:val="24"/>
          <w:szCs w:val="24"/>
        </w:rPr>
        <w:t xml:space="preserve"> r., poz. </w:t>
      </w:r>
      <w:r w:rsidR="00AB443E" w:rsidRPr="0058223C">
        <w:rPr>
          <w:rFonts w:ascii="Times New Roman" w:hAnsi="Times New Roman"/>
          <w:sz w:val="24"/>
          <w:szCs w:val="24"/>
        </w:rPr>
        <w:t>305 z</w:t>
      </w:r>
      <w:r w:rsidR="00F01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C6C">
        <w:rPr>
          <w:rFonts w:ascii="Times New Roman" w:hAnsi="Times New Roman"/>
          <w:sz w:val="24"/>
          <w:szCs w:val="24"/>
        </w:rPr>
        <w:t>późn</w:t>
      </w:r>
      <w:proofErr w:type="spellEnd"/>
      <w:r w:rsidR="00F01C6C">
        <w:rPr>
          <w:rFonts w:ascii="Times New Roman" w:hAnsi="Times New Roman"/>
          <w:sz w:val="24"/>
          <w:szCs w:val="24"/>
        </w:rPr>
        <w:t>.</w:t>
      </w:r>
      <w:r w:rsidR="00AB443E" w:rsidRPr="0058223C">
        <w:rPr>
          <w:rFonts w:ascii="Times New Roman" w:hAnsi="Times New Roman"/>
          <w:sz w:val="24"/>
          <w:szCs w:val="24"/>
        </w:rPr>
        <w:t xml:space="preserve"> zm.</w:t>
      </w:r>
      <w:r w:rsidR="0009303E" w:rsidRPr="0058223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8223C">
        <w:rPr>
          <w:rFonts w:ascii="Times New Roman" w:hAnsi="Times New Roman"/>
          <w:sz w:val="24"/>
          <w:szCs w:val="24"/>
        </w:rPr>
        <w:t xml:space="preserve">) </w:t>
      </w:r>
      <w:r w:rsidR="00184515">
        <w:rPr>
          <w:rFonts w:ascii="Times New Roman" w:hAnsi="Times New Roman"/>
          <w:sz w:val="24"/>
          <w:szCs w:val="24"/>
        </w:rPr>
        <w:t>uchwala się, co </w:t>
      </w:r>
      <w:r w:rsidRPr="0058223C">
        <w:rPr>
          <w:rFonts w:ascii="Times New Roman" w:hAnsi="Times New Roman"/>
          <w:sz w:val="24"/>
          <w:szCs w:val="24"/>
        </w:rPr>
        <w:t>następuje</w:t>
      </w:r>
      <w:r w:rsidR="00C125FC">
        <w:rPr>
          <w:rFonts w:ascii="Times New Roman" w:hAnsi="Times New Roman"/>
          <w:sz w:val="24"/>
          <w:szCs w:val="24"/>
        </w:rPr>
        <w:t>:</w:t>
      </w:r>
    </w:p>
    <w:p w:rsidR="006B0858" w:rsidRPr="0058223C" w:rsidRDefault="006B0858" w:rsidP="0058223C">
      <w:pPr>
        <w:pStyle w:val="Bezodstpw"/>
        <w:jc w:val="both"/>
        <w:rPr>
          <w:szCs w:val="24"/>
        </w:rPr>
      </w:pPr>
    </w:p>
    <w:p w:rsidR="000509BE" w:rsidRPr="0058223C" w:rsidRDefault="00865EFC" w:rsidP="0058223C">
      <w:pPr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8223C">
        <w:rPr>
          <w:rFonts w:ascii="Times New Roman" w:hAnsi="Times New Roman"/>
          <w:sz w:val="24"/>
          <w:szCs w:val="24"/>
        </w:rPr>
        <w:t>§</w:t>
      </w:r>
      <w:r w:rsidR="0058223C">
        <w:rPr>
          <w:rFonts w:ascii="Times New Roman" w:hAnsi="Times New Roman"/>
          <w:sz w:val="24"/>
          <w:szCs w:val="24"/>
        </w:rPr>
        <w:t xml:space="preserve"> </w:t>
      </w:r>
      <w:r w:rsidRPr="0058223C">
        <w:rPr>
          <w:rFonts w:ascii="Times New Roman" w:hAnsi="Times New Roman"/>
          <w:sz w:val="24"/>
          <w:szCs w:val="24"/>
        </w:rPr>
        <w:t>1</w:t>
      </w:r>
      <w:r w:rsidR="00AB443E" w:rsidRPr="0058223C">
        <w:rPr>
          <w:rFonts w:ascii="Times New Roman" w:hAnsi="Times New Roman"/>
          <w:sz w:val="24"/>
          <w:szCs w:val="24"/>
        </w:rPr>
        <w:t>. Udziela się z budżetu Gminy Miasta Toruń pomocy dla Województwa</w:t>
      </w:r>
      <w:r w:rsidR="0058223C">
        <w:rPr>
          <w:rFonts w:ascii="Times New Roman" w:hAnsi="Times New Roman"/>
          <w:sz w:val="24"/>
          <w:szCs w:val="24"/>
        </w:rPr>
        <w:t xml:space="preserve"> </w:t>
      </w:r>
      <w:r w:rsidR="00AB443E" w:rsidRPr="0058223C">
        <w:rPr>
          <w:rFonts w:ascii="Times New Roman" w:hAnsi="Times New Roman"/>
          <w:sz w:val="24"/>
          <w:szCs w:val="24"/>
        </w:rPr>
        <w:t xml:space="preserve">Kujawsko-Pomorskiego w 2022 roku w formie dotacji celowej w wysokości </w:t>
      </w:r>
      <w:r w:rsidR="00266191" w:rsidRPr="0058223C">
        <w:rPr>
          <w:rFonts w:ascii="Times New Roman" w:hAnsi="Times New Roman"/>
          <w:sz w:val="24"/>
          <w:szCs w:val="24"/>
        </w:rPr>
        <w:t>15</w:t>
      </w:r>
      <w:r w:rsidR="00C125FC">
        <w:rPr>
          <w:rFonts w:ascii="Times New Roman" w:hAnsi="Times New Roman"/>
          <w:sz w:val="24"/>
          <w:szCs w:val="24"/>
        </w:rPr>
        <w:t xml:space="preserve"> </w:t>
      </w:r>
      <w:r w:rsidR="00AB443E" w:rsidRPr="0058223C">
        <w:rPr>
          <w:rFonts w:ascii="Times New Roman" w:hAnsi="Times New Roman"/>
          <w:sz w:val="24"/>
          <w:szCs w:val="24"/>
        </w:rPr>
        <w:t xml:space="preserve">000,00 zł (słownie: </w:t>
      </w:r>
      <w:r w:rsidR="00266191" w:rsidRPr="0058223C">
        <w:rPr>
          <w:rFonts w:ascii="Times New Roman" w:hAnsi="Times New Roman"/>
          <w:sz w:val="24"/>
          <w:szCs w:val="24"/>
        </w:rPr>
        <w:t>piętnaście</w:t>
      </w:r>
      <w:r w:rsidR="000509BE" w:rsidRPr="0058223C">
        <w:rPr>
          <w:rFonts w:ascii="Times New Roman" w:hAnsi="Times New Roman"/>
          <w:sz w:val="24"/>
          <w:szCs w:val="24"/>
        </w:rPr>
        <w:t xml:space="preserve"> </w:t>
      </w:r>
      <w:r w:rsidR="00AB443E" w:rsidRPr="0058223C">
        <w:rPr>
          <w:rFonts w:ascii="Times New Roman" w:hAnsi="Times New Roman"/>
          <w:sz w:val="24"/>
          <w:szCs w:val="24"/>
        </w:rPr>
        <w:t xml:space="preserve">tysięcy złotych) z przeznaczeniem na dofinansowanie </w:t>
      </w:r>
      <w:r w:rsidR="00266191" w:rsidRPr="0058223C">
        <w:rPr>
          <w:rFonts w:ascii="Times New Roman" w:hAnsi="Times New Roman"/>
          <w:sz w:val="24"/>
          <w:szCs w:val="24"/>
        </w:rPr>
        <w:t>zakupu książek – komiksów do filii nr 12 Wojewódzkiej Biblioteki Publiczn</w:t>
      </w:r>
      <w:r w:rsidR="0058223C">
        <w:rPr>
          <w:rFonts w:ascii="Times New Roman" w:hAnsi="Times New Roman"/>
          <w:sz w:val="24"/>
          <w:szCs w:val="24"/>
        </w:rPr>
        <w:t xml:space="preserve">ej – Książnicy Kopernikańskiej </w:t>
      </w:r>
      <w:r w:rsidR="00AB443E" w:rsidRPr="0058223C">
        <w:rPr>
          <w:rFonts w:ascii="Times New Roman" w:hAnsi="Times New Roman"/>
          <w:sz w:val="24"/>
          <w:szCs w:val="24"/>
        </w:rPr>
        <w:t>w Toruniu</w:t>
      </w:r>
      <w:r w:rsidR="00266191" w:rsidRPr="0058223C">
        <w:rPr>
          <w:rFonts w:ascii="Times New Roman" w:hAnsi="Times New Roman"/>
          <w:sz w:val="24"/>
          <w:szCs w:val="24"/>
        </w:rPr>
        <w:t>.</w:t>
      </w:r>
      <w:r w:rsidR="00AB443E" w:rsidRPr="0058223C">
        <w:rPr>
          <w:rFonts w:ascii="Times New Roman" w:hAnsi="Times New Roman"/>
          <w:sz w:val="24"/>
          <w:szCs w:val="24"/>
        </w:rPr>
        <w:t xml:space="preserve"> </w:t>
      </w:r>
      <w:bookmarkStart w:id="0" w:name="_Hlk102126163"/>
    </w:p>
    <w:bookmarkEnd w:id="0"/>
    <w:p w:rsidR="000509BE" w:rsidRPr="0058223C" w:rsidRDefault="000509BE" w:rsidP="0058223C">
      <w:pPr>
        <w:pStyle w:val="Bezodstpw"/>
        <w:ind w:firstLine="567"/>
        <w:jc w:val="both"/>
        <w:rPr>
          <w:szCs w:val="24"/>
        </w:rPr>
      </w:pPr>
    </w:p>
    <w:p w:rsidR="00AB443E" w:rsidRPr="0058223C" w:rsidRDefault="00AB443E" w:rsidP="0058223C">
      <w:pPr>
        <w:pStyle w:val="Bezodstpw"/>
        <w:ind w:firstLine="567"/>
        <w:jc w:val="both"/>
        <w:rPr>
          <w:szCs w:val="24"/>
        </w:rPr>
      </w:pPr>
      <w:r w:rsidRPr="0058223C">
        <w:rPr>
          <w:szCs w:val="24"/>
        </w:rPr>
        <w:t>§ 2. W celu realizacji zadania, o którym mowa w § 1 zostanie zawarta stosowna umowa z Województwem Kujawsko-Pomorskim.</w:t>
      </w:r>
    </w:p>
    <w:p w:rsidR="00AB443E" w:rsidRPr="0058223C" w:rsidRDefault="00AB443E" w:rsidP="0058223C">
      <w:pPr>
        <w:pStyle w:val="Bezodstpw"/>
        <w:ind w:firstLine="567"/>
        <w:jc w:val="both"/>
        <w:rPr>
          <w:szCs w:val="24"/>
        </w:rPr>
      </w:pPr>
    </w:p>
    <w:p w:rsidR="00293C3E" w:rsidRPr="0058223C" w:rsidRDefault="00293C3E" w:rsidP="005822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§</w:t>
      </w:r>
      <w:r w:rsidR="00AB443E" w:rsidRPr="0058223C">
        <w:rPr>
          <w:rFonts w:ascii="Times New Roman" w:hAnsi="Times New Roman"/>
          <w:sz w:val="24"/>
          <w:szCs w:val="24"/>
        </w:rPr>
        <w:t xml:space="preserve"> 3</w:t>
      </w:r>
      <w:r w:rsidRPr="0058223C">
        <w:rPr>
          <w:rFonts w:ascii="Times New Roman" w:hAnsi="Times New Roman"/>
          <w:sz w:val="24"/>
          <w:szCs w:val="24"/>
        </w:rPr>
        <w:t>. Wykonanie uchwały powierza się Prezydentowi Miasta Torunia.</w:t>
      </w:r>
    </w:p>
    <w:p w:rsidR="0058223C" w:rsidRDefault="0058223C" w:rsidP="005822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58223C" w:rsidRDefault="00293C3E" w:rsidP="0058223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§</w:t>
      </w:r>
      <w:r w:rsidR="00FE2878" w:rsidRPr="0058223C">
        <w:rPr>
          <w:rFonts w:ascii="Times New Roman" w:hAnsi="Times New Roman"/>
          <w:sz w:val="24"/>
          <w:szCs w:val="24"/>
        </w:rPr>
        <w:t xml:space="preserve"> 4</w:t>
      </w:r>
      <w:r w:rsidRPr="0058223C">
        <w:rPr>
          <w:rFonts w:ascii="Times New Roman" w:hAnsi="Times New Roman"/>
          <w:sz w:val="24"/>
          <w:szCs w:val="24"/>
        </w:rPr>
        <w:t xml:space="preserve">. Uchwała wchodzi w życie </w:t>
      </w:r>
      <w:r w:rsidR="00AB443E" w:rsidRPr="0058223C">
        <w:rPr>
          <w:rFonts w:ascii="Times New Roman" w:hAnsi="Times New Roman"/>
          <w:sz w:val="24"/>
          <w:szCs w:val="24"/>
        </w:rPr>
        <w:t xml:space="preserve">z dniem podjęcia. </w:t>
      </w:r>
    </w:p>
    <w:p w:rsidR="0058223C" w:rsidRDefault="0058223C" w:rsidP="00582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23C" w:rsidRDefault="0058223C" w:rsidP="00582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23C" w:rsidRDefault="0058223C" w:rsidP="00582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23C" w:rsidRDefault="0058223C" w:rsidP="00582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C3E" w:rsidRPr="0058223C" w:rsidRDefault="00293C3E" w:rsidP="0058223C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Przewodniczący</w:t>
      </w:r>
    </w:p>
    <w:p w:rsidR="00293C3E" w:rsidRPr="0058223C" w:rsidRDefault="00293C3E" w:rsidP="0058223C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58223C">
        <w:rPr>
          <w:rFonts w:ascii="Times New Roman" w:hAnsi="Times New Roman"/>
          <w:sz w:val="24"/>
          <w:szCs w:val="24"/>
        </w:rPr>
        <w:t>Rady Miasta Torunia</w:t>
      </w:r>
    </w:p>
    <w:p w:rsidR="00293C3E" w:rsidRPr="0058223C" w:rsidRDefault="005C211C" w:rsidP="0058223C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1" w:name="_GoBack"/>
      <w:bookmarkEnd w:id="1"/>
      <w:r w:rsidR="00293C3E" w:rsidRPr="0058223C">
        <w:rPr>
          <w:rFonts w:ascii="Times New Roman" w:hAnsi="Times New Roman"/>
          <w:sz w:val="24"/>
          <w:szCs w:val="24"/>
        </w:rPr>
        <w:t>Marcin Czyżniewski</w:t>
      </w:r>
    </w:p>
    <w:sectPr w:rsidR="00293C3E" w:rsidRPr="0058223C" w:rsidSect="0058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FC" w:rsidRDefault="006E21FC" w:rsidP="00865EFC">
      <w:pPr>
        <w:spacing w:after="0"/>
      </w:pPr>
      <w:r>
        <w:separator/>
      </w:r>
    </w:p>
  </w:endnote>
  <w:endnote w:type="continuationSeparator" w:id="0">
    <w:p w:rsidR="006E21FC" w:rsidRDefault="006E21FC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FC" w:rsidRDefault="006E21FC" w:rsidP="00865EFC">
      <w:pPr>
        <w:spacing w:after="0"/>
      </w:pPr>
      <w:r>
        <w:separator/>
      </w:r>
    </w:p>
  </w:footnote>
  <w:footnote w:type="continuationSeparator" w:id="0">
    <w:p w:rsidR="006E21FC" w:rsidRDefault="006E21FC" w:rsidP="00865EFC">
      <w:pPr>
        <w:spacing w:after="0"/>
      </w:pPr>
      <w:r>
        <w:continuationSeparator/>
      </w:r>
    </w:p>
  </w:footnote>
  <w:footnote w:id="1">
    <w:p w:rsidR="00C454B3" w:rsidRPr="0058223C" w:rsidRDefault="00C454B3" w:rsidP="0058223C">
      <w:pPr>
        <w:pStyle w:val="Tekstprzypisudolnego"/>
        <w:jc w:val="both"/>
        <w:rPr>
          <w:rFonts w:ascii="Times New Roman" w:hAnsi="Times New Roman"/>
        </w:rPr>
      </w:pPr>
      <w:r w:rsidRPr="0058223C">
        <w:rPr>
          <w:rStyle w:val="Odwoanieprzypisudolnego"/>
          <w:rFonts w:ascii="Times New Roman" w:hAnsi="Times New Roman"/>
        </w:rPr>
        <w:footnoteRef/>
      </w:r>
      <w:r w:rsidRPr="0058223C">
        <w:rPr>
          <w:rFonts w:ascii="Times New Roman" w:hAnsi="Times New Roman"/>
        </w:rPr>
        <w:t xml:space="preserve"> </w:t>
      </w:r>
      <w:r w:rsidR="0058223C">
        <w:rPr>
          <w:rFonts w:ascii="Times New Roman" w:hAnsi="Times New Roman"/>
        </w:rPr>
        <w:t xml:space="preserve">Zmiany </w:t>
      </w:r>
      <w:r w:rsidRPr="0058223C">
        <w:rPr>
          <w:rFonts w:ascii="Times New Roman" w:hAnsi="Times New Roman"/>
        </w:rPr>
        <w:t>tekstu jednolitego wymienionej ustawy zostały ogłoszone w Dz. U. z 202</w:t>
      </w:r>
      <w:r w:rsidRPr="0058223C">
        <w:rPr>
          <w:rFonts w:ascii="Times New Roman" w:hAnsi="Times New Roman"/>
          <w:lang w:val="pl-PL"/>
        </w:rPr>
        <w:t>2</w:t>
      </w:r>
      <w:r w:rsidRPr="0058223C">
        <w:rPr>
          <w:rFonts w:ascii="Times New Roman" w:hAnsi="Times New Roman"/>
        </w:rPr>
        <w:t xml:space="preserve"> r., poz. </w:t>
      </w:r>
      <w:r w:rsidRPr="0058223C">
        <w:rPr>
          <w:rFonts w:ascii="Times New Roman" w:hAnsi="Times New Roman"/>
          <w:lang w:val="pl-PL"/>
        </w:rPr>
        <w:t>583</w:t>
      </w:r>
      <w:r w:rsidR="0058223C" w:rsidRPr="0058223C">
        <w:rPr>
          <w:rFonts w:ascii="Times New Roman" w:hAnsi="Times New Roman"/>
        </w:rPr>
        <w:t>.</w:t>
      </w:r>
    </w:p>
  </w:footnote>
  <w:footnote w:id="2">
    <w:p w:rsidR="00CB67E6" w:rsidRPr="0058223C" w:rsidRDefault="0009303E" w:rsidP="0058223C">
      <w:pPr>
        <w:pStyle w:val="Tekstprzypisudolnego"/>
        <w:jc w:val="both"/>
        <w:rPr>
          <w:rFonts w:ascii="Times New Roman" w:hAnsi="Times New Roman"/>
        </w:rPr>
      </w:pPr>
      <w:r w:rsidRPr="0058223C">
        <w:rPr>
          <w:rStyle w:val="Odwoanieprzypisudolnego"/>
          <w:rFonts w:ascii="Times New Roman" w:hAnsi="Times New Roman"/>
        </w:rPr>
        <w:footnoteRef/>
      </w:r>
      <w:r w:rsidRPr="0058223C">
        <w:rPr>
          <w:rFonts w:ascii="Times New Roman" w:hAnsi="Times New Roman"/>
        </w:rPr>
        <w:t xml:space="preserve"> </w:t>
      </w:r>
      <w:r w:rsidRPr="0058223C">
        <w:rPr>
          <w:rFonts w:ascii="Times New Roman" w:hAnsi="Times New Roman"/>
          <w:lang w:val="pl-PL"/>
        </w:rPr>
        <w:t>Zmiany tekstu jednolitego ustawy zostały ogłoszone w Dz. U</w:t>
      </w:r>
      <w:r w:rsidR="008C156B">
        <w:rPr>
          <w:rFonts w:ascii="Times New Roman" w:hAnsi="Times New Roman"/>
          <w:lang w:val="pl-PL"/>
        </w:rPr>
        <w:t>.</w:t>
      </w:r>
      <w:r w:rsidRPr="0058223C">
        <w:rPr>
          <w:rFonts w:ascii="Times New Roman" w:hAnsi="Times New Roman"/>
          <w:lang w:val="pl-PL"/>
        </w:rPr>
        <w:t xml:space="preserve"> z 2021</w:t>
      </w:r>
      <w:r w:rsidRPr="0058223C">
        <w:rPr>
          <w:rStyle w:val="markedcontent"/>
          <w:rFonts w:ascii="Times New Roman" w:hAnsi="Times New Roman"/>
          <w:lang w:val="pl-PL"/>
        </w:rPr>
        <w:t xml:space="preserve"> r. poz.</w:t>
      </w:r>
      <w:r w:rsidRPr="0058223C">
        <w:rPr>
          <w:rStyle w:val="markedcontent"/>
          <w:rFonts w:ascii="Times New Roman" w:hAnsi="Times New Roman"/>
        </w:rPr>
        <w:t xml:space="preserve"> 1236,</w:t>
      </w:r>
      <w:r w:rsidRPr="0058223C">
        <w:rPr>
          <w:rStyle w:val="markedcontent"/>
          <w:rFonts w:ascii="Times New Roman" w:hAnsi="Times New Roman"/>
          <w:lang w:val="pl-PL"/>
        </w:rPr>
        <w:t xml:space="preserve"> </w:t>
      </w:r>
      <w:r w:rsidRPr="0058223C">
        <w:rPr>
          <w:rStyle w:val="markedcontent"/>
          <w:rFonts w:ascii="Times New Roman" w:hAnsi="Times New Roman"/>
        </w:rPr>
        <w:t>1535, 1773, 1927,</w:t>
      </w:r>
      <w:r w:rsidR="0058223C">
        <w:rPr>
          <w:rStyle w:val="markedcontent"/>
          <w:rFonts w:ascii="Times New Roman" w:hAnsi="Times New Roman"/>
          <w:lang w:val="pl-PL"/>
        </w:rPr>
        <w:t xml:space="preserve"> </w:t>
      </w:r>
      <w:r w:rsidRPr="0058223C">
        <w:rPr>
          <w:rStyle w:val="markedcontent"/>
          <w:rFonts w:ascii="Times New Roman" w:hAnsi="Times New Roman"/>
        </w:rPr>
        <w:t>1981, 2270,</w:t>
      </w:r>
      <w:r w:rsidRPr="0058223C">
        <w:rPr>
          <w:rStyle w:val="markedcontent"/>
          <w:rFonts w:ascii="Times New Roman" w:hAnsi="Times New Roman"/>
          <w:lang w:val="pl-PL"/>
        </w:rPr>
        <w:t xml:space="preserve"> </w:t>
      </w:r>
      <w:r w:rsidRPr="0058223C">
        <w:rPr>
          <w:rStyle w:val="markedcontent"/>
          <w:rFonts w:ascii="Times New Roman" w:hAnsi="Times New Roman"/>
        </w:rPr>
        <w:t>z 2022 r. poz. 583,</w:t>
      </w:r>
      <w:r w:rsidRPr="0058223C">
        <w:rPr>
          <w:rStyle w:val="markedcontent"/>
          <w:rFonts w:ascii="Times New Roman" w:hAnsi="Times New Roman"/>
          <w:lang w:val="pl-PL"/>
        </w:rPr>
        <w:t xml:space="preserve"> </w:t>
      </w:r>
      <w:r w:rsidRPr="0058223C">
        <w:rPr>
          <w:rStyle w:val="markedcontent"/>
          <w:rFonts w:ascii="Times New Roman" w:hAnsi="Times New Roman"/>
        </w:rPr>
        <w:t>655.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68"/>
    <w:multiLevelType w:val="hybridMultilevel"/>
    <w:tmpl w:val="2908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8C7"/>
    <w:multiLevelType w:val="hybridMultilevel"/>
    <w:tmpl w:val="26B8A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C23"/>
    <w:multiLevelType w:val="hybridMultilevel"/>
    <w:tmpl w:val="ECCC04D0"/>
    <w:lvl w:ilvl="0" w:tplc="D0D88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0137B"/>
    <w:rsid w:val="00004ED4"/>
    <w:rsid w:val="00010781"/>
    <w:rsid w:val="00031D05"/>
    <w:rsid w:val="000509BE"/>
    <w:rsid w:val="0007040D"/>
    <w:rsid w:val="0009303E"/>
    <w:rsid w:val="000C6E7C"/>
    <w:rsid w:val="000D5D1B"/>
    <w:rsid w:val="00184515"/>
    <w:rsid w:val="001B4DAE"/>
    <w:rsid w:val="001D7B34"/>
    <w:rsid w:val="001F26A3"/>
    <w:rsid w:val="002130FE"/>
    <w:rsid w:val="00232D0E"/>
    <w:rsid w:val="00266191"/>
    <w:rsid w:val="0029177B"/>
    <w:rsid w:val="00293C3E"/>
    <w:rsid w:val="002A237B"/>
    <w:rsid w:val="002B4321"/>
    <w:rsid w:val="002C0E8F"/>
    <w:rsid w:val="002C1181"/>
    <w:rsid w:val="00322B73"/>
    <w:rsid w:val="003B1AC3"/>
    <w:rsid w:val="004127F8"/>
    <w:rsid w:val="0042020F"/>
    <w:rsid w:val="00453965"/>
    <w:rsid w:val="004B3200"/>
    <w:rsid w:val="004B5445"/>
    <w:rsid w:val="004C28CE"/>
    <w:rsid w:val="005022E7"/>
    <w:rsid w:val="00520697"/>
    <w:rsid w:val="00521A7D"/>
    <w:rsid w:val="00521DA1"/>
    <w:rsid w:val="00527473"/>
    <w:rsid w:val="00557446"/>
    <w:rsid w:val="0058223C"/>
    <w:rsid w:val="005C211C"/>
    <w:rsid w:val="005D39F7"/>
    <w:rsid w:val="005D750E"/>
    <w:rsid w:val="005E3C99"/>
    <w:rsid w:val="005F5544"/>
    <w:rsid w:val="00631026"/>
    <w:rsid w:val="00661468"/>
    <w:rsid w:val="00682A09"/>
    <w:rsid w:val="00692317"/>
    <w:rsid w:val="006B0858"/>
    <w:rsid w:val="006C26ED"/>
    <w:rsid w:val="006E21FC"/>
    <w:rsid w:val="006E591E"/>
    <w:rsid w:val="00704276"/>
    <w:rsid w:val="00722CCC"/>
    <w:rsid w:val="00733C91"/>
    <w:rsid w:val="00797DB4"/>
    <w:rsid w:val="007C6A72"/>
    <w:rsid w:val="007F3DFC"/>
    <w:rsid w:val="008058FB"/>
    <w:rsid w:val="00865EFC"/>
    <w:rsid w:val="00895952"/>
    <w:rsid w:val="008C156B"/>
    <w:rsid w:val="008E749C"/>
    <w:rsid w:val="009344CB"/>
    <w:rsid w:val="009738DC"/>
    <w:rsid w:val="009864CB"/>
    <w:rsid w:val="009B6C55"/>
    <w:rsid w:val="009C7E7D"/>
    <w:rsid w:val="00A02E61"/>
    <w:rsid w:val="00A1736C"/>
    <w:rsid w:val="00A25C28"/>
    <w:rsid w:val="00A411D7"/>
    <w:rsid w:val="00A4625C"/>
    <w:rsid w:val="00AA158E"/>
    <w:rsid w:val="00AB443E"/>
    <w:rsid w:val="00AD4E94"/>
    <w:rsid w:val="00B11609"/>
    <w:rsid w:val="00B427C0"/>
    <w:rsid w:val="00BC2866"/>
    <w:rsid w:val="00BD7686"/>
    <w:rsid w:val="00BE2CC6"/>
    <w:rsid w:val="00BF559D"/>
    <w:rsid w:val="00BF5819"/>
    <w:rsid w:val="00C125FC"/>
    <w:rsid w:val="00C454B3"/>
    <w:rsid w:val="00C47E24"/>
    <w:rsid w:val="00CA62B7"/>
    <w:rsid w:val="00CB67E6"/>
    <w:rsid w:val="00D1241D"/>
    <w:rsid w:val="00D66939"/>
    <w:rsid w:val="00D81D8B"/>
    <w:rsid w:val="00D8377F"/>
    <w:rsid w:val="00D9011B"/>
    <w:rsid w:val="00D944E0"/>
    <w:rsid w:val="00DB5715"/>
    <w:rsid w:val="00DB6B2B"/>
    <w:rsid w:val="00DC4704"/>
    <w:rsid w:val="00DE780C"/>
    <w:rsid w:val="00DF1BEB"/>
    <w:rsid w:val="00DF5FB0"/>
    <w:rsid w:val="00E22F8C"/>
    <w:rsid w:val="00E46A49"/>
    <w:rsid w:val="00E75A43"/>
    <w:rsid w:val="00E93F1A"/>
    <w:rsid w:val="00E95E45"/>
    <w:rsid w:val="00EB0CF1"/>
    <w:rsid w:val="00EB61BB"/>
    <w:rsid w:val="00F01C6C"/>
    <w:rsid w:val="00F13C2B"/>
    <w:rsid w:val="00F42844"/>
    <w:rsid w:val="00F67327"/>
    <w:rsid w:val="00F75258"/>
    <w:rsid w:val="00F84B9C"/>
    <w:rsid w:val="00FC6624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2BF8"/>
  <w15:chartTrackingRefBased/>
  <w15:docId w15:val="{8BF721DC-E8C9-437D-8C7A-E1C29CF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rsid w:val="0009303E"/>
  </w:style>
  <w:style w:type="character" w:styleId="Pogrubienie">
    <w:name w:val="Strong"/>
    <w:uiPriority w:val="22"/>
    <w:qFormat/>
    <w:rsid w:val="00CB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2022-04-29T12:21:00Z</cp:lastPrinted>
  <dcterms:created xsi:type="dcterms:W3CDTF">2022-05-16T07:17:00Z</dcterms:created>
  <dcterms:modified xsi:type="dcterms:W3CDTF">2022-05-16T07:17:00Z</dcterms:modified>
</cp:coreProperties>
</file>