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EB" w:rsidRPr="00382693" w:rsidRDefault="002F74EB" w:rsidP="00382693">
      <w:pPr>
        <w:ind w:firstLine="6379"/>
        <w:jc w:val="left"/>
        <w:rPr>
          <w:rFonts w:ascii="Times New Roman" w:hAnsi="Times New Roman"/>
          <w:bCs/>
          <w:sz w:val="24"/>
          <w:szCs w:val="24"/>
        </w:rPr>
      </w:pPr>
      <w:r w:rsidRPr="00382693">
        <w:rPr>
          <w:rFonts w:ascii="Times New Roman" w:hAnsi="Times New Roman"/>
          <w:bCs/>
          <w:sz w:val="24"/>
          <w:szCs w:val="24"/>
        </w:rPr>
        <w:t>Załącznik</w:t>
      </w:r>
    </w:p>
    <w:p w:rsidR="002F74EB" w:rsidRPr="00382693" w:rsidRDefault="002F74EB" w:rsidP="00382693">
      <w:pPr>
        <w:ind w:firstLine="6379"/>
        <w:jc w:val="left"/>
        <w:rPr>
          <w:rFonts w:ascii="Times New Roman" w:hAnsi="Times New Roman"/>
          <w:bCs/>
          <w:sz w:val="24"/>
          <w:szCs w:val="24"/>
        </w:rPr>
      </w:pPr>
      <w:r w:rsidRPr="00382693">
        <w:rPr>
          <w:rFonts w:ascii="Times New Roman" w:hAnsi="Times New Roman"/>
          <w:bCs/>
          <w:sz w:val="24"/>
          <w:szCs w:val="24"/>
        </w:rPr>
        <w:t xml:space="preserve">do uchwały nr </w:t>
      </w:r>
      <w:r w:rsidR="00DE0091">
        <w:rPr>
          <w:rFonts w:ascii="Times New Roman" w:hAnsi="Times New Roman"/>
          <w:bCs/>
          <w:sz w:val="24"/>
          <w:szCs w:val="24"/>
        </w:rPr>
        <w:t>827</w:t>
      </w:r>
      <w:r w:rsidR="00382693" w:rsidRPr="00382693">
        <w:rPr>
          <w:rFonts w:ascii="Times New Roman" w:hAnsi="Times New Roman"/>
          <w:bCs/>
          <w:sz w:val="24"/>
          <w:szCs w:val="24"/>
        </w:rPr>
        <w:t>/22</w:t>
      </w:r>
    </w:p>
    <w:p w:rsidR="002F74EB" w:rsidRPr="00382693" w:rsidRDefault="00EC1470" w:rsidP="00382693">
      <w:pPr>
        <w:ind w:firstLine="6379"/>
        <w:jc w:val="left"/>
        <w:rPr>
          <w:rFonts w:ascii="Times New Roman" w:hAnsi="Times New Roman"/>
          <w:bCs/>
          <w:sz w:val="24"/>
          <w:szCs w:val="24"/>
        </w:rPr>
      </w:pPr>
      <w:r w:rsidRPr="00382693">
        <w:rPr>
          <w:rFonts w:ascii="Times New Roman" w:hAnsi="Times New Roman"/>
          <w:bCs/>
          <w:sz w:val="24"/>
          <w:szCs w:val="24"/>
        </w:rPr>
        <w:t>Rady Miasta Torunia</w:t>
      </w:r>
    </w:p>
    <w:p w:rsidR="002F74EB" w:rsidRPr="00382693" w:rsidRDefault="00334057" w:rsidP="00382693">
      <w:pPr>
        <w:ind w:firstLine="6379"/>
        <w:jc w:val="left"/>
        <w:rPr>
          <w:rFonts w:ascii="Times New Roman" w:hAnsi="Times New Roman"/>
          <w:bCs/>
          <w:sz w:val="24"/>
          <w:szCs w:val="24"/>
        </w:rPr>
      </w:pPr>
      <w:r w:rsidRPr="00382693">
        <w:rPr>
          <w:rFonts w:ascii="Times New Roman" w:hAnsi="Times New Roman"/>
          <w:bCs/>
          <w:sz w:val="24"/>
          <w:szCs w:val="24"/>
        </w:rPr>
        <w:t xml:space="preserve">z </w:t>
      </w:r>
      <w:r w:rsidR="003163C0">
        <w:rPr>
          <w:rFonts w:ascii="Times New Roman" w:hAnsi="Times New Roman"/>
          <w:bCs/>
          <w:sz w:val="24"/>
          <w:szCs w:val="24"/>
        </w:rPr>
        <w:t>dnia</w:t>
      </w:r>
      <w:r w:rsidR="00382693" w:rsidRPr="00382693">
        <w:rPr>
          <w:rFonts w:ascii="Times New Roman" w:hAnsi="Times New Roman"/>
          <w:bCs/>
          <w:sz w:val="24"/>
          <w:szCs w:val="24"/>
        </w:rPr>
        <w:t xml:space="preserve"> 17 marca </w:t>
      </w:r>
      <w:r w:rsidR="000952B8" w:rsidRPr="00382693">
        <w:rPr>
          <w:rFonts w:ascii="Times New Roman" w:hAnsi="Times New Roman"/>
          <w:bCs/>
          <w:sz w:val="24"/>
          <w:szCs w:val="24"/>
        </w:rPr>
        <w:t>2022</w:t>
      </w:r>
      <w:r w:rsidR="00D63E80" w:rsidRPr="00382693">
        <w:rPr>
          <w:rFonts w:ascii="Times New Roman" w:hAnsi="Times New Roman"/>
          <w:bCs/>
          <w:sz w:val="24"/>
          <w:szCs w:val="24"/>
        </w:rPr>
        <w:t xml:space="preserve"> r.</w:t>
      </w:r>
    </w:p>
    <w:p w:rsidR="000D1CB0" w:rsidRDefault="000D1CB0" w:rsidP="000D1CB0">
      <w:pPr>
        <w:jc w:val="center"/>
      </w:pPr>
    </w:p>
    <w:p w:rsidR="000D1CB0" w:rsidRDefault="000D1CB0" w:rsidP="000D1CB0">
      <w:pPr>
        <w:jc w:val="center"/>
      </w:pPr>
    </w:p>
    <w:p w:rsidR="000D1CB0" w:rsidRDefault="000D1CB0" w:rsidP="000D1CB0">
      <w:pPr>
        <w:jc w:val="center"/>
      </w:pPr>
    </w:p>
    <w:p w:rsidR="000D1CB0" w:rsidRDefault="000D1CB0" w:rsidP="000D1CB0">
      <w:pPr>
        <w:jc w:val="center"/>
      </w:pPr>
    </w:p>
    <w:p w:rsidR="000D1CB0" w:rsidRDefault="000D1CB0" w:rsidP="000D1CB0">
      <w:pPr>
        <w:jc w:val="center"/>
      </w:pPr>
    </w:p>
    <w:p w:rsidR="000D1CB0" w:rsidRDefault="000D1CB0" w:rsidP="000D1CB0">
      <w:pPr>
        <w:jc w:val="center"/>
      </w:pPr>
    </w:p>
    <w:p w:rsidR="000D1CB0" w:rsidRDefault="000D1CB0" w:rsidP="000D1CB0">
      <w:pPr>
        <w:jc w:val="center"/>
      </w:pPr>
    </w:p>
    <w:p w:rsidR="000D1CB0" w:rsidRDefault="000D1CB0" w:rsidP="000D1CB0">
      <w:pPr>
        <w:jc w:val="center"/>
      </w:pPr>
    </w:p>
    <w:p w:rsidR="000D1CB0" w:rsidRDefault="000D1CB0" w:rsidP="000D1CB0">
      <w:pPr>
        <w:jc w:val="center"/>
      </w:pPr>
    </w:p>
    <w:p w:rsidR="000D1CB0" w:rsidRDefault="000D1CB0" w:rsidP="000D1CB0">
      <w:pPr>
        <w:jc w:val="center"/>
      </w:pPr>
    </w:p>
    <w:p w:rsidR="000D1CB0" w:rsidRDefault="000D1CB0" w:rsidP="000D1CB0">
      <w:pPr>
        <w:jc w:val="center"/>
      </w:pPr>
    </w:p>
    <w:p w:rsidR="000D1CB0" w:rsidRDefault="000D1CB0" w:rsidP="00EC1470">
      <w:pPr>
        <w:jc w:val="center"/>
        <w:rPr>
          <w:rFonts w:ascii="Times New Roman" w:hAnsi="Times New Roman"/>
          <w:b/>
          <w:sz w:val="48"/>
          <w:szCs w:val="48"/>
        </w:rPr>
      </w:pPr>
    </w:p>
    <w:p w:rsidR="00EC1470" w:rsidRPr="001E58B6" w:rsidRDefault="00EC1470" w:rsidP="001E58B6">
      <w:pPr>
        <w:shd w:val="clear" w:color="auto" w:fill="FFFFFF"/>
        <w:spacing w:line="360" w:lineRule="auto"/>
        <w:jc w:val="center"/>
        <w:rPr>
          <w:rFonts w:ascii="Times New Roman" w:hAnsi="Times New Roman"/>
          <w:sz w:val="40"/>
          <w:szCs w:val="40"/>
        </w:rPr>
      </w:pPr>
      <w:r w:rsidRPr="00537BC5">
        <w:rPr>
          <w:rFonts w:ascii="Times New Roman" w:hAnsi="Times New Roman"/>
          <w:b/>
          <w:bCs/>
          <w:iCs/>
          <w:spacing w:val="5"/>
          <w:sz w:val="40"/>
          <w:szCs w:val="40"/>
        </w:rPr>
        <w:t xml:space="preserve">PROGRAM </w:t>
      </w:r>
      <w:r w:rsidR="001E58B6">
        <w:rPr>
          <w:rFonts w:ascii="Times New Roman" w:hAnsi="Times New Roman"/>
          <w:b/>
          <w:bCs/>
          <w:iCs/>
          <w:spacing w:val="5"/>
          <w:sz w:val="40"/>
          <w:szCs w:val="40"/>
        </w:rPr>
        <w:t>ROZWOJU PIECZY</w:t>
      </w:r>
      <w:r w:rsidR="00DC70FB">
        <w:rPr>
          <w:rFonts w:ascii="Times New Roman" w:hAnsi="Times New Roman"/>
          <w:b/>
          <w:bCs/>
          <w:iCs/>
          <w:spacing w:val="5"/>
          <w:sz w:val="40"/>
          <w:szCs w:val="40"/>
        </w:rPr>
        <w:t xml:space="preserve"> ZASTĘPCZEJ </w:t>
      </w:r>
      <w:r w:rsidR="002E3B34">
        <w:rPr>
          <w:rFonts w:ascii="Times New Roman" w:hAnsi="Times New Roman"/>
          <w:b/>
          <w:bCs/>
          <w:iCs/>
          <w:spacing w:val="5"/>
          <w:sz w:val="40"/>
          <w:szCs w:val="40"/>
        </w:rPr>
        <w:t>DLA</w:t>
      </w:r>
      <w:r w:rsidR="00DC70FB">
        <w:rPr>
          <w:rFonts w:ascii="Times New Roman" w:hAnsi="Times New Roman"/>
          <w:b/>
          <w:bCs/>
          <w:iCs/>
          <w:spacing w:val="5"/>
          <w:sz w:val="40"/>
          <w:szCs w:val="40"/>
        </w:rPr>
        <w:t xml:space="preserve"> MIASTA TORU</w:t>
      </w:r>
      <w:r w:rsidR="002E3B34">
        <w:rPr>
          <w:rFonts w:ascii="Times New Roman" w:hAnsi="Times New Roman"/>
          <w:b/>
          <w:bCs/>
          <w:iCs/>
          <w:spacing w:val="5"/>
          <w:sz w:val="40"/>
          <w:szCs w:val="40"/>
        </w:rPr>
        <w:t>NIA</w:t>
      </w:r>
    </w:p>
    <w:p w:rsidR="00EC1470" w:rsidRPr="00537BC5" w:rsidRDefault="005E5627" w:rsidP="00EC1470">
      <w:pPr>
        <w:shd w:val="clear" w:color="auto" w:fill="FFFFFF"/>
        <w:spacing w:line="360" w:lineRule="auto"/>
        <w:jc w:val="center"/>
        <w:rPr>
          <w:rFonts w:ascii="Times New Roman" w:hAnsi="Times New Roman"/>
          <w:b/>
          <w:bCs/>
          <w:iCs/>
          <w:spacing w:val="4"/>
          <w:sz w:val="40"/>
          <w:szCs w:val="40"/>
        </w:rPr>
      </w:pPr>
      <w:r>
        <w:rPr>
          <w:rFonts w:ascii="Times New Roman" w:hAnsi="Times New Roman"/>
          <w:b/>
          <w:bCs/>
          <w:iCs/>
          <w:spacing w:val="4"/>
          <w:sz w:val="40"/>
          <w:szCs w:val="40"/>
        </w:rPr>
        <w:t>NA LATA 2022-2024</w:t>
      </w:r>
    </w:p>
    <w:p w:rsidR="000D1CB0" w:rsidRDefault="000D1CB0"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7B5F29" w:rsidRDefault="007B5F29" w:rsidP="000D1CB0">
      <w:pPr>
        <w:jc w:val="center"/>
        <w:rPr>
          <w:rFonts w:ascii="Times New Roman" w:hAnsi="Times New Roman"/>
          <w:b/>
          <w:sz w:val="48"/>
          <w:szCs w:val="48"/>
        </w:rPr>
      </w:pPr>
    </w:p>
    <w:p w:rsidR="007B5F29" w:rsidRDefault="007B5F29" w:rsidP="000D1CB0">
      <w:pPr>
        <w:jc w:val="center"/>
        <w:rPr>
          <w:rFonts w:ascii="Times New Roman" w:hAnsi="Times New Roman"/>
          <w:b/>
          <w:sz w:val="48"/>
          <w:szCs w:val="48"/>
        </w:rPr>
      </w:pPr>
    </w:p>
    <w:p w:rsidR="007B5F29" w:rsidRDefault="007B5F29"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0D1CB0" w:rsidRDefault="000D1CB0" w:rsidP="000D1CB0">
      <w:pPr>
        <w:jc w:val="center"/>
        <w:rPr>
          <w:rFonts w:ascii="Times New Roman" w:hAnsi="Times New Roman"/>
          <w:b/>
          <w:sz w:val="48"/>
          <w:szCs w:val="48"/>
        </w:rPr>
      </w:pPr>
    </w:p>
    <w:p w:rsidR="000D1CB0" w:rsidRDefault="000952B8" w:rsidP="000D1CB0">
      <w:pPr>
        <w:jc w:val="center"/>
        <w:rPr>
          <w:rFonts w:ascii="Times New Roman" w:hAnsi="Times New Roman"/>
          <w:sz w:val="24"/>
          <w:szCs w:val="24"/>
        </w:rPr>
      </w:pPr>
      <w:r>
        <w:rPr>
          <w:rFonts w:ascii="Times New Roman" w:hAnsi="Times New Roman"/>
          <w:sz w:val="24"/>
          <w:szCs w:val="24"/>
        </w:rPr>
        <w:t>Toruń 2022</w:t>
      </w:r>
    </w:p>
    <w:p w:rsidR="000D1CB0" w:rsidRDefault="000D1CB0" w:rsidP="000D1CB0">
      <w:pPr>
        <w:jc w:val="center"/>
        <w:rPr>
          <w:rFonts w:ascii="Times New Roman" w:hAnsi="Times New Roman"/>
          <w:sz w:val="24"/>
          <w:szCs w:val="24"/>
        </w:rPr>
      </w:pPr>
    </w:p>
    <w:p w:rsidR="002B1540" w:rsidRDefault="002B1540" w:rsidP="00E5583D">
      <w:pPr>
        <w:spacing w:line="360" w:lineRule="auto"/>
        <w:jc w:val="left"/>
        <w:rPr>
          <w:rFonts w:ascii="Times New Roman" w:hAnsi="Times New Roman"/>
          <w:sz w:val="24"/>
          <w:szCs w:val="24"/>
        </w:rPr>
      </w:pPr>
    </w:p>
    <w:p w:rsidR="00934D75" w:rsidRDefault="00934D75" w:rsidP="009300A9">
      <w:pPr>
        <w:spacing w:line="360" w:lineRule="auto"/>
        <w:jc w:val="left"/>
        <w:rPr>
          <w:rFonts w:ascii="Times New Roman" w:hAnsi="Times New Roman"/>
          <w:sz w:val="24"/>
          <w:szCs w:val="24"/>
        </w:rPr>
      </w:pPr>
    </w:p>
    <w:p w:rsidR="0040377E" w:rsidRDefault="0040377E" w:rsidP="009300A9">
      <w:pPr>
        <w:spacing w:line="360" w:lineRule="auto"/>
        <w:jc w:val="left"/>
        <w:rPr>
          <w:rFonts w:ascii="Times New Roman" w:hAnsi="Times New Roman"/>
          <w:sz w:val="24"/>
          <w:szCs w:val="24"/>
        </w:rPr>
      </w:pPr>
    </w:p>
    <w:p w:rsidR="000D1CB0" w:rsidRPr="00CB139E" w:rsidRDefault="00E5583D" w:rsidP="009300A9">
      <w:pPr>
        <w:spacing w:line="360" w:lineRule="auto"/>
        <w:jc w:val="left"/>
        <w:rPr>
          <w:rFonts w:ascii="Times New Roman" w:hAnsi="Times New Roman"/>
          <w:sz w:val="24"/>
          <w:szCs w:val="24"/>
        </w:rPr>
      </w:pPr>
      <w:r w:rsidRPr="00CB139E">
        <w:rPr>
          <w:rFonts w:ascii="Times New Roman" w:hAnsi="Times New Roman"/>
          <w:sz w:val="24"/>
          <w:szCs w:val="24"/>
        </w:rPr>
        <w:t>SPIS TREŚCI</w:t>
      </w:r>
    </w:p>
    <w:p w:rsidR="007020C6" w:rsidRPr="00CB139E" w:rsidRDefault="00EB2FB0" w:rsidP="00B40494">
      <w:pPr>
        <w:pStyle w:val="Spistreci1"/>
        <w:rPr>
          <w:rFonts w:ascii="Times New Roman" w:eastAsia="Times New Roman" w:hAnsi="Times New Roman"/>
          <w:lang w:eastAsia="pl-PL"/>
        </w:rPr>
      </w:pPr>
      <w:r w:rsidRPr="00CB139E">
        <w:rPr>
          <w:rFonts w:ascii="Times New Roman" w:hAnsi="Times New Roman"/>
        </w:rPr>
        <w:fldChar w:fldCharType="begin"/>
      </w:r>
      <w:r w:rsidR="003027FB" w:rsidRPr="00CB139E">
        <w:rPr>
          <w:rFonts w:ascii="Times New Roman" w:hAnsi="Times New Roman"/>
        </w:rPr>
        <w:instrText xml:space="preserve"> TOC \o "1-2" \u </w:instrText>
      </w:r>
      <w:r w:rsidRPr="00CB139E">
        <w:rPr>
          <w:rFonts w:ascii="Times New Roman" w:hAnsi="Times New Roman"/>
        </w:rPr>
        <w:fldChar w:fldCharType="separate"/>
      </w:r>
      <w:r w:rsidR="007020C6" w:rsidRPr="00CB139E">
        <w:rPr>
          <w:rFonts w:ascii="Times New Roman" w:hAnsi="Times New Roman"/>
        </w:rPr>
        <w:t>Wprowadzenie</w:t>
      </w:r>
      <w:r w:rsidR="007020C6" w:rsidRPr="00CB139E">
        <w:rPr>
          <w:rFonts w:ascii="Times New Roman" w:hAnsi="Times New Roman"/>
        </w:rPr>
        <w:tab/>
      </w:r>
      <w:r w:rsidR="007020C6" w:rsidRPr="00CB139E">
        <w:rPr>
          <w:rFonts w:ascii="Times New Roman" w:hAnsi="Times New Roman"/>
        </w:rPr>
        <w:fldChar w:fldCharType="begin"/>
      </w:r>
      <w:r w:rsidR="007020C6" w:rsidRPr="00CB139E">
        <w:rPr>
          <w:rFonts w:ascii="Times New Roman" w:hAnsi="Times New Roman"/>
        </w:rPr>
        <w:instrText xml:space="preserve"> PAGEREF _Toc500400003 \h </w:instrText>
      </w:r>
      <w:r w:rsidR="007020C6" w:rsidRPr="00CB139E">
        <w:rPr>
          <w:rFonts w:ascii="Times New Roman" w:hAnsi="Times New Roman"/>
        </w:rPr>
      </w:r>
      <w:r w:rsidR="007020C6" w:rsidRPr="00CB139E">
        <w:rPr>
          <w:rFonts w:ascii="Times New Roman" w:hAnsi="Times New Roman"/>
        </w:rPr>
        <w:fldChar w:fldCharType="separate"/>
      </w:r>
      <w:r w:rsidR="00DC457E">
        <w:rPr>
          <w:rFonts w:ascii="Times New Roman" w:hAnsi="Times New Roman"/>
        </w:rPr>
        <w:t>3</w:t>
      </w:r>
      <w:r w:rsidR="007020C6" w:rsidRPr="00CB139E">
        <w:rPr>
          <w:rFonts w:ascii="Times New Roman" w:hAnsi="Times New Roman"/>
        </w:rPr>
        <w:fldChar w:fldCharType="end"/>
      </w:r>
    </w:p>
    <w:p w:rsidR="007020C6" w:rsidRPr="00CB139E" w:rsidRDefault="007020C6" w:rsidP="00B40494">
      <w:pPr>
        <w:pStyle w:val="Spistreci1"/>
        <w:rPr>
          <w:rFonts w:ascii="Times New Roman" w:eastAsia="Times New Roman" w:hAnsi="Times New Roman"/>
          <w:lang w:eastAsia="pl-PL"/>
        </w:rPr>
      </w:pPr>
      <w:r w:rsidRPr="00CB139E">
        <w:rPr>
          <w:rFonts w:ascii="Times New Roman" w:hAnsi="Times New Roman"/>
        </w:rPr>
        <w:t>1.</w:t>
      </w:r>
      <w:r w:rsidRPr="00CB139E">
        <w:rPr>
          <w:rFonts w:ascii="Times New Roman" w:eastAsia="Times New Roman" w:hAnsi="Times New Roman"/>
          <w:lang w:eastAsia="pl-PL"/>
        </w:rPr>
        <w:tab/>
      </w:r>
      <w:r w:rsidR="00EC1470" w:rsidRPr="00CB139E">
        <w:rPr>
          <w:rFonts w:ascii="Times New Roman" w:hAnsi="Times New Roman"/>
        </w:rPr>
        <w:t>Cele Programu</w:t>
      </w:r>
      <w:r w:rsidRPr="00CB139E">
        <w:rPr>
          <w:rFonts w:ascii="Times New Roman" w:hAnsi="Times New Roman"/>
        </w:rPr>
        <w:tab/>
      </w:r>
      <w:r w:rsidRPr="00CB139E">
        <w:rPr>
          <w:rFonts w:ascii="Times New Roman" w:hAnsi="Times New Roman"/>
        </w:rPr>
        <w:fldChar w:fldCharType="begin"/>
      </w:r>
      <w:r w:rsidRPr="00CB139E">
        <w:rPr>
          <w:rFonts w:ascii="Times New Roman" w:hAnsi="Times New Roman"/>
        </w:rPr>
        <w:instrText xml:space="preserve"> PAGEREF _Toc500400004 \h </w:instrText>
      </w:r>
      <w:r w:rsidRPr="00CB139E">
        <w:rPr>
          <w:rFonts w:ascii="Times New Roman" w:hAnsi="Times New Roman"/>
        </w:rPr>
      </w:r>
      <w:r w:rsidRPr="00CB139E">
        <w:rPr>
          <w:rFonts w:ascii="Times New Roman" w:hAnsi="Times New Roman"/>
        </w:rPr>
        <w:fldChar w:fldCharType="separate"/>
      </w:r>
      <w:r w:rsidR="00DC457E">
        <w:rPr>
          <w:rFonts w:ascii="Times New Roman" w:hAnsi="Times New Roman"/>
        </w:rPr>
        <w:t>3</w:t>
      </w:r>
      <w:r w:rsidRPr="00CB139E">
        <w:rPr>
          <w:rFonts w:ascii="Times New Roman" w:hAnsi="Times New Roman"/>
        </w:rPr>
        <w:fldChar w:fldCharType="end"/>
      </w:r>
    </w:p>
    <w:p w:rsidR="007020C6" w:rsidRPr="00CB139E" w:rsidRDefault="007020C6" w:rsidP="00B40494">
      <w:pPr>
        <w:pStyle w:val="Spistreci1"/>
        <w:rPr>
          <w:rFonts w:ascii="Times New Roman" w:eastAsia="Times New Roman" w:hAnsi="Times New Roman"/>
          <w:lang w:eastAsia="pl-PL"/>
        </w:rPr>
      </w:pPr>
      <w:r w:rsidRPr="00CB139E">
        <w:rPr>
          <w:rFonts w:ascii="Times New Roman" w:hAnsi="Times New Roman"/>
        </w:rPr>
        <w:t>2.</w:t>
      </w:r>
      <w:r w:rsidRPr="00CB139E">
        <w:rPr>
          <w:rFonts w:ascii="Times New Roman" w:eastAsia="Times New Roman" w:hAnsi="Times New Roman"/>
          <w:lang w:eastAsia="pl-PL"/>
        </w:rPr>
        <w:tab/>
      </w:r>
      <w:r w:rsidRPr="00CB139E">
        <w:rPr>
          <w:rFonts w:ascii="Times New Roman" w:hAnsi="Times New Roman"/>
        </w:rPr>
        <w:t>Podstawy prawne Programu</w:t>
      </w:r>
      <w:r w:rsidRPr="00CB139E">
        <w:rPr>
          <w:rFonts w:ascii="Times New Roman" w:hAnsi="Times New Roman"/>
        </w:rPr>
        <w:tab/>
      </w:r>
      <w:r w:rsidR="00F071D8" w:rsidRPr="00CB139E">
        <w:rPr>
          <w:rFonts w:ascii="Times New Roman" w:hAnsi="Times New Roman"/>
        </w:rPr>
        <w:t>5</w:t>
      </w:r>
    </w:p>
    <w:p w:rsidR="007020C6" w:rsidRPr="00CB139E" w:rsidRDefault="007020C6" w:rsidP="00B40494">
      <w:pPr>
        <w:pStyle w:val="Spistreci1"/>
        <w:rPr>
          <w:rFonts w:ascii="Times New Roman" w:eastAsia="Times New Roman" w:hAnsi="Times New Roman"/>
          <w:lang w:eastAsia="pl-PL"/>
        </w:rPr>
      </w:pPr>
      <w:r w:rsidRPr="00CB139E">
        <w:rPr>
          <w:rFonts w:ascii="Times New Roman" w:hAnsi="Times New Roman"/>
        </w:rPr>
        <w:t>3.</w:t>
      </w:r>
      <w:r w:rsidRPr="00CB139E">
        <w:rPr>
          <w:rFonts w:ascii="Times New Roman" w:eastAsia="Times New Roman" w:hAnsi="Times New Roman"/>
          <w:lang w:eastAsia="pl-PL"/>
        </w:rPr>
        <w:tab/>
      </w:r>
      <w:r w:rsidRPr="00CB139E">
        <w:rPr>
          <w:rFonts w:ascii="Times New Roman" w:hAnsi="Times New Roman"/>
        </w:rPr>
        <w:t>Ogólna charakterystyka pieczy zastępczej</w:t>
      </w:r>
      <w:r w:rsidRPr="00CB139E">
        <w:rPr>
          <w:rFonts w:ascii="Times New Roman" w:hAnsi="Times New Roman"/>
        </w:rPr>
        <w:tab/>
      </w:r>
      <w:r w:rsidRPr="00CB139E">
        <w:rPr>
          <w:rFonts w:ascii="Times New Roman" w:hAnsi="Times New Roman"/>
        </w:rPr>
        <w:fldChar w:fldCharType="begin"/>
      </w:r>
      <w:r w:rsidRPr="00CB139E">
        <w:rPr>
          <w:rFonts w:ascii="Times New Roman" w:hAnsi="Times New Roman"/>
        </w:rPr>
        <w:instrText xml:space="preserve"> PAGEREF _Toc500400006 \h </w:instrText>
      </w:r>
      <w:r w:rsidRPr="00CB139E">
        <w:rPr>
          <w:rFonts w:ascii="Times New Roman" w:hAnsi="Times New Roman"/>
        </w:rPr>
      </w:r>
      <w:r w:rsidRPr="00CB139E">
        <w:rPr>
          <w:rFonts w:ascii="Times New Roman" w:hAnsi="Times New Roman"/>
        </w:rPr>
        <w:fldChar w:fldCharType="separate"/>
      </w:r>
      <w:r w:rsidR="00DC457E">
        <w:rPr>
          <w:rFonts w:ascii="Times New Roman" w:hAnsi="Times New Roman"/>
        </w:rPr>
        <w:t>6</w:t>
      </w:r>
      <w:r w:rsidRPr="00CB139E">
        <w:rPr>
          <w:rFonts w:ascii="Times New Roman" w:hAnsi="Times New Roman"/>
        </w:rPr>
        <w:fldChar w:fldCharType="end"/>
      </w:r>
      <w:r w:rsidR="00E34E12" w:rsidRPr="00CB139E">
        <w:rPr>
          <w:rFonts w:ascii="Times New Roman" w:eastAsia="Times New Roman" w:hAnsi="Times New Roman"/>
          <w:lang w:eastAsia="pl-PL"/>
        </w:rPr>
        <w:t xml:space="preserve"> </w:t>
      </w:r>
    </w:p>
    <w:p w:rsidR="007020C6" w:rsidRPr="00CB139E" w:rsidRDefault="00E34E12" w:rsidP="00B40494">
      <w:pPr>
        <w:pStyle w:val="Spistreci1"/>
        <w:rPr>
          <w:rFonts w:ascii="Times New Roman" w:eastAsia="Times New Roman" w:hAnsi="Times New Roman"/>
          <w:lang w:eastAsia="pl-PL"/>
        </w:rPr>
      </w:pPr>
      <w:r w:rsidRPr="00CB139E">
        <w:rPr>
          <w:rFonts w:ascii="Times New Roman" w:hAnsi="Times New Roman"/>
        </w:rPr>
        <w:t>4</w:t>
      </w:r>
      <w:r w:rsidR="007020C6" w:rsidRPr="00CB139E">
        <w:rPr>
          <w:rFonts w:ascii="Times New Roman" w:hAnsi="Times New Roman"/>
        </w:rPr>
        <w:t>.</w:t>
      </w:r>
      <w:r w:rsidR="007020C6" w:rsidRPr="00CB139E">
        <w:rPr>
          <w:rFonts w:ascii="Times New Roman" w:eastAsia="Times New Roman" w:hAnsi="Times New Roman"/>
          <w:lang w:eastAsia="pl-PL"/>
        </w:rPr>
        <w:tab/>
      </w:r>
      <w:r w:rsidR="00EC1470" w:rsidRPr="00CB139E">
        <w:rPr>
          <w:rFonts w:ascii="Times New Roman" w:hAnsi="Times New Roman"/>
        </w:rPr>
        <w:t>Piecza zastępcza w Toruniu</w:t>
      </w:r>
      <w:r w:rsidR="000D2E39">
        <w:rPr>
          <w:rFonts w:ascii="Times New Roman" w:hAnsi="Times New Roman"/>
        </w:rPr>
        <w:t>……………………………………………………………...</w:t>
      </w:r>
      <w:r w:rsidR="00F071D8" w:rsidRPr="00CB139E">
        <w:rPr>
          <w:rFonts w:ascii="Times New Roman" w:hAnsi="Times New Roman"/>
        </w:rPr>
        <w:t>1</w:t>
      </w:r>
      <w:r w:rsidR="003C7091">
        <w:rPr>
          <w:rFonts w:ascii="Times New Roman" w:hAnsi="Times New Roman"/>
        </w:rPr>
        <w:t>4</w:t>
      </w:r>
    </w:p>
    <w:p w:rsidR="007020C6" w:rsidRPr="00CB139E" w:rsidRDefault="00C00A41" w:rsidP="009300A9">
      <w:pPr>
        <w:pStyle w:val="Spistreci2"/>
        <w:spacing w:after="0" w:line="360" w:lineRule="auto"/>
        <w:rPr>
          <w:rFonts w:ascii="Times New Roman" w:eastAsia="Times New Roman" w:hAnsi="Times New Roman"/>
          <w:noProof/>
          <w:sz w:val="24"/>
          <w:szCs w:val="24"/>
          <w:lang w:eastAsia="pl-PL"/>
        </w:rPr>
      </w:pPr>
      <w:r w:rsidRPr="00CB139E">
        <w:rPr>
          <w:rFonts w:ascii="Times New Roman" w:hAnsi="Times New Roman"/>
          <w:noProof/>
          <w:sz w:val="24"/>
          <w:szCs w:val="24"/>
        </w:rPr>
        <w:t>4.1</w:t>
      </w:r>
      <w:r w:rsidR="007020C6" w:rsidRPr="00CB139E">
        <w:rPr>
          <w:rFonts w:ascii="Times New Roman" w:hAnsi="Times New Roman"/>
          <w:noProof/>
          <w:sz w:val="24"/>
          <w:szCs w:val="24"/>
        </w:rPr>
        <w:t>.</w:t>
      </w:r>
      <w:r w:rsidR="002B1540" w:rsidRPr="00CB139E">
        <w:rPr>
          <w:rFonts w:ascii="Times New Roman" w:eastAsia="Times New Roman" w:hAnsi="Times New Roman"/>
          <w:noProof/>
          <w:sz w:val="24"/>
          <w:szCs w:val="24"/>
          <w:lang w:eastAsia="pl-PL"/>
        </w:rPr>
        <w:t xml:space="preserve">     </w:t>
      </w:r>
      <w:r w:rsidR="007020C6" w:rsidRPr="00CB139E">
        <w:rPr>
          <w:rFonts w:ascii="Times New Roman" w:hAnsi="Times New Roman"/>
          <w:noProof/>
          <w:sz w:val="24"/>
          <w:szCs w:val="24"/>
        </w:rPr>
        <w:t>Analiza</w:t>
      </w:r>
      <w:r w:rsidR="00EC1470" w:rsidRPr="00CB139E">
        <w:rPr>
          <w:rFonts w:ascii="Times New Roman" w:hAnsi="Times New Roman"/>
          <w:noProof/>
          <w:sz w:val="24"/>
          <w:szCs w:val="24"/>
        </w:rPr>
        <w:t xml:space="preserve"> sytuacji i potrzeb toruńskich</w:t>
      </w:r>
      <w:r w:rsidR="00B40494" w:rsidRPr="00CB139E">
        <w:rPr>
          <w:rFonts w:ascii="Times New Roman" w:hAnsi="Times New Roman"/>
          <w:noProof/>
          <w:sz w:val="24"/>
          <w:szCs w:val="24"/>
        </w:rPr>
        <w:t xml:space="preserve"> rodzin zastępczych ........................................</w:t>
      </w:r>
      <w:r w:rsidR="000D2E39">
        <w:rPr>
          <w:rFonts w:ascii="Times New Roman" w:hAnsi="Times New Roman"/>
          <w:noProof/>
          <w:sz w:val="24"/>
          <w:szCs w:val="24"/>
        </w:rPr>
        <w:t>.</w:t>
      </w:r>
      <w:r w:rsidR="00F071D8" w:rsidRPr="00CB139E">
        <w:rPr>
          <w:rFonts w:ascii="Times New Roman" w:hAnsi="Times New Roman"/>
          <w:noProof/>
          <w:sz w:val="24"/>
          <w:szCs w:val="24"/>
        </w:rPr>
        <w:t>1</w:t>
      </w:r>
      <w:r w:rsidR="003C7091">
        <w:rPr>
          <w:rFonts w:ascii="Times New Roman" w:hAnsi="Times New Roman"/>
          <w:noProof/>
          <w:sz w:val="24"/>
          <w:szCs w:val="24"/>
        </w:rPr>
        <w:t>4</w:t>
      </w:r>
    </w:p>
    <w:p w:rsidR="007020C6" w:rsidRPr="00CB139E" w:rsidRDefault="00C00A41" w:rsidP="009300A9">
      <w:pPr>
        <w:pStyle w:val="Spistreci2"/>
        <w:spacing w:after="0" w:line="360" w:lineRule="auto"/>
        <w:rPr>
          <w:rFonts w:ascii="Times New Roman" w:hAnsi="Times New Roman"/>
          <w:noProof/>
          <w:sz w:val="24"/>
          <w:szCs w:val="24"/>
        </w:rPr>
      </w:pPr>
      <w:r w:rsidRPr="00CB139E">
        <w:rPr>
          <w:rFonts w:ascii="Times New Roman" w:hAnsi="Times New Roman"/>
          <w:noProof/>
          <w:sz w:val="24"/>
          <w:szCs w:val="24"/>
        </w:rPr>
        <w:t>4.2</w:t>
      </w:r>
      <w:r w:rsidR="007020C6" w:rsidRPr="00CB139E">
        <w:rPr>
          <w:rFonts w:ascii="Times New Roman" w:hAnsi="Times New Roman"/>
          <w:noProof/>
          <w:sz w:val="24"/>
          <w:szCs w:val="24"/>
        </w:rPr>
        <w:t>.</w:t>
      </w:r>
      <w:r w:rsidR="007020C6" w:rsidRPr="00CB139E">
        <w:rPr>
          <w:rFonts w:ascii="Times New Roman" w:eastAsia="Times New Roman" w:hAnsi="Times New Roman"/>
          <w:noProof/>
          <w:sz w:val="24"/>
          <w:szCs w:val="24"/>
          <w:lang w:eastAsia="pl-PL"/>
        </w:rPr>
        <w:tab/>
      </w:r>
      <w:r w:rsidR="007020C6" w:rsidRPr="00CB139E">
        <w:rPr>
          <w:rFonts w:ascii="Times New Roman" w:hAnsi="Times New Roman"/>
          <w:noProof/>
          <w:sz w:val="24"/>
          <w:szCs w:val="24"/>
        </w:rPr>
        <w:t xml:space="preserve">Analiza sytuacji i </w:t>
      </w:r>
      <w:r w:rsidR="002B1540" w:rsidRPr="00CB139E">
        <w:rPr>
          <w:rFonts w:ascii="Times New Roman" w:hAnsi="Times New Roman"/>
          <w:noProof/>
          <w:sz w:val="24"/>
          <w:szCs w:val="24"/>
        </w:rPr>
        <w:t>potrzeb pieczy instytucjonalnej .....................................</w:t>
      </w:r>
      <w:r w:rsidR="00B40494" w:rsidRPr="00CB139E">
        <w:rPr>
          <w:rFonts w:ascii="Times New Roman" w:hAnsi="Times New Roman"/>
          <w:noProof/>
          <w:sz w:val="24"/>
          <w:szCs w:val="24"/>
        </w:rPr>
        <w:t>...</w:t>
      </w:r>
      <w:r w:rsidR="002B1540" w:rsidRPr="00CB139E">
        <w:rPr>
          <w:rFonts w:ascii="Times New Roman" w:hAnsi="Times New Roman"/>
          <w:noProof/>
          <w:sz w:val="24"/>
          <w:szCs w:val="24"/>
        </w:rPr>
        <w:t>........</w:t>
      </w:r>
      <w:r w:rsidR="002359FA" w:rsidRPr="00CB139E">
        <w:rPr>
          <w:rFonts w:ascii="Times New Roman" w:hAnsi="Times New Roman"/>
          <w:noProof/>
          <w:sz w:val="24"/>
          <w:szCs w:val="24"/>
        </w:rPr>
        <w:t>.</w:t>
      </w:r>
      <w:r w:rsidR="000D2E39">
        <w:rPr>
          <w:rFonts w:ascii="Times New Roman" w:hAnsi="Times New Roman"/>
          <w:noProof/>
          <w:sz w:val="24"/>
          <w:szCs w:val="24"/>
        </w:rPr>
        <w:t>...</w:t>
      </w:r>
      <w:r w:rsidR="00F071D8" w:rsidRPr="00CB139E">
        <w:rPr>
          <w:rFonts w:ascii="Times New Roman" w:hAnsi="Times New Roman"/>
          <w:noProof/>
          <w:sz w:val="24"/>
          <w:szCs w:val="24"/>
        </w:rPr>
        <w:t>1</w:t>
      </w:r>
      <w:r w:rsidR="003C7091">
        <w:rPr>
          <w:rFonts w:ascii="Times New Roman" w:hAnsi="Times New Roman"/>
          <w:noProof/>
          <w:sz w:val="24"/>
          <w:szCs w:val="24"/>
        </w:rPr>
        <w:t>7</w:t>
      </w:r>
    </w:p>
    <w:p w:rsidR="002B1540" w:rsidRPr="00CB139E" w:rsidRDefault="00286726" w:rsidP="00B40494">
      <w:pPr>
        <w:spacing w:line="360" w:lineRule="auto"/>
        <w:ind w:right="-142"/>
        <w:jc w:val="left"/>
        <w:rPr>
          <w:rFonts w:ascii="Times New Roman" w:hAnsi="Times New Roman"/>
          <w:sz w:val="24"/>
          <w:szCs w:val="24"/>
        </w:rPr>
      </w:pPr>
      <w:r w:rsidRPr="00CB139E">
        <w:rPr>
          <w:rFonts w:ascii="Times New Roman" w:hAnsi="Times New Roman"/>
          <w:sz w:val="24"/>
          <w:szCs w:val="24"/>
        </w:rPr>
        <w:t xml:space="preserve">    </w:t>
      </w:r>
      <w:r w:rsidR="003C7091">
        <w:rPr>
          <w:rFonts w:ascii="Times New Roman" w:hAnsi="Times New Roman"/>
          <w:sz w:val="24"/>
          <w:szCs w:val="24"/>
        </w:rPr>
        <w:t>4.3</w:t>
      </w:r>
      <w:r w:rsidR="002B1540" w:rsidRPr="00CB139E">
        <w:rPr>
          <w:rFonts w:ascii="Times New Roman" w:hAnsi="Times New Roman"/>
          <w:sz w:val="24"/>
          <w:szCs w:val="24"/>
        </w:rPr>
        <w:t>.</w:t>
      </w:r>
      <w:r w:rsidRPr="00CB139E">
        <w:rPr>
          <w:rFonts w:ascii="Times New Roman" w:hAnsi="Times New Roman"/>
          <w:sz w:val="24"/>
          <w:szCs w:val="24"/>
        </w:rPr>
        <w:t xml:space="preserve">  </w:t>
      </w:r>
      <w:r w:rsidR="002B1540" w:rsidRPr="00CB139E">
        <w:rPr>
          <w:rFonts w:ascii="Times New Roman" w:hAnsi="Times New Roman"/>
          <w:sz w:val="24"/>
          <w:szCs w:val="24"/>
        </w:rPr>
        <w:t xml:space="preserve">   </w:t>
      </w:r>
      <w:r w:rsidRPr="00CB139E">
        <w:rPr>
          <w:rFonts w:ascii="Times New Roman" w:hAnsi="Times New Roman"/>
          <w:sz w:val="24"/>
          <w:szCs w:val="24"/>
        </w:rPr>
        <w:t xml:space="preserve">Problematyka dzieci umieszczonych w pieczy </w:t>
      </w:r>
      <w:r w:rsidR="002B1540" w:rsidRPr="00CB139E">
        <w:rPr>
          <w:rFonts w:ascii="Times New Roman" w:hAnsi="Times New Roman"/>
          <w:sz w:val="24"/>
          <w:szCs w:val="24"/>
        </w:rPr>
        <w:t>z</w:t>
      </w:r>
      <w:r w:rsidRPr="00CB139E">
        <w:rPr>
          <w:rFonts w:ascii="Times New Roman" w:hAnsi="Times New Roman"/>
          <w:sz w:val="24"/>
          <w:szCs w:val="24"/>
        </w:rPr>
        <w:t>astępczej……</w:t>
      </w:r>
      <w:r w:rsidR="002B1540" w:rsidRPr="00CB139E">
        <w:rPr>
          <w:rFonts w:ascii="Times New Roman" w:hAnsi="Times New Roman"/>
          <w:sz w:val="24"/>
          <w:szCs w:val="24"/>
        </w:rPr>
        <w:t>...</w:t>
      </w:r>
      <w:r w:rsidR="002B1540" w:rsidRPr="00CB139E">
        <w:rPr>
          <w:rFonts w:ascii="Times New Roman" w:hAnsi="Times New Roman"/>
          <w:noProof/>
          <w:sz w:val="24"/>
          <w:szCs w:val="24"/>
        </w:rPr>
        <w:t>....</w:t>
      </w:r>
      <w:r w:rsidR="00B65122" w:rsidRPr="00CB139E">
        <w:rPr>
          <w:rFonts w:ascii="Times New Roman" w:hAnsi="Times New Roman"/>
          <w:noProof/>
          <w:sz w:val="24"/>
          <w:szCs w:val="24"/>
        </w:rPr>
        <w:t>.</w:t>
      </w:r>
      <w:r w:rsidR="002B1540" w:rsidRPr="00CB139E">
        <w:rPr>
          <w:rFonts w:ascii="Times New Roman" w:hAnsi="Times New Roman"/>
          <w:noProof/>
          <w:sz w:val="24"/>
          <w:szCs w:val="24"/>
        </w:rPr>
        <w:t>......</w:t>
      </w:r>
      <w:r w:rsidR="00B40494" w:rsidRPr="00CB139E">
        <w:rPr>
          <w:rFonts w:ascii="Times New Roman" w:hAnsi="Times New Roman"/>
          <w:noProof/>
          <w:sz w:val="24"/>
          <w:szCs w:val="24"/>
        </w:rPr>
        <w:t>.</w:t>
      </w:r>
      <w:r w:rsidR="002B1540" w:rsidRPr="00CB139E">
        <w:rPr>
          <w:rFonts w:ascii="Times New Roman" w:hAnsi="Times New Roman"/>
          <w:noProof/>
          <w:sz w:val="24"/>
          <w:szCs w:val="24"/>
        </w:rPr>
        <w:t>........</w:t>
      </w:r>
      <w:r w:rsidR="002359FA" w:rsidRPr="00CB139E">
        <w:rPr>
          <w:rFonts w:ascii="Times New Roman" w:hAnsi="Times New Roman"/>
          <w:noProof/>
          <w:sz w:val="24"/>
          <w:szCs w:val="24"/>
        </w:rPr>
        <w:t>.....</w:t>
      </w:r>
      <w:r w:rsidR="002B1540" w:rsidRPr="00CB139E">
        <w:rPr>
          <w:rFonts w:ascii="Times New Roman" w:hAnsi="Times New Roman"/>
          <w:noProof/>
          <w:sz w:val="24"/>
          <w:szCs w:val="24"/>
        </w:rPr>
        <w:t>...</w:t>
      </w:r>
      <w:r w:rsidR="000D2E39">
        <w:rPr>
          <w:rFonts w:ascii="Times New Roman" w:hAnsi="Times New Roman"/>
          <w:noProof/>
          <w:sz w:val="24"/>
          <w:szCs w:val="24"/>
        </w:rPr>
        <w:t>.</w:t>
      </w:r>
      <w:r w:rsidR="002359FA" w:rsidRPr="00CB139E">
        <w:rPr>
          <w:rFonts w:ascii="Times New Roman" w:hAnsi="Times New Roman"/>
          <w:noProof/>
          <w:sz w:val="24"/>
          <w:szCs w:val="24"/>
        </w:rPr>
        <w:t xml:space="preserve"> </w:t>
      </w:r>
      <w:r w:rsidR="00917A06">
        <w:rPr>
          <w:rFonts w:ascii="Times New Roman" w:hAnsi="Times New Roman"/>
          <w:noProof/>
          <w:sz w:val="24"/>
          <w:szCs w:val="24"/>
        </w:rPr>
        <w:t>19</w:t>
      </w:r>
    </w:p>
    <w:p w:rsidR="002B1540" w:rsidRPr="00CB139E" w:rsidRDefault="002B1540" w:rsidP="00B40494">
      <w:pPr>
        <w:spacing w:line="360" w:lineRule="auto"/>
        <w:ind w:right="-142"/>
        <w:rPr>
          <w:rFonts w:ascii="Times New Roman" w:hAnsi="Times New Roman"/>
          <w:sz w:val="24"/>
          <w:szCs w:val="24"/>
        </w:rPr>
      </w:pPr>
      <w:r w:rsidRPr="00CB139E">
        <w:rPr>
          <w:rFonts w:ascii="Times New Roman" w:hAnsi="Times New Roman"/>
          <w:sz w:val="24"/>
          <w:szCs w:val="24"/>
        </w:rPr>
        <w:t xml:space="preserve">    </w:t>
      </w:r>
      <w:r w:rsidR="003C7091">
        <w:rPr>
          <w:rFonts w:ascii="Times New Roman" w:hAnsi="Times New Roman"/>
          <w:sz w:val="24"/>
          <w:szCs w:val="24"/>
        </w:rPr>
        <w:t>4.4</w:t>
      </w:r>
      <w:r w:rsidR="00286726" w:rsidRPr="00CB139E">
        <w:rPr>
          <w:rFonts w:ascii="Times New Roman" w:hAnsi="Times New Roman"/>
          <w:sz w:val="24"/>
          <w:szCs w:val="24"/>
        </w:rPr>
        <w:t xml:space="preserve">   </w:t>
      </w:r>
      <w:r w:rsidRPr="00CB139E">
        <w:rPr>
          <w:rFonts w:ascii="Times New Roman" w:hAnsi="Times New Roman"/>
          <w:sz w:val="24"/>
          <w:szCs w:val="24"/>
        </w:rPr>
        <w:t xml:space="preserve">   </w:t>
      </w:r>
      <w:r w:rsidR="00286726" w:rsidRPr="00CB139E">
        <w:rPr>
          <w:rFonts w:ascii="Times New Roman" w:hAnsi="Times New Roman"/>
          <w:sz w:val="24"/>
          <w:szCs w:val="24"/>
        </w:rPr>
        <w:t>Praca asystentów rodziny………………………………</w:t>
      </w:r>
      <w:r w:rsidR="002359FA" w:rsidRPr="00CB139E">
        <w:rPr>
          <w:rFonts w:ascii="Times New Roman" w:hAnsi="Times New Roman"/>
          <w:sz w:val="24"/>
          <w:szCs w:val="24"/>
        </w:rPr>
        <w:t>...</w:t>
      </w:r>
      <w:r w:rsidR="00286726" w:rsidRPr="00CB139E">
        <w:rPr>
          <w:rFonts w:ascii="Times New Roman" w:hAnsi="Times New Roman"/>
          <w:sz w:val="24"/>
          <w:szCs w:val="24"/>
        </w:rPr>
        <w:t>…………</w:t>
      </w:r>
      <w:r w:rsidR="00B40494" w:rsidRPr="00CB139E">
        <w:rPr>
          <w:rFonts w:ascii="Times New Roman" w:hAnsi="Times New Roman"/>
          <w:sz w:val="24"/>
          <w:szCs w:val="24"/>
        </w:rPr>
        <w:t>....</w:t>
      </w:r>
      <w:r w:rsidR="00BA0DD2">
        <w:rPr>
          <w:rFonts w:ascii="Times New Roman" w:hAnsi="Times New Roman"/>
          <w:sz w:val="24"/>
          <w:szCs w:val="24"/>
        </w:rPr>
        <w:t>.</w:t>
      </w:r>
      <w:r w:rsidR="00B40494" w:rsidRPr="00CB139E">
        <w:rPr>
          <w:rFonts w:ascii="Times New Roman" w:hAnsi="Times New Roman"/>
          <w:sz w:val="24"/>
          <w:szCs w:val="24"/>
        </w:rPr>
        <w:t>...........</w:t>
      </w:r>
      <w:r w:rsidR="002359FA" w:rsidRPr="00CB139E">
        <w:rPr>
          <w:rFonts w:ascii="Times New Roman" w:hAnsi="Times New Roman"/>
          <w:sz w:val="24"/>
          <w:szCs w:val="24"/>
        </w:rPr>
        <w:t>.</w:t>
      </w:r>
      <w:r w:rsidRPr="00CB139E">
        <w:rPr>
          <w:rFonts w:ascii="Times New Roman" w:hAnsi="Times New Roman"/>
          <w:sz w:val="24"/>
          <w:szCs w:val="24"/>
        </w:rPr>
        <w:t>...</w:t>
      </w:r>
      <w:r w:rsidR="00286726" w:rsidRPr="00CB139E">
        <w:rPr>
          <w:rFonts w:ascii="Times New Roman" w:hAnsi="Times New Roman"/>
          <w:sz w:val="24"/>
          <w:szCs w:val="24"/>
        </w:rPr>
        <w:t>.</w:t>
      </w:r>
      <w:r w:rsidR="002359FA" w:rsidRPr="00CB139E">
        <w:rPr>
          <w:rFonts w:ascii="Times New Roman" w:hAnsi="Times New Roman"/>
          <w:sz w:val="24"/>
          <w:szCs w:val="24"/>
        </w:rPr>
        <w:t>.</w:t>
      </w:r>
      <w:r w:rsidRPr="00CB139E">
        <w:rPr>
          <w:rFonts w:ascii="Times New Roman" w:hAnsi="Times New Roman"/>
          <w:sz w:val="24"/>
          <w:szCs w:val="24"/>
        </w:rPr>
        <w:t xml:space="preserve"> </w:t>
      </w:r>
      <w:r w:rsidR="002359FA" w:rsidRPr="00CB139E">
        <w:rPr>
          <w:rFonts w:ascii="Times New Roman" w:hAnsi="Times New Roman"/>
          <w:sz w:val="24"/>
          <w:szCs w:val="24"/>
        </w:rPr>
        <w:t xml:space="preserve"> </w:t>
      </w:r>
      <w:r w:rsidR="00917A06">
        <w:rPr>
          <w:rFonts w:ascii="Times New Roman" w:hAnsi="Times New Roman"/>
          <w:sz w:val="24"/>
          <w:szCs w:val="24"/>
        </w:rPr>
        <w:t>20</w:t>
      </w:r>
    </w:p>
    <w:p w:rsidR="007020C6" w:rsidRPr="00CB139E" w:rsidRDefault="00286726" w:rsidP="00B40494">
      <w:pPr>
        <w:spacing w:line="360" w:lineRule="auto"/>
        <w:ind w:right="-142"/>
        <w:rPr>
          <w:rFonts w:ascii="Times New Roman" w:eastAsia="Times New Roman" w:hAnsi="Times New Roman"/>
          <w:noProof/>
          <w:sz w:val="24"/>
          <w:szCs w:val="24"/>
          <w:lang w:eastAsia="pl-PL"/>
        </w:rPr>
      </w:pPr>
      <w:r w:rsidRPr="00CB139E">
        <w:rPr>
          <w:rFonts w:ascii="Times New Roman" w:hAnsi="Times New Roman"/>
          <w:noProof/>
          <w:sz w:val="24"/>
          <w:szCs w:val="24"/>
        </w:rPr>
        <w:t>5</w:t>
      </w:r>
      <w:r w:rsidR="007020C6" w:rsidRPr="00CB139E">
        <w:rPr>
          <w:rFonts w:ascii="Times New Roman" w:hAnsi="Times New Roman"/>
          <w:noProof/>
          <w:sz w:val="24"/>
          <w:szCs w:val="24"/>
        </w:rPr>
        <w:t>.</w:t>
      </w:r>
      <w:r w:rsidR="00CB139E">
        <w:rPr>
          <w:rFonts w:ascii="Times New Roman" w:eastAsia="Times New Roman" w:hAnsi="Times New Roman"/>
          <w:noProof/>
          <w:sz w:val="24"/>
          <w:szCs w:val="24"/>
          <w:lang w:eastAsia="pl-PL"/>
        </w:rPr>
        <w:t xml:space="preserve">     </w:t>
      </w:r>
      <w:r w:rsidR="00917A06">
        <w:rPr>
          <w:rFonts w:ascii="Times New Roman" w:hAnsi="Times New Roman"/>
          <w:noProof/>
          <w:sz w:val="24"/>
          <w:szCs w:val="24"/>
        </w:rPr>
        <w:t>C</w:t>
      </w:r>
      <w:r w:rsidR="007020C6" w:rsidRPr="00CB139E">
        <w:rPr>
          <w:rFonts w:ascii="Times New Roman" w:hAnsi="Times New Roman"/>
          <w:noProof/>
          <w:sz w:val="24"/>
          <w:szCs w:val="24"/>
        </w:rPr>
        <w:t>ele szc</w:t>
      </w:r>
      <w:r w:rsidR="00EC1470" w:rsidRPr="00CB139E">
        <w:rPr>
          <w:rFonts w:ascii="Times New Roman" w:hAnsi="Times New Roman"/>
          <w:noProof/>
          <w:sz w:val="24"/>
          <w:szCs w:val="24"/>
        </w:rPr>
        <w:t>zegółowe Programu</w:t>
      </w:r>
      <w:r w:rsidR="002359FA" w:rsidRPr="00CB139E">
        <w:rPr>
          <w:rFonts w:ascii="Times New Roman" w:hAnsi="Times New Roman"/>
          <w:noProof/>
          <w:sz w:val="24"/>
          <w:szCs w:val="24"/>
        </w:rPr>
        <w:t xml:space="preserve"> ................................................</w:t>
      </w:r>
      <w:r w:rsidR="00CB139E">
        <w:rPr>
          <w:rFonts w:ascii="Times New Roman" w:hAnsi="Times New Roman"/>
          <w:noProof/>
          <w:sz w:val="24"/>
          <w:szCs w:val="24"/>
        </w:rPr>
        <w:t>....</w:t>
      </w:r>
      <w:r w:rsidR="002359FA" w:rsidRPr="00CB139E">
        <w:rPr>
          <w:rFonts w:ascii="Times New Roman" w:hAnsi="Times New Roman"/>
          <w:noProof/>
          <w:sz w:val="24"/>
          <w:szCs w:val="24"/>
        </w:rPr>
        <w:t>.........</w:t>
      </w:r>
      <w:r w:rsidR="00B40494" w:rsidRPr="00CB139E">
        <w:rPr>
          <w:rFonts w:ascii="Times New Roman" w:hAnsi="Times New Roman"/>
          <w:noProof/>
          <w:sz w:val="24"/>
          <w:szCs w:val="24"/>
        </w:rPr>
        <w:t>...</w:t>
      </w:r>
      <w:r w:rsidR="002359FA" w:rsidRPr="00CB139E">
        <w:rPr>
          <w:rFonts w:ascii="Times New Roman" w:hAnsi="Times New Roman"/>
          <w:noProof/>
          <w:sz w:val="24"/>
          <w:szCs w:val="24"/>
        </w:rPr>
        <w:t>.........</w:t>
      </w:r>
      <w:r w:rsidR="00917A06">
        <w:rPr>
          <w:rFonts w:ascii="Times New Roman" w:hAnsi="Times New Roman"/>
          <w:noProof/>
          <w:sz w:val="24"/>
          <w:szCs w:val="24"/>
        </w:rPr>
        <w:t>..................</w:t>
      </w:r>
      <w:r w:rsidR="002359FA" w:rsidRPr="00CB139E">
        <w:rPr>
          <w:rFonts w:ascii="Times New Roman" w:hAnsi="Times New Roman"/>
          <w:noProof/>
          <w:sz w:val="24"/>
          <w:szCs w:val="24"/>
        </w:rPr>
        <w:t xml:space="preserve"> </w:t>
      </w:r>
      <w:r w:rsidR="00F071D8" w:rsidRPr="00CB139E">
        <w:rPr>
          <w:rFonts w:ascii="Times New Roman" w:hAnsi="Times New Roman"/>
          <w:noProof/>
          <w:sz w:val="24"/>
          <w:szCs w:val="24"/>
        </w:rPr>
        <w:t>2</w:t>
      </w:r>
      <w:r w:rsidR="00E103FB">
        <w:rPr>
          <w:rFonts w:ascii="Times New Roman" w:hAnsi="Times New Roman"/>
          <w:noProof/>
          <w:sz w:val="24"/>
          <w:szCs w:val="24"/>
        </w:rPr>
        <w:t>4</w:t>
      </w:r>
    </w:p>
    <w:p w:rsidR="007020C6" w:rsidRPr="00CB139E" w:rsidRDefault="00286726" w:rsidP="009300A9">
      <w:pPr>
        <w:pStyle w:val="Spistreci2"/>
        <w:spacing w:after="0" w:line="360" w:lineRule="auto"/>
        <w:rPr>
          <w:rFonts w:ascii="Times New Roman" w:eastAsia="Times New Roman" w:hAnsi="Times New Roman"/>
          <w:noProof/>
          <w:sz w:val="24"/>
          <w:szCs w:val="24"/>
          <w:lang w:eastAsia="pl-PL"/>
        </w:rPr>
      </w:pPr>
      <w:r w:rsidRPr="00CB139E">
        <w:rPr>
          <w:rFonts w:ascii="Times New Roman" w:hAnsi="Times New Roman"/>
          <w:noProof/>
          <w:sz w:val="24"/>
          <w:szCs w:val="24"/>
        </w:rPr>
        <w:t>5</w:t>
      </w:r>
      <w:r w:rsidR="007020C6" w:rsidRPr="00CB139E">
        <w:rPr>
          <w:rFonts w:ascii="Times New Roman" w:hAnsi="Times New Roman"/>
          <w:noProof/>
          <w:sz w:val="24"/>
          <w:szCs w:val="24"/>
        </w:rPr>
        <w:t>.1.</w:t>
      </w:r>
      <w:r w:rsidR="007020C6" w:rsidRPr="00CB139E">
        <w:rPr>
          <w:rFonts w:ascii="Times New Roman" w:eastAsia="Times New Roman" w:hAnsi="Times New Roman"/>
          <w:noProof/>
          <w:sz w:val="24"/>
          <w:szCs w:val="24"/>
          <w:lang w:eastAsia="pl-PL"/>
        </w:rPr>
        <w:tab/>
      </w:r>
      <w:r w:rsidR="007020C6" w:rsidRPr="00CB139E">
        <w:rPr>
          <w:rFonts w:ascii="Times New Roman" w:hAnsi="Times New Roman"/>
          <w:noProof/>
          <w:sz w:val="24"/>
          <w:szCs w:val="24"/>
        </w:rPr>
        <w:t>Zadania do zrealizowania w l</w:t>
      </w:r>
      <w:r w:rsidR="00917A06">
        <w:rPr>
          <w:rFonts w:ascii="Times New Roman" w:hAnsi="Times New Roman"/>
          <w:noProof/>
          <w:sz w:val="24"/>
          <w:szCs w:val="24"/>
        </w:rPr>
        <w:t>atach 2022-2024</w:t>
      </w:r>
      <w:r w:rsidR="002359FA" w:rsidRPr="00CB139E">
        <w:rPr>
          <w:rFonts w:ascii="Times New Roman" w:hAnsi="Times New Roman"/>
          <w:noProof/>
          <w:sz w:val="24"/>
          <w:szCs w:val="24"/>
        </w:rPr>
        <w:t xml:space="preserve"> .............</w:t>
      </w:r>
      <w:r w:rsidR="00B40494" w:rsidRPr="00CB139E">
        <w:rPr>
          <w:rFonts w:ascii="Times New Roman" w:hAnsi="Times New Roman"/>
          <w:noProof/>
          <w:sz w:val="24"/>
          <w:szCs w:val="24"/>
        </w:rPr>
        <w:t>.............................</w:t>
      </w:r>
      <w:r w:rsidR="002359FA" w:rsidRPr="00CB139E">
        <w:rPr>
          <w:rFonts w:ascii="Times New Roman" w:hAnsi="Times New Roman"/>
          <w:noProof/>
          <w:sz w:val="24"/>
          <w:szCs w:val="24"/>
        </w:rPr>
        <w:t>.........</w:t>
      </w:r>
      <w:r w:rsidR="00537BC5" w:rsidRPr="00CB139E">
        <w:rPr>
          <w:rFonts w:ascii="Times New Roman" w:hAnsi="Times New Roman"/>
          <w:noProof/>
          <w:sz w:val="24"/>
          <w:szCs w:val="24"/>
        </w:rPr>
        <w:t xml:space="preserve"> </w:t>
      </w:r>
      <w:r w:rsidR="002359FA" w:rsidRPr="00CB139E">
        <w:rPr>
          <w:rFonts w:ascii="Times New Roman" w:hAnsi="Times New Roman"/>
          <w:noProof/>
          <w:sz w:val="24"/>
          <w:szCs w:val="24"/>
        </w:rPr>
        <w:t xml:space="preserve">...  </w:t>
      </w:r>
      <w:r w:rsidR="00917A06">
        <w:rPr>
          <w:rFonts w:ascii="Times New Roman" w:hAnsi="Times New Roman"/>
          <w:noProof/>
          <w:sz w:val="24"/>
          <w:szCs w:val="24"/>
        </w:rPr>
        <w:t>2</w:t>
      </w:r>
      <w:r w:rsidR="00E103FB">
        <w:rPr>
          <w:rFonts w:ascii="Times New Roman" w:hAnsi="Times New Roman"/>
          <w:noProof/>
          <w:sz w:val="24"/>
          <w:szCs w:val="24"/>
        </w:rPr>
        <w:t>7</w:t>
      </w:r>
    </w:p>
    <w:p w:rsidR="007020C6" w:rsidRPr="00CB139E" w:rsidRDefault="00A12BC9" w:rsidP="00B40494">
      <w:pPr>
        <w:pStyle w:val="Spistreci1"/>
        <w:rPr>
          <w:rFonts w:ascii="Times New Roman" w:eastAsia="Times New Roman" w:hAnsi="Times New Roman"/>
          <w:lang w:eastAsia="pl-PL"/>
        </w:rPr>
      </w:pPr>
      <w:r w:rsidRPr="00CB139E">
        <w:rPr>
          <w:rFonts w:ascii="Times New Roman" w:hAnsi="Times New Roman"/>
        </w:rPr>
        <w:t>6</w:t>
      </w:r>
      <w:r w:rsidR="007020C6" w:rsidRPr="00CB139E">
        <w:rPr>
          <w:rFonts w:ascii="Times New Roman" w:hAnsi="Times New Roman"/>
        </w:rPr>
        <w:t>.</w:t>
      </w:r>
      <w:r w:rsidR="007020C6" w:rsidRPr="00CB139E">
        <w:rPr>
          <w:rFonts w:ascii="Times New Roman" w:eastAsia="Times New Roman" w:hAnsi="Times New Roman"/>
          <w:lang w:eastAsia="pl-PL"/>
        </w:rPr>
        <w:tab/>
      </w:r>
      <w:r w:rsidR="002359FA" w:rsidRPr="00CB139E">
        <w:rPr>
          <w:rFonts w:ascii="Times New Roman" w:hAnsi="Times New Roman"/>
        </w:rPr>
        <w:t>Monitoring i ewaluacja .........................................................................................</w:t>
      </w:r>
      <w:r w:rsidR="00CB139E">
        <w:rPr>
          <w:rFonts w:ascii="Times New Roman" w:hAnsi="Times New Roman"/>
        </w:rPr>
        <w:t>..</w:t>
      </w:r>
      <w:r w:rsidR="002359FA" w:rsidRPr="00CB139E">
        <w:rPr>
          <w:rFonts w:ascii="Times New Roman" w:hAnsi="Times New Roman"/>
        </w:rPr>
        <w:t>..</w:t>
      </w:r>
      <w:r w:rsidR="00B40494" w:rsidRPr="00CB139E">
        <w:rPr>
          <w:rFonts w:ascii="Times New Roman" w:hAnsi="Times New Roman"/>
        </w:rPr>
        <w:t xml:space="preserve">....... </w:t>
      </w:r>
      <w:r w:rsidR="00917A06">
        <w:rPr>
          <w:rFonts w:ascii="Times New Roman" w:hAnsi="Times New Roman"/>
        </w:rPr>
        <w:t>29</w:t>
      </w:r>
    </w:p>
    <w:p w:rsidR="007020C6" w:rsidRPr="00CB139E" w:rsidRDefault="00A12BC9" w:rsidP="00B40494">
      <w:pPr>
        <w:pStyle w:val="Spistreci1"/>
        <w:rPr>
          <w:rFonts w:ascii="Times New Roman" w:eastAsia="Times New Roman" w:hAnsi="Times New Roman"/>
          <w:lang w:eastAsia="pl-PL"/>
        </w:rPr>
      </w:pPr>
      <w:r w:rsidRPr="00CB139E">
        <w:rPr>
          <w:rFonts w:ascii="Times New Roman" w:hAnsi="Times New Roman"/>
        </w:rPr>
        <w:t>7</w:t>
      </w:r>
      <w:r w:rsidR="007020C6" w:rsidRPr="00CB139E">
        <w:rPr>
          <w:rFonts w:ascii="Times New Roman" w:hAnsi="Times New Roman"/>
        </w:rPr>
        <w:t>.</w:t>
      </w:r>
      <w:r w:rsidR="007020C6" w:rsidRPr="00CB139E">
        <w:rPr>
          <w:rFonts w:ascii="Times New Roman" w:eastAsia="Times New Roman" w:hAnsi="Times New Roman"/>
          <w:lang w:eastAsia="pl-PL"/>
        </w:rPr>
        <w:tab/>
      </w:r>
      <w:r w:rsidR="002359FA" w:rsidRPr="00CB139E">
        <w:rPr>
          <w:rFonts w:ascii="Times New Roman" w:hAnsi="Times New Roman"/>
        </w:rPr>
        <w:t>Źródła finansowania .................................................................</w:t>
      </w:r>
      <w:r w:rsidR="00537BC5" w:rsidRPr="00CB139E">
        <w:rPr>
          <w:rFonts w:ascii="Times New Roman" w:hAnsi="Times New Roman"/>
        </w:rPr>
        <w:t>............................</w:t>
      </w:r>
      <w:r w:rsidR="00CB139E">
        <w:rPr>
          <w:rFonts w:ascii="Times New Roman" w:hAnsi="Times New Roman"/>
        </w:rPr>
        <w:t>.</w:t>
      </w:r>
      <w:r w:rsidR="00537BC5" w:rsidRPr="00CB139E">
        <w:rPr>
          <w:rFonts w:ascii="Times New Roman" w:hAnsi="Times New Roman"/>
        </w:rPr>
        <w:t>....</w:t>
      </w:r>
      <w:r w:rsidR="00B40494" w:rsidRPr="00CB139E">
        <w:rPr>
          <w:rFonts w:ascii="Times New Roman" w:hAnsi="Times New Roman"/>
        </w:rPr>
        <w:t xml:space="preserve">...... </w:t>
      </w:r>
      <w:r w:rsidR="00E103FB">
        <w:rPr>
          <w:rFonts w:ascii="Times New Roman" w:hAnsi="Times New Roman"/>
        </w:rPr>
        <w:t>29</w:t>
      </w:r>
    </w:p>
    <w:p w:rsidR="00537BC5" w:rsidRDefault="00EB2FB0" w:rsidP="009300A9">
      <w:pPr>
        <w:spacing w:line="360" w:lineRule="auto"/>
        <w:rPr>
          <w:rFonts w:ascii="Times New Roman" w:hAnsi="Times New Roman"/>
          <w:sz w:val="24"/>
          <w:szCs w:val="24"/>
        </w:rPr>
      </w:pPr>
      <w:r w:rsidRPr="00CB139E">
        <w:rPr>
          <w:rFonts w:ascii="Times New Roman" w:hAnsi="Times New Roman"/>
          <w:sz w:val="24"/>
          <w:szCs w:val="24"/>
        </w:rPr>
        <w:fldChar w:fldCharType="end"/>
      </w:r>
      <w:bookmarkStart w:id="0" w:name="_Toc500400003"/>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9300A9" w:rsidRDefault="009300A9" w:rsidP="009300A9">
      <w:pPr>
        <w:spacing w:line="360" w:lineRule="auto"/>
        <w:rPr>
          <w:rFonts w:ascii="Times New Roman" w:hAnsi="Times New Roman"/>
          <w:sz w:val="24"/>
          <w:szCs w:val="24"/>
        </w:rPr>
      </w:pPr>
    </w:p>
    <w:p w:rsidR="001E58B6" w:rsidRDefault="001E58B6" w:rsidP="009300A9">
      <w:pPr>
        <w:spacing w:line="360" w:lineRule="auto"/>
        <w:rPr>
          <w:rFonts w:ascii="Times New Roman" w:hAnsi="Times New Roman"/>
          <w:sz w:val="24"/>
          <w:szCs w:val="24"/>
        </w:rPr>
      </w:pPr>
    </w:p>
    <w:p w:rsidR="001E58B6" w:rsidRDefault="001E58B6" w:rsidP="009300A9">
      <w:pPr>
        <w:spacing w:line="360" w:lineRule="auto"/>
        <w:rPr>
          <w:rFonts w:ascii="Times New Roman" w:hAnsi="Times New Roman"/>
          <w:sz w:val="24"/>
          <w:szCs w:val="24"/>
        </w:rPr>
      </w:pPr>
    </w:p>
    <w:p w:rsidR="00165139" w:rsidRDefault="00165139" w:rsidP="009300A9">
      <w:pPr>
        <w:spacing w:line="360" w:lineRule="auto"/>
        <w:rPr>
          <w:rFonts w:ascii="Times New Roman" w:hAnsi="Times New Roman"/>
          <w:sz w:val="24"/>
          <w:szCs w:val="24"/>
        </w:rPr>
      </w:pPr>
    </w:p>
    <w:p w:rsidR="00E014FE" w:rsidRDefault="00E014FE" w:rsidP="009300A9">
      <w:pPr>
        <w:spacing w:line="360" w:lineRule="auto"/>
        <w:rPr>
          <w:rFonts w:ascii="Times New Roman" w:hAnsi="Times New Roman"/>
          <w:sz w:val="24"/>
          <w:szCs w:val="24"/>
        </w:rPr>
      </w:pPr>
    </w:p>
    <w:p w:rsidR="00E014FE" w:rsidRDefault="00E014FE" w:rsidP="009300A9">
      <w:pPr>
        <w:spacing w:line="360" w:lineRule="auto"/>
        <w:rPr>
          <w:rFonts w:ascii="Times New Roman" w:hAnsi="Times New Roman"/>
          <w:sz w:val="24"/>
          <w:szCs w:val="24"/>
        </w:rPr>
      </w:pPr>
    </w:p>
    <w:p w:rsidR="00E014FE" w:rsidRDefault="00E014FE" w:rsidP="001F6816">
      <w:pPr>
        <w:rPr>
          <w:rFonts w:ascii="Times New Roman" w:hAnsi="Times New Roman"/>
          <w:b/>
          <w:sz w:val="26"/>
          <w:szCs w:val="26"/>
        </w:rPr>
      </w:pPr>
    </w:p>
    <w:p w:rsidR="00914B2A" w:rsidRPr="00934D75" w:rsidRDefault="00D41A92" w:rsidP="001F6816">
      <w:pPr>
        <w:rPr>
          <w:rFonts w:ascii="Times New Roman" w:hAnsi="Times New Roman"/>
          <w:b/>
          <w:sz w:val="26"/>
          <w:szCs w:val="26"/>
        </w:rPr>
      </w:pPr>
      <w:r w:rsidRPr="00934D75">
        <w:rPr>
          <w:rFonts w:ascii="Times New Roman" w:hAnsi="Times New Roman"/>
          <w:b/>
          <w:sz w:val="26"/>
          <w:szCs w:val="26"/>
        </w:rPr>
        <w:t>Wprowadzenie</w:t>
      </w:r>
      <w:bookmarkEnd w:id="0"/>
    </w:p>
    <w:p w:rsidR="00E014FE" w:rsidRPr="00934D75" w:rsidRDefault="00E014FE" w:rsidP="00E5583D">
      <w:pPr>
        <w:spacing w:line="360" w:lineRule="auto"/>
        <w:jc w:val="left"/>
        <w:rPr>
          <w:rFonts w:ascii="Times New Roman" w:hAnsi="Times New Roman"/>
          <w:sz w:val="16"/>
          <w:szCs w:val="16"/>
        </w:rPr>
      </w:pPr>
    </w:p>
    <w:p w:rsidR="0083451D" w:rsidRDefault="00211D14" w:rsidP="001D7E5D">
      <w:pPr>
        <w:spacing w:line="360" w:lineRule="auto"/>
        <w:ind w:firstLine="708"/>
        <w:rPr>
          <w:rFonts w:ascii="Times New Roman" w:hAnsi="Times New Roman"/>
          <w:sz w:val="24"/>
          <w:szCs w:val="24"/>
        </w:rPr>
      </w:pPr>
      <w:r>
        <w:rPr>
          <w:rFonts w:ascii="Times New Roman" w:hAnsi="Times New Roman"/>
          <w:sz w:val="24"/>
          <w:szCs w:val="24"/>
        </w:rPr>
        <w:t>„</w:t>
      </w:r>
      <w:r w:rsidR="00EC1470">
        <w:rPr>
          <w:rFonts w:ascii="Times New Roman" w:hAnsi="Times New Roman"/>
          <w:sz w:val="24"/>
          <w:szCs w:val="24"/>
        </w:rPr>
        <w:t xml:space="preserve">Program </w:t>
      </w:r>
      <w:r w:rsidR="001E58B6">
        <w:rPr>
          <w:rFonts w:ascii="Times New Roman" w:hAnsi="Times New Roman"/>
          <w:sz w:val="24"/>
          <w:szCs w:val="24"/>
        </w:rPr>
        <w:t xml:space="preserve">Rozwoju Pieczy Zastępczej </w:t>
      </w:r>
      <w:r w:rsidR="00EC1470">
        <w:rPr>
          <w:rFonts w:ascii="Times New Roman" w:hAnsi="Times New Roman"/>
          <w:sz w:val="24"/>
          <w:szCs w:val="24"/>
        </w:rPr>
        <w:t>Gminy Miasta Toru</w:t>
      </w:r>
      <w:r w:rsidR="001E58B6">
        <w:rPr>
          <w:rFonts w:ascii="Times New Roman" w:hAnsi="Times New Roman"/>
          <w:sz w:val="24"/>
          <w:szCs w:val="24"/>
        </w:rPr>
        <w:t>ń</w:t>
      </w:r>
      <w:r w:rsidR="001D7E5D">
        <w:rPr>
          <w:rFonts w:ascii="Times New Roman" w:hAnsi="Times New Roman"/>
          <w:sz w:val="24"/>
          <w:szCs w:val="24"/>
        </w:rPr>
        <w:t xml:space="preserve"> na lata 2022-</w:t>
      </w:r>
      <w:r w:rsidR="005E5627">
        <w:rPr>
          <w:rFonts w:ascii="Times New Roman" w:hAnsi="Times New Roman"/>
          <w:sz w:val="24"/>
          <w:szCs w:val="24"/>
        </w:rPr>
        <w:t>2024</w:t>
      </w:r>
      <w:r w:rsidR="00EC1470">
        <w:rPr>
          <w:rFonts w:ascii="Times New Roman" w:hAnsi="Times New Roman"/>
          <w:sz w:val="24"/>
          <w:szCs w:val="24"/>
        </w:rPr>
        <w:t xml:space="preserve"> </w:t>
      </w:r>
      <w:r>
        <w:rPr>
          <w:rFonts w:ascii="Times New Roman" w:hAnsi="Times New Roman"/>
          <w:sz w:val="24"/>
          <w:szCs w:val="24"/>
        </w:rPr>
        <w:t>”</w:t>
      </w:r>
      <w:r w:rsidR="00DC70FB">
        <w:rPr>
          <w:rFonts w:ascii="Times New Roman" w:hAnsi="Times New Roman"/>
          <w:sz w:val="24"/>
          <w:szCs w:val="24"/>
        </w:rPr>
        <w:t xml:space="preserve">, zwany dalej Programem </w:t>
      </w:r>
      <w:r w:rsidR="006C5506" w:rsidRPr="00C45758">
        <w:rPr>
          <w:rFonts w:ascii="Times New Roman" w:hAnsi="Times New Roman"/>
          <w:sz w:val="24"/>
          <w:szCs w:val="24"/>
        </w:rPr>
        <w:t>został sporządzony n</w:t>
      </w:r>
      <w:r w:rsidR="00347C8A">
        <w:rPr>
          <w:rFonts w:ascii="Times New Roman" w:hAnsi="Times New Roman"/>
          <w:sz w:val="24"/>
          <w:szCs w:val="24"/>
        </w:rPr>
        <w:t>a podstawie założeń ustawy z dnia</w:t>
      </w:r>
      <w:r w:rsidR="005E5627">
        <w:rPr>
          <w:rFonts w:ascii="Times New Roman" w:hAnsi="Times New Roman"/>
          <w:sz w:val="24"/>
          <w:szCs w:val="24"/>
        </w:rPr>
        <w:t xml:space="preserve"> 9 czerwca 2011 r. </w:t>
      </w:r>
      <w:r w:rsidR="00D05911">
        <w:rPr>
          <w:rFonts w:ascii="Times New Roman" w:hAnsi="Times New Roman"/>
          <w:sz w:val="24"/>
          <w:szCs w:val="24"/>
        </w:rPr>
        <w:t>o </w:t>
      </w:r>
      <w:r w:rsidR="00DC70FB">
        <w:rPr>
          <w:rFonts w:ascii="Times New Roman" w:hAnsi="Times New Roman"/>
          <w:sz w:val="24"/>
          <w:szCs w:val="24"/>
        </w:rPr>
        <w:t xml:space="preserve">wspieraniu rodziny </w:t>
      </w:r>
      <w:r w:rsidR="006C5506" w:rsidRPr="00C45758">
        <w:rPr>
          <w:rFonts w:ascii="Times New Roman" w:hAnsi="Times New Roman"/>
          <w:sz w:val="24"/>
          <w:szCs w:val="24"/>
        </w:rPr>
        <w:t>i systemie pieczy zastępczej</w:t>
      </w:r>
      <w:r w:rsidR="00485173">
        <w:rPr>
          <w:rFonts w:ascii="Times New Roman" w:hAnsi="Times New Roman"/>
          <w:sz w:val="24"/>
          <w:szCs w:val="24"/>
        </w:rPr>
        <w:t>. Podstawę prawną</w:t>
      </w:r>
      <w:r w:rsidR="004A4A5D">
        <w:rPr>
          <w:rFonts w:ascii="Times New Roman" w:hAnsi="Times New Roman"/>
          <w:sz w:val="24"/>
          <w:szCs w:val="24"/>
        </w:rPr>
        <w:t xml:space="preserve"> Programu stanowi art. 180 pkt 1 ww</w:t>
      </w:r>
      <w:r w:rsidR="00BB3B20">
        <w:rPr>
          <w:rFonts w:ascii="Times New Roman" w:hAnsi="Times New Roman"/>
          <w:sz w:val="24"/>
          <w:szCs w:val="24"/>
        </w:rPr>
        <w:t>.</w:t>
      </w:r>
      <w:r w:rsidR="004A4A5D">
        <w:rPr>
          <w:rFonts w:ascii="Times New Roman" w:hAnsi="Times New Roman"/>
          <w:sz w:val="24"/>
          <w:szCs w:val="24"/>
        </w:rPr>
        <w:t xml:space="preserve"> ustawy, zgodnie z</w:t>
      </w:r>
      <w:r w:rsidR="00347C8A">
        <w:rPr>
          <w:rFonts w:ascii="Times New Roman" w:hAnsi="Times New Roman"/>
          <w:sz w:val="24"/>
          <w:szCs w:val="24"/>
        </w:rPr>
        <w:t> </w:t>
      </w:r>
      <w:r w:rsidR="004A4A5D">
        <w:rPr>
          <w:rFonts w:ascii="Times New Roman" w:hAnsi="Times New Roman"/>
          <w:sz w:val="24"/>
          <w:szCs w:val="24"/>
        </w:rPr>
        <w:t>którym do zadań własny</w:t>
      </w:r>
      <w:r w:rsidR="00D05911">
        <w:rPr>
          <w:rFonts w:ascii="Times New Roman" w:hAnsi="Times New Roman"/>
          <w:sz w:val="24"/>
          <w:szCs w:val="24"/>
        </w:rPr>
        <w:t>ch powiatu należy opracowanie i </w:t>
      </w:r>
      <w:r w:rsidR="004A4A5D">
        <w:rPr>
          <w:rFonts w:ascii="Times New Roman" w:hAnsi="Times New Roman"/>
          <w:sz w:val="24"/>
          <w:szCs w:val="24"/>
        </w:rPr>
        <w:t xml:space="preserve">realizacja </w:t>
      </w:r>
      <w:r w:rsidR="00DC70FB">
        <w:rPr>
          <w:rFonts w:ascii="Times New Roman" w:hAnsi="Times New Roman"/>
          <w:sz w:val="24"/>
          <w:szCs w:val="24"/>
        </w:rPr>
        <w:t>3</w:t>
      </w:r>
      <w:r w:rsidR="004A4A5D">
        <w:rPr>
          <w:rFonts w:ascii="Times New Roman" w:hAnsi="Times New Roman"/>
          <w:sz w:val="24"/>
          <w:szCs w:val="24"/>
        </w:rPr>
        <w:t>-letniego programu dotyczącego rozwoju pieczy zastępczej</w:t>
      </w:r>
      <w:r w:rsidR="00382253">
        <w:rPr>
          <w:rFonts w:ascii="Times New Roman" w:hAnsi="Times New Roman"/>
          <w:sz w:val="24"/>
          <w:szCs w:val="24"/>
        </w:rPr>
        <w:t>.</w:t>
      </w:r>
    </w:p>
    <w:p w:rsidR="00167E42" w:rsidRDefault="00382253" w:rsidP="00DC70FB">
      <w:pPr>
        <w:spacing w:line="360" w:lineRule="auto"/>
        <w:ind w:firstLine="708"/>
        <w:rPr>
          <w:rFonts w:ascii="Times New Roman" w:hAnsi="Times New Roman"/>
          <w:sz w:val="24"/>
          <w:szCs w:val="24"/>
        </w:rPr>
      </w:pPr>
      <w:r>
        <w:rPr>
          <w:rFonts w:ascii="Times New Roman" w:hAnsi="Times New Roman"/>
          <w:sz w:val="24"/>
          <w:szCs w:val="24"/>
        </w:rPr>
        <w:t>Program</w:t>
      </w:r>
      <w:r w:rsidR="005E5627">
        <w:rPr>
          <w:rFonts w:ascii="Times New Roman" w:hAnsi="Times New Roman"/>
          <w:sz w:val="24"/>
          <w:szCs w:val="24"/>
        </w:rPr>
        <w:t>, podobnie jak w latach poprzednich</w:t>
      </w:r>
      <w:r>
        <w:rPr>
          <w:rFonts w:ascii="Times New Roman" w:hAnsi="Times New Roman"/>
          <w:sz w:val="24"/>
          <w:szCs w:val="24"/>
        </w:rPr>
        <w:t xml:space="preserve"> został przygotowany w oparciu o diagnozę </w:t>
      </w:r>
      <w:r w:rsidR="00AD2B11">
        <w:rPr>
          <w:rFonts w:ascii="Times New Roman" w:hAnsi="Times New Roman"/>
          <w:sz w:val="24"/>
          <w:szCs w:val="24"/>
        </w:rPr>
        <w:t>sytuacji</w:t>
      </w:r>
      <w:r>
        <w:rPr>
          <w:rFonts w:ascii="Times New Roman" w:hAnsi="Times New Roman"/>
          <w:sz w:val="24"/>
          <w:szCs w:val="24"/>
        </w:rPr>
        <w:t xml:space="preserve"> pieczy </w:t>
      </w:r>
      <w:r w:rsidR="00EC1470">
        <w:rPr>
          <w:rFonts w:ascii="Times New Roman" w:hAnsi="Times New Roman"/>
          <w:sz w:val="24"/>
          <w:szCs w:val="24"/>
        </w:rPr>
        <w:t>zastępczej na terenie Gminy Miasta Toruń</w:t>
      </w:r>
      <w:r w:rsidR="00B54085">
        <w:rPr>
          <w:rFonts w:ascii="Times New Roman" w:hAnsi="Times New Roman"/>
          <w:sz w:val="24"/>
          <w:szCs w:val="24"/>
        </w:rPr>
        <w:t xml:space="preserve"> oraz diagnozę sytuacji</w:t>
      </w:r>
      <w:r w:rsidR="009D5FE5">
        <w:rPr>
          <w:rFonts w:ascii="Times New Roman" w:hAnsi="Times New Roman"/>
          <w:sz w:val="24"/>
          <w:szCs w:val="24"/>
        </w:rPr>
        <w:t xml:space="preserve"> </w:t>
      </w:r>
      <w:r w:rsidR="00B54085">
        <w:rPr>
          <w:rFonts w:ascii="Times New Roman" w:hAnsi="Times New Roman"/>
          <w:sz w:val="24"/>
          <w:szCs w:val="24"/>
        </w:rPr>
        <w:t>i potrzeb osób opuszczających pieczę zastępczą. Program o</w:t>
      </w:r>
      <w:r w:rsidR="00485173">
        <w:rPr>
          <w:rFonts w:ascii="Times New Roman" w:hAnsi="Times New Roman"/>
          <w:sz w:val="24"/>
          <w:szCs w:val="24"/>
        </w:rPr>
        <w:t>kreśla kierunki działań</w:t>
      </w:r>
      <w:r w:rsidR="009D5FE5">
        <w:rPr>
          <w:rFonts w:ascii="Times New Roman" w:hAnsi="Times New Roman"/>
          <w:sz w:val="24"/>
          <w:szCs w:val="24"/>
        </w:rPr>
        <w:t xml:space="preserve"> </w:t>
      </w:r>
      <w:r w:rsidR="00485173">
        <w:rPr>
          <w:rFonts w:ascii="Times New Roman" w:hAnsi="Times New Roman"/>
          <w:sz w:val="24"/>
          <w:szCs w:val="24"/>
        </w:rPr>
        <w:t>w perspektywie 3</w:t>
      </w:r>
      <w:r w:rsidR="00347C8A">
        <w:rPr>
          <w:rFonts w:ascii="Times New Roman" w:hAnsi="Times New Roman"/>
          <w:sz w:val="24"/>
          <w:szCs w:val="24"/>
        </w:rPr>
        <w:t>-</w:t>
      </w:r>
      <w:r w:rsidR="00EC1470">
        <w:rPr>
          <w:rFonts w:ascii="Times New Roman" w:hAnsi="Times New Roman"/>
          <w:sz w:val="24"/>
          <w:szCs w:val="24"/>
        </w:rPr>
        <w:t>letniej oraz</w:t>
      </w:r>
      <w:r w:rsidR="001835E3">
        <w:rPr>
          <w:rFonts w:ascii="Times New Roman" w:hAnsi="Times New Roman"/>
          <w:sz w:val="24"/>
          <w:szCs w:val="24"/>
        </w:rPr>
        <w:t xml:space="preserve"> w zakresie prowadzonej działalności na </w:t>
      </w:r>
      <w:r w:rsidR="00DC70FB">
        <w:rPr>
          <w:rFonts w:ascii="Times New Roman" w:hAnsi="Times New Roman"/>
          <w:sz w:val="24"/>
          <w:szCs w:val="24"/>
        </w:rPr>
        <w:t>rzecz rozwoju pieczy zastępczej</w:t>
      </w:r>
      <w:r w:rsidR="00473751">
        <w:rPr>
          <w:rFonts w:ascii="Times New Roman" w:hAnsi="Times New Roman"/>
          <w:sz w:val="24"/>
          <w:szCs w:val="24"/>
        </w:rPr>
        <w:t xml:space="preserve">. </w:t>
      </w:r>
    </w:p>
    <w:p w:rsidR="00167E42" w:rsidRPr="00167E42" w:rsidRDefault="00167E42" w:rsidP="00167E42">
      <w:pPr>
        <w:shd w:val="clear" w:color="auto" w:fill="FFFFFF"/>
        <w:spacing w:line="360" w:lineRule="auto"/>
        <w:ind w:firstLine="510"/>
        <w:rPr>
          <w:rFonts w:ascii="Times New Roman" w:hAnsi="Times New Roman"/>
          <w:spacing w:val="2"/>
          <w:sz w:val="24"/>
          <w:szCs w:val="24"/>
        </w:rPr>
      </w:pPr>
      <w:r w:rsidRPr="00167E42">
        <w:rPr>
          <w:rFonts w:ascii="Times New Roman" w:hAnsi="Times New Roman"/>
          <w:spacing w:val="-5"/>
          <w:sz w:val="24"/>
          <w:szCs w:val="24"/>
        </w:rPr>
        <w:t>Program uwzględnia lokalne uwarunkowania</w:t>
      </w:r>
      <w:r w:rsidRPr="00167E42">
        <w:rPr>
          <w:rFonts w:ascii="Times New Roman" w:hAnsi="Times New Roman"/>
          <w:color w:val="000000"/>
          <w:spacing w:val="-5"/>
          <w:sz w:val="24"/>
          <w:szCs w:val="24"/>
        </w:rPr>
        <w:t xml:space="preserve"> i nakreśla kierunki działań </w:t>
      </w:r>
      <w:r w:rsidR="00D05911">
        <w:rPr>
          <w:rFonts w:ascii="Times New Roman" w:hAnsi="Times New Roman"/>
          <w:color w:val="000000"/>
          <w:spacing w:val="-4"/>
          <w:sz w:val="24"/>
          <w:szCs w:val="24"/>
        </w:rPr>
        <w:t>w perspektywie kolejnych</w:t>
      </w:r>
      <w:r w:rsidRPr="00167E42">
        <w:rPr>
          <w:rFonts w:ascii="Times New Roman" w:hAnsi="Times New Roman"/>
          <w:color w:val="000000"/>
          <w:spacing w:val="-4"/>
          <w:sz w:val="24"/>
          <w:szCs w:val="24"/>
        </w:rPr>
        <w:t xml:space="preserve"> trzech lat. Nadrzędn</w:t>
      </w:r>
      <w:r w:rsidR="005E5627">
        <w:rPr>
          <w:rFonts w:ascii="Times New Roman" w:hAnsi="Times New Roman"/>
          <w:color w:val="000000"/>
          <w:spacing w:val="-4"/>
          <w:sz w:val="24"/>
          <w:szCs w:val="24"/>
        </w:rPr>
        <w:t xml:space="preserve">ym  celem  Programu jest w dalszym ciągu </w:t>
      </w:r>
      <w:r w:rsidRPr="00167E42">
        <w:rPr>
          <w:rFonts w:ascii="Times New Roman" w:hAnsi="Times New Roman"/>
          <w:color w:val="000000"/>
          <w:spacing w:val="-4"/>
          <w:sz w:val="24"/>
          <w:szCs w:val="24"/>
        </w:rPr>
        <w:t xml:space="preserve">zapewnienie </w:t>
      </w:r>
      <w:r w:rsidRPr="00167E42">
        <w:rPr>
          <w:rFonts w:ascii="Times New Roman" w:hAnsi="Times New Roman"/>
          <w:color w:val="000000"/>
          <w:spacing w:val="-5"/>
          <w:sz w:val="24"/>
          <w:szCs w:val="24"/>
        </w:rPr>
        <w:t>odpowiedniej liczby miejsc w rodzinnych i instytucjonalnych formach pieczy zastępczej</w:t>
      </w:r>
      <w:r w:rsidR="005E5627">
        <w:rPr>
          <w:rFonts w:ascii="Times New Roman" w:hAnsi="Times New Roman"/>
          <w:color w:val="000000"/>
          <w:spacing w:val="-5"/>
          <w:sz w:val="24"/>
          <w:szCs w:val="24"/>
        </w:rPr>
        <w:t xml:space="preserve"> </w:t>
      </w:r>
      <w:r w:rsidR="00D05911">
        <w:rPr>
          <w:rFonts w:ascii="Times New Roman" w:hAnsi="Times New Roman"/>
          <w:color w:val="000000"/>
          <w:spacing w:val="-5"/>
          <w:sz w:val="24"/>
          <w:szCs w:val="24"/>
        </w:rPr>
        <w:t>z </w:t>
      </w:r>
      <w:r w:rsidRPr="00167E42">
        <w:rPr>
          <w:rFonts w:ascii="Times New Roman" w:hAnsi="Times New Roman"/>
          <w:color w:val="000000"/>
          <w:spacing w:val="-5"/>
          <w:sz w:val="24"/>
          <w:szCs w:val="24"/>
        </w:rPr>
        <w:t>priorytetem na rodzinną formę pieczy zastępczej</w:t>
      </w:r>
      <w:r w:rsidRPr="00167E42">
        <w:rPr>
          <w:rFonts w:ascii="Times New Roman" w:hAnsi="Times New Roman"/>
          <w:color w:val="000000"/>
          <w:spacing w:val="-8"/>
          <w:sz w:val="24"/>
          <w:szCs w:val="24"/>
        </w:rPr>
        <w:t>.</w:t>
      </w:r>
      <w:r w:rsidR="00FA10F6">
        <w:rPr>
          <w:rFonts w:ascii="Times New Roman" w:hAnsi="Times New Roman"/>
          <w:color w:val="000000"/>
          <w:spacing w:val="-8"/>
          <w:sz w:val="24"/>
          <w:szCs w:val="24"/>
        </w:rPr>
        <w:t xml:space="preserve"> </w:t>
      </w:r>
    </w:p>
    <w:p w:rsidR="00167E42" w:rsidRDefault="00DC70FB" w:rsidP="001E58B6">
      <w:pPr>
        <w:shd w:val="clear" w:color="auto" w:fill="FFFFFF"/>
        <w:tabs>
          <w:tab w:val="left" w:pos="662"/>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67E42" w:rsidRPr="00167E42">
        <w:rPr>
          <w:rFonts w:ascii="Times New Roman" w:hAnsi="Times New Roman"/>
          <w:sz w:val="24"/>
          <w:szCs w:val="24"/>
        </w:rPr>
        <w:t>Program w dalszym ciągu ściśle koresponduje ze „Strategią rozwiązywania problemów społecznych</w:t>
      </w:r>
      <w:r w:rsidR="005E5627">
        <w:rPr>
          <w:rFonts w:ascii="Times New Roman" w:hAnsi="Times New Roman"/>
          <w:sz w:val="24"/>
          <w:szCs w:val="24"/>
        </w:rPr>
        <w:t xml:space="preserve"> dla Miasta </w:t>
      </w:r>
      <w:r w:rsidR="001D7E5D">
        <w:rPr>
          <w:rFonts w:ascii="Times New Roman" w:hAnsi="Times New Roman"/>
          <w:sz w:val="24"/>
          <w:szCs w:val="24"/>
        </w:rPr>
        <w:t>Torunia na lata 2021–</w:t>
      </w:r>
      <w:r w:rsidR="005E5627">
        <w:rPr>
          <w:rFonts w:ascii="Times New Roman" w:hAnsi="Times New Roman"/>
          <w:sz w:val="24"/>
          <w:szCs w:val="24"/>
        </w:rPr>
        <w:t>2027</w:t>
      </w:r>
      <w:r w:rsidR="00253DFB" w:rsidRPr="00253DFB">
        <w:rPr>
          <w:rFonts w:ascii="Times New Roman" w:hAnsi="Times New Roman"/>
          <w:sz w:val="24"/>
          <w:szCs w:val="24"/>
        </w:rPr>
        <w:t xml:space="preserve">” przyjętej </w:t>
      </w:r>
      <w:r w:rsidR="00F824A6">
        <w:rPr>
          <w:rFonts w:ascii="Times New Roman" w:hAnsi="Times New Roman"/>
          <w:sz w:val="24"/>
          <w:szCs w:val="24"/>
        </w:rPr>
        <w:t>u</w:t>
      </w:r>
      <w:r w:rsidR="00253DFB" w:rsidRPr="00253DFB">
        <w:rPr>
          <w:rFonts w:ascii="Times New Roman" w:hAnsi="Times New Roman"/>
          <w:sz w:val="24"/>
          <w:szCs w:val="24"/>
        </w:rPr>
        <w:t>chwałą nr 654/21</w:t>
      </w:r>
      <w:r w:rsidR="00167E42" w:rsidRPr="00253DFB">
        <w:rPr>
          <w:rFonts w:ascii="Times New Roman" w:hAnsi="Times New Roman"/>
          <w:sz w:val="24"/>
          <w:szCs w:val="24"/>
        </w:rPr>
        <w:t xml:space="preserve"> Rady Miasta </w:t>
      </w:r>
      <w:r w:rsidR="00253DFB" w:rsidRPr="00253DFB">
        <w:rPr>
          <w:rFonts w:ascii="Times New Roman" w:hAnsi="Times New Roman"/>
          <w:sz w:val="24"/>
          <w:szCs w:val="24"/>
        </w:rPr>
        <w:t>Torunia z dnia 17 czerwca 2021</w:t>
      </w:r>
      <w:r w:rsidR="00167E42" w:rsidRPr="00253DFB">
        <w:rPr>
          <w:rFonts w:ascii="Times New Roman" w:hAnsi="Times New Roman"/>
          <w:sz w:val="24"/>
          <w:szCs w:val="24"/>
        </w:rPr>
        <w:t xml:space="preserve"> roku. Jest</w:t>
      </w:r>
      <w:r w:rsidR="00167E42" w:rsidRPr="00167E42">
        <w:rPr>
          <w:rFonts w:ascii="Times New Roman" w:hAnsi="Times New Roman"/>
          <w:sz w:val="24"/>
          <w:szCs w:val="24"/>
        </w:rPr>
        <w:t xml:space="preserve"> konsekwencją celu strategicznego nr</w:t>
      </w:r>
      <w:r w:rsidR="00167E42" w:rsidRPr="002359FA">
        <w:rPr>
          <w:rFonts w:ascii="Times New Roman" w:hAnsi="Times New Roman"/>
          <w:sz w:val="8"/>
          <w:szCs w:val="8"/>
        </w:rPr>
        <w:t xml:space="preserve"> </w:t>
      </w:r>
      <w:r w:rsidR="00167E42" w:rsidRPr="00167E42">
        <w:rPr>
          <w:rFonts w:ascii="Times New Roman" w:hAnsi="Times New Roman"/>
          <w:sz w:val="24"/>
          <w:szCs w:val="24"/>
        </w:rPr>
        <w:t>1 „Zintegrowany system wsparcia rodziny i opieki nad dzieckie</w:t>
      </w:r>
      <w:r w:rsidR="00D05911">
        <w:rPr>
          <w:rFonts w:ascii="Times New Roman" w:hAnsi="Times New Roman"/>
          <w:sz w:val="24"/>
          <w:szCs w:val="24"/>
        </w:rPr>
        <w:t>m” oraz celów operacyjnych: 1.1 </w:t>
      </w:r>
      <w:r w:rsidR="00167E42" w:rsidRPr="00167E42">
        <w:rPr>
          <w:rFonts w:ascii="Times New Roman" w:hAnsi="Times New Roman"/>
          <w:sz w:val="24"/>
          <w:szCs w:val="24"/>
        </w:rPr>
        <w:t xml:space="preserve">„Wspieranie działań służących promowaniu wartości rodziny, małżeństwa </w:t>
      </w:r>
      <w:r w:rsidR="008B3F8D">
        <w:rPr>
          <w:rFonts w:ascii="Times New Roman" w:hAnsi="Times New Roman"/>
          <w:sz w:val="24"/>
          <w:szCs w:val="24"/>
        </w:rPr>
        <w:t xml:space="preserve"> </w:t>
      </w:r>
      <w:r w:rsidR="00167E42" w:rsidRPr="00167E42">
        <w:rPr>
          <w:rFonts w:ascii="Times New Roman" w:hAnsi="Times New Roman"/>
          <w:sz w:val="24"/>
          <w:szCs w:val="24"/>
        </w:rPr>
        <w:t>i dzietności oraz</w:t>
      </w:r>
      <w:r w:rsidR="002961FC">
        <w:rPr>
          <w:rFonts w:ascii="Times New Roman" w:hAnsi="Times New Roman"/>
          <w:sz w:val="24"/>
          <w:szCs w:val="24"/>
        </w:rPr>
        <w:t xml:space="preserve"> wzmacnianie trwałości rodziny”</w:t>
      </w:r>
      <w:r w:rsidR="00167E42" w:rsidRPr="00167E42">
        <w:rPr>
          <w:rFonts w:ascii="Times New Roman" w:hAnsi="Times New Roman"/>
          <w:sz w:val="24"/>
          <w:szCs w:val="24"/>
        </w:rPr>
        <w:t>; 1.2 „Profilaktyka i wsparcie rodzin mających trudności</w:t>
      </w:r>
      <w:r w:rsidR="002359FA">
        <w:rPr>
          <w:rFonts w:ascii="Times New Roman" w:hAnsi="Times New Roman"/>
          <w:sz w:val="24"/>
          <w:szCs w:val="24"/>
        </w:rPr>
        <w:t xml:space="preserve"> </w:t>
      </w:r>
      <w:r w:rsidR="00D05911">
        <w:rPr>
          <w:rFonts w:ascii="Times New Roman" w:hAnsi="Times New Roman"/>
          <w:sz w:val="24"/>
          <w:szCs w:val="24"/>
        </w:rPr>
        <w:t>w </w:t>
      </w:r>
      <w:r w:rsidR="00167E42" w:rsidRPr="00167E42">
        <w:rPr>
          <w:rFonts w:ascii="Times New Roman" w:hAnsi="Times New Roman"/>
          <w:sz w:val="24"/>
          <w:szCs w:val="24"/>
        </w:rPr>
        <w:t xml:space="preserve">wypełnianiu swoich podstawowych funkcji”; 1.3 „Wzmacnianie systemu sprzyjającego rozwojowi młodego pokolenia w rodzinie i środowiskach pozarodzinnych”. </w:t>
      </w:r>
    </w:p>
    <w:p w:rsidR="009D5FE5" w:rsidRPr="00167E42" w:rsidRDefault="009D5FE5" w:rsidP="001E58B6">
      <w:pPr>
        <w:shd w:val="clear" w:color="auto" w:fill="FFFFFF"/>
        <w:tabs>
          <w:tab w:val="left" w:pos="662"/>
        </w:tabs>
        <w:spacing w:line="360" w:lineRule="auto"/>
        <w:rPr>
          <w:rFonts w:ascii="Times New Roman" w:hAnsi="Times New Roman"/>
          <w:sz w:val="24"/>
          <w:szCs w:val="24"/>
        </w:rPr>
      </w:pPr>
    </w:p>
    <w:p w:rsidR="00473751" w:rsidRPr="001F6816" w:rsidRDefault="00473751" w:rsidP="001E58B6">
      <w:pPr>
        <w:spacing w:line="360" w:lineRule="auto"/>
        <w:rPr>
          <w:rFonts w:ascii="Times New Roman" w:hAnsi="Times New Roman"/>
          <w:sz w:val="8"/>
          <w:szCs w:val="8"/>
        </w:rPr>
      </w:pPr>
    </w:p>
    <w:p w:rsidR="005826D1" w:rsidRPr="00CB6151" w:rsidRDefault="004C12C5" w:rsidP="009D7BF5">
      <w:pPr>
        <w:pStyle w:val="Nagwek1"/>
        <w:numPr>
          <w:ilvl w:val="0"/>
          <w:numId w:val="3"/>
        </w:numPr>
        <w:spacing w:before="0" w:line="360" w:lineRule="auto"/>
        <w:rPr>
          <w:sz w:val="28"/>
        </w:rPr>
      </w:pPr>
      <w:bookmarkStart w:id="1" w:name="_Toc500400004"/>
      <w:r w:rsidRPr="00CB6151">
        <w:rPr>
          <w:sz w:val="28"/>
        </w:rPr>
        <w:t xml:space="preserve">Cele </w:t>
      </w:r>
      <w:bookmarkEnd w:id="1"/>
      <w:r w:rsidR="00EC1470" w:rsidRPr="00CB6151">
        <w:rPr>
          <w:sz w:val="28"/>
        </w:rPr>
        <w:t>Programu</w:t>
      </w:r>
    </w:p>
    <w:p w:rsidR="00FF710E" w:rsidRPr="00FA10F6" w:rsidRDefault="00651548" w:rsidP="001E58B6">
      <w:pPr>
        <w:spacing w:line="360" w:lineRule="auto"/>
        <w:ind w:firstLine="708"/>
        <w:rPr>
          <w:rStyle w:val="markedcontent"/>
          <w:rFonts w:ascii="Times New Roman" w:hAnsi="Times New Roman"/>
          <w:sz w:val="24"/>
          <w:szCs w:val="24"/>
        </w:rPr>
      </w:pPr>
      <w:r w:rsidRPr="00652878">
        <w:rPr>
          <w:rFonts w:ascii="Times New Roman" w:hAnsi="Times New Roman"/>
          <w:sz w:val="24"/>
          <w:szCs w:val="24"/>
        </w:rPr>
        <w:t>Głównym celem Programu</w:t>
      </w:r>
      <w:r>
        <w:rPr>
          <w:rFonts w:ascii="Times New Roman" w:hAnsi="Times New Roman"/>
          <w:sz w:val="24"/>
          <w:szCs w:val="24"/>
        </w:rPr>
        <w:t xml:space="preserve"> jest </w:t>
      </w:r>
      <w:r w:rsidR="00D42378" w:rsidRPr="00651548">
        <w:rPr>
          <w:rFonts w:ascii="Times New Roman" w:hAnsi="Times New Roman"/>
          <w:sz w:val="24"/>
          <w:szCs w:val="24"/>
        </w:rPr>
        <w:t xml:space="preserve">rozwój </w:t>
      </w:r>
      <w:r w:rsidR="00DC70FB">
        <w:rPr>
          <w:rFonts w:ascii="Times New Roman" w:hAnsi="Times New Roman"/>
          <w:sz w:val="24"/>
          <w:szCs w:val="24"/>
        </w:rPr>
        <w:t>form pieczy zastępczej (rodzin zastępczych zawodowych i rodzinnych domów dziecka)</w:t>
      </w:r>
      <w:r w:rsidR="00D42378" w:rsidRPr="00651548">
        <w:rPr>
          <w:rFonts w:ascii="Times New Roman" w:hAnsi="Times New Roman"/>
          <w:sz w:val="24"/>
          <w:szCs w:val="24"/>
        </w:rPr>
        <w:t xml:space="preserve"> i </w:t>
      </w:r>
      <w:r w:rsidR="00E04AD3">
        <w:rPr>
          <w:rFonts w:ascii="Times New Roman" w:hAnsi="Times New Roman"/>
          <w:sz w:val="24"/>
          <w:szCs w:val="24"/>
        </w:rPr>
        <w:t>tworzenie optymalnych możliwości wsparcia</w:t>
      </w:r>
      <w:r w:rsidR="00DC70FB">
        <w:rPr>
          <w:rFonts w:ascii="Times New Roman" w:hAnsi="Times New Roman"/>
          <w:sz w:val="24"/>
          <w:szCs w:val="24"/>
        </w:rPr>
        <w:t xml:space="preserve"> dla już</w:t>
      </w:r>
      <w:r w:rsidR="00D42378" w:rsidRPr="00651548">
        <w:rPr>
          <w:rFonts w:ascii="Times New Roman" w:hAnsi="Times New Roman"/>
          <w:sz w:val="24"/>
          <w:szCs w:val="24"/>
        </w:rPr>
        <w:t xml:space="preserve"> ist</w:t>
      </w:r>
      <w:r w:rsidR="00DC70FB">
        <w:rPr>
          <w:rFonts w:ascii="Times New Roman" w:hAnsi="Times New Roman"/>
          <w:sz w:val="24"/>
          <w:szCs w:val="24"/>
        </w:rPr>
        <w:t>niejących,</w:t>
      </w:r>
      <w:r w:rsidR="002359FA">
        <w:rPr>
          <w:rFonts w:ascii="Times New Roman" w:hAnsi="Times New Roman"/>
          <w:sz w:val="24"/>
          <w:szCs w:val="24"/>
        </w:rPr>
        <w:t xml:space="preserve"> </w:t>
      </w:r>
      <w:r w:rsidR="00DC70FB">
        <w:rPr>
          <w:rFonts w:ascii="Times New Roman" w:hAnsi="Times New Roman"/>
          <w:sz w:val="24"/>
          <w:szCs w:val="24"/>
        </w:rPr>
        <w:t>na terenie Gminy Miasta Toruń</w:t>
      </w:r>
      <w:r w:rsidR="00E04AD3">
        <w:rPr>
          <w:rFonts w:ascii="Times New Roman" w:hAnsi="Times New Roman"/>
          <w:sz w:val="24"/>
          <w:szCs w:val="24"/>
        </w:rPr>
        <w:t>. Gmina Miasta Toruń</w:t>
      </w:r>
      <w:r w:rsidR="00FA10F6" w:rsidRPr="00FA10F6">
        <w:rPr>
          <w:rStyle w:val="markedcontent"/>
          <w:rFonts w:ascii="Times New Roman" w:hAnsi="Times New Roman"/>
          <w:sz w:val="24"/>
          <w:szCs w:val="24"/>
        </w:rPr>
        <w:t xml:space="preserve"> koncentruje swoje działania na wspieraniu systemu pieczy zastępczej, zarówno rodzinnej jak i instytucjonalnej. Oferowana pomoc rodzinie i dziecku ma charakter interdyscyplinarny i tworzy kompleksowy system wsparcia rodziny. Podejmowane działania odbywają</w:t>
      </w:r>
      <w:r w:rsidR="00D05911">
        <w:rPr>
          <w:rStyle w:val="markedcontent"/>
          <w:rFonts w:ascii="Times New Roman" w:hAnsi="Times New Roman"/>
          <w:sz w:val="24"/>
          <w:szCs w:val="24"/>
        </w:rPr>
        <w:t xml:space="preserve"> się z poszanowaniem wartości i </w:t>
      </w:r>
      <w:r w:rsidR="00FA10F6" w:rsidRPr="00FA10F6">
        <w:rPr>
          <w:rStyle w:val="markedcontent"/>
          <w:rFonts w:ascii="Times New Roman" w:hAnsi="Times New Roman"/>
          <w:sz w:val="24"/>
          <w:szCs w:val="24"/>
        </w:rPr>
        <w:t>zasad pracy socjalnej.</w:t>
      </w:r>
    </w:p>
    <w:p w:rsidR="002E35EC" w:rsidRDefault="00FA10F6" w:rsidP="001D7E5D">
      <w:pPr>
        <w:spacing w:line="360" w:lineRule="auto"/>
        <w:ind w:firstLine="708"/>
        <w:rPr>
          <w:rFonts w:ascii="Times New Roman" w:eastAsia="Times New Roman" w:hAnsi="Times New Roman"/>
          <w:sz w:val="24"/>
          <w:szCs w:val="24"/>
          <w:lang w:eastAsia="pl-PL"/>
        </w:rPr>
      </w:pPr>
      <w:r w:rsidRPr="00FA10F6">
        <w:rPr>
          <w:rFonts w:ascii="Times New Roman" w:eastAsia="Times New Roman" w:hAnsi="Times New Roman"/>
          <w:sz w:val="24"/>
          <w:szCs w:val="24"/>
          <w:lang w:eastAsia="pl-PL"/>
        </w:rPr>
        <w:lastRenderedPageBreak/>
        <w:t xml:space="preserve">Program został opracowany </w:t>
      </w:r>
      <w:r w:rsidR="00687E61">
        <w:rPr>
          <w:rFonts w:ascii="Times New Roman" w:eastAsia="Times New Roman" w:hAnsi="Times New Roman"/>
          <w:sz w:val="24"/>
          <w:szCs w:val="24"/>
          <w:lang w:eastAsia="pl-PL"/>
        </w:rPr>
        <w:t xml:space="preserve">przez </w:t>
      </w:r>
      <w:r w:rsidR="00DC70FB">
        <w:rPr>
          <w:rFonts w:ascii="Times New Roman" w:eastAsia="Times New Roman" w:hAnsi="Times New Roman"/>
          <w:sz w:val="24"/>
          <w:szCs w:val="24"/>
          <w:lang w:eastAsia="pl-PL"/>
        </w:rPr>
        <w:t xml:space="preserve">Miejski Ośrodek Pomocy Rodzinie </w:t>
      </w:r>
      <w:r w:rsidR="00687E61">
        <w:rPr>
          <w:rFonts w:ascii="Times New Roman" w:eastAsia="Times New Roman" w:hAnsi="Times New Roman"/>
          <w:sz w:val="24"/>
          <w:szCs w:val="24"/>
          <w:lang w:eastAsia="pl-PL"/>
        </w:rPr>
        <w:t>w Toruniu</w:t>
      </w:r>
      <w:r w:rsidRPr="00FA10F6">
        <w:rPr>
          <w:rFonts w:ascii="Times New Roman" w:eastAsia="Times New Roman" w:hAnsi="Times New Roman"/>
          <w:sz w:val="24"/>
          <w:szCs w:val="24"/>
          <w:lang w:eastAsia="pl-PL"/>
        </w:rPr>
        <w:t>. Program zawiera diagnozę sytuacji pieczy zastępczej na ter</w:t>
      </w:r>
      <w:r w:rsidR="00687E61">
        <w:rPr>
          <w:rFonts w:ascii="Times New Roman" w:eastAsia="Times New Roman" w:hAnsi="Times New Roman"/>
          <w:sz w:val="24"/>
          <w:szCs w:val="24"/>
          <w:lang w:eastAsia="pl-PL"/>
        </w:rPr>
        <w:t>enie Gminy Miasta Toruń</w:t>
      </w:r>
      <w:r w:rsidRPr="00FA10F6">
        <w:rPr>
          <w:rFonts w:ascii="Times New Roman" w:eastAsia="Times New Roman" w:hAnsi="Times New Roman"/>
          <w:sz w:val="24"/>
          <w:szCs w:val="24"/>
          <w:lang w:eastAsia="pl-PL"/>
        </w:rPr>
        <w:t>, określa cele oraz istotne i konkretne działania</w:t>
      </w:r>
      <w:r w:rsidR="00DC70FB">
        <w:rPr>
          <w:rFonts w:ascii="Times New Roman" w:eastAsia="Times New Roman" w:hAnsi="Times New Roman"/>
          <w:sz w:val="24"/>
          <w:szCs w:val="24"/>
          <w:lang w:eastAsia="pl-PL"/>
        </w:rPr>
        <w:t xml:space="preserve"> potrzebne do zapewnienia wysokiej</w:t>
      </w:r>
      <w:r w:rsidRPr="00FA10F6">
        <w:rPr>
          <w:rFonts w:ascii="Times New Roman" w:eastAsia="Times New Roman" w:hAnsi="Times New Roman"/>
          <w:sz w:val="24"/>
          <w:szCs w:val="24"/>
          <w:lang w:eastAsia="pl-PL"/>
        </w:rPr>
        <w:t xml:space="preserve"> jakości oraz rozw</w:t>
      </w:r>
      <w:r w:rsidR="002E35EC">
        <w:rPr>
          <w:rFonts w:ascii="Times New Roman" w:eastAsia="Times New Roman" w:hAnsi="Times New Roman"/>
          <w:sz w:val="24"/>
          <w:szCs w:val="24"/>
          <w:lang w:eastAsia="pl-PL"/>
        </w:rPr>
        <w:t>oju systemu pieczy zastępczej w najbliższych trzech latach.</w:t>
      </w:r>
    </w:p>
    <w:p w:rsidR="001D7E5D" w:rsidRDefault="002E35EC" w:rsidP="002E35EC">
      <w:pPr>
        <w:spacing w:line="360" w:lineRule="auto"/>
        <w:rPr>
          <w:rFonts w:ascii="Times New Roman" w:eastAsia="Times New Roman" w:hAnsi="Times New Roman"/>
          <w:sz w:val="24"/>
          <w:szCs w:val="24"/>
          <w:lang w:eastAsia="pl-PL"/>
        </w:rPr>
      </w:pPr>
      <w:r>
        <w:rPr>
          <w:rFonts w:ascii="Times New Roman" w:hAnsi="Times New Roman"/>
          <w:sz w:val="24"/>
          <w:szCs w:val="24"/>
        </w:rPr>
        <w:t>Do celów szczegółowych, podobnie jak</w:t>
      </w:r>
      <w:r w:rsidR="00DC70FB">
        <w:rPr>
          <w:rFonts w:ascii="Times New Roman" w:hAnsi="Times New Roman"/>
          <w:sz w:val="24"/>
          <w:szCs w:val="24"/>
        </w:rPr>
        <w:t xml:space="preserve"> w latach poprzednich, zalicza</w:t>
      </w:r>
      <w:r>
        <w:rPr>
          <w:rFonts w:ascii="Times New Roman" w:hAnsi="Times New Roman"/>
          <w:sz w:val="24"/>
          <w:szCs w:val="24"/>
        </w:rPr>
        <w:t xml:space="preserve"> się: </w:t>
      </w:r>
    </w:p>
    <w:p w:rsidR="002E35EC" w:rsidRPr="00F824A6" w:rsidRDefault="001D7E5D" w:rsidP="009D7BF5">
      <w:pPr>
        <w:pStyle w:val="Akapitzlist"/>
        <w:numPr>
          <w:ilvl w:val="0"/>
          <w:numId w:val="11"/>
        </w:numPr>
        <w:spacing w:line="360" w:lineRule="auto"/>
        <w:ind w:left="426" w:hanging="426"/>
        <w:rPr>
          <w:rFonts w:ascii="Times New Roman" w:eastAsia="Times New Roman" w:hAnsi="Times New Roman"/>
          <w:sz w:val="24"/>
          <w:szCs w:val="24"/>
          <w:lang w:eastAsia="pl-PL"/>
        </w:rPr>
      </w:pPr>
      <w:r w:rsidRPr="00F824A6">
        <w:rPr>
          <w:rFonts w:ascii="Times New Roman" w:eastAsia="Times New Roman" w:hAnsi="Times New Roman"/>
          <w:sz w:val="24"/>
          <w:szCs w:val="24"/>
          <w:lang w:eastAsia="pl-PL"/>
        </w:rPr>
        <w:t>r</w:t>
      </w:r>
      <w:r w:rsidR="00FA10F6" w:rsidRPr="00F824A6">
        <w:rPr>
          <w:rFonts w:ascii="Times New Roman" w:eastAsia="Times New Roman" w:hAnsi="Times New Roman"/>
          <w:sz w:val="24"/>
          <w:szCs w:val="24"/>
          <w:lang w:eastAsia="pl-PL"/>
        </w:rPr>
        <w:t>ozwój, w tym profesjonalizacja rodzinnej pieczy zastępczej, poprzez zwiększanie skuteczności działań podejmowanych w celu pozyskiwania k</w:t>
      </w:r>
      <w:r w:rsidR="00EF4312" w:rsidRPr="00F824A6">
        <w:rPr>
          <w:rFonts w:ascii="Times New Roman" w:eastAsia="Times New Roman" w:hAnsi="Times New Roman"/>
          <w:sz w:val="24"/>
          <w:szCs w:val="24"/>
          <w:lang w:eastAsia="pl-PL"/>
        </w:rPr>
        <w:t xml:space="preserve">andydatów do pełnienia funkcji </w:t>
      </w:r>
      <w:r w:rsidR="002E35EC" w:rsidRPr="00F824A6">
        <w:rPr>
          <w:rFonts w:ascii="Times New Roman" w:eastAsia="Times New Roman" w:hAnsi="Times New Roman"/>
          <w:sz w:val="24"/>
          <w:szCs w:val="24"/>
          <w:lang w:eastAsia="pl-PL"/>
        </w:rPr>
        <w:t>zawodowych rodzin zastępczych</w:t>
      </w:r>
      <w:r w:rsidR="00FA10F6" w:rsidRPr="00F824A6">
        <w:rPr>
          <w:rFonts w:ascii="Times New Roman" w:eastAsia="Times New Roman" w:hAnsi="Times New Roman"/>
          <w:sz w:val="24"/>
          <w:szCs w:val="24"/>
          <w:lang w:eastAsia="pl-PL"/>
        </w:rPr>
        <w:t xml:space="preserve"> i prowadzących rodzinne domy dziecka, doskonalenie warunków prowadzenia zawodowych form rodzinnej pieczy zastępczej, udzielanie im potrzebnego wsparcia w zależności od zgłaszanych potrzeb oraz rozwój kompetencji wychowawczych osób sprawujących funkcję rodz</w:t>
      </w:r>
      <w:r w:rsidR="002E35EC" w:rsidRPr="00F824A6">
        <w:rPr>
          <w:rFonts w:ascii="Times New Roman" w:eastAsia="Times New Roman" w:hAnsi="Times New Roman"/>
          <w:sz w:val="24"/>
          <w:szCs w:val="24"/>
          <w:lang w:eastAsia="pl-PL"/>
        </w:rPr>
        <w:t xml:space="preserve">in zastępczych </w:t>
      </w:r>
      <w:r w:rsidR="00DC70FB" w:rsidRPr="00F824A6">
        <w:rPr>
          <w:rFonts w:ascii="Times New Roman" w:eastAsia="Times New Roman" w:hAnsi="Times New Roman"/>
          <w:sz w:val="24"/>
          <w:szCs w:val="24"/>
          <w:lang w:eastAsia="pl-PL"/>
        </w:rPr>
        <w:t>wszelkiego typu;</w:t>
      </w:r>
      <w:r w:rsidR="002E35EC" w:rsidRPr="00F824A6">
        <w:rPr>
          <w:rFonts w:ascii="Times New Roman" w:eastAsia="Times New Roman" w:hAnsi="Times New Roman"/>
          <w:sz w:val="24"/>
          <w:szCs w:val="24"/>
          <w:lang w:eastAsia="pl-PL"/>
        </w:rPr>
        <w:t xml:space="preserve"> </w:t>
      </w:r>
      <w:r w:rsidR="00D111FA" w:rsidRPr="00F824A6">
        <w:rPr>
          <w:rFonts w:ascii="Times New Roman" w:eastAsia="Times New Roman" w:hAnsi="Times New Roman"/>
          <w:sz w:val="24"/>
          <w:szCs w:val="24"/>
          <w:lang w:eastAsia="pl-PL"/>
        </w:rPr>
        <w:t>p</w:t>
      </w:r>
      <w:r w:rsidR="00FA10F6" w:rsidRPr="00F824A6">
        <w:rPr>
          <w:rFonts w:ascii="Times New Roman" w:eastAsia="Times New Roman" w:hAnsi="Times New Roman"/>
          <w:sz w:val="24"/>
          <w:szCs w:val="24"/>
          <w:lang w:eastAsia="pl-PL"/>
        </w:rPr>
        <w:t>rofesjonalizacja rodzin</w:t>
      </w:r>
      <w:r w:rsidR="002E35EC" w:rsidRPr="00F824A6">
        <w:rPr>
          <w:rFonts w:ascii="Times New Roman" w:eastAsia="Times New Roman" w:hAnsi="Times New Roman"/>
          <w:sz w:val="24"/>
          <w:szCs w:val="24"/>
          <w:lang w:eastAsia="pl-PL"/>
        </w:rPr>
        <w:t xml:space="preserve">nej pieczy zastępczej to dbanie </w:t>
      </w:r>
      <w:r w:rsidR="00FA10F6" w:rsidRPr="00F824A6">
        <w:rPr>
          <w:rFonts w:ascii="Times New Roman" w:eastAsia="Times New Roman" w:hAnsi="Times New Roman"/>
          <w:sz w:val="24"/>
          <w:szCs w:val="24"/>
          <w:lang w:eastAsia="pl-PL"/>
        </w:rPr>
        <w:t>o jakość pracy rodzin niezawodowych i spokrewnionych (system szkoleń) oraz określenie ścieżki rozwoju zawodowego dla osób pełniących funkcję niezawodowych i zawodowych rodzin zastępcz</w:t>
      </w:r>
      <w:r w:rsidR="00DC70FB" w:rsidRPr="00F824A6">
        <w:rPr>
          <w:rFonts w:ascii="Times New Roman" w:eastAsia="Times New Roman" w:hAnsi="Times New Roman"/>
          <w:sz w:val="24"/>
          <w:szCs w:val="24"/>
          <w:lang w:eastAsia="pl-PL"/>
        </w:rPr>
        <w:t>ych;</w:t>
      </w:r>
      <w:r w:rsidR="00FA10F6" w:rsidRPr="00F824A6">
        <w:rPr>
          <w:rFonts w:ascii="Times New Roman" w:eastAsia="Times New Roman" w:hAnsi="Times New Roman"/>
          <w:sz w:val="24"/>
          <w:szCs w:val="24"/>
          <w:lang w:eastAsia="pl-PL"/>
        </w:rPr>
        <w:t xml:space="preserve"> </w:t>
      </w:r>
    </w:p>
    <w:p w:rsidR="002E35EC" w:rsidRPr="00F824A6" w:rsidRDefault="001D7E5D" w:rsidP="009D7BF5">
      <w:pPr>
        <w:pStyle w:val="Akapitzlist"/>
        <w:numPr>
          <w:ilvl w:val="0"/>
          <w:numId w:val="11"/>
        </w:numPr>
        <w:spacing w:line="360" w:lineRule="auto"/>
        <w:ind w:left="426" w:hanging="426"/>
        <w:rPr>
          <w:rFonts w:ascii="Times New Roman" w:eastAsia="Times New Roman" w:hAnsi="Times New Roman"/>
          <w:sz w:val="24"/>
          <w:szCs w:val="24"/>
          <w:lang w:eastAsia="pl-PL"/>
        </w:rPr>
      </w:pPr>
      <w:r w:rsidRPr="00F824A6">
        <w:rPr>
          <w:rFonts w:ascii="Times New Roman" w:eastAsia="Times New Roman" w:hAnsi="Times New Roman"/>
          <w:sz w:val="24"/>
          <w:szCs w:val="24"/>
          <w:lang w:eastAsia="pl-PL"/>
        </w:rPr>
        <w:t>d</w:t>
      </w:r>
      <w:r w:rsidR="00FA10F6" w:rsidRPr="00F824A6">
        <w:rPr>
          <w:rFonts w:ascii="Times New Roman" w:eastAsia="Times New Roman" w:hAnsi="Times New Roman"/>
          <w:sz w:val="24"/>
          <w:szCs w:val="24"/>
          <w:lang w:eastAsia="pl-PL"/>
        </w:rPr>
        <w:t>oskonalenie systemu instytucjonalnej pieczy zastępczej, indywidualizacja pracy</w:t>
      </w:r>
      <w:r w:rsidR="002E35EC" w:rsidRPr="00F824A6">
        <w:rPr>
          <w:rFonts w:ascii="Times New Roman" w:eastAsia="Times New Roman" w:hAnsi="Times New Roman"/>
          <w:sz w:val="24"/>
          <w:szCs w:val="24"/>
          <w:lang w:eastAsia="pl-PL"/>
        </w:rPr>
        <w:t xml:space="preserve"> </w:t>
      </w:r>
      <w:r w:rsidR="00D05911" w:rsidRPr="00F824A6">
        <w:rPr>
          <w:rFonts w:ascii="Times New Roman" w:eastAsia="Times New Roman" w:hAnsi="Times New Roman"/>
          <w:sz w:val="24"/>
          <w:szCs w:val="24"/>
          <w:lang w:eastAsia="pl-PL"/>
        </w:rPr>
        <w:t>z </w:t>
      </w:r>
      <w:r w:rsidR="00FA10F6" w:rsidRPr="00F824A6">
        <w:rPr>
          <w:rFonts w:ascii="Times New Roman" w:eastAsia="Times New Roman" w:hAnsi="Times New Roman"/>
          <w:sz w:val="24"/>
          <w:szCs w:val="24"/>
          <w:lang w:eastAsia="pl-PL"/>
        </w:rPr>
        <w:t>dzieckiem, poprzez wspieranie rozwoju placówek opiekuńczo – wychowawczy</w:t>
      </w:r>
      <w:r w:rsidR="002E35EC" w:rsidRPr="00F824A6">
        <w:rPr>
          <w:rFonts w:ascii="Times New Roman" w:eastAsia="Times New Roman" w:hAnsi="Times New Roman"/>
          <w:sz w:val="24"/>
          <w:szCs w:val="24"/>
          <w:lang w:eastAsia="pl-PL"/>
        </w:rPr>
        <w:t xml:space="preserve">ch, </w:t>
      </w:r>
      <w:r w:rsidR="00FA10F6" w:rsidRPr="00F824A6">
        <w:rPr>
          <w:rFonts w:ascii="Times New Roman" w:eastAsia="Times New Roman" w:hAnsi="Times New Roman"/>
          <w:sz w:val="24"/>
          <w:szCs w:val="24"/>
          <w:lang w:eastAsia="pl-PL"/>
        </w:rPr>
        <w:t>zapewnienie kadrze kierowniczej i pedagogicznej z tych placówek dostępu do szkoleń adekwatnie do potrzeb, wprowadzanie i doskonalenie metod pracy służących ind</w:t>
      </w:r>
      <w:r w:rsidR="00DC70FB" w:rsidRPr="00F824A6">
        <w:rPr>
          <w:rFonts w:ascii="Times New Roman" w:eastAsia="Times New Roman" w:hAnsi="Times New Roman"/>
          <w:sz w:val="24"/>
          <w:szCs w:val="24"/>
          <w:lang w:eastAsia="pl-PL"/>
        </w:rPr>
        <w:t>ywidualizacji pracy z dzieckiem;</w:t>
      </w:r>
      <w:r w:rsidR="00FA10F6" w:rsidRPr="00F824A6">
        <w:rPr>
          <w:rFonts w:ascii="Times New Roman" w:eastAsia="Times New Roman" w:hAnsi="Times New Roman"/>
          <w:sz w:val="24"/>
          <w:szCs w:val="24"/>
          <w:lang w:eastAsia="pl-PL"/>
        </w:rPr>
        <w:t xml:space="preserve"> </w:t>
      </w:r>
    </w:p>
    <w:p w:rsidR="002E35EC" w:rsidRPr="00F824A6" w:rsidRDefault="001D7E5D" w:rsidP="009D7BF5">
      <w:pPr>
        <w:pStyle w:val="Akapitzlist"/>
        <w:numPr>
          <w:ilvl w:val="0"/>
          <w:numId w:val="11"/>
        </w:numPr>
        <w:spacing w:line="360" w:lineRule="auto"/>
        <w:ind w:left="426" w:hanging="426"/>
        <w:rPr>
          <w:rFonts w:ascii="Times New Roman" w:eastAsia="Times New Roman" w:hAnsi="Times New Roman"/>
          <w:sz w:val="24"/>
          <w:szCs w:val="24"/>
          <w:lang w:eastAsia="pl-PL"/>
        </w:rPr>
      </w:pPr>
      <w:r w:rsidRPr="00F824A6">
        <w:rPr>
          <w:rFonts w:ascii="Times New Roman" w:eastAsia="Times New Roman" w:hAnsi="Times New Roman"/>
          <w:sz w:val="24"/>
          <w:szCs w:val="24"/>
          <w:lang w:eastAsia="pl-PL"/>
        </w:rPr>
        <w:t>d</w:t>
      </w:r>
      <w:r w:rsidR="00FA10F6" w:rsidRPr="00F824A6">
        <w:rPr>
          <w:rFonts w:ascii="Times New Roman" w:eastAsia="Times New Roman" w:hAnsi="Times New Roman"/>
          <w:sz w:val="24"/>
          <w:szCs w:val="24"/>
          <w:lang w:eastAsia="pl-PL"/>
        </w:rPr>
        <w:t>oskonalenie podstaw organizacyjnych systemu pieczy zastępczej, jako kolejny długofalowy etap budowy systemu piecz</w:t>
      </w:r>
      <w:r w:rsidR="002E35EC" w:rsidRPr="00F824A6">
        <w:rPr>
          <w:rFonts w:ascii="Times New Roman" w:eastAsia="Times New Roman" w:hAnsi="Times New Roman"/>
          <w:sz w:val="24"/>
          <w:szCs w:val="24"/>
          <w:lang w:eastAsia="pl-PL"/>
        </w:rPr>
        <w:t>y zastępczej na terenie gminy Miasta Toruń</w:t>
      </w:r>
      <w:r w:rsidR="00FA10F6" w:rsidRPr="00F824A6">
        <w:rPr>
          <w:rFonts w:ascii="Times New Roman" w:eastAsia="Times New Roman" w:hAnsi="Times New Roman"/>
          <w:sz w:val="24"/>
          <w:szCs w:val="24"/>
          <w:lang w:eastAsia="pl-PL"/>
        </w:rPr>
        <w:t xml:space="preserve">, wymagający szeregu działań w zakresie rozwoju systemu pieczy zastępczej w takich obszarach jak: system wsparcia dla rodzin i dzieci, budowanie pozytywnego wizerunku rodzin zastępczych, </w:t>
      </w:r>
      <w:r w:rsidR="00D111FA" w:rsidRPr="00F824A6">
        <w:rPr>
          <w:rFonts w:ascii="Times New Roman" w:eastAsia="Times New Roman" w:hAnsi="Times New Roman"/>
          <w:sz w:val="24"/>
          <w:szCs w:val="24"/>
          <w:lang w:eastAsia="pl-PL"/>
        </w:rPr>
        <w:t>integracja ze środowiskiem;</w:t>
      </w:r>
    </w:p>
    <w:p w:rsidR="00CB6151" w:rsidRPr="00F824A6" w:rsidRDefault="001D7E5D" w:rsidP="009D7BF5">
      <w:pPr>
        <w:pStyle w:val="Akapitzlist"/>
        <w:numPr>
          <w:ilvl w:val="0"/>
          <w:numId w:val="11"/>
        </w:numPr>
        <w:spacing w:line="360" w:lineRule="auto"/>
        <w:ind w:left="426" w:hanging="426"/>
        <w:rPr>
          <w:rFonts w:ascii="Times New Roman" w:eastAsia="Times New Roman" w:hAnsi="Times New Roman"/>
          <w:sz w:val="24"/>
          <w:szCs w:val="24"/>
          <w:lang w:eastAsia="pl-PL"/>
        </w:rPr>
      </w:pPr>
      <w:r w:rsidRPr="00F824A6">
        <w:rPr>
          <w:rFonts w:ascii="Times New Roman" w:eastAsia="Times New Roman" w:hAnsi="Times New Roman"/>
          <w:sz w:val="24"/>
          <w:szCs w:val="24"/>
          <w:lang w:eastAsia="pl-PL"/>
        </w:rPr>
        <w:t>z</w:t>
      </w:r>
      <w:r w:rsidR="00FA10F6" w:rsidRPr="00F824A6">
        <w:rPr>
          <w:rFonts w:ascii="Times New Roman" w:eastAsia="Times New Roman" w:hAnsi="Times New Roman"/>
          <w:sz w:val="24"/>
          <w:szCs w:val="24"/>
          <w:lang w:eastAsia="pl-PL"/>
        </w:rPr>
        <w:t xml:space="preserve">apewnienie wsparcia dla usamodzielnianych wychowanków pieczy zastępczej, czyli podejmowanie takich działań, aby wychowankowie mogli otrzymać wsparcie adekwatne do swoich potrzeb i zwiększające szanse na długofalowe samodzielne funkcjonowanie </w:t>
      </w:r>
      <w:r w:rsidR="00D111FA" w:rsidRPr="00F824A6">
        <w:rPr>
          <w:rFonts w:ascii="Times New Roman" w:eastAsia="Times New Roman" w:hAnsi="Times New Roman"/>
          <w:sz w:val="24"/>
          <w:szCs w:val="24"/>
          <w:lang w:eastAsia="pl-PL"/>
        </w:rPr>
        <w:t>w</w:t>
      </w:r>
      <w:r w:rsidR="00D05911" w:rsidRPr="00F824A6">
        <w:rPr>
          <w:rFonts w:ascii="Times New Roman" w:eastAsia="Times New Roman" w:hAnsi="Times New Roman"/>
          <w:sz w:val="24"/>
          <w:szCs w:val="24"/>
          <w:lang w:eastAsia="pl-PL"/>
        </w:rPr>
        <w:t> </w:t>
      </w:r>
      <w:r w:rsidR="002E35EC" w:rsidRPr="00F824A6">
        <w:rPr>
          <w:rFonts w:ascii="Times New Roman" w:eastAsia="Times New Roman" w:hAnsi="Times New Roman"/>
          <w:sz w:val="24"/>
          <w:szCs w:val="24"/>
          <w:lang w:eastAsia="pl-PL"/>
        </w:rPr>
        <w:t>społeczeństwie.</w:t>
      </w:r>
      <w:bookmarkStart w:id="2" w:name="_Toc500400005"/>
    </w:p>
    <w:p w:rsidR="001E58B6" w:rsidRDefault="001E58B6" w:rsidP="001E58B6">
      <w:pPr>
        <w:spacing w:line="360" w:lineRule="auto"/>
        <w:rPr>
          <w:rFonts w:ascii="Times New Roman" w:hAnsi="Times New Roman"/>
          <w:sz w:val="24"/>
          <w:szCs w:val="24"/>
        </w:rPr>
      </w:pPr>
    </w:p>
    <w:p w:rsidR="001D7E5D" w:rsidRDefault="001D7E5D" w:rsidP="001E58B6">
      <w:pPr>
        <w:spacing w:line="360" w:lineRule="auto"/>
        <w:rPr>
          <w:rFonts w:ascii="Times New Roman" w:hAnsi="Times New Roman"/>
          <w:sz w:val="24"/>
          <w:szCs w:val="24"/>
        </w:rPr>
      </w:pPr>
    </w:p>
    <w:p w:rsidR="00800C9F" w:rsidRDefault="00800C9F" w:rsidP="001E58B6">
      <w:pPr>
        <w:spacing w:line="360" w:lineRule="auto"/>
        <w:rPr>
          <w:rFonts w:ascii="Times New Roman" w:hAnsi="Times New Roman"/>
          <w:sz w:val="24"/>
          <w:szCs w:val="24"/>
        </w:rPr>
      </w:pPr>
    </w:p>
    <w:p w:rsidR="00EF4312" w:rsidRDefault="00EF4312" w:rsidP="001E58B6">
      <w:pPr>
        <w:spacing w:line="360" w:lineRule="auto"/>
        <w:rPr>
          <w:rFonts w:ascii="Times New Roman" w:hAnsi="Times New Roman"/>
          <w:sz w:val="24"/>
          <w:szCs w:val="24"/>
        </w:rPr>
      </w:pPr>
    </w:p>
    <w:p w:rsidR="00091D4E" w:rsidRPr="00CB6151" w:rsidRDefault="00CC3F71" w:rsidP="009D7BF5">
      <w:pPr>
        <w:pStyle w:val="Nagwek1"/>
        <w:numPr>
          <w:ilvl w:val="0"/>
          <w:numId w:val="3"/>
        </w:numPr>
        <w:spacing w:before="0" w:line="360" w:lineRule="auto"/>
        <w:rPr>
          <w:sz w:val="28"/>
        </w:rPr>
      </w:pPr>
      <w:r w:rsidRPr="00CB6151">
        <w:rPr>
          <w:sz w:val="28"/>
        </w:rPr>
        <w:lastRenderedPageBreak/>
        <w:t>Podstawy prawne Programu</w:t>
      </w:r>
      <w:bookmarkEnd w:id="2"/>
    </w:p>
    <w:p w:rsidR="00934D75" w:rsidRPr="00D111FA" w:rsidRDefault="00934D75" w:rsidP="002E35EC">
      <w:pPr>
        <w:rPr>
          <w:rFonts w:ascii="Times New Roman" w:hAnsi="Times New Roman"/>
          <w:sz w:val="8"/>
          <w:szCs w:val="8"/>
        </w:rPr>
      </w:pPr>
    </w:p>
    <w:p w:rsidR="00091D4E" w:rsidRDefault="0042377B" w:rsidP="001F6816">
      <w:pPr>
        <w:spacing w:line="360" w:lineRule="auto"/>
        <w:ind w:firstLine="708"/>
        <w:rPr>
          <w:rFonts w:ascii="Times New Roman" w:hAnsi="Times New Roman"/>
          <w:sz w:val="24"/>
          <w:szCs w:val="24"/>
        </w:rPr>
      </w:pPr>
      <w:r>
        <w:rPr>
          <w:rFonts w:ascii="Times New Roman" w:hAnsi="Times New Roman"/>
          <w:sz w:val="24"/>
          <w:szCs w:val="24"/>
        </w:rPr>
        <w:t>Ujęte w Programie działania rozwoju pieczy zastępczej oparte są o nast</w:t>
      </w:r>
      <w:r w:rsidR="00DA56FD">
        <w:rPr>
          <w:rFonts w:ascii="Times New Roman" w:hAnsi="Times New Roman"/>
          <w:sz w:val="24"/>
          <w:szCs w:val="24"/>
        </w:rPr>
        <w:t>ę</w:t>
      </w:r>
      <w:r>
        <w:rPr>
          <w:rFonts w:ascii="Times New Roman" w:hAnsi="Times New Roman"/>
          <w:sz w:val="24"/>
          <w:szCs w:val="24"/>
        </w:rPr>
        <w:t>puj</w:t>
      </w:r>
      <w:r w:rsidR="00DA56FD">
        <w:rPr>
          <w:rFonts w:ascii="Times New Roman" w:hAnsi="Times New Roman"/>
          <w:sz w:val="24"/>
          <w:szCs w:val="24"/>
        </w:rPr>
        <w:t>ą</w:t>
      </w:r>
      <w:r>
        <w:rPr>
          <w:rFonts w:ascii="Times New Roman" w:hAnsi="Times New Roman"/>
          <w:sz w:val="24"/>
          <w:szCs w:val="24"/>
        </w:rPr>
        <w:t>ce akty normatywne:</w:t>
      </w:r>
    </w:p>
    <w:p w:rsidR="00091D4E" w:rsidRPr="00347C8A" w:rsidRDefault="001D7E5D" w:rsidP="009D7BF5">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u</w:t>
      </w:r>
      <w:r w:rsidR="00091D4E" w:rsidRPr="00347C8A">
        <w:rPr>
          <w:rFonts w:ascii="Times New Roman" w:hAnsi="Times New Roman"/>
          <w:sz w:val="24"/>
          <w:szCs w:val="24"/>
        </w:rPr>
        <w:t>stawa z dn</w:t>
      </w:r>
      <w:r w:rsidR="00347C8A">
        <w:rPr>
          <w:rFonts w:ascii="Times New Roman" w:hAnsi="Times New Roman"/>
          <w:sz w:val="24"/>
          <w:szCs w:val="24"/>
        </w:rPr>
        <w:t>ia</w:t>
      </w:r>
      <w:r w:rsidR="00091D4E" w:rsidRPr="00347C8A">
        <w:rPr>
          <w:rFonts w:ascii="Times New Roman" w:hAnsi="Times New Roman"/>
          <w:sz w:val="24"/>
          <w:szCs w:val="24"/>
        </w:rPr>
        <w:t xml:space="preserve"> 9 czerwca 2011</w:t>
      </w:r>
      <w:r w:rsidR="00347C8A">
        <w:rPr>
          <w:rFonts w:ascii="Times New Roman" w:hAnsi="Times New Roman"/>
          <w:sz w:val="24"/>
          <w:szCs w:val="24"/>
        </w:rPr>
        <w:t xml:space="preserve"> </w:t>
      </w:r>
      <w:r w:rsidR="00091D4E" w:rsidRPr="00347C8A">
        <w:rPr>
          <w:rFonts w:ascii="Times New Roman" w:hAnsi="Times New Roman"/>
          <w:sz w:val="24"/>
          <w:szCs w:val="24"/>
        </w:rPr>
        <w:t xml:space="preserve">r. o wspieraniu rodziny i systemie pieczy zastępczej </w:t>
      </w:r>
      <w:r w:rsidR="00EF4312">
        <w:rPr>
          <w:rFonts w:ascii="Times New Roman" w:hAnsi="Times New Roman"/>
          <w:sz w:val="24"/>
          <w:szCs w:val="24"/>
        </w:rPr>
        <w:t>(Dz.U. z 2022</w:t>
      </w:r>
      <w:r w:rsidR="00347C8A">
        <w:rPr>
          <w:rFonts w:ascii="Times New Roman" w:hAnsi="Times New Roman"/>
          <w:sz w:val="24"/>
          <w:szCs w:val="24"/>
        </w:rPr>
        <w:t xml:space="preserve"> </w:t>
      </w:r>
      <w:r w:rsidR="00EF4312">
        <w:rPr>
          <w:rFonts w:ascii="Times New Roman" w:hAnsi="Times New Roman"/>
          <w:sz w:val="24"/>
          <w:szCs w:val="24"/>
        </w:rPr>
        <w:t>r., poz. 447</w:t>
      </w:r>
      <w:r w:rsidR="007E7654" w:rsidRPr="00347C8A">
        <w:rPr>
          <w:rFonts w:ascii="Times New Roman" w:hAnsi="Times New Roman"/>
          <w:sz w:val="24"/>
          <w:szCs w:val="24"/>
        </w:rPr>
        <w:t>.</w:t>
      </w:r>
      <w:r w:rsidR="00091D4E" w:rsidRPr="00347C8A">
        <w:rPr>
          <w:rFonts w:ascii="Times New Roman" w:hAnsi="Times New Roman"/>
          <w:sz w:val="24"/>
          <w:szCs w:val="24"/>
        </w:rPr>
        <w:t>)</w:t>
      </w:r>
      <w:r>
        <w:rPr>
          <w:rFonts w:ascii="Times New Roman" w:hAnsi="Times New Roman"/>
          <w:sz w:val="24"/>
          <w:szCs w:val="24"/>
        </w:rPr>
        <w:t>;</w:t>
      </w:r>
    </w:p>
    <w:p w:rsidR="00091D4E" w:rsidRPr="002E35EC" w:rsidRDefault="001D7E5D" w:rsidP="009D7BF5">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u</w:t>
      </w:r>
      <w:r w:rsidR="0042377B" w:rsidRPr="00347C8A">
        <w:rPr>
          <w:rFonts w:ascii="Times New Roman" w:hAnsi="Times New Roman"/>
          <w:sz w:val="24"/>
          <w:szCs w:val="24"/>
        </w:rPr>
        <w:t>stawa z dn</w:t>
      </w:r>
      <w:r w:rsidR="00347C8A">
        <w:rPr>
          <w:rFonts w:ascii="Times New Roman" w:hAnsi="Times New Roman"/>
          <w:sz w:val="24"/>
          <w:szCs w:val="24"/>
        </w:rPr>
        <w:t>ia</w:t>
      </w:r>
      <w:r w:rsidR="0042377B" w:rsidRPr="00347C8A">
        <w:rPr>
          <w:rFonts w:ascii="Times New Roman" w:hAnsi="Times New Roman"/>
          <w:sz w:val="24"/>
          <w:szCs w:val="24"/>
        </w:rPr>
        <w:t xml:space="preserve"> 12 marca 2004</w:t>
      </w:r>
      <w:r w:rsidR="00347C8A">
        <w:rPr>
          <w:rFonts w:ascii="Times New Roman" w:hAnsi="Times New Roman"/>
          <w:sz w:val="24"/>
          <w:szCs w:val="24"/>
        </w:rPr>
        <w:t xml:space="preserve"> </w:t>
      </w:r>
      <w:r w:rsidR="0042377B" w:rsidRPr="00347C8A">
        <w:rPr>
          <w:rFonts w:ascii="Times New Roman" w:hAnsi="Times New Roman"/>
          <w:sz w:val="24"/>
          <w:szCs w:val="24"/>
        </w:rPr>
        <w:t>r. o pomocy społecznej (</w:t>
      </w:r>
      <w:r w:rsidR="006261A3">
        <w:rPr>
          <w:rFonts w:ascii="Times New Roman" w:hAnsi="Times New Roman"/>
          <w:sz w:val="24"/>
          <w:szCs w:val="24"/>
        </w:rPr>
        <w:t>Dz.U. z 2021, poz. 2268</w:t>
      </w:r>
      <w:r w:rsidR="00347C8A" w:rsidRPr="00347C8A">
        <w:rPr>
          <w:rFonts w:ascii="Times New Roman" w:hAnsi="Times New Roman"/>
          <w:sz w:val="24"/>
          <w:szCs w:val="24"/>
        </w:rPr>
        <w:t xml:space="preserve"> ze zm.</w:t>
      </w:r>
      <w:r w:rsidR="001A5412" w:rsidRPr="00347C8A">
        <w:rPr>
          <w:rFonts w:ascii="Times New Roman" w:hAnsi="Times New Roman"/>
          <w:sz w:val="24"/>
          <w:szCs w:val="24"/>
        </w:rPr>
        <w:t>)</w:t>
      </w:r>
      <w:r>
        <w:rPr>
          <w:rFonts w:ascii="Times New Roman" w:hAnsi="Times New Roman"/>
          <w:sz w:val="24"/>
          <w:szCs w:val="24"/>
        </w:rPr>
        <w:t>.</w:t>
      </w:r>
    </w:p>
    <w:p w:rsidR="00091D4E" w:rsidRDefault="00091D4E" w:rsidP="00D018F0">
      <w:pPr>
        <w:rPr>
          <w:rFonts w:ascii="Times New Roman" w:hAnsi="Times New Roman"/>
          <w:b/>
          <w:sz w:val="24"/>
          <w:szCs w:val="24"/>
        </w:rPr>
      </w:pPr>
    </w:p>
    <w:p w:rsidR="00C80580" w:rsidRPr="00091D4E" w:rsidRDefault="00C80580" w:rsidP="00D018F0">
      <w:pPr>
        <w:rPr>
          <w:rFonts w:ascii="Times New Roman" w:hAnsi="Times New Roman"/>
          <w:b/>
          <w:sz w:val="24"/>
          <w:szCs w:val="24"/>
        </w:rPr>
      </w:pPr>
      <w:r w:rsidRPr="00091D4E">
        <w:rPr>
          <w:rFonts w:ascii="Times New Roman" w:hAnsi="Times New Roman"/>
          <w:b/>
          <w:sz w:val="24"/>
          <w:szCs w:val="24"/>
        </w:rPr>
        <w:t>Słowniczek pojęć</w:t>
      </w:r>
      <w:r w:rsidR="006A1625">
        <w:rPr>
          <w:rFonts w:ascii="Times New Roman" w:hAnsi="Times New Roman"/>
          <w:b/>
          <w:sz w:val="24"/>
          <w:szCs w:val="24"/>
        </w:rPr>
        <w:t>:</w:t>
      </w:r>
    </w:p>
    <w:p w:rsidR="00C80580" w:rsidRDefault="00C80580">
      <w:pPr>
        <w:rPr>
          <w:rFonts w:ascii="Times New Roman" w:hAnsi="Times New Roman"/>
          <w:sz w:val="24"/>
          <w:szCs w:val="24"/>
        </w:rPr>
      </w:pPr>
    </w:p>
    <w:p w:rsidR="008C2656" w:rsidRDefault="001D7E5D" w:rsidP="009D7BF5">
      <w:pPr>
        <w:pStyle w:val="Akapitzlist"/>
        <w:numPr>
          <w:ilvl w:val="0"/>
          <w:numId w:val="1"/>
        </w:numPr>
        <w:spacing w:line="360" w:lineRule="auto"/>
        <w:ind w:left="284" w:hanging="284"/>
        <w:rPr>
          <w:rFonts w:ascii="Times New Roman" w:hAnsi="Times New Roman"/>
          <w:sz w:val="24"/>
          <w:szCs w:val="24"/>
        </w:rPr>
      </w:pPr>
      <w:r>
        <w:rPr>
          <w:rFonts w:ascii="Times New Roman" w:hAnsi="Times New Roman"/>
          <w:b/>
          <w:sz w:val="24"/>
          <w:szCs w:val="24"/>
        </w:rPr>
        <w:t>r</w:t>
      </w:r>
      <w:r w:rsidR="008C2656" w:rsidRPr="006856A8">
        <w:rPr>
          <w:rFonts w:ascii="Times New Roman" w:hAnsi="Times New Roman"/>
          <w:b/>
          <w:sz w:val="24"/>
          <w:szCs w:val="24"/>
        </w:rPr>
        <w:t>odzinna piecza zastępcza</w:t>
      </w:r>
      <w:r w:rsidR="00A52DBD">
        <w:rPr>
          <w:rFonts w:ascii="Times New Roman" w:hAnsi="Times New Roman"/>
          <w:b/>
          <w:sz w:val="24"/>
          <w:szCs w:val="24"/>
        </w:rPr>
        <w:t xml:space="preserve"> (RPZ)</w:t>
      </w:r>
      <w:r w:rsidR="008C2656">
        <w:rPr>
          <w:rFonts w:ascii="Times New Roman" w:hAnsi="Times New Roman"/>
          <w:sz w:val="24"/>
          <w:szCs w:val="24"/>
        </w:rPr>
        <w:t xml:space="preserve"> to </w:t>
      </w:r>
      <w:r w:rsidR="00504494" w:rsidRPr="008C2656">
        <w:rPr>
          <w:rFonts w:ascii="Times New Roman" w:hAnsi="Times New Roman"/>
          <w:sz w:val="24"/>
          <w:szCs w:val="24"/>
        </w:rPr>
        <w:t>system pieczy zastępczej, w skład którego wcho</w:t>
      </w:r>
      <w:r w:rsidR="00D111FA">
        <w:rPr>
          <w:rFonts w:ascii="Times New Roman" w:hAnsi="Times New Roman"/>
          <w:sz w:val="24"/>
          <w:szCs w:val="24"/>
        </w:rPr>
        <w:t xml:space="preserve">dzą rodziny zastępcze spokrewnione, </w:t>
      </w:r>
      <w:r w:rsidR="00504494" w:rsidRPr="008C2656">
        <w:rPr>
          <w:rFonts w:ascii="Times New Roman" w:hAnsi="Times New Roman"/>
          <w:sz w:val="24"/>
          <w:szCs w:val="24"/>
        </w:rPr>
        <w:t>niezawod</w:t>
      </w:r>
      <w:r w:rsidR="008C2656">
        <w:rPr>
          <w:rFonts w:ascii="Times New Roman" w:hAnsi="Times New Roman"/>
          <w:sz w:val="24"/>
          <w:szCs w:val="24"/>
        </w:rPr>
        <w:t>owe</w:t>
      </w:r>
      <w:r w:rsidR="00D111FA">
        <w:rPr>
          <w:rFonts w:ascii="Times New Roman" w:hAnsi="Times New Roman"/>
          <w:sz w:val="24"/>
          <w:szCs w:val="24"/>
        </w:rPr>
        <w:t xml:space="preserve"> i zawodowe</w:t>
      </w:r>
      <w:r w:rsidR="008C2656">
        <w:rPr>
          <w:rFonts w:ascii="Times New Roman" w:hAnsi="Times New Roman"/>
          <w:sz w:val="24"/>
          <w:szCs w:val="24"/>
        </w:rPr>
        <w:t xml:space="preserve"> oraz rodzinne domy dziecka:</w:t>
      </w:r>
    </w:p>
    <w:p w:rsidR="008C2656" w:rsidRDefault="00504494" w:rsidP="009D7BF5">
      <w:pPr>
        <w:pStyle w:val="Akapitzlist"/>
        <w:numPr>
          <w:ilvl w:val="0"/>
          <w:numId w:val="5"/>
        </w:numPr>
        <w:spacing w:line="360" w:lineRule="auto"/>
        <w:ind w:left="567" w:hanging="294"/>
        <w:rPr>
          <w:rFonts w:ascii="Times New Roman" w:hAnsi="Times New Roman"/>
          <w:sz w:val="24"/>
          <w:szCs w:val="24"/>
        </w:rPr>
      </w:pPr>
      <w:r w:rsidRPr="008C2656">
        <w:rPr>
          <w:rFonts w:ascii="Times New Roman" w:hAnsi="Times New Roman"/>
          <w:b/>
          <w:sz w:val="24"/>
          <w:szCs w:val="24"/>
        </w:rPr>
        <w:t>spokrewniona</w:t>
      </w:r>
      <w:r w:rsidRPr="008C2656">
        <w:rPr>
          <w:rFonts w:ascii="Times New Roman" w:hAnsi="Times New Roman"/>
          <w:sz w:val="24"/>
          <w:szCs w:val="24"/>
        </w:rPr>
        <w:t xml:space="preserve"> – rodzina zastępcza, którą tworzą małżonkowie lub osoba niepozostająca w zw</w:t>
      </w:r>
      <w:r w:rsidR="00525CF0">
        <w:rPr>
          <w:rFonts w:ascii="Times New Roman" w:hAnsi="Times New Roman"/>
          <w:sz w:val="24"/>
          <w:szCs w:val="24"/>
        </w:rPr>
        <w:t xml:space="preserve">iązku małżeńskim, będący/będąca </w:t>
      </w:r>
      <w:r w:rsidRPr="008C2656">
        <w:rPr>
          <w:rFonts w:ascii="Times New Roman" w:hAnsi="Times New Roman"/>
          <w:sz w:val="24"/>
          <w:szCs w:val="24"/>
        </w:rPr>
        <w:t>wstępn</w:t>
      </w:r>
      <w:r w:rsidR="008C2656">
        <w:rPr>
          <w:rFonts w:ascii="Times New Roman" w:hAnsi="Times New Roman"/>
          <w:sz w:val="24"/>
          <w:szCs w:val="24"/>
        </w:rPr>
        <w:t>ymi</w:t>
      </w:r>
      <w:r w:rsidR="00D018F0">
        <w:rPr>
          <w:rFonts w:ascii="Times New Roman" w:hAnsi="Times New Roman"/>
          <w:sz w:val="24"/>
          <w:szCs w:val="24"/>
        </w:rPr>
        <w:t xml:space="preserve"> </w:t>
      </w:r>
      <w:r w:rsidR="00525CF0">
        <w:rPr>
          <w:rStyle w:val="Odwoaniedokomentarza"/>
          <w:sz w:val="24"/>
          <w:szCs w:val="24"/>
        </w:rPr>
        <w:t>l</w:t>
      </w:r>
      <w:r w:rsidR="008C2656">
        <w:rPr>
          <w:rFonts w:ascii="Times New Roman" w:hAnsi="Times New Roman"/>
          <w:sz w:val="24"/>
          <w:szCs w:val="24"/>
        </w:rPr>
        <w:t>ub rodzeństwem dziecka;</w:t>
      </w:r>
    </w:p>
    <w:p w:rsidR="008C2656" w:rsidRDefault="00D018F0" w:rsidP="009D7BF5">
      <w:pPr>
        <w:pStyle w:val="Akapitzlist"/>
        <w:numPr>
          <w:ilvl w:val="0"/>
          <w:numId w:val="5"/>
        </w:numPr>
        <w:spacing w:line="360" w:lineRule="auto"/>
        <w:ind w:left="567" w:hanging="294"/>
        <w:rPr>
          <w:rFonts w:ascii="Times New Roman" w:hAnsi="Times New Roman"/>
          <w:sz w:val="24"/>
          <w:szCs w:val="24"/>
        </w:rPr>
      </w:pPr>
      <w:r>
        <w:rPr>
          <w:rFonts w:ascii="Times New Roman" w:hAnsi="Times New Roman"/>
          <w:b/>
          <w:sz w:val="24"/>
          <w:szCs w:val="24"/>
        </w:rPr>
        <w:t>n</w:t>
      </w:r>
      <w:r w:rsidR="00504494" w:rsidRPr="008C2656">
        <w:rPr>
          <w:rFonts w:ascii="Times New Roman" w:hAnsi="Times New Roman"/>
          <w:b/>
          <w:sz w:val="24"/>
          <w:szCs w:val="24"/>
        </w:rPr>
        <w:t>iezawodowa</w:t>
      </w:r>
      <w:r w:rsidR="00504494" w:rsidRPr="008C2656">
        <w:rPr>
          <w:rFonts w:ascii="Times New Roman" w:hAnsi="Times New Roman"/>
          <w:sz w:val="24"/>
          <w:szCs w:val="24"/>
        </w:rPr>
        <w:t xml:space="preserve"> – rodzina zastępcza, którą tworzą małżonkowie lub osoba niepozostająca w związku małżeńskim, niebędący/</w:t>
      </w:r>
      <w:r w:rsidR="004D0989">
        <w:rPr>
          <w:rFonts w:ascii="Times New Roman" w:hAnsi="Times New Roman"/>
          <w:sz w:val="24"/>
          <w:szCs w:val="24"/>
        </w:rPr>
        <w:t xml:space="preserve">a </w:t>
      </w:r>
      <w:r w:rsidR="00504494" w:rsidRPr="008C2656">
        <w:rPr>
          <w:rFonts w:ascii="Times New Roman" w:hAnsi="Times New Roman"/>
          <w:sz w:val="24"/>
          <w:szCs w:val="24"/>
        </w:rPr>
        <w:t>wstępn</w:t>
      </w:r>
      <w:r w:rsidR="008C2656">
        <w:rPr>
          <w:rFonts w:ascii="Times New Roman" w:hAnsi="Times New Roman"/>
          <w:sz w:val="24"/>
          <w:szCs w:val="24"/>
        </w:rPr>
        <w:t>y</w:t>
      </w:r>
      <w:r w:rsidR="004D0989">
        <w:rPr>
          <w:rFonts w:ascii="Times New Roman" w:hAnsi="Times New Roman"/>
          <w:sz w:val="24"/>
          <w:szCs w:val="24"/>
        </w:rPr>
        <w:t>mi l</w:t>
      </w:r>
      <w:r w:rsidR="008C2656">
        <w:rPr>
          <w:rFonts w:ascii="Times New Roman" w:hAnsi="Times New Roman"/>
          <w:sz w:val="24"/>
          <w:szCs w:val="24"/>
        </w:rPr>
        <w:t xml:space="preserve">ub rodzeństwem dziecka; </w:t>
      </w:r>
    </w:p>
    <w:p w:rsidR="003C3F9A" w:rsidRPr="003C3F9A" w:rsidRDefault="00504494" w:rsidP="009D7BF5">
      <w:pPr>
        <w:pStyle w:val="Akapitzlist"/>
        <w:numPr>
          <w:ilvl w:val="0"/>
          <w:numId w:val="5"/>
        </w:numPr>
        <w:spacing w:line="360" w:lineRule="auto"/>
        <w:ind w:left="567" w:hanging="294"/>
        <w:rPr>
          <w:rFonts w:ascii="Times New Roman" w:hAnsi="Times New Roman"/>
          <w:sz w:val="24"/>
          <w:szCs w:val="24"/>
        </w:rPr>
      </w:pPr>
      <w:r w:rsidRPr="00383AAF">
        <w:rPr>
          <w:rFonts w:ascii="Times New Roman" w:hAnsi="Times New Roman"/>
          <w:b/>
          <w:sz w:val="24"/>
          <w:szCs w:val="24"/>
        </w:rPr>
        <w:t>zawodowa</w:t>
      </w:r>
      <w:r w:rsidR="003C3F9A">
        <w:rPr>
          <w:rFonts w:ascii="Times New Roman" w:hAnsi="Times New Roman"/>
          <w:b/>
          <w:sz w:val="24"/>
          <w:szCs w:val="24"/>
        </w:rPr>
        <w:t>, w tym:</w:t>
      </w:r>
    </w:p>
    <w:p w:rsidR="00383AAF" w:rsidRDefault="00504494" w:rsidP="003C3F9A">
      <w:pPr>
        <w:pStyle w:val="Akapitzlist"/>
        <w:spacing w:line="360" w:lineRule="auto"/>
        <w:ind w:left="567"/>
        <w:rPr>
          <w:rFonts w:ascii="Times New Roman" w:hAnsi="Times New Roman"/>
          <w:sz w:val="24"/>
          <w:szCs w:val="24"/>
        </w:rPr>
      </w:pPr>
      <w:r w:rsidRPr="00383AAF">
        <w:rPr>
          <w:rFonts w:ascii="Times New Roman" w:hAnsi="Times New Roman"/>
          <w:b/>
          <w:sz w:val="24"/>
          <w:szCs w:val="24"/>
        </w:rPr>
        <w:t>pełniąca funkcję pogotowia rodzinnego</w:t>
      </w:r>
      <w:r w:rsidRPr="008C2656">
        <w:rPr>
          <w:rFonts w:ascii="Times New Roman" w:hAnsi="Times New Roman"/>
          <w:sz w:val="24"/>
          <w:szCs w:val="24"/>
        </w:rPr>
        <w:t xml:space="preserve"> – rodzina zastępcza, w której umieszcza się dziecko do czasu unormowania sytuacji dziecka, nie dłużej niż na okres 4</w:t>
      </w:r>
      <w:r w:rsidR="003163C0">
        <w:rPr>
          <w:rFonts w:ascii="Times New Roman" w:hAnsi="Times New Roman"/>
          <w:sz w:val="24"/>
          <w:szCs w:val="24"/>
        </w:rPr>
        <w:t xml:space="preserve"> </w:t>
      </w:r>
      <w:r w:rsidR="00D05911">
        <w:rPr>
          <w:rFonts w:ascii="Times New Roman" w:hAnsi="Times New Roman"/>
          <w:sz w:val="24"/>
          <w:szCs w:val="24"/>
        </w:rPr>
        <w:t>miesięcy (w </w:t>
      </w:r>
      <w:r w:rsidRPr="008C2656">
        <w:rPr>
          <w:rFonts w:ascii="Times New Roman" w:hAnsi="Times New Roman"/>
          <w:sz w:val="24"/>
          <w:szCs w:val="24"/>
        </w:rPr>
        <w:t>szczególnie uzasadnionych przypadkach okre</w:t>
      </w:r>
      <w:r w:rsidR="00D05911">
        <w:rPr>
          <w:rFonts w:ascii="Times New Roman" w:hAnsi="Times New Roman"/>
          <w:sz w:val="24"/>
          <w:szCs w:val="24"/>
        </w:rPr>
        <w:t>s ten może być przedłużony do 8 </w:t>
      </w:r>
      <w:r w:rsidRPr="008C2656">
        <w:rPr>
          <w:rFonts w:ascii="Times New Roman" w:hAnsi="Times New Roman"/>
          <w:sz w:val="24"/>
          <w:szCs w:val="24"/>
        </w:rPr>
        <w:t>miesięcy lub do zakończenia postępowania sądowego o powrót dziecka do rodziny, przysposobienie lub umieszczenie w rodzinnej pieczy zastępczej);</w:t>
      </w:r>
    </w:p>
    <w:p w:rsidR="00351916" w:rsidRDefault="00504494" w:rsidP="003C3F9A">
      <w:pPr>
        <w:pStyle w:val="Akapitzlist"/>
        <w:spacing w:line="360" w:lineRule="auto"/>
        <w:ind w:left="567"/>
        <w:rPr>
          <w:rFonts w:ascii="Times New Roman" w:hAnsi="Times New Roman"/>
          <w:sz w:val="24"/>
          <w:szCs w:val="24"/>
        </w:rPr>
      </w:pPr>
      <w:r w:rsidRPr="00383AAF">
        <w:rPr>
          <w:rFonts w:ascii="Times New Roman" w:hAnsi="Times New Roman"/>
          <w:b/>
          <w:sz w:val="24"/>
          <w:szCs w:val="24"/>
        </w:rPr>
        <w:t>zawodowa specjalistyczna</w:t>
      </w:r>
      <w:r w:rsidRPr="008C2656">
        <w:rPr>
          <w:rFonts w:ascii="Times New Roman" w:hAnsi="Times New Roman"/>
          <w:sz w:val="24"/>
          <w:szCs w:val="24"/>
        </w:rPr>
        <w:t xml:space="preserve"> – rodzina zastępcza, w której umieszcza się w</w:t>
      </w:r>
      <w:r w:rsidR="00D018F0">
        <w:rPr>
          <w:rFonts w:ascii="Times New Roman" w:hAnsi="Times New Roman"/>
          <w:sz w:val="24"/>
          <w:szCs w:val="24"/>
        </w:rPr>
        <w:t> </w:t>
      </w:r>
      <w:r w:rsidRPr="008C2656">
        <w:rPr>
          <w:rFonts w:ascii="Times New Roman" w:hAnsi="Times New Roman"/>
          <w:sz w:val="24"/>
          <w:szCs w:val="24"/>
        </w:rPr>
        <w:t xml:space="preserve">szczególności dzieci legitymujące się orzeczeniem o niepełnosprawności lub orzeczeniem o znacznym lub umiarkowanym stopniu niepełnosprawności i dzieci </w:t>
      </w:r>
      <w:r w:rsidRPr="00504494">
        <w:rPr>
          <w:rFonts w:ascii="Times New Roman" w:hAnsi="Times New Roman"/>
          <w:sz w:val="24"/>
          <w:szCs w:val="24"/>
        </w:rPr>
        <w:t>umieszczone na podstawie ust</w:t>
      </w:r>
      <w:r w:rsidR="00EF4312">
        <w:rPr>
          <w:rFonts w:ascii="Times New Roman" w:hAnsi="Times New Roman"/>
          <w:sz w:val="24"/>
          <w:szCs w:val="24"/>
        </w:rPr>
        <w:t>awy z dnia 26 października 1982</w:t>
      </w:r>
      <w:r w:rsidR="00F824A6">
        <w:rPr>
          <w:rFonts w:ascii="Times New Roman" w:hAnsi="Times New Roman"/>
          <w:sz w:val="24"/>
          <w:szCs w:val="24"/>
        </w:rPr>
        <w:t xml:space="preserve"> </w:t>
      </w:r>
      <w:r w:rsidRPr="00504494">
        <w:rPr>
          <w:rFonts w:ascii="Times New Roman" w:hAnsi="Times New Roman"/>
          <w:sz w:val="24"/>
          <w:szCs w:val="24"/>
        </w:rPr>
        <w:t>r</w:t>
      </w:r>
      <w:r w:rsidR="00EF4312">
        <w:rPr>
          <w:rFonts w:ascii="Times New Roman" w:hAnsi="Times New Roman"/>
          <w:sz w:val="24"/>
          <w:szCs w:val="24"/>
        </w:rPr>
        <w:t xml:space="preserve"> (Dz. U. z 2018r., poz. 969)</w:t>
      </w:r>
      <w:r w:rsidRPr="00504494">
        <w:rPr>
          <w:rFonts w:ascii="Times New Roman" w:hAnsi="Times New Roman"/>
          <w:sz w:val="24"/>
          <w:szCs w:val="24"/>
        </w:rPr>
        <w:t xml:space="preserve"> </w:t>
      </w:r>
      <w:r w:rsidR="00D018F0">
        <w:rPr>
          <w:rFonts w:ascii="Times New Roman" w:hAnsi="Times New Roman"/>
          <w:sz w:val="24"/>
          <w:szCs w:val="24"/>
        </w:rPr>
        <w:t>o postępowaniu w </w:t>
      </w:r>
      <w:r w:rsidRPr="00504494">
        <w:rPr>
          <w:rFonts w:ascii="Times New Roman" w:hAnsi="Times New Roman"/>
          <w:sz w:val="24"/>
          <w:szCs w:val="24"/>
        </w:rPr>
        <w:t xml:space="preserve">sprawach nieletnich lub </w:t>
      </w:r>
      <w:r w:rsidR="00351916">
        <w:rPr>
          <w:rFonts w:ascii="Times New Roman" w:hAnsi="Times New Roman"/>
          <w:sz w:val="24"/>
          <w:szCs w:val="24"/>
        </w:rPr>
        <w:t>małoletnie matki</w:t>
      </w:r>
      <w:r w:rsidR="00D018F0">
        <w:rPr>
          <w:rFonts w:ascii="Times New Roman" w:hAnsi="Times New Roman"/>
          <w:sz w:val="24"/>
          <w:szCs w:val="24"/>
        </w:rPr>
        <w:t xml:space="preserve"> z dziećmi;</w:t>
      </w:r>
    </w:p>
    <w:p w:rsidR="00C856A0" w:rsidRDefault="00C2230B" w:rsidP="009D7BF5">
      <w:pPr>
        <w:pStyle w:val="Akapitzlist"/>
        <w:numPr>
          <w:ilvl w:val="0"/>
          <w:numId w:val="5"/>
        </w:numPr>
        <w:spacing w:line="360" w:lineRule="auto"/>
        <w:ind w:left="567" w:hanging="294"/>
        <w:rPr>
          <w:rFonts w:ascii="Times New Roman" w:hAnsi="Times New Roman"/>
          <w:sz w:val="24"/>
          <w:szCs w:val="24"/>
        </w:rPr>
      </w:pPr>
      <w:r>
        <w:rPr>
          <w:rFonts w:ascii="Times New Roman" w:hAnsi="Times New Roman"/>
          <w:b/>
          <w:sz w:val="24"/>
          <w:szCs w:val="24"/>
        </w:rPr>
        <w:t>r</w:t>
      </w:r>
      <w:r w:rsidR="00504494" w:rsidRPr="00351916">
        <w:rPr>
          <w:rFonts w:ascii="Times New Roman" w:hAnsi="Times New Roman"/>
          <w:b/>
          <w:sz w:val="24"/>
          <w:szCs w:val="24"/>
        </w:rPr>
        <w:t>odzinny dom dziecka</w:t>
      </w:r>
      <w:r w:rsidR="00D018F0">
        <w:rPr>
          <w:rFonts w:ascii="Times New Roman" w:hAnsi="Times New Roman"/>
          <w:b/>
          <w:sz w:val="24"/>
          <w:szCs w:val="24"/>
        </w:rPr>
        <w:t xml:space="preserve"> </w:t>
      </w:r>
      <w:r w:rsidR="00A52DBD" w:rsidRPr="00A52DBD">
        <w:rPr>
          <w:rFonts w:ascii="Times New Roman" w:hAnsi="Times New Roman"/>
          <w:b/>
          <w:sz w:val="24"/>
          <w:szCs w:val="24"/>
        </w:rPr>
        <w:t>(RDD)</w:t>
      </w:r>
      <w:r w:rsidR="00504494" w:rsidRPr="00504494">
        <w:rPr>
          <w:rFonts w:ascii="Times New Roman" w:hAnsi="Times New Roman"/>
          <w:sz w:val="24"/>
          <w:szCs w:val="24"/>
        </w:rPr>
        <w:t xml:space="preserve"> – tworzony jest przez małżonków lub osobę niepozostającą w związku małżeńskim, sprawujących/ą opiekę nad łącznie nie więcej niż 8 dzieci oraz osób, które osiągnęły pełnoletniość przebywając w pieczy zastępczej.</w:t>
      </w:r>
    </w:p>
    <w:p w:rsidR="00C856A0" w:rsidRDefault="001D7E5D" w:rsidP="009D7BF5">
      <w:pPr>
        <w:pStyle w:val="Akapitzlist"/>
        <w:numPr>
          <w:ilvl w:val="0"/>
          <w:numId w:val="1"/>
        </w:numPr>
        <w:spacing w:line="360" w:lineRule="auto"/>
        <w:ind w:left="284" w:hanging="284"/>
        <w:rPr>
          <w:rFonts w:ascii="Times New Roman" w:hAnsi="Times New Roman"/>
          <w:sz w:val="24"/>
          <w:szCs w:val="24"/>
        </w:rPr>
      </w:pPr>
      <w:r>
        <w:rPr>
          <w:rFonts w:ascii="Times New Roman" w:hAnsi="Times New Roman"/>
          <w:b/>
          <w:sz w:val="24"/>
          <w:szCs w:val="24"/>
        </w:rPr>
        <w:t>i</w:t>
      </w:r>
      <w:r w:rsidR="00504494" w:rsidRPr="00C856A0">
        <w:rPr>
          <w:rFonts w:ascii="Times New Roman" w:hAnsi="Times New Roman"/>
          <w:b/>
          <w:sz w:val="24"/>
          <w:szCs w:val="24"/>
        </w:rPr>
        <w:t>nstytucjonalna piecza zastępcza</w:t>
      </w:r>
      <w:r w:rsidR="00504494" w:rsidRPr="00504494">
        <w:rPr>
          <w:rFonts w:ascii="Times New Roman" w:hAnsi="Times New Roman"/>
          <w:sz w:val="24"/>
          <w:szCs w:val="24"/>
        </w:rPr>
        <w:t xml:space="preserve"> – system pieczy zastępczej sprawowany </w:t>
      </w:r>
      <w:r w:rsidR="00C2230B">
        <w:rPr>
          <w:rFonts w:ascii="Times New Roman" w:hAnsi="Times New Roman"/>
          <w:sz w:val="24"/>
          <w:szCs w:val="24"/>
        </w:rPr>
        <w:t xml:space="preserve">m.in. </w:t>
      </w:r>
      <w:r w:rsidR="00504494" w:rsidRPr="00504494">
        <w:rPr>
          <w:rFonts w:ascii="Times New Roman" w:hAnsi="Times New Roman"/>
          <w:sz w:val="24"/>
          <w:szCs w:val="24"/>
        </w:rPr>
        <w:t>w formie placówek</w:t>
      </w:r>
      <w:r w:rsidR="00C856A0">
        <w:rPr>
          <w:rFonts w:ascii="Times New Roman" w:hAnsi="Times New Roman"/>
          <w:sz w:val="24"/>
          <w:szCs w:val="24"/>
        </w:rPr>
        <w:t xml:space="preserve"> opiekuńczo</w:t>
      </w:r>
      <w:r w:rsidR="00D018F0">
        <w:rPr>
          <w:rFonts w:ascii="Times New Roman" w:hAnsi="Times New Roman"/>
          <w:sz w:val="24"/>
          <w:szCs w:val="24"/>
        </w:rPr>
        <w:t>-</w:t>
      </w:r>
      <w:r w:rsidR="00C856A0">
        <w:rPr>
          <w:rFonts w:ascii="Times New Roman" w:hAnsi="Times New Roman"/>
          <w:sz w:val="24"/>
          <w:szCs w:val="24"/>
        </w:rPr>
        <w:t xml:space="preserve">wychowawczych: </w:t>
      </w:r>
    </w:p>
    <w:p w:rsidR="009B6FEC" w:rsidRPr="00D018F0" w:rsidRDefault="009B6FEC" w:rsidP="009D7BF5">
      <w:pPr>
        <w:pStyle w:val="Akapitzlist"/>
        <w:numPr>
          <w:ilvl w:val="0"/>
          <w:numId w:val="5"/>
        </w:numPr>
        <w:spacing w:line="360" w:lineRule="auto"/>
        <w:ind w:left="567" w:hanging="283"/>
        <w:rPr>
          <w:rFonts w:ascii="Times New Roman" w:hAnsi="Times New Roman"/>
          <w:sz w:val="24"/>
          <w:szCs w:val="24"/>
        </w:rPr>
      </w:pPr>
      <w:r w:rsidRPr="00D018F0">
        <w:rPr>
          <w:rFonts w:ascii="Times New Roman" w:hAnsi="Times New Roman"/>
          <w:b/>
          <w:sz w:val="24"/>
          <w:szCs w:val="24"/>
        </w:rPr>
        <w:t>typu rodzinnego</w:t>
      </w:r>
      <w:r w:rsidR="00D018F0" w:rsidRPr="00D018F0">
        <w:rPr>
          <w:rFonts w:ascii="Times New Roman" w:hAnsi="Times New Roman"/>
          <w:sz w:val="24"/>
          <w:szCs w:val="24"/>
        </w:rPr>
        <w:t xml:space="preserve"> </w:t>
      </w:r>
      <w:r w:rsidRPr="00D018F0">
        <w:rPr>
          <w:rFonts w:ascii="Times New Roman" w:hAnsi="Times New Roman"/>
          <w:sz w:val="24"/>
          <w:szCs w:val="24"/>
        </w:rPr>
        <w:t>–</w:t>
      </w:r>
      <w:r w:rsidR="00D018F0">
        <w:rPr>
          <w:rFonts w:ascii="Times New Roman" w:hAnsi="Times New Roman"/>
          <w:sz w:val="24"/>
          <w:szCs w:val="24"/>
        </w:rPr>
        <w:t xml:space="preserve"> </w:t>
      </w:r>
      <w:r w:rsidRPr="00D018F0">
        <w:rPr>
          <w:rFonts w:ascii="Times New Roman" w:hAnsi="Times New Roman"/>
          <w:sz w:val="24"/>
          <w:szCs w:val="24"/>
        </w:rPr>
        <w:t>zapewni</w:t>
      </w:r>
      <w:r w:rsidR="004D0989" w:rsidRPr="00D018F0">
        <w:rPr>
          <w:rFonts w:ascii="Times New Roman" w:hAnsi="Times New Roman"/>
          <w:sz w:val="24"/>
          <w:szCs w:val="24"/>
        </w:rPr>
        <w:t xml:space="preserve">ających </w:t>
      </w:r>
      <w:r w:rsidRPr="00D018F0">
        <w:rPr>
          <w:rFonts w:ascii="Times New Roman" w:hAnsi="Times New Roman"/>
          <w:sz w:val="24"/>
          <w:szCs w:val="24"/>
        </w:rPr>
        <w:t>opiekę dzieciom w różnym wieku, w tym dorastającym i usamodzielniającym się, umożliwia wspólne wychowan</w:t>
      </w:r>
      <w:r w:rsidR="00CC7AED" w:rsidRPr="00D018F0">
        <w:rPr>
          <w:rFonts w:ascii="Times New Roman" w:hAnsi="Times New Roman"/>
          <w:sz w:val="24"/>
          <w:szCs w:val="24"/>
        </w:rPr>
        <w:t>ie i opiekę licznemu rodzeństwu;</w:t>
      </w:r>
    </w:p>
    <w:p w:rsidR="00C856A0" w:rsidRPr="00D018F0" w:rsidRDefault="00504494" w:rsidP="009D7BF5">
      <w:pPr>
        <w:pStyle w:val="Akapitzlist"/>
        <w:numPr>
          <w:ilvl w:val="0"/>
          <w:numId w:val="5"/>
        </w:numPr>
        <w:spacing w:line="360" w:lineRule="auto"/>
        <w:ind w:left="567" w:hanging="294"/>
        <w:rPr>
          <w:rFonts w:ascii="Times New Roman" w:hAnsi="Times New Roman"/>
          <w:sz w:val="24"/>
          <w:szCs w:val="24"/>
        </w:rPr>
      </w:pPr>
      <w:r w:rsidRPr="00D018F0">
        <w:rPr>
          <w:rFonts w:ascii="Times New Roman" w:hAnsi="Times New Roman"/>
          <w:b/>
          <w:sz w:val="24"/>
          <w:szCs w:val="24"/>
        </w:rPr>
        <w:lastRenderedPageBreak/>
        <w:t>typu interwencyjnego</w:t>
      </w:r>
      <w:r w:rsidRPr="00D018F0">
        <w:rPr>
          <w:rFonts w:ascii="Times New Roman" w:hAnsi="Times New Roman"/>
          <w:sz w:val="24"/>
          <w:szCs w:val="24"/>
        </w:rPr>
        <w:t xml:space="preserve"> – zapewniających doraźną opiekę nad dzieckiem powyżej 10</w:t>
      </w:r>
      <w:r w:rsidR="00D018F0">
        <w:rPr>
          <w:rFonts w:ascii="Times New Roman" w:hAnsi="Times New Roman"/>
          <w:sz w:val="24"/>
          <w:szCs w:val="24"/>
        </w:rPr>
        <w:t> </w:t>
      </w:r>
      <w:r w:rsidRPr="00D018F0">
        <w:rPr>
          <w:rFonts w:ascii="Times New Roman" w:hAnsi="Times New Roman"/>
          <w:sz w:val="24"/>
          <w:szCs w:val="24"/>
        </w:rPr>
        <w:t xml:space="preserve">roku życia w czasie trwania sytuacji kryzysowej, w szczególności w przypadkach wymagających natychmiastowego zapewnienia opieki (pobyt w takiej placówce nie może trwać dłużej niż 3 miesiące, w szczególnych przypadkach może zostać przedłużony do zakończenia trwającego postępowania sądowego o powrót dziecka do rodziny, przysposobienie lub umieszczenie w pieczy zastępczej; w sytuacjach szczególnych do placówek kierowane </w:t>
      </w:r>
      <w:r w:rsidR="00D018F0">
        <w:rPr>
          <w:rFonts w:ascii="Times New Roman" w:hAnsi="Times New Roman"/>
          <w:sz w:val="24"/>
          <w:szCs w:val="24"/>
        </w:rPr>
        <w:t xml:space="preserve">mogą być dzieci młodsze); </w:t>
      </w:r>
    </w:p>
    <w:p w:rsidR="00C856A0" w:rsidRPr="00D018F0" w:rsidRDefault="00504494" w:rsidP="009D7BF5">
      <w:pPr>
        <w:pStyle w:val="Akapitzlist"/>
        <w:numPr>
          <w:ilvl w:val="0"/>
          <w:numId w:val="5"/>
        </w:numPr>
        <w:spacing w:line="360" w:lineRule="auto"/>
        <w:ind w:left="567" w:hanging="294"/>
        <w:rPr>
          <w:rFonts w:ascii="Times New Roman" w:hAnsi="Times New Roman"/>
          <w:sz w:val="24"/>
          <w:szCs w:val="24"/>
        </w:rPr>
      </w:pPr>
      <w:r w:rsidRPr="00D018F0">
        <w:rPr>
          <w:rFonts w:ascii="Times New Roman" w:hAnsi="Times New Roman"/>
          <w:b/>
          <w:sz w:val="24"/>
          <w:szCs w:val="24"/>
        </w:rPr>
        <w:t>typu socjalizacyjnego</w:t>
      </w:r>
      <w:r w:rsidRPr="00D018F0">
        <w:rPr>
          <w:rFonts w:ascii="Times New Roman" w:hAnsi="Times New Roman"/>
          <w:sz w:val="24"/>
          <w:szCs w:val="24"/>
        </w:rPr>
        <w:t xml:space="preserve"> – zapewniających całodobową opiekę i wychowanie nad dziećmi powyżej 10</w:t>
      </w:r>
      <w:r w:rsidR="00D018F0">
        <w:rPr>
          <w:rFonts w:ascii="Times New Roman" w:hAnsi="Times New Roman"/>
          <w:sz w:val="24"/>
          <w:szCs w:val="24"/>
        </w:rPr>
        <w:t>.</w:t>
      </w:r>
      <w:r w:rsidRPr="00D018F0">
        <w:rPr>
          <w:rFonts w:ascii="Times New Roman" w:hAnsi="Times New Roman"/>
          <w:sz w:val="24"/>
          <w:szCs w:val="24"/>
        </w:rPr>
        <w:t xml:space="preserve"> roku życia, których powrót do domu nie jest możliwy (w</w:t>
      </w:r>
      <w:r w:rsidR="00D05911">
        <w:rPr>
          <w:rFonts w:ascii="Times New Roman" w:hAnsi="Times New Roman"/>
          <w:sz w:val="24"/>
          <w:szCs w:val="24"/>
        </w:rPr>
        <w:t xml:space="preserve"> </w:t>
      </w:r>
      <w:r w:rsidRPr="00D018F0">
        <w:rPr>
          <w:rFonts w:ascii="Times New Roman" w:hAnsi="Times New Roman"/>
          <w:sz w:val="24"/>
          <w:szCs w:val="24"/>
        </w:rPr>
        <w:t>sytuacjach szczególnych do placówek kierowa</w:t>
      </w:r>
      <w:r w:rsidR="00C856A0" w:rsidRPr="00D018F0">
        <w:rPr>
          <w:rFonts w:ascii="Times New Roman" w:hAnsi="Times New Roman"/>
          <w:sz w:val="24"/>
          <w:szCs w:val="24"/>
        </w:rPr>
        <w:t xml:space="preserve">ne mogą być dzieci młodsze); </w:t>
      </w:r>
    </w:p>
    <w:p w:rsidR="00CC7AED" w:rsidRPr="00D018F0" w:rsidRDefault="003C3F9A" w:rsidP="009D7BF5">
      <w:pPr>
        <w:pStyle w:val="Akapitzlist"/>
        <w:numPr>
          <w:ilvl w:val="0"/>
          <w:numId w:val="5"/>
        </w:numPr>
        <w:spacing w:line="360" w:lineRule="auto"/>
        <w:ind w:left="567" w:hanging="294"/>
        <w:rPr>
          <w:rFonts w:ascii="Times New Roman" w:hAnsi="Times New Roman"/>
          <w:sz w:val="24"/>
          <w:szCs w:val="24"/>
        </w:rPr>
      </w:pPr>
      <w:r>
        <w:rPr>
          <w:rFonts w:ascii="Times New Roman" w:hAnsi="Times New Roman"/>
          <w:b/>
          <w:sz w:val="24"/>
          <w:szCs w:val="24"/>
        </w:rPr>
        <w:t>typu specjalistyczno</w:t>
      </w:r>
      <w:r w:rsidR="009D5FE5">
        <w:rPr>
          <w:rFonts w:ascii="Times New Roman" w:hAnsi="Times New Roman"/>
          <w:b/>
          <w:sz w:val="24"/>
          <w:szCs w:val="24"/>
        </w:rPr>
        <w:t>-</w:t>
      </w:r>
      <w:r w:rsidR="00CC7AED" w:rsidRPr="00D018F0">
        <w:rPr>
          <w:rFonts w:ascii="Times New Roman" w:hAnsi="Times New Roman"/>
          <w:b/>
          <w:sz w:val="24"/>
          <w:szCs w:val="24"/>
        </w:rPr>
        <w:t>terapeutycznego</w:t>
      </w:r>
      <w:r w:rsidR="00CC7AED" w:rsidRPr="00D018F0">
        <w:rPr>
          <w:rFonts w:ascii="Times New Roman" w:hAnsi="Times New Roman"/>
          <w:sz w:val="24"/>
          <w:szCs w:val="24"/>
        </w:rPr>
        <w:t xml:space="preserve"> – zapewni</w:t>
      </w:r>
      <w:r w:rsidR="004D0989" w:rsidRPr="00D018F0">
        <w:rPr>
          <w:rFonts w:ascii="Times New Roman" w:hAnsi="Times New Roman"/>
          <w:sz w:val="24"/>
          <w:szCs w:val="24"/>
        </w:rPr>
        <w:t xml:space="preserve">ających </w:t>
      </w:r>
      <w:r w:rsidR="00771D68" w:rsidRPr="00D018F0">
        <w:rPr>
          <w:rFonts w:ascii="Times New Roman" w:hAnsi="Times New Roman"/>
          <w:sz w:val="24"/>
          <w:szCs w:val="24"/>
        </w:rPr>
        <w:t>o</w:t>
      </w:r>
      <w:r w:rsidR="00D018F0">
        <w:rPr>
          <w:rFonts w:ascii="Times New Roman" w:hAnsi="Times New Roman"/>
          <w:sz w:val="24"/>
          <w:szCs w:val="24"/>
        </w:rPr>
        <w:t xml:space="preserve">piekę nad dziećmi </w:t>
      </w:r>
      <w:r w:rsidR="00CC7AED" w:rsidRPr="00D018F0">
        <w:rPr>
          <w:rFonts w:ascii="Times New Roman" w:hAnsi="Times New Roman"/>
          <w:sz w:val="24"/>
          <w:szCs w:val="24"/>
        </w:rPr>
        <w:t>powyżej 10. roku życia o indywidualnych potrzebach w ty</w:t>
      </w:r>
      <w:r w:rsidR="00537BC5">
        <w:rPr>
          <w:rFonts w:ascii="Times New Roman" w:hAnsi="Times New Roman"/>
          <w:sz w:val="24"/>
          <w:szCs w:val="24"/>
        </w:rPr>
        <w:t>m: legitymujące się orzeczeniem</w:t>
      </w:r>
      <w:r w:rsidR="002359FA">
        <w:rPr>
          <w:rFonts w:ascii="Times New Roman" w:hAnsi="Times New Roman"/>
          <w:sz w:val="24"/>
          <w:szCs w:val="24"/>
        </w:rPr>
        <w:t xml:space="preserve"> </w:t>
      </w:r>
      <w:r w:rsidR="00D05911">
        <w:rPr>
          <w:rFonts w:ascii="Times New Roman" w:hAnsi="Times New Roman"/>
          <w:sz w:val="24"/>
          <w:szCs w:val="24"/>
        </w:rPr>
        <w:t>o </w:t>
      </w:r>
      <w:r w:rsidR="00CC7AED" w:rsidRPr="00D018F0">
        <w:rPr>
          <w:rFonts w:ascii="Times New Roman" w:hAnsi="Times New Roman"/>
          <w:sz w:val="24"/>
          <w:szCs w:val="24"/>
        </w:rPr>
        <w:t xml:space="preserve">niepełnosprawności lub umiarkowanym </w:t>
      </w:r>
      <w:r w:rsidR="00D018F0">
        <w:rPr>
          <w:rFonts w:ascii="Times New Roman" w:hAnsi="Times New Roman"/>
          <w:sz w:val="24"/>
          <w:szCs w:val="24"/>
        </w:rPr>
        <w:t xml:space="preserve">i znacznym stopniu </w:t>
      </w:r>
      <w:r w:rsidR="00CC7AED" w:rsidRPr="00D018F0">
        <w:rPr>
          <w:rFonts w:ascii="Times New Roman" w:hAnsi="Times New Roman"/>
          <w:sz w:val="24"/>
          <w:szCs w:val="24"/>
        </w:rPr>
        <w:t>niepełnosprawności</w:t>
      </w:r>
      <w:r w:rsidR="00D018F0">
        <w:rPr>
          <w:rFonts w:ascii="Times New Roman" w:hAnsi="Times New Roman"/>
          <w:sz w:val="24"/>
          <w:szCs w:val="24"/>
        </w:rPr>
        <w:t>.</w:t>
      </w:r>
    </w:p>
    <w:p w:rsidR="006A1625" w:rsidRDefault="003C3F9A" w:rsidP="009D7BF5">
      <w:pPr>
        <w:pStyle w:val="Akapitzlist"/>
        <w:numPr>
          <w:ilvl w:val="0"/>
          <w:numId w:val="1"/>
        </w:numPr>
        <w:spacing w:line="360" w:lineRule="auto"/>
        <w:ind w:left="567" w:hanging="283"/>
        <w:rPr>
          <w:rFonts w:ascii="Times New Roman" w:hAnsi="Times New Roman"/>
          <w:sz w:val="24"/>
          <w:szCs w:val="24"/>
        </w:rPr>
      </w:pPr>
      <w:r>
        <w:rPr>
          <w:rFonts w:ascii="Times New Roman" w:hAnsi="Times New Roman"/>
          <w:b/>
          <w:sz w:val="24"/>
          <w:szCs w:val="24"/>
        </w:rPr>
        <w:t>I</w:t>
      </w:r>
      <w:r w:rsidR="00C2230B" w:rsidRPr="00771D68">
        <w:rPr>
          <w:rFonts w:ascii="Times New Roman" w:hAnsi="Times New Roman"/>
          <w:b/>
          <w:sz w:val="24"/>
          <w:szCs w:val="24"/>
        </w:rPr>
        <w:t>ndywidualny Program Usamodzielnienia (IPU)</w:t>
      </w:r>
      <w:r w:rsidR="00771D68">
        <w:rPr>
          <w:rFonts w:ascii="Times New Roman" w:hAnsi="Times New Roman"/>
          <w:sz w:val="24"/>
          <w:szCs w:val="24"/>
        </w:rPr>
        <w:t xml:space="preserve"> – dokument, który opracowywany</w:t>
      </w:r>
      <w:r w:rsidR="00D018F0">
        <w:rPr>
          <w:rFonts w:ascii="Times New Roman" w:hAnsi="Times New Roman"/>
          <w:sz w:val="24"/>
          <w:szCs w:val="24"/>
        </w:rPr>
        <w:t xml:space="preserve"> </w:t>
      </w:r>
      <w:r w:rsidR="00184AC7">
        <w:rPr>
          <w:rFonts w:ascii="Times New Roman" w:hAnsi="Times New Roman"/>
          <w:sz w:val="24"/>
          <w:szCs w:val="24"/>
        </w:rPr>
        <w:t xml:space="preserve">jest </w:t>
      </w:r>
      <w:r w:rsidR="00C2230B" w:rsidRPr="00771D68">
        <w:rPr>
          <w:rFonts w:ascii="Times New Roman" w:hAnsi="Times New Roman"/>
          <w:sz w:val="24"/>
          <w:szCs w:val="24"/>
        </w:rPr>
        <w:t>przez wychowanka i opiekuna usamodzielnieni</w:t>
      </w:r>
      <w:bookmarkStart w:id="3" w:name="_Toc500400006"/>
      <w:r w:rsidR="001E58B6">
        <w:rPr>
          <w:rFonts w:ascii="Times New Roman" w:hAnsi="Times New Roman"/>
          <w:sz w:val="24"/>
          <w:szCs w:val="24"/>
        </w:rPr>
        <w:t>a.</w:t>
      </w:r>
    </w:p>
    <w:p w:rsidR="00800C9F" w:rsidRDefault="00800C9F" w:rsidP="00800C9F">
      <w:pPr>
        <w:pStyle w:val="Akapitzlist"/>
        <w:spacing w:line="360" w:lineRule="auto"/>
        <w:ind w:left="567"/>
        <w:rPr>
          <w:rFonts w:ascii="Times New Roman" w:hAnsi="Times New Roman"/>
          <w:sz w:val="24"/>
          <w:szCs w:val="24"/>
        </w:rPr>
      </w:pPr>
    </w:p>
    <w:p w:rsidR="003C3F9A" w:rsidRPr="00582529" w:rsidRDefault="003C3F9A" w:rsidP="003C3F9A">
      <w:pPr>
        <w:pStyle w:val="Akapitzlist"/>
        <w:spacing w:line="360" w:lineRule="auto"/>
        <w:ind w:left="284"/>
        <w:rPr>
          <w:rFonts w:ascii="Times New Roman" w:hAnsi="Times New Roman"/>
          <w:sz w:val="8"/>
          <w:szCs w:val="8"/>
        </w:rPr>
      </w:pPr>
    </w:p>
    <w:p w:rsidR="00651548" w:rsidRPr="00CB6151" w:rsidRDefault="0083451D" w:rsidP="009D7BF5">
      <w:pPr>
        <w:pStyle w:val="Nagwek1"/>
        <w:numPr>
          <w:ilvl w:val="0"/>
          <w:numId w:val="3"/>
        </w:numPr>
        <w:spacing w:before="0" w:line="360" w:lineRule="auto"/>
        <w:rPr>
          <w:sz w:val="28"/>
        </w:rPr>
      </w:pPr>
      <w:r w:rsidRPr="00CB6151">
        <w:rPr>
          <w:sz w:val="28"/>
        </w:rPr>
        <w:t>Ogólna charakterystyka pieczy zastępczej</w:t>
      </w:r>
      <w:bookmarkEnd w:id="3"/>
    </w:p>
    <w:p w:rsidR="004904CB" w:rsidRPr="003C3F9A" w:rsidRDefault="004904CB" w:rsidP="004904CB">
      <w:pPr>
        <w:pStyle w:val="Akapitzlist"/>
        <w:spacing w:line="360" w:lineRule="auto"/>
        <w:rPr>
          <w:rFonts w:ascii="Times New Roman" w:hAnsi="Times New Roman"/>
          <w:sz w:val="8"/>
          <w:szCs w:val="8"/>
        </w:rPr>
      </w:pPr>
    </w:p>
    <w:p w:rsidR="00F57980" w:rsidRPr="006B78F4" w:rsidRDefault="006B78F4" w:rsidP="00F57980">
      <w:pPr>
        <w:spacing w:line="360" w:lineRule="auto"/>
        <w:ind w:firstLine="708"/>
        <w:rPr>
          <w:rFonts w:ascii="Times New Roman" w:hAnsi="Times New Roman"/>
          <w:sz w:val="24"/>
          <w:szCs w:val="24"/>
        </w:rPr>
      </w:pPr>
      <w:r w:rsidRPr="006B78F4">
        <w:rPr>
          <w:rStyle w:val="markedcontent"/>
          <w:rFonts w:ascii="Times New Roman" w:hAnsi="Times New Roman"/>
          <w:sz w:val="24"/>
          <w:szCs w:val="24"/>
        </w:rPr>
        <w:t>W sytuacji kiedy dziecko nie może wychowywać się w rodzinie biologicznej, najlepszym rozwiązaniem jest zapewnienie mu opieki w jednej z form rodzinnej pieczy zastępczej. Rodzina zastępcza przyjmując dziecko pod opiekę powinna zadbać o jego rozwój fizyczny i intelektualny, zaspakajać potrzeby zarówno w sferze materialn</w:t>
      </w:r>
      <w:r w:rsidR="001D7E5D">
        <w:rPr>
          <w:rStyle w:val="markedcontent"/>
          <w:rFonts w:ascii="Times New Roman" w:hAnsi="Times New Roman"/>
          <w:sz w:val="24"/>
          <w:szCs w:val="24"/>
        </w:rPr>
        <w:t>o</w:t>
      </w:r>
      <w:r w:rsidR="009D5FE5">
        <w:rPr>
          <w:rStyle w:val="markedcontent"/>
          <w:rFonts w:ascii="Times New Roman" w:hAnsi="Times New Roman"/>
          <w:sz w:val="24"/>
          <w:szCs w:val="24"/>
        </w:rPr>
        <w:t>-</w:t>
      </w:r>
      <w:r w:rsidRPr="006B78F4">
        <w:rPr>
          <w:rStyle w:val="markedcontent"/>
          <w:rFonts w:ascii="Times New Roman" w:hAnsi="Times New Roman"/>
          <w:sz w:val="24"/>
          <w:szCs w:val="24"/>
        </w:rPr>
        <w:t xml:space="preserve">bytowej, </w:t>
      </w:r>
      <w:r w:rsidR="00D05911">
        <w:rPr>
          <w:rStyle w:val="markedcontent"/>
          <w:rFonts w:ascii="Times New Roman" w:hAnsi="Times New Roman"/>
          <w:sz w:val="24"/>
          <w:szCs w:val="24"/>
        </w:rPr>
        <w:t>jak i </w:t>
      </w:r>
      <w:r w:rsidRPr="006B78F4">
        <w:rPr>
          <w:rStyle w:val="markedcontent"/>
          <w:rFonts w:ascii="Times New Roman" w:hAnsi="Times New Roman"/>
          <w:sz w:val="24"/>
          <w:szCs w:val="24"/>
        </w:rPr>
        <w:t>emocjonalnej. Rodzice zastępczy powinni wspierać dzieci w procesie kształcenia, d</w:t>
      </w:r>
      <w:r w:rsidR="00D05911">
        <w:rPr>
          <w:rStyle w:val="markedcontent"/>
          <w:rFonts w:ascii="Times New Roman" w:hAnsi="Times New Roman"/>
          <w:sz w:val="24"/>
          <w:szCs w:val="24"/>
        </w:rPr>
        <w:t>bać o </w:t>
      </w:r>
      <w:r w:rsidRPr="006B78F4">
        <w:rPr>
          <w:rStyle w:val="markedcontent"/>
          <w:rFonts w:ascii="Times New Roman" w:hAnsi="Times New Roman"/>
          <w:sz w:val="24"/>
          <w:szCs w:val="24"/>
        </w:rPr>
        <w:t>pogłębianie ich zainteresowań, organizować czas wolny, uczyć nawiązywania więzi międzyludzkich, pokazywać jak dbać o innych i o siebie. Rodzice zastępczy w miarę możliwości współpracują z rodzicami biologicznymi, którzy biorą udział w podejmowaniu ważnych decyzji dotyczących ich dzieci (np. przy wyborze szkoły, zawodu, wykonywaniu poważnych zabiegów medycznych).</w:t>
      </w:r>
    </w:p>
    <w:p w:rsidR="001E58B6" w:rsidRDefault="00F622A7" w:rsidP="006B78F4">
      <w:pPr>
        <w:spacing w:line="360" w:lineRule="auto"/>
        <w:ind w:firstLine="708"/>
        <w:rPr>
          <w:rFonts w:ascii="Times New Roman" w:hAnsi="Times New Roman"/>
          <w:sz w:val="24"/>
          <w:szCs w:val="24"/>
        </w:rPr>
      </w:pPr>
      <w:r>
        <w:rPr>
          <w:rFonts w:ascii="Times New Roman" w:hAnsi="Times New Roman"/>
          <w:sz w:val="24"/>
          <w:szCs w:val="24"/>
        </w:rPr>
        <w:t xml:space="preserve">Organizatorem Pieczy </w:t>
      </w:r>
      <w:r w:rsidR="00F12E17">
        <w:rPr>
          <w:rFonts w:ascii="Times New Roman" w:hAnsi="Times New Roman"/>
          <w:sz w:val="24"/>
          <w:szCs w:val="24"/>
        </w:rPr>
        <w:t>Za</w:t>
      </w:r>
      <w:r w:rsidR="00391E7F">
        <w:rPr>
          <w:rFonts w:ascii="Times New Roman" w:hAnsi="Times New Roman"/>
          <w:sz w:val="24"/>
          <w:szCs w:val="24"/>
        </w:rPr>
        <w:t>stępczej w Toruniu</w:t>
      </w:r>
      <w:r>
        <w:rPr>
          <w:rFonts w:ascii="Times New Roman" w:hAnsi="Times New Roman"/>
          <w:sz w:val="24"/>
          <w:szCs w:val="24"/>
        </w:rPr>
        <w:t xml:space="preserve"> jest M</w:t>
      </w:r>
      <w:r w:rsidR="00391E7F">
        <w:rPr>
          <w:rFonts w:ascii="Times New Roman" w:hAnsi="Times New Roman"/>
          <w:sz w:val="24"/>
          <w:szCs w:val="24"/>
        </w:rPr>
        <w:t>iejski Ośrodek Pomocy Rodzinie</w:t>
      </w:r>
      <w:r>
        <w:rPr>
          <w:rFonts w:ascii="Times New Roman" w:hAnsi="Times New Roman"/>
          <w:sz w:val="24"/>
          <w:szCs w:val="24"/>
        </w:rPr>
        <w:t>, realizujący zadania gminy i powiatu. Działania te wynikają z ustawy o</w:t>
      </w:r>
      <w:r w:rsidR="00D05911">
        <w:rPr>
          <w:rFonts w:ascii="Times New Roman" w:hAnsi="Times New Roman"/>
          <w:sz w:val="24"/>
          <w:szCs w:val="24"/>
        </w:rPr>
        <w:t xml:space="preserve"> </w:t>
      </w:r>
      <w:r>
        <w:rPr>
          <w:rFonts w:ascii="Times New Roman" w:hAnsi="Times New Roman"/>
          <w:sz w:val="24"/>
          <w:szCs w:val="24"/>
        </w:rPr>
        <w:t>wspieraniu rodziny</w:t>
      </w:r>
      <w:r w:rsidR="001D7E5D">
        <w:rPr>
          <w:rFonts w:ascii="Times New Roman" w:hAnsi="Times New Roman"/>
          <w:sz w:val="24"/>
          <w:szCs w:val="24"/>
        </w:rPr>
        <w:t xml:space="preserve"> </w:t>
      </w:r>
      <w:r w:rsidR="00D05911">
        <w:rPr>
          <w:rFonts w:ascii="Times New Roman" w:hAnsi="Times New Roman"/>
          <w:sz w:val="24"/>
          <w:szCs w:val="24"/>
        </w:rPr>
        <w:t>i </w:t>
      </w:r>
      <w:r>
        <w:rPr>
          <w:rFonts w:ascii="Times New Roman" w:hAnsi="Times New Roman"/>
          <w:sz w:val="24"/>
          <w:szCs w:val="24"/>
        </w:rPr>
        <w:t>systemie pieczy zastępczej</w:t>
      </w:r>
      <w:r w:rsidR="009C6E5E">
        <w:rPr>
          <w:rFonts w:ascii="Times New Roman" w:hAnsi="Times New Roman"/>
          <w:sz w:val="24"/>
          <w:szCs w:val="24"/>
        </w:rPr>
        <w:t>.</w:t>
      </w:r>
      <w:r w:rsidR="00D018F0">
        <w:rPr>
          <w:rFonts w:ascii="Times New Roman" w:hAnsi="Times New Roman"/>
          <w:sz w:val="24"/>
          <w:szCs w:val="24"/>
        </w:rPr>
        <w:t xml:space="preserve"> </w:t>
      </w:r>
    </w:p>
    <w:p w:rsidR="006A1625" w:rsidRPr="006A1625" w:rsidRDefault="006A1625" w:rsidP="006A1625">
      <w:pPr>
        <w:rPr>
          <w:rFonts w:ascii="Times New Roman" w:hAnsi="Times New Roman"/>
          <w:i/>
        </w:rPr>
      </w:pPr>
      <w:r w:rsidRPr="00167E42">
        <w:rPr>
          <w:rFonts w:ascii="Times New Roman" w:hAnsi="Times New Roman"/>
          <w:i/>
        </w:rPr>
        <w:t>Wyk</w:t>
      </w:r>
      <w:r w:rsidR="00582529">
        <w:rPr>
          <w:rFonts w:ascii="Times New Roman" w:hAnsi="Times New Roman"/>
          <w:i/>
        </w:rPr>
        <w:t>res nr 1. Struktura</w:t>
      </w:r>
      <w:r w:rsidRPr="00167E42">
        <w:rPr>
          <w:rFonts w:ascii="Times New Roman" w:hAnsi="Times New Roman"/>
          <w:i/>
        </w:rPr>
        <w:t xml:space="preserve"> pieczy zastępczej</w:t>
      </w:r>
      <w:r w:rsidR="00582529">
        <w:rPr>
          <w:rFonts w:ascii="Times New Roman" w:hAnsi="Times New Roman"/>
          <w:i/>
        </w:rPr>
        <w:t xml:space="preserve"> na terenie Gminy Miasta Toruń</w:t>
      </w:r>
    </w:p>
    <w:p w:rsidR="0044306D" w:rsidRPr="006A1625" w:rsidRDefault="00382693" w:rsidP="006A1625">
      <w:pPr>
        <w:spacing w:line="360" w:lineRule="auto"/>
        <w:ind w:left="360"/>
        <w:rPr>
          <w:rFonts w:ascii="Times New Roman" w:hAnsi="Times New Roman"/>
          <w:sz w:val="24"/>
          <w:szCs w:val="24"/>
        </w:rPr>
      </w:pPr>
      <w:r w:rsidRPr="00D03A24">
        <w:rPr>
          <w:rFonts w:ascii="Times New Roman" w:hAnsi="Times New Roman"/>
          <w:noProof/>
          <w:sz w:val="24"/>
          <w:szCs w:val="24"/>
          <w:lang w:eastAsia="pl-PL"/>
        </w:rPr>
        <w:lastRenderedPageBreak/>
        <w:drawing>
          <wp:inline distT="0" distB="0" distL="0" distR="0">
            <wp:extent cx="5567045" cy="3065145"/>
            <wp:effectExtent l="0" t="0" r="1460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F682C" w:rsidRPr="005F682C" w:rsidRDefault="005F682C" w:rsidP="00770394">
      <w:pPr>
        <w:spacing w:line="360" w:lineRule="auto"/>
        <w:ind w:firstLine="708"/>
        <w:rPr>
          <w:rStyle w:val="markedcontent"/>
          <w:rFonts w:ascii="Times New Roman" w:hAnsi="Times New Roman"/>
          <w:sz w:val="16"/>
          <w:szCs w:val="16"/>
        </w:rPr>
      </w:pPr>
    </w:p>
    <w:p w:rsidR="00975090" w:rsidRDefault="00D01395" w:rsidP="00770394">
      <w:pPr>
        <w:spacing w:line="360" w:lineRule="auto"/>
        <w:ind w:firstLine="708"/>
        <w:rPr>
          <w:rFonts w:ascii="Times New Roman" w:hAnsi="Times New Roman"/>
          <w:sz w:val="24"/>
          <w:szCs w:val="24"/>
        </w:rPr>
      </w:pPr>
      <w:r>
        <w:rPr>
          <w:rStyle w:val="markedcontent"/>
          <w:rFonts w:ascii="Times New Roman" w:hAnsi="Times New Roman"/>
          <w:sz w:val="24"/>
          <w:szCs w:val="24"/>
        </w:rPr>
        <w:t>Na terenie Gminy Miasta Toruń w latach 2019</w:t>
      </w:r>
      <w:r w:rsidR="001D7E5D">
        <w:rPr>
          <w:rStyle w:val="markedcontent"/>
          <w:rFonts w:ascii="Times New Roman" w:hAnsi="Times New Roman"/>
          <w:sz w:val="24"/>
          <w:szCs w:val="24"/>
        </w:rPr>
        <w:t>–</w:t>
      </w:r>
      <w:r>
        <w:rPr>
          <w:rStyle w:val="markedcontent"/>
          <w:rFonts w:ascii="Times New Roman" w:hAnsi="Times New Roman"/>
          <w:sz w:val="24"/>
          <w:szCs w:val="24"/>
        </w:rPr>
        <w:t>2021</w:t>
      </w:r>
      <w:r w:rsidRPr="00D01395">
        <w:rPr>
          <w:rStyle w:val="markedcontent"/>
          <w:rFonts w:ascii="Times New Roman" w:hAnsi="Times New Roman"/>
          <w:sz w:val="24"/>
          <w:szCs w:val="24"/>
        </w:rPr>
        <w:t xml:space="preserve"> ogólna liczba rodzin zastępczych kształ</w:t>
      </w:r>
      <w:r w:rsidR="00975090">
        <w:rPr>
          <w:rStyle w:val="markedcontent"/>
          <w:rFonts w:ascii="Times New Roman" w:hAnsi="Times New Roman"/>
          <w:sz w:val="24"/>
          <w:szCs w:val="24"/>
        </w:rPr>
        <w:t>towała się na podobnym poziomie, aczkolwiek</w:t>
      </w:r>
      <w:r w:rsidR="00975090" w:rsidRPr="00975090">
        <w:rPr>
          <w:rFonts w:ascii="Times New Roman" w:eastAsia="Times New Roman" w:hAnsi="Times New Roman"/>
          <w:sz w:val="24"/>
          <w:szCs w:val="24"/>
          <w:lang w:eastAsia="pl-PL"/>
        </w:rPr>
        <w:t xml:space="preserve"> utrzymuje się tendencja malejąca liczby rodzin</w:t>
      </w:r>
      <w:r w:rsidR="00975090">
        <w:rPr>
          <w:rFonts w:ascii="Times New Roman" w:eastAsia="Times New Roman" w:hAnsi="Times New Roman"/>
          <w:sz w:val="24"/>
          <w:szCs w:val="24"/>
          <w:lang w:eastAsia="pl-PL"/>
        </w:rPr>
        <w:t xml:space="preserve"> </w:t>
      </w:r>
      <w:r w:rsidR="00975090" w:rsidRPr="00975090">
        <w:rPr>
          <w:rFonts w:ascii="Times New Roman" w:eastAsia="Times New Roman" w:hAnsi="Times New Roman"/>
          <w:sz w:val="24"/>
          <w:szCs w:val="24"/>
          <w:lang w:eastAsia="pl-PL"/>
        </w:rPr>
        <w:t>zastępczych, natomiast liczba przebywa</w:t>
      </w:r>
      <w:r w:rsidR="00582529">
        <w:rPr>
          <w:rFonts w:ascii="Times New Roman" w:eastAsia="Times New Roman" w:hAnsi="Times New Roman"/>
          <w:sz w:val="24"/>
          <w:szCs w:val="24"/>
          <w:lang w:eastAsia="pl-PL"/>
        </w:rPr>
        <w:t>jących w nich dzieci znacznie wzrosła</w:t>
      </w:r>
      <w:r w:rsidR="00975090" w:rsidRPr="00975090">
        <w:rPr>
          <w:rFonts w:ascii="Times New Roman" w:eastAsia="Times New Roman" w:hAnsi="Times New Roman"/>
          <w:sz w:val="24"/>
          <w:szCs w:val="24"/>
          <w:lang w:eastAsia="pl-PL"/>
        </w:rPr>
        <w:t>.</w:t>
      </w:r>
      <w:r w:rsidR="00975090">
        <w:rPr>
          <w:rFonts w:ascii="Times New Roman" w:eastAsia="Times New Roman" w:hAnsi="Times New Roman"/>
          <w:sz w:val="24"/>
          <w:szCs w:val="24"/>
          <w:lang w:eastAsia="pl-PL"/>
        </w:rPr>
        <w:t xml:space="preserve"> </w:t>
      </w:r>
      <w:r w:rsidR="00960ADA" w:rsidRPr="00960ADA">
        <w:rPr>
          <w:rFonts w:ascii="Times New Roman" w:hAnsi="Times New Roman"/>
          <w:sz w:val="24"/>
          <w:szCs w:val="24"/>
        </w:rPr>
        <w:t>M</w:t>
      </w:r>
      <w:r w:rsidR="00167E42">
        <w:rPr>
          <w:rFonts w:ascii="Times New Roman" w:hAnsi="Times New Roman"/>
          <w:sz w:val="24"/>
          <w:szCs w:val="24"/>
        </w:rPr>
        <w:t>iejski Ośrodek Pomocy Rodzinie w Torun</w:t>
      </w:r>
      <w:r w:rsidR="00960ADA" w:rsidRPr="00960ADA">
        <w:rPr>
          <w:rFonts w:ascii="Times New Roman" w:hAnsi="Times New Roman"/>
          <w:sz w:val="24"/>
          <w:szCs w:val="24"/>
        </w:rPr>
        <w:t>i</w:t>
      </w:r>
      <w:r w:rsidR="00167E42">
        <w:rPr>
          <w:rFonts w:ascii="Times New Roman" w:hAnsi="Times New Roman"/>
          <w:sz w:val="24"/>
          <w:szCs w:val="24"/>
        </w:rPr>
        <w:t>u</w:t>
      </w:r>
      <w:r w:rsidR="00960ADA" w:rsidRPr="00960ADA">
        <w:rPr>
          <w:rFonts w:ascii="Times New Roman" w:hAnsi="Times New Roman"/>
          <w:sz w:val="24"/>
          <w:szCs w:val="24"/>
        </w:rPr>
        <w:t xml:space="preserve"> w ostatnim</w:t>
      </w:r>
      <w:r w:rsidR="00960ADA">
        <w:rPr>
          <w:rFonts w:ascii="Times New Roman" w:hAnsi="Times New Roman"/>
          <w:sz w:val="24"/>
          <w:szCs w:val="24"/>
        </w:rPr>
        <w:t xml:space="preserve"> roku</w:t>
      </w:r>
      <w:r w:rsidR="001D7E5D">
        <w:rPr>
          <w:rFonts w:ascii="Times New Roman" w:hAnsi="Times New Roman"/>
          <w:sz w:val="24"/>
          <w:szCs w:val="24"/>
        </w:rPr>
        <w:t xml:space="preserve"> (</w:t>
      </w:r>
      <w:r w:rsidR="008579ED" w:rsidRPr="00816762">
        <w:rPr>
          <w:rFonts w:ascii="Times New Roman" w:hAnsi="Times New Roman"/>
          <w:sz w:val="24"/>
          <w:szCs w:val="24"/>
        </w:rPr>
        <w:t>2021</w:t>
      </w:r>
      <w:r w:rsidR="00167E42" w:rsidRPr="00816762">
        <w:rPr>
          <w:rFonts w:ascii="Times New Roman" w:hAnsi="Times New Roman"/>
          <w:sz w:val="24"/>
          <w:szCs w:val="24"/>
        </w:rPr>
        <w:t>)</w:t>
      </w:r>
      <w:r w:rsidR="00960ADA" w:rsidRPr="00816762">
        <w:rPr>
          <w:rFonts w:ascii="Times New Roman" w:hAnsi="Times New Roman"/>
          <w:sz w:val="24"/>
          <w:szCs w:val="24"/>
        </w:rPr>
        <w:t xml:space="preserve"> objął wsparciem</w:t>
      </w:r>
      <w:r w:rsidR="00960ADA">
        <w:rPr>
          <w:rFonts w:ascii="Times New Roman" w:hAnsi="Times New Roman"/>
          <w:sz w:val="24"/>
          <w:szCs w:val="24"/>
        </w:rPr>
        <w:t xml:space="preserve"> </w:t>
      </w:r>
      <w:r w:rsidR="00960ADA" w:rsidRPr="006227B8">
        <w:rPr>
          <w:rFonts w:ascii="Times New Roman" w:hAnsi="Times New Roman"/>
          <w:sz w:val="24"/>
          <w:szCs w:val="24"/>
        </w:rPr>
        <w:t xml:space="preserve">łącznie </w:t>
      </w:r>
      <w:r w:rsidR="00816762">
        <w:rPr>
          <w:rFonts w:ascii="Times New Roman" w:hAnsi="Times New Roman"/>
          <w:sz w:val="24"/>
          <w:szCs w:val="24"/>
        </w:rPr>
        <w:t>670</w:t>
      </w:r>
      <w:r w:rsidR="00960ADA" w:rsidRPr="006227B8">
        <w:rPr>
          <w:rFonts w:ascii="Times New Roman" w:hAnsi="Times New Roman"/>
          <w:sz w:val="24"/>
          <w:szCs w:val="24"/>
        </w:rPr>
        <w:t xml:space="preserve"> dzieci</w:t>
      </w:r>
      <w:r w:rsidR="00582529">
        <w:rPr>
          <w:rFonts w:ascii="Times New Roman" w:hAnsi="Times New Roman"/>
          <w:sz w:val="24"/>
          <w:szCs w:val="24"/>
        </w:rPr>
        <w:t xml:space="preserve"> (</w:t>
      </w:r>
      <w:r w:rsidR="00816762">
        <w:rPr>
          <w:rFonts w:ascii="Times New Roman" w:hAnsi="Times New Roman"/>
          <w:sz w:val="24"/>
          <w:szCs w:val="24"/>
        </w:rPr>
        <w:t>556</w:t>
      </w:r>
      <w:r w:rsidR="006227B8" w:rsidRPr="00D171A6">
        <w:rPr>
          <w:rFonts w:ascii="Times New Roman" w:hAnsi="Times New Roman"/>
          <w:sz w:val="24"/>
          <w:szCs w:val="24"/>
        </w:rPr>
        <w:t xml:space="preserve"> +</w:t>
      </w:r>
      <w:r w:rsidR="00816762">
        <w:rPr>
          <w:rFonts w:ascii="Times New Roman" w:hAnsi="Times New Roman"/>
          <w:sz w:val="24"/>
          <w:szCs w:val="24"/>
        </w:rPr>
        <w:t xml:space="preserve"> 114</w:t>
      </w:r>
      <w:r w:rsidR="006227B8" w:rsidRPr="006227B8">
        <w:rPr>
          <w:rFonts w:ascii="Times New Roman" w:hAnsi="Times New Roman"/>
          <w:sz w:val="24"/>
          <w:szCs w:val="24"/>
        </w:rPr>
        <w:t>)</w:t>
      </w:r>
      <w:r w:rsidR="00DC457E">
        <w:rPr>
          <w:rFonts w:ascii="Times New Roman" w:hAnsi="Times New Roman"/>
          <w:sz w:val="24"/>
          <w:szCs w:val="24"/>
        </w:rPr>
        <w:t xml:space="preserve"> – wykres nr 2.</w:t>
      </w:r>
      <w:r w:rsidR="00960ADA" w:rsidRPr="006227B8">
        <w:rPr>
          <w:rFonts w:ascii="Times New Roman" w:hAnsi="Times New Roman"/>
          <w:sz w:val="24"/>
          <w:szCs w:val="24"/>
        </w:rPr>
        <w:t xml:space="preserve"> Z tego </w:t>
      </w:r>
      <w:r w:rsidR="006227B8" w:rsidRPr="006227B8">
        <w:rPr>
          <w:rFonts w:ascii="Times New Roman" w:hAnsi="Times New Roman"/>
          <w:sz w:val="24"/>
          <w:szCs w:val="24"/>
        </w:rPr>
        <w:t>80</w:t>
      </w:r>
      <w:r w:rsidR="00C34B9A" w:rsidRPr="006227B8">
        <w:rPr>
          <w:rFonts w:ascii="Times New Roman" w:hAnsi="Times New Roman"/>
          <w:sz w:val="24"/>
          <w:szCs w:val="24"/>
        </w:rPr>
        <w:t>%</w:t>
      </w:r>
      <w:r w:rsidR="0019087E">
        <w:rPr>
          <w:rFonts w:ascii="Times New Roman" w:hAnsi="Times New Roman"/>
          <w:sz w:val="24"/>
          <w:szCs w:val="24"/>
        </w:rPr>
        <w:t xml:space="preserve"> zostało zabezpieczonych</w:t>
      </w:r>
      <w:r w:rsidR="00C34B9A">
        <w:rPr>
          <w:rFonts w:ascii="Times New Roman" w:hAnsi="Times New Roman"/>
          <w:sz w:val="24"/>
          <w:szCs w:val="24"/>
        </w:rPr>
        <w:t xml:space="preserve"> w rodzinnych formach pieczy </w:t>
      </w:r>
      <w:r w:rsidR="00612948">
        <w:rPr>
          <w:rFonts w:ascii="Times New Roman" w:hAnsi="Times New Roman"/>
          <w:sz w:val="24"/>
          <w:szCs w:val="24"/>
        </w:rPr>
        <w:t>zastępczej, stanowiących optymalne rozwiązanie dla rozwoju, wychowania</w:t>
      </w:r>
      <w:r w:rsidR="00DC457E">
        <w:rPr>
          <w:rFonts w:ascii="Times New Roman" w:hAnsi="Times New Roman"/>
          <w:sz w:val="24"/>
          <w:szCs w:val="24"/>
        </w:rPr>
        <w:t xml:space="preserve"> </w:t>
      </w:r>
      <w:r w:rsidR="003163C0">
        <w:rPr>
          <w:rFonts w:ascii="Times New Roman" w:hAnsi="Times New Roman"/>
          <w:sz w:val="24"/>
          <w:szCs w:val="24"/>
        </w:rPr>
        <w:t>i </w:t>
      </w:r>
      <w:r w:rsidR="006A1625">
        <w:rPr>
          <w:rFonts w:ascii="Times New Roman" w:hAnsi="Times New Roman"/>
          <w:sz w:val="24"/>
          <w:szCs w:val="24"/>
        </w:rPr>
        <w:t>bezpieczeństwa dziecka</w:t>
      </w:r>
      <w:r w:rsidR="00852D1D" w:rsidRPr="00852D1D">
        <w:rPr>
          <w:rFonts w:ascii="Times New Roman" w:hAnsi="Times New Roman"/>
          <w:sz w:val="24"/>
          <w:szCs w:val="24"/>
        </w:rPr>
        <w:t xml:space="preserve">. </w:t>
      </w:r>
    </w:p>
    <w:p w:rsidR="006A1625" w:rsidRPr="00975090" w:rsidRDefault="00582529" w:rsidP="00770394">
      <w:pPr>
        <w:spacing w:line="360" w:lineRule="auto"/>
        <w:ind w:firstLine="708"/>
        <w:rPr>
          <w:rStyle w:val="markedcontent"/>
          <w:rFonts w:ascii="Times New Roman" w:eastAsia="Times New Roman" w:hAnsi="Times New Roman"/>
          <w:sz w:val="24"/>
          <w:szCs w:val="24"/>
          <w:lang w:eastAsia="pl-PL"/>
        </w:rPr>
      </w:pPr>
      <w:r>
        <w:rPr>
          <w:rFonts w:ascii="Times New Roman" w:eastAsia="Times New Roman" w:hAnsi="Times New Roman"/>
          <w:sz w:val="24"/>
          <w:szCs w:val="24"/>
          <w:lang w:eastAsia="pl-PL"/>
        </w:rPr>
        <w:t>Biorąc pod uwagę</w:t>
      </w:r>
      <w:r w:rsidR="00975090" w:rsidRPr="0097509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powyższe, </w:t>
      </w:r>
      <w:r w:rsidR="00975090" w:rsidRPr="00975090">
        <w:rPr>
          <w:rFonts w:ascii="Times New Roman" w:eastAsia="Times New Roman" w:hAnsi="Times New Roman"/>
          <w:sz w:val="24"/>
          <w:szCs w:val="24"/>
          <w:lang w:eastAsia="pl-PL"/>
        </w:rPr>
        <w:t>konieczn</w:t>
      </w:r>
      <w:r w:rsidR="00975090">
        <w:rPr>
          <w:rFonts w:ascii="Times New Roman" w:eastAsia="Times New Roman" w:hAnsi="Times New Roman"/>
          <w:sz w:val="24"/>
          <w:szCs w:val="24"/>
          <w:lang w:eastAsia="pl-PL"/>
        </w:rPr>
        <w:t>a jest kontynuacja</w:t>
      </w:r>
      <w:r w:rsidR="00975090" w:rsidRPr="00975090">
        <w:rPr>
          <w:rFonts w:ascii="Times New Roman" w:eastAsia="Times New Roman" w:hAnsi="Times New Roman"/>
          <w:sz w:val="24"/>
          <w:szCs w:val="24"/>
          <w:lang w:eastAsia="pl-PL"/>
        </w:rPr>
        <w:t xml:space="preserve"> działań wspierających</w:t>
      </w:r>
      <w:r w:rsidR="00975090">
        <w:rPr>
          <w:rFonts w:ascii="Times New Roman" w:eastAsia="Times New Roman" w:hAnsi="Times New Roman"/>
          <w:sz w:val="24"/>
          <w:szCs w:val="24"/>
          <w:lang w:eastAsia="pl-PL"/>
        </w:rPr>
        <w:t xml:space="preserve"> </w:t>
      </w:r>
      <w:r w:rsidR="00975090" w:rsidRPr="00975090">
        <w:rPr>
          <w:rFonts w:ascii="Times New Roman" w:eastAsia="Times New Roman" w:hAnsi="Times New Roman"/>
          <w:sz w:val="24"/>
          <w:szCs w:val="24"/>
          <w:lang w:eastAsia="pl-PL"/>
        </w:rPr>
        <w:t>rodzicielstwo zastępcze oraz intensywna praca w kierunku promocji rodzicielstwa</w:t>
      </w:r>
      <w:r w:rsidR="00975090">
        <w:rPr>
          <w:rFonts w:ascii="Times New Roman" w:eastAsia="Times New Roman" w:hAnsi="Times New Roman"/>
          <w:sz w:val="24"/>
          <w:szCs w:val="24"/>
          <w:lang w:eastAsia="pl-PL"/>
        </w:rPr>
        <w:t xml:space="preserve"> </w:t>
      </w:r>
      <w:r w:rsidR="00975090" w:rsidRPr="00975090">
        <w:rPr>
          <w:rFonts w:ascii="Times New Roman" w:eastAsia="Times New Roman" w:hAnsi="Times New Roman"/>
          <w:sz w:val="24"/>
          <w:szCs w:val="24"/>
          <w:lang w:eastAsia="pl-PL"/>
        </w:rPr>
        <w:t>zastępczego i poszukiwania kandydatów na rodziców zastępczych.</w:t>
      </w:r>
      <w:r w:rsidR="001D7E5D">
        <w:rPr>
          <w:rStyle w:val="markedcontent"/>
          <w:rFonts w:ascii="Times New Roman" w:hAnsi="Times New Roman"/>
          <w:sz w:val="24"/>
          <w:szCs w:val="24"/>
        </w:rPr>
        <w:t xml:space="preserve"> </w:t>
      </w:r>
      <w:r w:rsidR="00852D1D" w:rsidRPr="00852D1D">
        <w:rPr>
          <w:rStyle w:val="markedcontent"/>
          <w:rFonts w:ascii="Times New Roman" w:hAnsi="Times New Roman"/>
          <w:sz w:val="24"/>
          <w:szCs w:val="24"/>
        </w:rPr>
        <w:t>Przy opracowaniu niniejszego dokumentu wykorzystano: sprawozdania rzeczowo finansowe z wykonywania przez powiat zadań</w:t>
      </w:r>
      <w:r w:rsidR="00852D1D">
        <w:rPr>
          <w:rStyle w:val="markedcontent"/>
          <w:rFonts w:ascii="Times New Roman" w:hAnsi="Times New Roman"/>
          <w:sz w:val="24"/>
          <w:szCs w:val="24"/>
        </w:rPr>
        <w:t xml:space="preserve"> z zakresu</w:t>
      </w:r>
      <w:r w:rsidR="006B78F4">
        <w:rPr>
          <w:rStyle w:val="markedcontent"/>
          <w:rFonts w:ascii="Times New Roman" w:hAnsi="Times New Roman"/>
          <w:sz w:val="24"/>
          <w:szCs w:val="24"/>
        </w:rPr>
        <w:t xml:space="preserve"> wspierania rodziny  </w:t>
      </w:r>
      <w:r w:rsidR="00852D1D">
        <w:rPr>
          <w:rStyle w:val="markedcontent"/>
          <w:rFonts w:ascii="Times New Roman" w:hAnsi="Times New Roman"/>
          <w:sz w:val="24"/>
          <w:szCs w:val="24"/>
        </w:rPr>
        <w:t xml:space="preserve">i </w:t>
      </w:r>
      <w:r w:rsidR="00852D1D" w:rsidRPr="00852D1D">
        <w:rPr>
          <w:rStyle w:val="markedcontent"/>
          <w:rFonts w:ascii="Times New Roman" w:hAnsi="Times New Roman"/>
          <w:sz w:val="24"/>
          <w:szCs w:val="24"/>
        </w:rPr>
        <w:t>systemu pieczy zastępc</w:t>
      </w:r>
      <w:r w:rsidR="00D05911">
        <w:rPr>
          <w:rStyle w:val="markedcontent"/>
          <w:rFonts w:ascii="Times New Roman" w:hAnsi="Times New Roman"/>
          <w:sz w:val="24"/>
          <w:szCs w:val="24"/>
        </w:rPr>
        <w:t>zej, dane z GUS, sprawozdania i </w:t>
      </w:r>
      <w:r w:rsidR="00852D1D" w:rsidRPr="00852D1D">
        <w:rPr>
          <w:rStyle w:val="markedcontent"/>
          <w:rFonts w:ascii="Times New Roman" w:hAnsi="Times New Roman"/>
          <w:sz w:val="24"/>
          <w:szCs w:val="24"/>
        </w:rPr>
        <w:t xml:space="preserve">informacje własne </w:t>
      </w:r>
      <w:r w:rsidR="00852D1D">
        <w:rPr>
          <w:rStyle w:val="markedcontent"/>
          <w:rFonts w:ascii="Times New Roman" w:hAnsi="Times New Roman"/>
          <w:sz w:val="24"/>
          <w:szCs w:val="24"/>
        </w:rPr>
        <w:t>MO</w:t>
      </w:r>
      <w:r w:rsidR="00852D1D" w:rsidRPr="00852D1D">
        <w:rPr>
          <w:rStyle w:val="markedcontent"/>
          <w:rFonts w:ascii="Times New Roman" w:hAnsi="Times New Roman"/>
          <w:sz w:val="24"/>
          <w:szCs w:val="24"/>
        </w:rPr>
        <w:t xml:space="preserve">PR, dane Sądu Rejonowego w </w:t>
      </w:r>
      <w:r w:rsidR="00852D1D">
        <w:rPr>
          <w:rStyle w:val="markedcontent"/>
          <w:rFonts w:ascii="Times New Roman" w:hAnsi="Times New Roman"/>
          <w:sz w:val="24"/>
          <w:szCs w:val="24"/>
        </w:rPr>
        <w:t xml:space="preserve">Toruniu </w:t>
      </w:r>
      <w:r w:rsidR="00852D1D" w:rsidRPr="00852D1D">
        <w:rPr>
          <w:rStyle w:val="markedcontent"/>
          <w:rFonts w:ascii="Times New Roman" w:hAnsi="Times New Roman"/>
          <w:sz w:val="24"/>
          <w:szCs w:val="24"/>
        </w:rPr>
        <w:t>i dostępne badania diagnozując</w:t>
      </w:r>
      <w:r w:rsidR="006B78F4">
        <w:rPr>
          <w:rStyle w:val="markedcontent"/>
          <w:rFonts w:ascii="Times New Roman" w:hAnsi="Times New Roman"/>
          <w:sz w:val="24"/>
          <w:szCs w:val="24"/>
        </w:rPr>
        <w:t>e sytuację rodzin zastępczych. Z</w:t>
      </w:r>
      <w:r w:rsidR="00852D1D" w:rsidRPr="00852D1D">
        <w:rPr>
          <w:rStyle w:val="markedcontent"/>
          <w:rFonts w:ascii="Times New Roman" w:hAnsi="Times New Roman"/>
          <w:sz w:val="24"/>
          <w:szCs w:val="24"/>
        </w:rPr>
        <w:t>ałożone w Programie cele służą rozwojowi pieczy zastępczej zapewniającej każdemu dziecku całkowicie lub częściowo pozbawionemu opieki rodziców, stabilnego i bezpiecznego środowiska wychowawczego</w:t>
      </w:r>
      <w:r w:rsidR="001E58B6">
        <w:rPr>
          <w:rStyle w:val="markedcontent"/>
          <w:rFonts w:ascii="Times New Roman" w:hAnsi="Times New Roman"/>
          <w:sz w:val="24"/>
          <w:szCs w:val="24"/>
        </w:rPr>
        <w:t>.</w:t>
      </w:r>
    </w:p>
    <w:p w:rsidR="006A56B8" w:rsidRDefault="006B78F4" w:rsidP="00770394">
      <w:pPr>
        <w:spacing w:line="360" w:lineRule="auto"/>
        <w:ind w:firstLine="708"/>
        <w:rPr>
          <w:rStyle w:val="markedcontent"/>
          <w:rFonts w:ascii="Times New Roman" w:hAnsi="Times New Roman"/>
          <w:sz w:val="24"/>
          <w:szCs w:val="24"/>
        </w:rPr>
      </w:pPr>
      <w:r w:rsidRPr="006B78F4">
        <w:rPr>
          <w:rStyle w:val="markedcontent"/>
          <w:rFonts w:ascii="Times New Roman" w:hAnsi="Times New Roman"/>
          <w:sz w:val="24"/>
          <w:szCs w:val="24"/>
        </w:rPr>
        <w:t>Rozwój rodzinnych form pieczy zastępczej służyć ma ograniczeniu roli placówek opiekuńczo-w</w:t>
      </w:r>
      <w:r w:rsidR="00975090">
        <w:rPr>
          <w:rStyle w:val="markedcontent"/>
          <w:rFonts w:ascii="Times New Roman" w:hAnsi="Times New Roman"/>
          <w:sz w:val="24"/>
          <w:szCs w:val="24"/>
        </w:rPr>
        <w:t>ychowawczych. Instytucje te powinny być</w:t>
      </w:r>
      <w:r w:rsidRPr="006B78F4">
        <w:rPr>
          <w:rStyle w:val="markedcontent"/>
          <w:rFonts w:ascii="Times New Roman" w:hAnsi="Times New Roman"/>
          <w:sz w:val="24"/>
          <w:szCs w:val="24"/>
        </w:rPr>
        <w:t xml:space="preserve"> małymi, przejściowymi placówkami </w:t>
      </w:r>
      <w:r w:rsidR="00975090">
        <w:rPr>
          <w:rStyle w:val="markedcontent"/>
          <w:rFonts w:ascii="Times New Roman" w:hAnsi="Times New Roman"/>
          <w:sz w:val="24"/>
          <w:szCs w:val="24"/>
        </w:rPr>
        <w:t>(</w:t>
      </w:r>
      <w:r w:rsidR="001D7E5D">
        <w:rPr>
          <w:rStyle w:val="markedcontent"/>
          <w:rFonts w:ascii="Times New Roman" w:hAnsi="Times New Roman"/>
          <w:sz w:val="24"/>
          <w:szCs w:val="24"/>
        </w:rPr>
        <w:t xml:space="preserve">do </w:t>
      </w:r>
      <w:r w:rsidRPr="006B78F4">
        <w:rPr>
          <w:rStyle w:val="markedcontent"/>
          <w:rFonts w:ascii="Times New Roman" w:hAnsi="Times New Roman"/>
          <w:sz w:val="24"/>
          <w:szCs w:val="24"/>
        </w:rPr>
        <w:t xml:space="preserve">14 dzieci), przeznaczonymi dla dzieci starszych (od 10 roku życia), </w:t>
      </w:r>
      <w:r w:rsidR="001D7E5D">
        <w:rPr>
          <w:rStyle w:val="markedcontent"/>
          <w:rFonts w:ascii="Times New Roman" w:hAnsi="Times New Roman"/>
          <w:sz w:val="24"/>
          <w:szCs w:val="24"/>
        </w:rPr>
        <w:t xml:space="preserve">wymagających </w:t>
      </w:r>
      <w:r w:rsidRPr="006B78F4">
        <w:rPr>
          <w:rStyle w:val="markedcontent"/>
          <w:rFonts w:ascii="Times New Roman" w:hAnsi="Times New Roman"/>
          <w:sz w:val="24"/>
          <w:szCs w:val="24"/>
        </w:rPr>
        <w:t>szczególnej opieki i mających trudności w przystosowaniu się do życia w rodzinie.</w:t>
      </w:r>
      <w:r w:rsidR="006A56B8">
        <w:rPr>
          <w:rStyle w:val="markedcontent"/>
          <w:rFonts w:ascii="Times New Roman" w:hAnsi="Times New Roman"/>
          <w:sz w:val="24"/>
          <w:szCs w:val="24"/>
        </w:rPr>
        <w:t xml:space="preserve"> </w:t>
      </w:r>
    </w:p>
    <w:p w:rsidR="001E58B6" w:rsidRPr="006A56B8" w:rsidRDefault="006A56B8" w:rsidP="00770394">
      <w:pPr>
        <w:spacing w:line="360" w:lineRule="auto"/>
        <w:ind w:firstLine="708"/>
        <w:rPr>
          <w:rStyle w:val="markedcontent"/>
          <w:rFonts w:ascii="Times New Roman" w:eastAsia="Times New Roman" w:hAnsi="Times New Roman"/>
          <w:sz w:val="24"/>
          <w:szCs w:val="24"/>
          <w:lang w:eastAsia="pl-PL"/>
        </w:rPr>
      </w:pPr>
      <w:r w:rsidRPr="00F57980">
        <w:rPr>
          <w:rStyle w:val="markedcontent"/>
          <w:rFonts w:ascii="Times New Roman" w:hAnsi="Times New Roman"/>
          <w:sz w:val="24"/>
          <w:szCs w:val="24"/>
        </w:rPr>
        <w:lastRenderedPageBreak/>
        <w:t>Rodzina zastępcza nie przejmuje pełnej władzy nad dzieckiem, sprawuje wyłącznie bieżącą pieczę. Wyjątek stanowi, gdy sąd rodzinny ustanowi rodzinę zastępczą również opiekunem prawnym dla danego dziecka. Wówczas rodzina zastępcza posiada prawo</w:t>
      </w:r>
      <w:r w:rsidR="001D7E5D">
        <w:rPr>
          <w:rStyle w:val="markedcontent"/>
          <w:rFonts w:ascii="Times New Roman" w:hAnsi="Times New Roman"/>
          <w:sz w:val="24"/>
          <w:szCs w:val="24"/>
        </w:rPr>
        <w:t xml:space="preserve"> </w:t>
      </w:r>
      <w:r w:rsidR="00D05911">
        <w:rPr>
          <w:rStyle w:val="markedcontent"/>
          <w:rFonts w:ascii="Times New Roman" w:hAnsi="Times New Roman"/>
          <w:sz w:val="24"/>
          <w:szCs w:val="24"/>
        </w:rPr>
        <w:t>o </w:t>
      </w:r>
      <w:r w:rsidRPr="00F57980">
        <w:rPr>
          <w:rStyle w:val="markedcontent"/>
          <w:rFonts w:ascii="Times New Roman" w:hAnsi="Times New Roman"/>
          <w:sz w:val="24"/>
          <w:szCs w:val="24"/>
        </w:rPr>
        <w:t>decydowaniu o wszystkich sprawach istotnych dla rozwoju i wychowania dziecka.</w:t>
      </w:r>
    </w:p>
    <w:p w:rsidR="003A583F" w:rsidRDefault="003A583F" w:rsidP="00770394">
      <w:pPr>
        <w:spacing w:line="360" w:lineRule="auto"/>
        <w:ind w:firstLine="708"/>
        <w:rPr>
          <w:rFonts w:ascii="Times New Roman" w:eastAsia="Times New Roman" w:hAnsi="Times New Roman"/>
          <w:sz w:val="24"/>
          <w:szCs w:val="24"/>
          <w:lang w:eastAsia="pl-PL"/>
        </w:rPr>
      </w:pPr>
      <w:r w:rsidRPr="00975090">
        <w:rPr>
          <w:rFonts w:ascii="Times New Roman" w:eastAsia="Times New Roman" w:hAnsi="Times New Roman"/>
          <w:sz w:val="24"/>
          <w:szCs w:val="24"/>
          <w:lang w:eastAsia="pl-PL"/>
        </w:rPr>
        <w:t>Z uwagi na występujące problemy dzieci umieszczanych w pieczy zastępczej, rodziny</w:t>
      </w:r>
      <w:r w:rsidR="00D05911">
        <w:rPr>
          <w:rFonts w:ascii="Times New Roman" w:eastAsia="Times New Roman" w:hAnsi="Times New Roman"/>
          <w:sz w:val="24"/>
          <w:szCs w:val="24"/>
          <w:lang w:eastAsia="pl-PL"/>
        </w:rPr>
        <w:t xml:space="preserve"> </w:t>
      </w:r>
      <w:r w:rsidRPr="00975090">
        <w:rPr>
          <w:rFonts w:ascii="Times New Roman" w:eastAsia="Times New Roman" w:hAnsi="Times New Roman"/>
          <w:sz w:val="24"/>
          <w:szCs w:val="24"/>
          <w:lang w:eastAsia="pl-PL"/>
        </w:rPr>
        <w:t>objęte są kompleksowym wsparciem koordynatorów rodzinnej pieczy zastępczej, psychologa,</w:t>
      </w:r>
      <w:r w:rsidR="00D05911">
        <w:rPr>
          <w:rFonts w:ascii="Times New Roman" w:eastAsia="Times New Roman" w:hAnsi="Times New Roman"/>
          <w:sz w:val="24"/>
          <w:szCs w:val="24"/>
          <w:lang w:eastAsia="pl-PL"/>
        </w:rPr>
        <w:t xml:space="preserve"> </w:t>
      </w:r>
      <w:r w:rsidRPr="00975090">
        <w:rPr>
          <w:rFonts w:ascii="Times New Roman" w:eastAsia="Times New Roman" w:hAnsi="Times New Roman"/>
          <w:sz w:val="24"/>
          <w:szCs w:val="24"/>
          <w:lang w:eastAsia="pl-PL"/>
        </w:rPr>
        <w:t>pracowników socjalnych. Ponadto sprawując nadzór nad prawidłowym procesem</w:t>
      </w:r>
      <w:r w:rsidR="00D05911">
        <w:rPr>
          <w:rFonts w:ascii="Times New Roman" w:eastAsia="Times New Roman" w:hAnsi="Times New Roman"/>
          <w:sz w:val="24"/>
          <w:szCs w:val="24"/>
          <w:lang w:eastAsia="pl-PL"/>
        </w:rPr>
        <w:t xml:space="preserve"> </w:t>
      </w:r>
      <w:r w:rsidRPr="00975090">
        <w:rPr>
          <w:rFonts w:ascii="Times New Roman" w:eastAsia="Times New Roman" w:hAnsi="Times New Roman"/>
          <w:sz w:val="24"/>
          <w:szCs w:val="24"/>
          <w:lang w:eastAsia="pl-PL"/>
        </w:rPr>
        <w:t>wychowawczym dzieci umieszczonych w rodzinac</w:t>
      </w:r>
      <w:r>
        <w:rPr>
          <w:rFonts w:ascii="Times New Roman" w:eastAsia="Times New Roman" w:hAnsi="Times New Roman"/>
          <w:sz w:val="24"/>
          <w:szCs w:val="24"/>
          <w:lang w:eastAsia="pl-PL"/>
        </w:rPr>
        <w:t>h zastępczych, Miejski Ośrodek Pomocy Rodzinie w Toruniu</w:t>
      </w:r>
      <w:r w:rsidRPr="00975090">
        <w:rPr>
          <w:rFonts w:ascii="Times New Roman" w:eastAsia="Times New Roman" w:hAnsi="Times New Roman"/>
          <w:sz w:val="24"/>
          <w:szCs w:val="24"/>
          <w:lang w:eastAsia="pl-PL"/>
        </w:rPr>
        <w:t xml:space="preserve"> współpracuje z jednostkami pomocy społecznej, sądami,</w:t>
      </w:r>
      <w:r w:rsidR="00D05911">
        <w:rPr>
          <w:rFonts w:ascii="Times New Roman" w:eastAsia="Times New Roman" w:hAnsi="Times New Roman"/>
          <w:sz w:val="24"/>
          <w:szCs w:val="24"/>
          <w:lang w:eastAsia="pl-PL"/>
        </w:rPr>
        <w:t xml:space="preserve"> </w:t>
      </w:r>
      <w:r w:rsidRPr="00975090">
        <w:rPr>
          <w:rFonts w:ascii="Times New Roman" w:eastAsia="Times New Roman" w:hAnsi="Times New Roman"/>
          <w:sz w:val="24"/>
          <w:szCs w:val="24"/>
          <w:lang w:eastAsia="pl-PL"/>
        </w:rPr>
        <w:t>placówkami oświatowymi oraz ośrodkami adopcyjnymi.</w:t>
      </w:r>
    </w:p>
    <w:p w:rsidR="001D7E5D" w:rsidRPr="005F682C" w:rsidRDefault="001D7E5D" w:rsidP="001D7E5D">
      <w:pPr>
        <w:spacing w:line="360" w:lineRule="auto"/>
        <w:ind w:firstLine="284"/>
        <w:rPr>
          <w:rFonts w:ascii="Times New Roman" w:hAnsi="Times New Roman"/>
          <w:color w:val="FF0000"/>
          <w:sz w:val="16"/>
          <w:szCs w:val="16"/>
        </w:rPr>
      </w:pPr>
    </w:p>
    <w:p w:rsidR="001D29DD" w:rsidRPr="009A5BDA" w:rsidRDefault="00C60199" w:rsidP="00852D1D">
      <w:pPr>
        <w:spacing w:line="276" w:lineRule="auto"/>
        <w:rPr>
          <w:rFonts w:ascii="Times New Roman" w:hAnsi="Times New Roman"/>
          <w:i/>
        </w:rPr>
      </w:pPr>
      <w:r w:rsidRPr="009A5BDA">
        <w:rPr>
          <w:rFonts w:ascii="Times New Roman" w:hAnsi="Times New Roman"/>
          <w:i/>
        </w:rPr>
        <w:t>Wykres nr 2</w:t>
      </w:r>
      <w:r w:rsidR="001D29DD" w:rsidRPr="009A5BDA">
        <w:rPr>
          <w:rFonts w:ascii="Times New Roman" w:hAnsi="Times New Roman"/>
          <w:i/>
        </w:rPr>
        <w:t>.</w:t>
      </w:r>
      <w:r w:rsidR="002E1A81" w:rsidRPr="009A5BDA">
        <w:rPr>
          <w:rFonts w:ascii="Times New Roman" w:hAnsi="Times New Roman"/>
          <w:i/>
        </w:rPr>
        <w:t xml:space="preserve"> Liczba</w:t>
      </w:r>
      <w:r w:rsidR="001D29DD" w:rsidRPr="009A5BDA">
        <w:rPr>
          <w:rFonts w:ascii="Times New Roman" w:hAnsi="Times New Roman"/>
          <w:i/>
        </w:rPr>
        <w:t xml:space="preserve"> dzieci w poszczególnych fo</w:t>
      </w:r>
      <w:r w:rsidR="0024715F" w:rsidRPr="009A5BDA">
        <w:rPr>
          <w:rFonts w:ascii="Times New Roman" w:hAnsi="Times New Roman"/>
          <w:i/>
        </w:rPr>
        <w:t xml:space="preserve">rmach pieczy w </w:t>
      </w:r>
      <w:r w:rsidR="00582529">
        <w:rPr>
          <w:rFonts w:ascii="Times New Roman" w:hAnsi="Times New Roman"/>
          <w:i/>
        </w:rPr>
        <w:t>2021</w:t>
      </w:r>
      <w:r w:rsidR="002E1A81" w:rsidRPr="009A5BDA">
        <w:rPr>
          <w:rFonts w:ascii="Times New Roman" w:hAnsi="Times New Roman"/>
          <w:i/>
        </w:rPr>
        <w:t xml:space="preserve"> </w:t>
      </w:r>
      <w:r w:rsidR="0024715F" w:rsidRPr="009A5BDA">
        <w:rPr>
          <w:rFonts w:ascii="Times New Roman" w:hAnsi="Times New Roman"/>
          <w:i/>
        </w:rPr>
        <w:t>roku</w:t>
      </w:r>
    </w:p>
    <w:p w:rsidR="00504686" w:rsidRDefault="00382693" w:rsidP="001D7E5D">
      <w:pPr>
        <w:spacing w:line="276" w:lineRule="auto"/>
        <w:rPr>
          <w:rFonts w:ascii="Times New Roman" w:hAnsi="Times New Roman"/>
          <w:i/>
        </w:rPr>
      </w:pPr>
      <w:r>
        <w:rPr>
          <w:noProof/>
          <w:lang w:eastAsia="pl-PL"/>
        </w:rPr>
        <w:drawing>
          <wp:inline distT="0" distB="0" distL="0" distR="0">
            <wp:extent cx="5669280" cy="3086735"/>
            <wp:effectExtent l="0" t="0" r="0" b="0"/>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583F" w:rsidRDefault="00F8305A" w:rsidP="00852D1D">
      <w:pPr>
        <w:spacing w:line="276" w:lineRule="auto"/>
        <w:rPr>
          <w:rFonts w:ascii="Times New Roman" w:hAnsi="Times New Roman"/>
          <w:i/>
          <w:sz w:val="20"/>
          <w:szCs w:val="20"/>
        </w:rPr>
      </w:pPr>
      <w:r w:rsidRPr="00CF24BE">
        <w:rPr>
          <w:rFonts w:ascii="Times New Roman" w:hAnsi="Times New Roman"/>
          <w:i/>
          <w:sz w:val="20"/>
          <w:szCs w:val="20"/>
        </w:rPr>
        <w:t>Źródło: W</w:t>
      </w:r>
      <w:r w:rsidR="001D7E5D">
        <w:rPr>
          <w:rFonts w:ascii="Times New Roman" w:hAnsi="Times New Roman"/>
          <w:i/>
          <w:sz w:val="20"/>
          <w:szCs w:val="20"/>
        </w:rPr>
        <w:t>g danych MOPR</w:t>
      </w:r>
      <w:r w:rsidR="00582529">
        <w:rPr>
          <w:rFonts w:ascii="Times New Roman" w:hAnsi="Times New Roman"/>
          <w:i/>
          <w:sz w:val="20"/>
          <w:szCs w:val="20"/>
        </w:rPr>
        <w:t xml:space="preserve"> w</w:t>
      </w:r>
      <w:r w:rsidR="001D7E5D">
        <w:rPr>
          <w:rFonts w:ascii="Times New Roman" w:hAnsi="Times New Roman"/>
          <w:i/>
          <w:sz w:val="20"/>
          <w:szCs w:val="20"/>
        </w:rPr>
        <w:t xml:space="preserve"> Toruniu</w:t>
      </w:r>
    </w:p>
    <w:p w:rsidR="001D7E5D" w:rsidRDefault="001D7E5D"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5F682C" w:rsidRDefault="005F682C" w:rsidP="00852D1D">
      <w:pPr>
        <w:spacing w:line="276" w:lineRule="auto"/>
        <w:rPr>
          <w:rFonts w:ascii="Times New Roman" w:hAnsi="Times New Roman"/>
          <w:i/>
          <w:sz w:val="20"/>
          <w:szCs w:val="20"/>
        </w:rPr>
      </w:pPr>
    </w:p>
    <w:p w:rsidR="00DA6FB2" w:rsidRPr="001D7E5D" w:rsidRDefault="00960ADA" w:rsidP="00405F22">
      <w:pPr>
        <w:spacing w:line="360" w:lineRule="auto"/>
        <w:ind w:firstLine="708"/>
        <w:rPr>
          <w:rFonts w:ascii="Times New Roman" w:hAnsi="Times New Roman"/>
          <w:sz w:val="24"/>
          <w:szCs w:val="24"/>
        </w:rPr>
      </w:pPr>
      <w:r>
        <w:rPr>
          <w:rFonts w:ascii="Times New Roman" w:hAnsi="Times New Roman"/>
          <w:sz w:val="24"/>
          <w:szCs w:val="24"/>
        </w:rPr>
        <w:lastRenderedPageBreak/>
        <w:t xml:space="preserve">W ostatnich </w:t>
      </w:r>
      <w:r w:rsidR="00612948">
        <w:rPr>
          <w:rFonts w:ascii="Times New Roman" w:hAnsi="Times New Roman"/>
          <w:sz w:val="24"/>
          <w:szCs w:val="24"/>
        </w:rPr>
        <w:t xml:space="preserve">trzech </w:t>
      </w:r>
      <w:r w:rsidR="00063F0A">
        <w:rPr>
          <w:rFonts w:ascii="Times New Roman" w:hAnsi="Times New Roman"/>
          <w:sz w:val="24"/>
          <w:szCs w:val="24"/>
        </w:rPr>
        <w:t xml:space="preserve">latach </w:t>
      </w:r>
      <w:r w:rsidR="00134FD7">
        <w:rPr>
          <w:rFonts w:ascii="Times New Roman" w:hAnsi="Times New Roman"/>
          <w:sz w:val="24"/>
          <w:szCs w:val="24"/>
        </w:rPr>
        <w:t>funkcjonowanie</w:t>
      </w:r>
      <w:r w:rsidR="00063F0A" w:rsidRPr="00134FD7">
        <w:rPr>
          <w:rFonts w:ascii="Times New Roman" w:hAnsi="Times New Roman"/>
          <w:sz w:val="24"/>
          <w:szCs w:val="24"/>
        </w:rPr>
        <w:t xml:space="preserve"> </w:t>
      </w:r>
      <w:r>
        <w:rPr>
          <w:rFonts w:ascii="Times New Roman" w:hAnsi="Times New Roman"/>
          <w:sz w:val="24"/>
          <w:szCs w:val="24"/>
        </w:rPr>
        <w:t>pieczy zastępczej kształ</w:t>
      </w:r>
      <w:r w:rsidR="00FA42C5">
        <w:rPr>
          <w:rFonts w:ascii="Times New Roman" w:hAnsi="Times New Roman"/>
          <w:sz w:val="24"/>
          <w:szCs w:val="24"/>
        </w:rPr>
        <w:t>tował</w:t>
      </w:r>
      <w:r w:rsidR="00134FD7">
        <w:rPr>
          <w:rFonts w:ascii="Times New Roman" w:hAnsi="Times New Roman"/>
          <w:sz w:val="24"/>
          <w:szCs w:val="24"/>
        </w:rPr>
        <w:t>o</w:t>
      </w:r>
      <w:r w:rsidR="00FA42C5">
        <w:rPr>
          <w:rFonts w:ascii="Times New Roman" w:hAnsi="Times New Roman"/>
          <w:sz w:val="24"/>
          <w:szCs w:val="24"/>
        </w:rPr>
        <w:t xml:space="preserve"> się </w:t>
      </w:r>
      <w:r w:rsidR="00D05911">
        <w:rPr>
          <w:rFonts w:ascii="Times New Roman" w:hAnsi="Times New Roman"/>
          <w:sz w:val="24"/>
          <w:szCs w:val="24"/>
        </w:rPr>
        <w:t>w </w:t>
      </w:r>
      <w:r w:rsidR="00FA42C5">
        <w:rPr>
          <w:rFonts w:ascii="Times New Roman" w:hAnsi="Times New Roman"/>
          <w:sz w:val="24"/>
          <w:szCs w:val="24"/>
        </w:rPr>
        <w:t>następujący sposób:</w:t>
      </w:r>
    </w:p>
    <w:p w:rsidR="00960ADA" w:rsidRPr="00167E42" w:rsidRDefault="00960ADA" w:rsidP="00623AB7">
      <w:pPr>
        <w:spacing w:line="360" w:lineRule="auto"/>
        <w:rPr>
          <w:rFonts w:ascii="Times New Roman" w:hAnsi="Times New Roman"/>
          <w:i/>
        </w:rPr>
      </w:pPr>
      <w:r w:rsidRPr="00167E42">
        <w:rPr>
          <w:rFonts w:ascii="Times New Roman" w:hAnsi="Times New Roman"/>
          <w:i/>
        </w:rPr>
        <w:t>Tabela 1. Rodziny zastępcze funkcjonujące na tere</w:t>
      </w:r>
      <w:r w:rsidR="00167E42" w:rsidRPr="00167E42">
        <w:rPr>
          <w:rFonts w:ascii="Times New Roman" w:hAnsi="Times New Roman"/>
          <w:i/>
        </w:rPr>
        <w:t>nie Gminy Mia</w:t>
      </w:r>
      <w:r w:rsidR="004C4351">
        <w:rPr>
          <w:rFonts w:ascii="Times New Roman" w:hAnsi="Times New Roman"/>
          <w:i/>
        </w:rPr>
        <w:t>sta Toruń w latach 2019-2021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139"/>
        <w:gridCol w:w="1139"/>
        <w:gridCol w:w="1140"/>
        <w:gridCol w:w="1139"/>
        <w:gridCol w:w="1139"/>
        <w:gridCol w:w="1140"/>
      </w:tblGrid>
      <w:tr w:rsidR="00861447" w:rsidRPr="00D03A24" w:rsidTr="00602B8D">
        <w:trPr>
          <w:trHeight w:val="391"/>
        </w:trPr>
        <w:tc>
          <w:tcPr>
            <w:tcW w:w="2376" w:type="dxa"/>
            <w:vMerge w:val="restart"/>
            <w:shd w:val="clear" w:color="auto" w:fill="EDEDED"/>
            <w:vAlign w:val="center"/>
          </w:tcPr>
          <w:p w:rsidR="00960ADA" w:rsidRPr="00504686" w:rsidRDefault="00960ADA" w:rsidP="00602B8D">
            <w:pPr>
              <w:jc w:val="center"/>
              <w:rPr>
                <w:rFonts w:ascii="Times New Roman" w:hAnsi="Times New Roman"/>
                <w:sz w:val="20"/>
                <w:szCs w:val="20"/>
              </w:rPr>
            </w:pPr>
          </w:p>
          <w:p w:rsidR="00960ADA" w:rsidRPr="00DA6FB2" w:rsidRDefault="00960ADA" w:rsidP="00602B8D">
            <w:pPr>
              <w:jc w:val="center"/>
              <w:rPr>
                <w:rFonts w:ascii="Times New Roman" w:hAnsi="Times New Roman"/>
              </w:rPr>
            </w:pPr>
            <w:r w:rsidRPr="00DA6FB2">
              <w:rPr>
                <w:rFonts w:ascii="Times New Roman" w:hAnsi="Times New Roman"/>
              </w:rPr>
              <w:t>Typ</w:t>
            </w:r>
            <w:r w:rsidR="002E1A81" w:rsidRPr="00DA6FB2">
              <w:rPr>
                <w:rFonts w:ascii="Times New Roman" w:hAnsi="Times New Roman"/>
              </w:rPr>
              <w:t xml:space="preserve"> </w:t>
            </w:r>
            <w:r w:rsidRPr="00DA6FB2">
              <w:rPr>
                <w:rFonts w:ascii="Times New Roman" w:hAnsi="Times New Roman"/>
              </w:rPr>
              <w:t>rodzinnej</w:t>
            </w:r>
            <w:r w:rsidR="002E1A81" w:rsidRPr="00DA6FB2">
              <w:rPr>
                <w:rFonts w:ascii="Times New Roman" w:hAnsi="Times New Roman"/>
              </w:rPr>
              <w:t xml:space="preserve"> </w:t>
            </w:r>
            <w:r w:rsidRPr="00DA6FB2">
              <w:rPr>
                <w:rFonts w:ascii="Times New Roman" w:hAnsi="Times New Roman"/>
              </w:rPr>
              <w:t>pieczy zastępczej</w:t>
            </w:r>
          </w:p>
        </w:tc>
        <w:tc>
          <w:tcPr>
            <w:tcW w:w="6836" w:type="dxa"/>
            <w:gridSpan w:val="6"/>
            <w:shd w:val="clear" w:color="auto" w:fill="auto"/>
            <w:vAlign w:val="center"/>
          </w:tcPr>
          <w:p w:rsidR="00960ADA" w:rsidRPr="00504686" w:rsidRDefault="00960ADA" w:rsidP="005F682C">
            <w:pPr>
              <w:jc w:val="center"/>
              <w:rPr>
                <w:rFonts w:ascii="Times New Roman" w:hAnsi="Times New Roman"/>
                <w:b/>
              </w:rPr>
            </w:pPr>
            <w:r w:rsidRPr="00504686">
              <w:rPr>
                <w:rFonts w:ascii="Times New Roman" w:hAnsi="Times New Roman"/>
                <w:b/>
              </w:rPr>
              <w:t>Lata</w:t>
            </w:r>
          </w:p>
        </w:tc>
      </w:tr>
      <w:tr w:rsidR="00FA42C5" w:rsidRPr="00D03A24" w:rsidTr="00602B8D">
        <w:trPr>
          <w:trHeight w:val="412"/>
        </w:trPr>
        <w:tc>
          <w:tcPr>
            <w:tcW w:w="2376" w:type="dxa"/>
            <w:vMerge/>
            <w:shd w:val="clear" w:color="auto" w:fill="EDEDED"/>
          </w:tcPr>
          <w:p w:rsidR="00FA42C5" w:rsidRPr="00504686" w:rsidRDefault="00FA42C5" w:rsidP="00504686">
            <w:pPr>
              <w:rPr>
                <w:rFonts w:ascii="Times New Roman" w:hAnsi="Times New Roman"/>
                <w:sz w:val="20"/>
                <w:szCs w:val="20"/>
              </w:rPr>
            </w:pPr>
          </w:p>
        </w:tc>
        <w:tc>
          <w:tcPr>
            <w:tcW w:w="2278" w:type="dxa"/>
            <w:gridSpan w:val="2"/>
            <w:shd w:val="clear" w:color="auto" w:fill="F2F2F2"/>
            <w:vAlign w:val="center"/>
          </w:tcPr>
          <w:p w:rsidR="00FA42C5" w:rsidRPr="00504686" w:rsidRDefault="004C4351" w:rsidP="005F682C">
            <w:pPr>
              <w:jc w:val="center"/>
              <w:rPr>
                <w:rFonts w:ascii="Times New Roman" w:hAnsi="Times New Roman"/>
                <w:b/>
              </w:rPr>
            </w:pPr>
            <w:r>
              <w:rPr>
                <w:rFonts w:ascii="Times New Roman" w:hAnsi="Times New Roman"/>
                <w:b/>
              </w:rPr>
              <w:t>2019</w:t>
            </w:r>
          </w:p>
        </w:tc>
        <w:tc>
          <w:tcPr>
            <w:tcW w:w="2279" w:type="dxa"/>
            <w:gridSpan w:val="2"/>
            <w:shd w:val="clear" w:color="auto" w:fill="F2F2F2"/>
            <w:vAlign w:val="center"/>
          </w:tcPr>
          <w:p w:rsidR="00FA42C5" w:rsidRPr="00504686" w:rsidRDefault="004C4351" w:rsidP="005F682C">
            <w:pPr>
              <w:jc w:val="center"/>
              <w:rPr>
                <w:rFonts w:ascii="Times New Roman" w:hAnsi="Times New Roman"/>
                <w:b/>
              </w:rPr>
            </w:pPr>
            <w:r>
              <w:rPr>
                <w:rFonts w:ascii="Times New Roman" w:hAnsi="Times New Roman"/>
                <w:b/>
              </w:rPr>
              <w:t>2020</w:t>
            </w:r>
          </w:p>
        </w:tc>
        <w:tc>
          <w:tcPr>
            <w:tcW w:w="2279" w:type="dxa"/>
            <w:gridSpan w:val="2"/>
            <w:shd w:val="clear" w:color="auto" w:fill="F2F2F2"/>
            <w:vAlign w:val="center"/>
          </w:tcPr>
          <w:p w:rsidR="00FA42C5" w:rsidRPr="00504686" w:rsidRDefault="004C4351" w:rsidP="005F682C">
            <w:pPr>
              <w:jc w:val="center"/>
              <w:rPr>
                <w:rFonts w:ascii="Times New Roman" w:hAnsi="Times New Roman"/>
                <w:b/>
              </w:rPr>
            </w:pPr>
            <w:r>
              <w:rPr>
                <w:rFonts w:ascii="Times New Roman" w:hAnsi="Times New Roman"/>
                <w:b/>
              </w:rPr>
              <w:t>2021</w:t>
            </w:r>
          </w:p>
        </w:tc>
      </w:tr>
      <w:tr w:rsidR="00861447" w:rsidRPr="00D03A24" w:rsidTr="00602B8D">
        <w:trPr>
          <w:trHeight w:val="546"/>
        </w:trPr>
        <w:tc>
          <w:tcPr>
            <w:tcW w:w="2376" w:type="dxa"/>
            <w:vMerge/>
            <w:shd w:val="clear" w:color="auto" w:fill="EDEDED"/>
          </w:tcPr>
          <w:p w:rsidR="00960ADA" w:rsidRPr="00504686" w:rsidRDefault="00960ADA" w:rsidP="00504686">
            <w:pPr>
              <w:rPr>
                <w:rFonts w:ascii="Times New Roman" w:hAnsi="Times New Roman"/>
                <w:sz w:val="20"/>
                <w:szCs w:val="20"/>
              </w:rPr>
            </w:pPr>
          </w:p>
        </w:tc>
        <w:tc>
          <w:tcPr>
            <w:tcW w:w="1139" w:type="dxa"/>
            <w:shd w:val="clear" w:color="auto" w:fill="auto"/>
            <w:vAlign w:val="center"/>
          </w:tcPr>
          <w:p w:rsidR="00960ADA" w:rsidRPr="00504686" w:rsidRDefault="00A753E5" w:rsidP="00602B8D">
            <w:pPr>
              <w:jc w:val="center"/>
              <w:rPr>
                <w:rFonts w:ascii="Times New Roman" w:hAnsi="Times New Roman"/>
              </w:rPr>
            </w:pPr>
            <w:r w:rsidRPr="00504686">
              <w:rPr>
                <w:rFonts w:ascii="Times New Roman" w:hAnsi="Times New Roman"/>
              </w:rPr>
              <w:t>Liczba rodzin</w:t>
            </w:r>
          </w:p>
        </w:tc>
        <w:tc>
          <w:tcPr>
            <w:tcW w:w="1139" w:type="dxa"/>
            <w:shd w:val="clear" w:color="auto" w:fill="auto"/>
            <w:vAlign w:val="center"/>
          </w:tcPr>
          <w:p w:rsidR="00960ADA" w:rsidRPr="00504686" w:rsidRDefault="00960ADA" w:rsidP="00602B8D">
            <w:pPr>
              <w:jc w:val="center"/>
              <w:rPr>
                <w:rFonts w:ascii="Times New Roman" w:hAnsi="Times New Roman"/>
              </w:rPr>
            </w:pPr>
            <w:r w:rsidRPr="00504686">
              <w:rPr>
                <w:rFonts w:ascii="Times New Roman" w:hAnsi="Times New Roman"/>
              </w:rPr>
              <w:t>Liczba dzieci</w:t>
            </w:r>
          </w:p>
        </w:tc>
        <w:tc>
          <w:tcPr>
            <w:tcW w:w="1140" w:type="dxa"/>
            <w:shd w:val="clear" w:color="auto" w:fill="auto"/>
            <w:vAlign w:val="center"/>
          </w:tcPr>
          <w:p w:rsidR="00960ADA" w:rsidRPr="00504686" w:rsidRDefault="00960ADA" w:rsidP="00602B8D">
            <w:pPr>
              <w:jc w:val="center"/>
              <w:rPr>
                <w:rFonts w:ascii="Times New Roman" w:hAnsi="Times New Roman"/>
              </w:rPr>
            </w:pPr>
            <w:r w:rsidRPr="00504686">
              <w:rPr>
                <w:rFonts w:ascii="Times New Roman" w:hAnsi="Times New Roman"/>
              </w:rPr>
              <w:t>Liczba rodzin</w:t>
            </w:r>
          </w:p>
        </w:tc>
        <w:tc>
          <w:tcPr>
            <w:tcW w:w="1139" w:type="dxa"/>
            <w:shd w:val="clear" w:color="auto" w:fill="auto"/>
            <w:vAlign w:val="center"/>
          </w:tcPr>
          <w:p w:rsidR="00960ADA" w:rsidRPr="00504686" w:rsidRDefault="00960ADA" w:rsidP="00602B8D">
            <w:pPr>
              <w:jc w:val="center"/>
              <w:rPr>
                <w:rFonts w:ascii="Times New Roman" w:hAnsi="Times New Roman"/>
              </w:rPr>
            </w:pPr>
            <w:r w:rsidRPr="00504686">
              <w:rPr>
                <w:rFonts w:ascii="Times New Roman" w:hAnsi="Times New Roman"/>
              </w:rPr>
              <w:t>Liczba dzieci</w:t>
            </w:r>
          </w:p>
        </w:tc>
        <w:tc>
          <w:tcPr>
            <w:tcW w:w="1139" w:type="dxa"/>
            <w:shd w:val="clear" w:color="auto" w:fill="auto"/>
            <w:vAlign w:val="center"/>
          </w:tcPr>
          <w:p w:rsidR="00960ADA" w:rsidRPr="00504686" w:rsidRDefault="00960ADA" w:rsidP="00602B8D">
            <w:pPr>
              <w:jc w:val="center"/>
              <w:rPr>
                <w:rFonts w:ascii="Times New Roman" w:hAnsi="Times New Roman"/>
              </w:rPr>
            </w:pPr>
            <w:r w:rsidRPr="00504686">
              <w:rPr>
                <w:rFonts w:ascii="Times New Roman" w:hAnsi="Times New Roman"/>
              </w:rPr>
              <w:t>Liczba rodzin</w:t>
            </w:r>
          </w:p>
        </w:tc>
        <w:tc>
          <w:tcPr>
            <w:tcW w:w="1140" w:type="dxa"/>
            <w:shd w:val="clear" w:color="auto" w:fill="auto"/>
            <w:vAlign w:val="center"/>
          </w:tcPr>
          <w:p w:rsidR="00960ADA" w:rsidRPr="00504686" w:rsidRDefault="00960ADA" w:rsidP="00602B8D">
            <w:pPr>
              <w:jc w:val="center"/>
              <w:rPr>
                <w:rFonts w:ascii="Times New Roman" w:hAnsi="Times New Roman"/>
              </w:rPr>
            </w:pPr>
            <w:r w:rsidRPr="00504686">
              <w:rPr>
                <w:rFonts w:ascii="Times New Roman" w:hAnsi="Times New Roman"/>
              </w:rPr>
              <w:t>Liczba dzieci</w:t>
            </w:r>
          </w:p>
        </w:tc>
      </w:tr>
      <w:tr w:rsidR="00861447" w:rsidRPr="00D03A24" w:rsidTr="00602B8D">
        <w:trPr>
          <w:trHeight w:val="460"/>
        </w:trPr>
        <w:tc>
          <w:tcPr>
            <w:tcW w:w="2376" w:type="dxa"/>
            <w:shd w:val="clear" w:color="auto" w:fill="EDEDED"/>
            <w:vAlign w:val="center"/>
          </w:tcPr>
          <w:p w:rsidR="002E1A81" w:rsidRPr="00504686" w:rsidRDefault="002E1A81" w:rsidP="00602B8D">
            <w:pPr>
              <w:jc w:val="left"/>
              <w:rPr>
                <w:rFonts w:ascii="Times New Roman" w:hAnsi="Times New Roman"/>
                <w:sz w:val="20"/>
                <w:szCs w:val="20"/>
              </w:rPr>
            </w:pPr>
            <w:r w:rsidRPr="00504686">
              <w:rPr>
                <w:rFonts w:ascii="Times New Roman" w:hAnsi="Times New Roman"/>
                <w:sz w:val="20"/>
                <w:szCs w:val="20"/>
              </w:rPr>
              <w:t>Rodziny spokrewnione</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221</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275</w:t>
            </w:r>
          </w:p>
        </w:tc>
        <w:tc>
          <w:tcPr>
            <w:tcW w:w="1140"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219</w:t>
            </w:r>
          </w:p>
        </w:tc>
        <w:tc>
          <w:tcPr>
            <w:tcW w:w="1139"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277</w:t>
            </w:r>
          </w:p>
        </w:tc>
        <w:tc>
          <w:tcPr>
            <w:tcW w:w="1139" w:type="dxa"/>
            <w:shd w:val="clear" w:color="auto" w:fill="auto"/>
            <w:vAlign w:val="center"/>
          </w:tcPr>
          <w:p w:rsidR="00960ADA" w:rsidRPr="00504686" w:rsidRDefault="009A5BDA" w:rsidP="00602B8D">
            <w:pPr>
              <w:jc w:val="center"/>
              <w:rPr>
                <w:rFonts w:ascii="Verdana" w:hAnsi="Verdana" w:cs="Calibri"/>
                <w:color w:val="000000"/>
              </w:rPr>
            </w:pPr>
            <w:r>
              <w:rPr>
                <w:rFonts w:ascii="Verdana" w:hAnsi="Verdana" w:cs="Calibri"/>
                <w:color w:val="000000"/>
              </w:rPr>
              <w:t>233</w:t>
            </w:r>
          </w:p>
        </w:tc>
        <w:tc>
          <w:tcPr>
            <w:tcW w:w="1140" w:type="dxa"/>
            <w:shd w:val="clear" w:color="auto" w:fill="auto"/>
            <w:vAlign w:val="center"/>
          </w:tcPr>
          <w:p w:rsidR="00960ADA" w:rsidRPr="00504686" w:rsidRDefault="009A5BDA" w:rsidP="00602B8D">
            <w:pPr>
              <w:jc w:val="center"/>
              <w:rPr>
                <w:rFonts w:ascii="Verdana" w:hAnsi="Verdana" w:cs="Calibri"/>
                <w:color w:val="000000"/>
              </w:rPr>
            </w:pPr>
            <w:r>
              <w:rPr>
                <w:rFonts w:ascii="Verdana" w:hAnsi="Verdana" w:cs="Calibri"/>
                <w:color w:val="000000"/>
              </w:rPr>
              <w:t>303</w:t>
            </w:r>
          </w:p>
        </w:tc>
      </w:tr>
      <w:tr w:rsidR="00861447" w:rsidRPr="00D03A24" w:rsidTr="00602B8D">
        <w:trPr>
          <w:trHeight w:val="460"/>
        </w:trPr>
        <w:tc>
          <w:tcPr>
            <w:tcW w:w="2376" w:type="dxa"/>
            <w:shd w:val="clear" w:color="auto" w:fill="EDEDED"/>
            <w:vAlign w:val="center"/>
          </w:tcPr>
          <w:p w:rsidR="002E1A81" w:rsidRPr="00504686" w:rsidRDefault="00960ADA" w:rsidP="00602B8D">
            <w:pPr>
              <w:jc w:val="left"/>
              <w:rPr>
                <w:rFonts w:ascii="Times New Roman" w:hAnsi="Times New Roman"/>
                <w:sz w:val="20"/>
                <w:szCs w:val="20"/>
              </w:rPr>
            </w:pPr>
            <w:r w:rsidRPr="00504686">
              <w:rPr>
                <w:rFonts w:ascii="Times New Roman" w:hAnsi="Times New Roman"/>
                <w:sz w:val="20"/>
                <w:szCs w:val="20"/>
              </w:rPr>
              <w:t>Rodziny niezawodowe</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76</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95</w:t>
            </w:r>
          </w:p>
        </w:tc>
        <w:tc>
          <w:tcPr>
            <w:tcW w:w="1140"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71</w:t>
            </w:r>
          </w:p>
        </w:tc>
        <w:tc>
          <w:tcPr>
            <w:tcW w:w="1139"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85</w:t>
            </w:r>
          </w:p>
        </w:tc>
        <w:tc>
          <w:tcPr>
            <w:tcW w:w="1139" w:type="dxa"/>
            <w:shd w:val="clear" w:color="auto" w:fill="auto"/>
            <w:vAlign w:val="center"/>
          </w:tcPr>
          <w:p w:rsidR="00960ADA" w:rsidRPr="00504686" w:rsidRDefault="009A5BDA" w:rsidP="00602B8D">
            <w:pPr>
              <w:jc w:val="center"/>
              <w:rPr>
                <w:rFonts w:ascii="Verdana" w:hAnsi="Verdana" w:cs="Calibri"/>
                <w:color w:val="000000"/>
              </w:rPr>
            </w:pPr>
            <w:r>
              <w:rPr>
                <w:rFonts w:ascii="Verdana" w:hAnsi="Verdana" w:cs="Calibri"/>
                <w:color w:val="000000"/>
              </w:rPr>
              <w:t>88</w:t>
            </w:r>
          </w:p>
        </w:tc>
        <w:tc>
          <w:tcPr>
            <w:tcW w:w="1140" w:type="dxa"/>
            <w:shd w:val="clear" w:color="auto" w:fill="auto"/>
            <w:vAlign w:val="center"/>
          </w:tcPr>
          <w:p w:rsidR="00960ADA" w:rsidRPr="00504686" w:rsidRDefault="009A5BDA" w:rsidP="00602B8D">
            <w:pPr>
              <w:jc w:val="center"/>
              <w:rPr>
                <w:rFonts w:ascii="Verdana" w:hAnsi="Verdana" w:cs="Calibri"/>
                <w:color w:val="000000"/>
              </w:rPr>
            </w:pPr>
            <w:r>
              <w:rPr>
                <w:rFonts w:ascii="Verdana" w:hAnsi="Verdana" w:cs="Calibri"/>
                <w:color w:val="000000"/>
              </w:rPr>
              <w:t>110</w:t>
            </w:r>
          </w:p>
        </w:tc>
      </w:tr>
      <w:tr w:rsidR="00861447" w:rsidRPr="00D03A24" w:rsidTr="00602B8D">
        <w:trPr>
          <w:trHeight w:val="460"/>
        </w:trPr>
        <w:tc>
          <w:tcPr>
            <w:tcW w:w="2376" w:type="dxa"/>
            <w:shd w:val="clear" w:color="auto" w:fill="EDEDED"/>
            <w:vAlign w:val="center"/>
          </w:tcPr>
          <w:p w:rsidR="002E1A81" w:rsidRPr="00504686" w:rsidRDefault="00960ADA" w:rsidP="00602B8D">
            <w:pPr>
              <w:jc w:val="left"/>
              <w:rPr>
                <w:rFonts w:ascii="Times New Roman" w:hAnsi="Times New Roman"/>
                <w:sz w:val="20"/>
                <w:szCs w:val="20"/>
              </w:rPr>
            </w:pPr>
            <w:r w:rsidRPr="00504686">
              <w:rPr>
                <w:rFonts w:ascii="Times New Roman" w:hAnsi="Times New Roman"/>
                <w:sz w:val="20"/>
                <w:szCs w:val="20"/>
              </w:rPr>
              <w:t xml:space="preserve">Rodziny </w:t>
            </w:r>
          </w:p>
          <w:p w:rsidR="00960ADA" w:rsidRPr="00504686" w:rsidRDefault="00960ADA" w:rsidP="00602B8D">
            <w:pPr>
              <w:jc w:val="left"/>
              <w:rPr>
                <w:rFonts w:ascii="Times New Roman" w:hAnsi="Times New Roman"/>
                <w:sz w:val="20"/>
                <w:szCs w:val="20"/>
              </w:rPr>
            </w:pPr>
            <w:r w:rsidRPr="00504686">
              <w:rPr>
                <w:rFonts w:ascii="Times New Roman" w:hAnsi="Times New Roman"/>
                <w:sz w:val="20"/>
                <w:szCs w:val="20"/>
              </w:rPr>
              <w:t>zawodowe</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5</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18</w:t>
            </w:r>
          </w:p>
        </w:tc>
        <w:tc>
          <w:tcPr>
            <w:tcW w:w="1140"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5</w:t>
            </w:r>
          </w:p>
        </w:tc>
        <w:tc>
          <w:tcPr>
            <w:tcW w:w="1139"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26</w:t>
            </w:r>
          </w:p>
        </w:tc>
        <w:tc>
          <w:tcPr>
            <w:tcW w:w="1139" w:type="dxa"/>
            <w:shd w:val="clear" w:color="auto" w:fill="auto"/>
            <w:vAlign w:val="center"/>
          </w:tcPr>
          <w:p w:rsidR="00960ADA" w:rsidRPr="00504686" w:rsidRDefault="002527DC" w:rsidP="00602B8D">
            <w:pPr>
              <w:jc w:val="center"/>
              <w:rPr>
                <w:rFonts w:ascii="Verdana" w:hAnsi="Verdana" w:cs="Calibri"/>
                <w:color w:val="000000"/>
              </w:rPr>
            </w:pPr>
            <w:r>
              <w:rPr>
                <w:rFonts w:ascii="Verdana" w:hAnsi="Verdana" w:cs="Calibri"/>
                <w:color w:val="000000"/>
              </w:rPr>
              <w:t>4</w:t>
            </w:r>
          </w:p>
        </w:tc>
        <w:tc>
          <w:tcPr>
            <w:tcW w:w="1140" w:type="dxa"/>
            <w:shd w:val="clear" w:color="auto" w:fill="auto"/>
            <w:vAlign w:val="center"/>
          </w:tcPr>
          <w:p w:rsidR="00960ADA" w:rsidRPr="00504686" w:rsidRDefault="009A5BDA" w:rsidP="00602B8D">
            <w:pPr>
              <w:jc w:val="center"/>
              <w:rPr>
                <w:rFonts w:ascii="Verdana" w:hAnsi="Verdana" w:cs="Calibri"/>
                <w:color w:val="000000"/>
              </w:rPr>
            </w:pPr>
            <w:r>
              <w:rPr>
                <w:rFonts w:ascii="Verdana" w:hAnsi="Verdana" w:cs="Calibri"/>
                <w:color w:val="000000"/>
              </w:rPr>
              <w:t>23</w:t>
            </w:r>
          </w:p>
        </w:tc>
      </w:tr>
      <w:tr w:rsidR="00861447" w:rsidRPr="00D03A24" w:rsidTr="00602B8D">
        <w:trPr>
          <w:trHeight w:val="460"/>
        </w:trPr>
        <w:tc>
          <w:tcPr>
            <w:tcW w:w="2376" w:type="dxa"/>
            <w:shd w:val="clear" w:color="auto" w:fill="EDEDED"/>
            <w:vAlign w:val="center"/>
          </w:tcPr>
          <w:p w:rsidR="00C828B8" w:rsidRPr="00504686" w:rsidRDefault="00960ADA" w:rsidP="00602B8D">
            <w:pPr>
              <w:jc w:val="left"/>
              <w:rPr>
                <w:rFonts w:ascii="Times New Roman" w:hAnsi="Times New Roman"/>
                <w:sz w:val="20"/>
                <w:szCs w:val="20"/>
              </w:rPr>
            </w:pPr>
            <w:r w:rsidRPr="00504686">
              <w:rPr>
                <w:rFonts w:ascii="Times New Roman" w:hAnsi="Times New Roman"/>
                <w:sz w:val="20"/>
                <w:szCs w:val="20"/>
              </w:rPr>
              <w:t>Rodziny zawodowe specjalistyczne</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3</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7</w:t>
            </w:r>
          </w:p>
        </w:tc>
        <w:tc>
          <w:tcPr>
            <w:tcW w:w="1140"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3</w:t>
            </w:r>
          </w:p>
        </w:tc>
        <w:tc>
          <w:tcPr>
            <w:tcW w:w="1139"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7</w:t>
            </w:r>
          </w:p>
        </w:tc>
        <w:tc>
          <w:tcPr>
            <w:tcW w:w="1139" w:type="dxa"/>
            <w:shd w:val="clear" w:color="auto" w:fill="auto"/>
            <w:vAlign w:val="center"/>
          </w:tcPr>
          <w:p w:rsidR="00960ADA" w:rsidRPr="00504686" w:rsidRDefault="002527DC" w:rsidP="00602B8D">
            <w:pPr>
              <w:jc w:val="center"/>
              <w:rPr>
                <w:rFonts w:ascii="Verdana" w:hAnsi="Verdana" w:cs="Calibri"/>
                <w:color w:val="000000"/>
              </w:rPr>
            </w:pPr>
            <w:r>
              <w:rPr>
                <w:rFonts w:ascii="Verdana" w:hAnsi="Verdana" w:cs="Calibri"/>
                <w:color w:val="000000"/>
              </w:rPr>
              <w:t>2</w:t>
            </w:r>
          </w:p>
        </w:tc>
        <w:tc>
          <w:tcPr>
            <w:tcW w:w="1140" w:type="dxa"/>
            <w:shd w:val="clear" w:color="auto" w:fill="auto"/>
            <w:vAlign w:val="center"/>
          </w:tcPr>
          <w:p w:rsidR="00960ADA" w:rsidRPr="00504686" w:rsidRDefault="002527DC" w:rsidP="00602B8D">
            <w:pPr>
              <w:jc w:val="center"/>
              <w:rPr>
                <w:rFonts w:ascii="Verdana" w:hAnsi="Verdana" w:cs="Calibri"/>
                <w:color w:val="000000"/>
              </w:rPr>
            </w:pPr>
            <w:r>
              <w:rPr>
                <w:rFonts w:ascii="Verdana" w:hAnsi="Verdana" w:cs="Calibri"/>
                <w:color w:val="000000"/>
              </w:rPr>
              <w:t>4</w:t>
            </w:r>
          </w:p>
        </w:tc>
      </w:tr>
      <w:tr w:rsidR="00861447" w:rsidRPr="00D03A24" w:rsidTr="00602B8D">
        <w:trPr>
          <w:trHeight w:val="690"/>
        </w:trPr>
        <w:tc>
          <w:tcPr>
            <w:tcW w:w="2376" w:type="dxa"/>
            <w:shd w:val="clear" w:color="auto" w:fill="EDEDED"/>
            <w:vAlign w:val="center"/>
          </w:tcPr>
          <w:p w:rsidR="00960ADA" w:rsidRPr="00504686" w:rsidRDefault="00DA74E9" w:rsidP="00F824A6">
            <w:pPr>
              <w:jc w:val="left"/>
              <w:rPr>
                <w:rFonts w:ascii="Times New Roman" w:hAnsi="Times New Roman"/>
                <w:sz w:val="20"/>
                <w:szCs w:val="20"/>
              </w:rPr>
            </w:pPr>
            <w:r w:rsidRPr="00504686">
              <w:rPr>
                <w:rFonts w:ascii="Times New Roman" w:hAnsi="Times New Roman"/>
                <w:sz w:val="20"/>
                <w:szCs w:val="20"/>
              </w:rPr>
              <w:t>Rodziny zawodowe</w:t>
            </w:r>
            <w:r w:rsidR="00616EDA" w:rsidRPr="00504686">
              <w:rPr>
                <w:rFonts w:ascii="Times New Roman" w:hAnsi="Times New Roman"/>
                <w:sz w:val="20"/>
                <w:szCs w:val="20"/>
              </w:rPr>
              <w:t xml:space="preserve"> pełniąc</w:t>
            </w:r>
            <w:r w:rsidR="00F824A6">
              <w:rPr>
                <w:rFonts w:ascii="Times New Roman" w:hAnsi="Times New Roman"/>
                <w:sz w:val="20"/>
                <w:szCs w:val="20"/>
              </w:rPr>
              <w:t>e</w:t>
            </w:r>
            <w:r w:rsidR="00616EDA" w:rsidRPr="00504686">
              <w:rPr>
                <w:rFonts w:ascii="Times New Roman" w:hAnsi="Times New Roman"/>
                <w:sz w:val="20"/>
                <w:szCs w:val="20"/>
              </w:rPr>
              <w:t xml:space="preserve"> funkcję pogotowia</w:t>
            </w:r>
            <w:r w:rsidRPr="00504686">
              <w:rPr>
                <w:rFonts w:ascii="Times New Roman" w:hAnsi="Times New Roman"/>
                <w:sz w:val="20"/>
                <w:szCs w:val="20"/>
              </w:rPr>
              <w:t xml:space="preserve"> rodzinnego</w:t>
            </w:r>
          </w:p>
        </w:tc>
        <w:tc>
          <w:tcPr>
            <w:tcW w:w="1139" w:type="dxa"/>
            <w:shd w:val="clear" w:color="auto" w:fill="FFFFFF"/>
            <w:vAlign w:val="center"/>
          </w:tcPr>
          <w:p w:rsidR="00960ADA" w:rsidRPr="00504686" w:rsidRDefault="00394873" w:rsidP="00602B8D">
            <w:pPr>
              <w:jc w:val="center"/>
              <w:rPr>
                <w:rFonts w:ascii="Verdana" w:hAnsi="Verdana" w:cs="Calibri"/>
                <w:color w:val="000000"/>
              </w:rPr>
            </w:pPr>
            <w:r>
              <w:rPr>
                <w:rFonts w:ascii="Verdana" w:hAnsi="Verdana" w:cs="Calibri"/>
                <w:color w:val="000000"/>
              </w:rPr>
              <w:t>4</w:t>
            </w:r>
          </w:p>
        </w:tc>
        <w:tc>
          <w:tcPr>
            <w:tcW w:w="1139" w:type="dxa"/>
            <w:shd w:val="clear" w:color="auto" w:fill="FFFFFF"/>
            <w:vAlign w:val="center"/>
          </w:tcPr>
          <w:p w:rsidR="00960ADA" w:rsidRPr="00504686" w:rsidRDefault="00394873" w:rsidP="00602B8D">
            <w:pPr>
              <w:jc w:val="center"/>
              <w:rPr>
                <w:rFonts w:ascii="Verdana" w:hAnsi="Verdana" w:cs="Calibri"/>
                <w:color w:val="000000"/>
              </w:rPr>
            </w:pPr>
            <w:r>
              <w:rPr>
                <w:rFonts w:ascii="Verdana" w:hAnsi="Verdana" w:cs="Calibri"/>
                <w:color w:val="000000"/>
              </w:rPr>
              <w:t>22</w:t>
            </w:r>
          </w:p>
        </w:tc>
        <w:tc>
          <w:tcPr>
            <w:tcW w:w="1140" w:type="dxa"/>
            <w:shd w:val="clear" w:color="auto" w:fill="FFFFFF"/>
            <w:vAlign w:val="center"/>
          </w:tcPr>
          <w:p w:rsidR="00960ADA" w:rsidRPr="00504686" w:rsidRDefault="004C4351" w:rsidP="00602B8D">
            <w:pPr>
              <w:jc w:val="center"/>
              <w:rPr>
                <w:rFonts w:ascii="Verdana" w:hAnsi="Verdana" w:cs="Calibri"/>
                <w:color w:val="000000"/>
              </w:rPr>
            </w:pPr>
            <w:r>
              <w:rPr>
                <w:rFonts w:ascii="Verdana" w:hAnsi="Verdana" w:cs="Calibri"/>
                <w:color w:val="000000"/>
              </w:rPr>
              <w:t>3</w:t>
            </w:r>
          </w:p>
        </w:tc>
        <w:tc>
          <w:tcPr>
            <w:tcW w:w="1139" w:type="dxa"/>
            <w:shd w:val="clear" w:color="auto" w:fill="FFFFFF"/>
            <w:vAlign w:val="center"/>
          </w:tcPr>
          <w:p w:rsidR="00960ADA" w:rsidRPr="00504686" w:rsidRDefault="004C4351" w:rsidP="00602B8D">
            <w:pPr>
              <w:jc w:val="center"/>
              <w:rPr>
                <w:rFonts w:ascii="Verdana" w:hAnsi="Verdana" w:cs="Calibri"/>
                <w:color w:val="000000"/>
              </w:rPr>
            </w:pPr>
            <w:r>
              <w:rPr>
                <w:rFonts w:ascii="Verdana" w:hAnsi="Verdana" w:cs="Calibri"/>
                <w:color w:val="000000"/>
              </w:rPr>
              <w:t>23</w:t>
            </w:r>
          </w:p>
        </w:tc>
        <w:tc>
          <w:tcPr>
            <w:tcW w:w="1139" w:type="dxa"/>
            <w:shd w:val="clear" w:color="auto" w:fill="FFFFFF"/>
            <w:vAlign w:val="center"/>
          </w:tcPr>
          <w:p w:rsidR="00960ADA" w:rsidRPr="00504686" w:rsidRDefault="002527DC" w:rsidP="00602B8D">
            <w:pPr>
              <w:jc w:val="center"/>
              <w:rPr>
                <w:rFonts w:ascii="Verdana" w:hAnsi="Verdana" w:cs="Calibri"/>
                <w:color w:val="000000"/>
              </w:rPr>
            </w:pPr>
            <w:r>
              <w:rPr>
                <w:rFonts w:ascii="Verdana" w:hAnsi="Verdana" w:cs="Calibri"/>
                <w:color w:val="000000"/>
              </w:rPr>
              <w:t>2</w:t>
            </w:r>
          </w:p>
        </w:tc>
        <w:tc>
          <w:tcPr>
            <w:tcW w:w="1140" w:type="dxa"/>
            <w:shd w:val="clear" w:color="auto" w:fill="FFFFFF"/>
            <w:vAlign w:val="center"/>
          </w:tcPr>
          <w:p w:rsidR="00960ADA" w:rsidRPr="00504686" w:rsidRDefault="009A5BDA" w:rsidP="00602B8D">
            <w:pPr>
              <w:jc w:val="center"/>
              <w:rPr>
                <w:rFonts w:ascii="Verdana" w:hAnsi="Verdana" w:cs="Calibri"/>
                <w:color w:val="000000"/>
              </w:rPr>
            </w:pPr>
            <w:r>
              <w:rPr>
                <w:rFonts w:ascii="Verdana" w:hAnsi="Verdana" w:cs="Calibri"/>
                <w:color w:val="000000"/>
              </w:rPr>
              <w:t>16</w:t>
            </w:r>
          </w:p>
        </w:tc>
      </w:tr>
      <w:tr w:rsidR="00861447" w:rsidRPr="00D03A24" w:rsidTr="00602B8D">
        <w:trPr>
          <w:trHeight w:val="516"/>
        </w:trPr>
        <w:tc>
          <w:tcPr>
            <w:tcW w:w="2376" w:type="dxa"/>
            <w:shd w:val="clear" w:color="auto" w:fill="EDEDED"/>
            <w:vAlign w:val="center"/>
          </w:tcPr>
          <w:p w:rsidR="00960ADA" w:rsidRPr="00504686" w:rsidRDefault="00960ADA" w:rsidP="00602B8D">
            <w:pPr>
              <w:jc w:val="left"/>
              <w:rPr>
                <w:rFonts w:ascii="Times New Roman" w:hAnsi="Times New Roman"/>
                <w:sz w:val="20"/>
                <w:szCs w:val="20"/>
              </w:rPr>
            </w:pPr>
            <w:r w:rsidRPr="00504686">
              <w:rPr>
                <w:rFonts w:ascii="Times New Roman" w:hAnsi="Times New Roman"/>
                <w:sz w:val="20"/>
                <w:szCs w:val="20"/>
              </w:rPr>
              <w:t>Rodzinne Domy Dziecka</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13</w:t>
            </w:r>
          </w:p>
        </w:tc>
        <w:tc>
          <w:tcPr>
            <w:tcW w:w="1139" w:type="dxa"/>
            <w:shd w:val="clear" w:color="auto" w:fill="auto"/>
            <w:vAlign w:val="center"/>
          </w:tcPr>
          <w:p w:rsidR="00960ADA" w:rsidRPr="00504686" w:rsidRDefault="00394873" w:rsidP="00602B8D">
            <w:pPr>
              <w:jc w:val="center"/>
              <w:rPr>
                <w:rFonts w:ascii="Verdana" w:hAnsi="Verdana" w:cs="Calibri"/>
                <w:color w:val="000000"/>
              </w:rPr>
            </w:pPr>
            <w:r>
              <w:rPr>
                <w:rFonts w:ascii="Verdana" w:hAnsi="Verdana" w:cs="Calibri"/>
                <w:color w:val="000000"/>
              </w:rPr>
              <w:t>92</w:t>
            </w:r>
          </w:p>
        </w:tc>
        <w:tc>
          <w:tcPr>
            <w:tcW w:w="1140"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13</w:t>
            </w:r>
          </w:p>
        </w:tc>
        <w:tc>
          <w:tcPr>
            <w:tcW w:w="1139" w:type="dxa"/>
            <w:shd w:val="clear" w:color="auto" w:fill="auto"/>
            <w:vAlign w:val="center"/>
          </w:tcPr>
          <w:p w:rsidR="00960ADA" w:rsidRPr="00504686" w:rsidRDefault="004C4351" w:rsidP="00602B8D">
            <w:pPr>
              <w:jc w:val="center"/>
              <w:rPr>
                <w:rFonts w:ascii="Verdana" w:hAnsi="Verdana" w:cs="Calibri"/>
                <w:color w:val="000000"/>
              </w:rPr>
            </w:pPr>
            <w:r>
              <w:rPr>
                <w:rFonts w:ascii="Verdana" w:hAnsi="Verdana" w:cs="Calibri"/>
                <w:color w:val="000000"/>
              </w:rPr>
              <w:t>93</w:t>
            </w:r>
          </w:p>
        </w:tc>
        <w:tc>
          <w:tcPr>
            <w:tcW w:w="1139" w:type="dxa"/>
            <w:shd w:val="clear" w:color="auto" w:fill="auto"/>
            <w:vAlign w:val="center"/>
          </w:tcPr>
          <w:p w:rsidR="00960ADA" w:rsidRPr="00504686" w:rsidRDefault="002527DC" w:rsidP="00602B8D">
            <w:pPr>
              <w:jc w:val="center"/>
              <w:rPr>
                <w:rFonts w:ascii="Verdana" w:hAnsi="Verdana" w:cs="Calibri"/>
                <w:color w:val="000000"/>
              </w:rPr>
            </w:pPr>
            <w:r>
              <w:rPr>
                <w:rFonts w:ascii="Verdana" w:hAnsi="Verdana" w:cs="Calibri"/>
                <w:color w:val="000000"/>
              </w:rPr>
              <w:t>13</w:t>
            </w:r>
          </w:p>
        </w:tc>
        <w:tc>
          <w:tcPr>
            <w:tcW w:w="1140" w:type="dxa"/>
            <w:shd w:val="clear" w:color="auto" w:fill="auto"/>
            <w:vAlign w:val="center"/>
          </w:tcPr>
          <w:p w:rsidR="00960ADA" w:rsidRPr="00504686" w:rsidRDefault="009A5BDA" w:rsidP="00602B8D">
            <w:pPr>
              <w:jc w:val="center"/>
              <w:rPr>
                <w:rFonts w:ascii="Verdana" w:hAnsi="Verdana" w:cs="Calibri"/>
                <w:color w:val="000000"/>
              </w:rPr>
            </w:pPr>
            <w:r>
              <w:rPr>
                <w:rFonts w:ascii="Verdana" w:hAnsi="Verdana" w:cs="Calibri"/>
                <w:color w:val="000000"/>
              </w:rPr>
              <w:t>100</w:t>
            </w:r>
          </w:p>
        </w:tc>
      </w:tr>
      <w:tr w:rsidR="00861447" w:rsidRPr="00D03A24" w:rsidTr="00602B8D">
        <w:trPr>
          <w:trHeight w:val="516"/>
        </w:trPr>
        <w:tc>
          <w:tcPr>
            <w:tcW w:w="2376" w:type="dxa"/>
            <w:shd w:val="clear" w:color="auto" w:fill="EDEDED"/>
            <w:vAlign w:val="center"/>
          </w:tcPr>
          <w:p w:rsidR="00960ADA" w:rsidRPr="00504686" w:rsidRDefault="00960ADA" w:rsidP="00602B8D">
            <w:pPr>
              <w:jc w:val="left"/>
              <w:rPr>
                <w:rFonts w:ascii="Times New Roman" w:hAnsi="Times New Roman"/>
                <w:sz w:val="20"/>
                <w:szCs w:val="20"/>
              </w:rPr>
            </w:pPr>
            <w:r w:rsidRPr="00504686">
              <w:rPr>
                <w:rFonts w:ascii="Times New Roman" w:hAnsi="Times New Roman"/>
                <w:sz w:val="20"/>
                <w:szCs w:val="20"/>
              </w:rPr>
              <w:t>Rodzinna piecza zastępcza łącznie</w:t>
            </w:r>
          </w:p>
        </w:tc>
        <w:tc>
          <w:tcPr>
            <w:tcW w:w="1139" w:type="dxa"/>
            <w:shd w:val="clear" w:color="auto" w:fill="EDEDED"/>
            <w:vAlign w:val="center"/>
          </w:tcPr>
          <w:p w:rsidR="00960ADA" w:rsidRPr="00504686" w:rsidRDefault="00394873" w:rsidP="00602B8D">
            <w:pPr>
              <w:jc w:val="center"/>
              <w:rPr>
                <w:rFonts w:ascii="Verdana" w:hAnsi="Verdana" w:cs="Calibri"/>
                <w:b/>
                <w:bCs/>
                <w:color w:val="000000"/>
              </w:rPr>
            </w:pPr>
            <w:r>
              <w:rPr>
                <w:rFonts w:ascii="Verdana" w:hAnsi="Verdana" w:cs="Calibri"/>
                <w:b/>
                <w:bCs/>
                <w:color w:val="000000"/>
              </w:rPr>
              <w:t>322</w:t>
            </w:r>
          </w:p>
        </w:tc>
        <w:tc>
          <w:tcPr>
            <w:tcW w:w="1139" w:type="dxa"/>
            <w:shd w:val="clear" w:color="auto" w:fill="EDEDED"/>
            <w:vAlign w:val="center"/>
          </w:tcPr>
          <w:p w:rsidR="00960ADA" w:rsidRPr="00504686" w:rsidRDefault="00394873" w:rsidP="00602B8D">
            <w:pPr>
              <w:jc w:val="center"/>
              <w:rPr>
                <w:rFonts w:ascii="Verdana" w:hAnsi="Verdana" w:cs="Calibri"/>
                <w:b/>
                <w:bCs/>
                <w:color w:val="000000"/>
              </w:rPr>
            </w:pPr>
            <w:r>
              <w:rPr>
                <w:rFonts w:ascii="Verdana" w:hAnsi="Verdana" w:cs="Calibri"/>
                <w:b/>
                <w:bCs/>
                <w:color w:val="000000"/>
              </w:rPr>
              <w:t>509</w:t>
            </w:r>
          </w:p>
        </w:tc>
        <w:tc>
          <w:tcPr>
            <w:tcW w:w="1140" w:type="dxa"/>
            <w:shd w:val="clear" w:color="auto" w:fill="EDEDED"/>
            <w:vAlign w:val="center"/>
          </w:tcPr>
          <w:p w:rsidR="00960ADA" w:rsidRPr="00504686" w:rsidRDefault="004C4351" w:rsidP="00602B8D">
            <w:pPr>
              <w:jc w:val="center"/>
              <w:rPr>
                <w:rFonts w:ascii="Verdana" w:hAnsi="Verdana" w:cs="Calibri"/>
                <w:b/>
                <w:bCs/>
                <w:color w:val="000000"/>
              </w:rPr>
            </w:pPr>
            <w:r>
              <w:rPr>
                <w:rFonts w:ascii="Verdana" w:hAnsi="Verdana" w:cs="Calibri"/>
                <w:b/>
                <w:bCs/>
                <w:color w:val="000000"/>
              </w:rPr>
              <w:t>314</w:t>
            </w:r>
          </w:p>
        </w:tc>
        <w:tc>
          <w:tcPr>
            <w:tcW w:w="1139" w:type="dxa"/>
            <w:shd w:val="clear" w:color="auto" w:fill="EDEDED"/>
            <w:vAlign w:val="center"/>
          </w:tcPr>
          <w:p w:rsidR="00960ADA" w:rsidRPr="00504686" w:rsidRDefault="004C4351" w:rsidP="00602B8D">
            <w:pPr>
              <w:jc w:val="center"/>
              <w:rPr>
                <w:rFonts w:ascii="Verdana" w:hAnsi="Verdana" w:cs="Calibri"/>
                <w:b/>
                <w:bCs/>
                <w:color w:val="000000"/>
              </w:rPr>
            </w:pPr>
            <w:r>
              <w:rPr>
                <w:rFonts w:ascii="Verdana" w:hAnsi="Verdana" w:cs="Calibri"/>
                <w:b/>
                <w:bCs/>
                <w:color w:val="000000"/>
              </w:rPr>
              <w:t>513</w:t>
            </w:r>
          </w:p>
        </w:tc>
        <w:tc>
          <w:tcPr>
            <w:tcW w:w="1139" w:type="dxa"/>
            <w:shd w:val="clear" w:color="auto" w:fill="EDEDED"/>
            <w:vAlign w:val="center"/>
          </w:tcPr>
          <w:p w:rsidR="00960ADA" w:rsidRPr="00504686" w:rsidRDefault="009A5BDA" w:rsidP="00602B8D">
            <w:pPr>
              <w:jc w:val="center"/>
              <w:rPr>
                <w:rFonts w:ascii="Verdana" w:hAnsi="Verdana" w:cs="Calibri"/>
                <w:b/>
                <w:bCs/>
                <w:color w:val="000000"/>
              </w:rPr>
            </w:pPr>
            <w:r>
              <w:rPr>
                <w:rFonts w:ascii="Verdana" w:hAnsi="Verdana" w:cs="Calibri"/>
                <w:b/>
                <w:bCs/>
                <w:color w:val="000000"/>
              </w:rPr>
              <w:t>342</w:t>
            </w:r>
          </w:p>
        </w:tc>
        <w:tc>
          <w:tcPr>
            <w:tcW w:w="1140" w:type="dxa"/>
            <w:shd w:val="clear" w:color="auto" w:fill="EDEDED"/>
            <w:vAlign w:val="center"/>
          </w:tcPr>
          <w:p w:rsidR="00960ADA" w:rsidRPr="00504686" w:rsidRDefault="009A5BDA" w:rsidP="00602B8D">
            <w:pPr>
              <w:jc w:val="center"/>
              <w:rPr>
                <w:rFonts w:ascii="Verdana" w:hAnsi="Verdana" w:cs="Calibri"/>
                <w:b/>
                <w:bCs/>
                <w:color w:val="000000"/>
              </w:rPr>
            </w:pPr>
            <w:r>
              <w:rPr>
                <w:rFonts w:ascii="Verdana" w:hAnsi="Verdana" w:cs="Calibri"/>
                <w:b/>
                <w:bCs/>
                <w:color w:val="000000"/>
              </w:rPr>
              <w:t>556</w:t>
            </w:r>
          </w:p>
        </w:tc>
      </w:tr>
    </w:tbl>
    <w:p w:rsidR="00960ADA" w:rsidRDefault="00D47199" w:rsidP="00960ADA">
      <w:pPr>
        <w:rPr>
          <w:rFonts w:ascii="Times New Roman" w:hAnsi="Times New Roman"/>
          <w:i/>
          <w:sz w:val="20"/>
          <w:szCs w:val="20"/>
        </w:rPr>
      </w:pPr>
      <w:r>
        <w:rPr>
          <w:rFonts w:ascii="Times New Roman" w:hAnsi="Times New Roman"/>
          <w:i/>
          <w:sz w:val="20"/>
          <w:szCs w:val="20"/>
        </w:rPr>
        <w:t xml:space="preserve">Źródło: Wg danych MOPR </w:t>
      </w:r>
      <w:r w:rsidR="00582529">
        <w:rPr>
          <w:rFonts w:ascii="Times New Roman" w:hAnsi="Times New Roman"/>
          <w:i/>
          <w:sz w:val="20"/>
          <w:szCs w:val="20"/>
        </w:rPr>
        <w:t>w Toruniu</w:t>
      </w:r>
      <w:r>
        <w:rPr>
          <w:rFonts w:ascii="Times New Roman" w:hAnsi="Times New Roman"/>
          <w:i/>
          <w:sz w:val="20"/>
          <w:szCs w:val="20"/>
        </w:rPr>
        <w:t xml:space="preserve"> </w:t>
      </w:r>
    </w:p>
    <w:p w:rsidR="003A583F" w:rsidRPr="00602B8D" w:rsidRDefault="003A583F" w:rsidP="00623AB7">
      <w:pPr>
        <w:rPr>
          <w:rFonts w:ascii="Times New Roman" w:hAnsi="Times New Roman"/>
          <w:i/>
          <w:sz w:val="28"/>
          <w:szCs w:val="28"/>
        </w:rPr>
      </w:pPr>
    </w:p>
    <w:p w:rsidR="00B22C1E" w:rsidRPr="00A753E5" w:rsidRDefault="00B22C1E" w:rsidP="00623AB7">
      <w:pPr>
        <w:rPr>
          <w:rFonts w:ascii="Times New Roman" w:hAnsi="Times New Roman"/>
          <w:i/>
        </w:rPr>
      </w:pPr>
      <w:r w:rsidRPr="00A753E5">
        <w:rPr>
          <w:rFonts w:ascii="Times New Roman" w:hAnsi="Times New Roman"/>
          <w:i/>
        </w:rPr>
        <w:t xml:space="preserve">Tabela 2. </w:t>
      </w:r>
      <w:r w:rsidR="00C479E5" w:rsidRPr="00A753E5">
        <w:rPr>
          <w:rFonts w:ascii="Times New Roman" w:hAnsi="Times New Roman"/>
          <w:i/>
        </w:rPr>
        <w:t>Piecza Instytucjonalna funkcjon</w:t>
      </w:r>
      <w:r w:rsidR="00A753E5" w:rsidRPr="00A753E5">
        <w:rPr>
          <w:rFonts w:ascii="Times New Roman" w:hAnsi="Times New Roman"/>
          <w:i/>
        </w:rPr>
        <w:t xml:space="preserve">ująca na terenie </w:t>
      </w:r>
      <w:r w:rsidR="002527DC">
        <w:rPr>
          <w:rFonts w:ascii="Times New Roman" w:hAnsi="Times New Roman"/>
          <w:i/>
        </w:rPr>
        <w:t>Gminy Miasta Toruń w latach 2019-2021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410"/>
        <w:gridCol w:w="2499"/>
        <w:gridCol w:w="2570"/>
      </w:tblGrid>
      <w:tr w:rsidR="00861447" w:rsidRPr="00D03A24" w:rsidTr="00CB6151">
        <w:trPr>
          <w:trHeight w:val="465"/>
        </w:trPr>
        <w:tc>
          <w:tcPr>
            <w:tcW w:w="1809" w:type="dxa"/>
            <w:vMerge w:val="restart"/>
            <w:shd w:val="clear" w:color="auto" w:fill="F2F2F2"/>
          </w:tcPr>
          <w:p w:rsidR="00B22C1E" w:rsidRPr="001F6816" w:rsidRDefault="00B22C1E" w:rsidP="00504686">
            <w:pPr>
              <w:rPr>
                <w:rFonts w:ascii="Times New Roman" w:hAnsi="Times New Roman"/>
                <w:sz w:val="16"/>
                <w:szCs w:val="16"/>
              </w:rPr>
            </w:pPr>
          </w:p>
          <w:p w:rsidR="00B22C1E" w:rsidRPr="00CB6151" w:rsidRDefault="00B22C1E" w:rsidP="00504686">
            <w:pPr>
              <w:rPr>
                <w:rFonts w:ascii="Times New Roman" w:hAnsi="Times New Roman"/>
                <w:sz w:val="16"/>
                <w:szCs w:val="16"/>
              </w:rPr>
            </w:pPr>
          </w:p>
          <w:p w:rsidR="00B22C1E" w:rsidRPr="00D03A24" w:rsidRDefault="00B22C1E" w:rsidP="00504686">
            <w:pPr>
              <w:jc w:val="left"/>
              <w:rPr>
                <w:rFonts w:ascii="Times New Roman" w:hAnsi="Times New Roman"/>
                <w:b/>
              </w:rPr>
            </w:pPr>
            <w:r w:rsidRPr="00D03A24">
              <w:rPr>
                <w:rFonts w:ascii="Times New Roman" w:hAnsi="Times New Roman"/>
                <w:b/>
              </w:rPr>
              <w:t>Typ</w:t>
            </w:r>
            <w:r w:rsidR="002E1A81" w:rsidRPr="00D03A24">
              <w:rPr>
                <w:rFonts w:ascii="Times New Roman" w:hAnsi="Times New Roman"/>
                <w:b/>
              </w:rPr>
              <w:t xml:space="preserve"> </w:t>
            </w:r>
            <w:r w:rsidRPr="00D03A24">
              <w:rPr>
                <w:rFonts w:ascii="Times New Roman" w:hAnsi="Times New Roman"/>
                <w:b/>
              </w:rPr>
              <w:t>pieczy instytucjonalnej</w:t>
            </w:r>
          </w:p>
        </w:tc>
        <w:tc>
          <w:tcPr>
            <w:tcW w:w="7479" w:type="dxa"/>
            <w:gridSpan w:val="3"/>
            <w:shd w:val="clear" w:color="auto" w:fill="auto"/>
          </w:tcPr>
          <w:p w:rsidR="00D16385" w:rsidRPr="00CB6151" w:rsidRDefault="00D16385" w:rsidP="00504686">
            <w:pPr>
              <w:jc w:val="center"/>
              <w:rPr>
                <w:rFonts w:ascii="Times New Roman" w:hAnsi="Times New Roman"/>
                <w:b/>
                <w:sz w:val="8"/>
                <w:szCs w:val="8"/>
              </w:rPr>
            </w:pPr>
          </w:p>
          <w:p w:rsidR="00B22C1E" w:rsidRDefault="00785FB3" w:rsidP="00504686">
            <w:pPr>
              <w:jc w:val="center"/>
              <w:rPr>
                <w:rFonts w:ascii="Times New Roman" w:hAnsi="Times New Roman"/>
                <w:b/>
              </w:rPr>
            </w:pPr>
            <w:r>
              <w:rPr>
                <w:rFonts w:ascii="Times New Roman" w:hAnsi="Times New Roman"/>
                <w:b/>
              </w:rPr>
              <w:t>Placówki opiekuńczo - wychowawcze</w:t>
            </w:r>
          </w:p>
          <w:p w:rsidR="00D16385" w:rsidRPr="00CB6151" w:rsidRDefault="00D16385" w:rsidP="00504686">
            <w:pPr>
              <w:jc w:val="center"/>
              <w:rPr>
                <w:rFonts w:ascii="Times New Roman" w:hAnsi="Times New Roman"/>
                <w:b/>
                <w:sz w:val="12"/>
                <w:szCs w:val="12"/>
              </w:rPr>
            </w:pPr>
          </w:p>
        </w:tc>
      </w:tr>
      <w:tr w:rsidR="00504686" w:rsidRPr="00D03A24" w:rsidTr="00CB6151">
        <w:trPr>
          <w:trHeight w:val="545"/>
        </w:trPr>
        <w:tc>
          <w:tcPr>
            <w:tcW w:w="1809" w:type="dxa"/>
            <w:vMerge/>
            <w:shd w:val="clear" w:color="auto" w:fill="F2F2F2"/>
          </w:tcPr>
          <w:p w:rsidR="00504686" w:rsidRPr="00D03A24" w:rsidRDefault="00504686" w:rsidP="00504686">
            <w:pPr>
              <w:rPr>
                <w:rFonts w:ascii="Times New Roman" w:hAnsi="Times New Roman"/>
              </w:rPr>
            </w:pPr>
          </w:p>
        </w:tc>
        <w:tc>
          <w:tcPr>
            <w:tcW w:w="2410" w:type="dxa"/>
            <w:shd w:val="clear" w:color="auto" w:fill="F2F2F2"/>
          </w:tcPr>
          <w:p w:rsidR="00D16385" w:rsidRPr="00D16385" w:rsidRDefault="00D16385" w:rsidP="00504686">
            <w:pPr>
              <w:jc w:val="center"/>
              <w:rPr>
                <w:rFonts w:ascii="Times New Roman" w:hAnsi="Times New Roman"/>
                <w:b/>
                <w:sz w:val="16"/>
                <w:szCs w:val="16"/>
              </w:rPr>
            </w:pPr>
          </w:p>
          <w:p w:rsidR="00504686" w:rsidRPr="00D03A24" w:rsidRDefault="002527DC" w:rsidP="00504686">
            <w:pPr>
              <w:jc w:val="center"/>
              <w:rPr>
                <w:rFonts w:ascii="Times New Roman" w:hAnsi="Times New Roman"/>
                <w:b/>
              </w:rPr>
            </w:pPr>
            <w:r>
              <w:rPr>
                <w:rFonts w:ascii="Times New Roman" w:hAnsi="Times New Roman"/>
                <w:b/>
              </w:rPr>
              <w:t>2019</w:t>
            </w:r>
            <w:r w:rsidR="00785FB3">
              <w:rPr>
                <w:rFonts w:ascii="Times New Roman" w:hAnsi="Times New Roman"/>
                <w:b/>
              </w:rPr>
              <w:t xml:space="preserve"> rok</w:t>
            </w:r>
          </w:p>
        </w:tc>
        <w:tc>
          <w:tcPr>
            <w:tcW w:w="2499" w:type="dxa"/>
            <w:shd w:val="clear" w:color="auto" w:fill="F2F2F2"/>
          </w:tcPr>
          <w:p w:rsidR="00D16385" w:rsidRPr="00D16385" w:rsidRDefault="00D16385" w:rsidP="00504686">
            <w:pPr>
              <w:jc w:val="center"/>
              <w:rPr>
                <w:rFonts w:ascii="Times New Roman" w:hAnsi="Times New Roman"/>
                <w:b/>
                <w:sz w:val="16"/>
                <w:szCs w:val="16"/>
              </w:rPr>
            </w:pPr>
          </w:p>
          <w:p w:rsidR="00504686" w:rsidRPr="00D03A24" w:rsidRDefault="002527DC" w:rsidP="00504686">
            <w:pPr>
              <w:jc w:val="center"/>
              <w:rPr>
                <w:rFonts w:ascii="Times New Roman" w:hAnsi="Times New Roman"/>
                <w:b/>
              </w:rPr>
            </w:pPr>
            <w:r>
              <w:rPr>
                <w:rFonts w:ascii="Times New Roman" w:hAnsi="Times New Roman"/>
                <w:b/>
              </w:rPr>
              <w:t>2020</w:t>
            </w:r>
            <w:r w:rsidR="00785FB3">
              <w:rPr>
                <w:rFonts w:ascii="Times New Roman" w:hAnsi="Times New Roman"/>
                <w:b/>
              </w:rPr>
              <w:t xml:space="preserve"> rok</w:t>
            </w:r>
          </w:p>
        </w:tc>
        <w:tc>
          <w:tcPr>
            <w:tcW w:w="2570" w:type="dxa"/>
            <w:shd w:val="clear" w:color="auto" w:fill="F2F2F2"/>
          </w:tcPr>
          <w:p w:rsidR="00D16385" w:rsidRPr="00D16385" w:rsidRDefault="00D16385" w:rsidP="00504686">
            <w:pPr>
              <w:jc w:val="center"/>
              <w:rPr>
                <w:rFonts w:ascii="Times New Roman" w:hAnsi="Times New Roman"/>
                <w:b/>
                <w:sz w:val="16"/>
                <w:szCs w:val="16"/>
              </w:rPr>
            </w:pPr>
          </w:p>
          <w:p w:rsidR="00504686" w:rsidRPr="00D03A24" w:rsidRDefault="002527DC" w:rsidP="00504686">
            <w:pPr>
              <w:jc w:val="center"/>
              <w:rPr>
                <w:rFonts w:ascii="Times New Roman" w:hAnsi="Times New Roman"/>
                <w:b/>
              </w:rPr>
            </w:pPr>
            <w:r>
              <w:rPr>
                <w:rFonts w:ascii="Times New Roman" w:hAnsi="Times New Roman"/>
                <w:b/>
              </w:rPr>
              <w:t>2021</w:t>
            </w:r>
            <w:r w:rsidR="00785FB3">
              <w:rPr>
                <w:rFonts w:ascii="Times New Roman" w:hAnsi="Times New Roman"/>
                <w:b/>
              </w:rPr>
              <w:t xml:space="preserve"> rok</w:t>
            </w:r>
          </w:p>
        </w:tc>
      </w:tr>
      <w:tr w:rsidR="00861447" w:rsidRPr="00D03A24" w:rsidTr="00504686">
        <w:trPr>
          <w:trHeight w:val="1664"/>
        </w:trPr>
        <w:tc>
          <w:tcPr>
            <w:tcW w:w="1809" w:type="dxa"/>
            <w:tcBorders>
              <w:bottom w:val="single" w:sz="4" w:space="0" w:color="auto"/>
            </w:tcBorders>
            <w:shd w:val="clear" w:color="auto" w:fill="F2F2F2"/>
          </w:tcPr>
          <w:p w:rsidR="0031394A" w:rsidRPr="00504686" w:rsidRDefault="0031394A" w:rsidP="00785FB3">
            <w:pPr>
              <w:jc w:val="left"/>
              <w:rPr>
                <w:rFonts w:ascii="Times New Roman" w:hAnsi="Times New Roman"/>
              </w:rPr>
            </w:pPr>
          </w:p>
          <w:p w:rsidR="0031394A" w:rsidRPr="00504686" w:rsidRDefault="0031394A" w:rsidP="00785FB3">
            <w:pPr>
              <w:jc w:val="left"/>
              <w:rPr>
                <w:rFonts w:ascii="Times New Roman" w:hAnsi="Times New Roman"/>
              </w:rPr>
            </w:pPr>
          </w:p>
          <w:p w:rsidR="001C3C08" w:rsidRPr="00D03A24" w:rsidRDefault="001C3C08" w:rsidP="00785FB3">
            <w:pPr>
              <w:jc w:val="left"/>
              <w:rPr>
                <w:rFonts w:ascii="Times New Roman" w:hAnsi="Times New Roman"/>
                <w:sz w:val="20"/>
                <w:szCs w:val="20"/>
              </w:rPr>
            </w:pPr>
          </w:p>
          <w:p w:rsidR="0031394A" w:rsidRPr="00D16385" w:rsidRDefault="0031394A" w:rsidP="00785FB3">
            <w:pPr>
              <w:jc w:val="left"/>
              <w:rPr>
                <w:rFonts w:ascii="Times New Roman" w:hAnsi="Times New Roman"/>
              </w:rPr>
            </w:pPr>
            <w:r w:rsidRPr="00D16385">
              <w:rPr>
                <w:rFonts w:ascii="Times New Roman" w:hAnsi="Times New Roman"/>
              </w:rPr>
              <w:t>Liczba placówek</w:t>
            </w:r>
          </w:p>
          <w:p w:rsidR="0031394A" w:rsidRPr="00D03A24" w:rsidRDefault="0031394A" w:rsidP="00785FB3">
            <w:pPr>
              <w:jc w:val="left"/>
              <w:rPr>
                <w:rFonts w:ascii="Times New Roman" w:hAnsi="Times New Roman"/>
                <w:sz w:val="20"/>
                <w:szCs w:val="20"/>
              </w:rPr>
            </w:pPr>
          </w:p>
          <w:p w:rsidR="0031394A" w:rsidRPr="00D03A24" w:rsidRDefault="0031394A" w:rsidP="00785FB3">
            <w:pPr>
              <w:jc w:val="left"/>
              <w:rPr>
                <w:rFonts w:ascii="Times New Roman" w:hAnsi="Times New Roman"/>
                <w:sz w:val="20"/>
                <w:szCs w:val="20"/>
              </w:rPr>
            </w:pPr>
          </w:p>
          <w:p w:rsidR="0031394A" w:rsidRPr="00D03A24" w:rsidRDefault="0031394A" w:rsidP="00785FB3">
            <w:pPr>
              <w:jc w:val="left"/>
              <w:rPr>
                <w:rFonts w:ascii="Times New Roman" w:hAnsi="Times New Roman"/>
                <w:sz w:val="20"/>
                <w:szCs w:val="20"/>
              </w:rPr>
            </w:pPr>
          </w:p>
        </w:tc>
        <w:tc>
          <w:tcPr>
            <w:tcW w:w="2410" w:type="dxa"/>
            <w:shd w:val="clear" w:color="auto" w:fill="auto"/>
            <w:vAlign w:val="center"/>
          </w:tcPr>
          <w:p w:rsidR="001C3C08" w:rsidRPr="00A742F0" w:rsidRDefault="001C3C08" w:rsidP="00504686">
            <w:pPr>
              <w:jc w:val="center"/>
              <w:rPr>
                <w:rFonts w:ascii="Verdana" w:hAnsi="Verdana" w:cs="Calibri"/>
                <w:sz w:val="20"/>
                <w:szCs w:val="20"/>
              </w:rPr>
            </w:pPr>
          </w:p>
          <w:p w:rsidR="0031394A" w:rsidRPr="00A742F0" w:rsidRDefault="00BC15FD" w:rsidP="00504686">
            <w:pPr>
              <w:jc w:val="center"/>
              <w:rPr>
                <w:rFonts w:ascii="Verdana" w:hAnsi="Verdana" w:cs="Calibri"/>
                <w:b/>
                <w:sz w:val="20"/>
                <w:szCs w:val="20"/>
              </w:rPr>
            </w:pPr>
            <w:r w:rsidRPr="00A742F0">
              <w:rPr>
                <w:rFonts w:ascii="Verdana" w:hAnsi="Verdana" w:cs="Calibri"/>
                <w:b/>
                <w:sz w:val="20"/>
                <w:szCs w:val="20"/>
              </w:rPr>
              <w:t>9</w:t>
            </w:r>
          </w:p>
          <w:p w:rsidR="0031394A" w:rsidRPr="00A742F0" w:rsidRDefault="0031394A" w:rsidP="00504686">
            <w:pPr>
              <w:jc w:val="center"/>
              <w:rPr>
                <w:rFonts w:ascii="Verdana" w:hAnsi="Verdana" w:cs="Calibri"/>
                <w:sz w:val="20"/>
                <w:szCs w:val="20"/>
              </w:rPr>
            </w:pPr>
          </w:p>
          <w:p w:rsidR="0031394A" w:rsidRPr="00A742F0" w:rsidRDefault="002E1A81" w:rsidP="00504686">
            <w:pPr>
              <w:jc w:val="center"/>
              <w:rPr>
                <w:rFonts w:ascii="Times New Roman" w:hAnsi="Times New Roman"/>
                <w:sz w:val="20"/>
                <w:szCs w:val="20"/>
              </w:rPr>
            </w:pPr>
            <w:r w:rsidRPr="00A742F0">
              <w:rPr>
                <w:rFonts w:ascii="Times New Roman" w:hAnsi="Times New Roman"/>
                <w:sz w:val="20"/>
                <w:szCs w:val="20"/>
              </w:rPr>
              <w:t>(</w:t>
            </w:r>
            <w:r w:rsidR="00A753E5" w:rsidRPr="00A742F0">
              <w:rPr>
                <w:rFonts w:ascii="Times New Roman" w:hAnsi="Times New Roman"/>
                <w:sz w:val="20"/>
                <w:szCs w:val="20"/>
              </w:rPr>
              <w:t>w tym 3</w:t>
            </w:r>
            <w:r w:rsidR="0031394A" w:rsidRPr="00A742F0">
              <w:rPr>
                <w:rFonts w:ascii="Times New Roman" w:hAnsi="Times New Roman"/>
                <w:sz w:val="20"/>
                <w:szCs w:val="20"/>
              </w:rPr>
              <w:t xml:space="preserve"> </w:t>
            </w:r>
            <w:r w:rsidR="00A753E5" w:rsidRPr="00A742F0">
              <w:rPr>
                <w:rFonts w:ascii="Times New Roman" w:hAnsi="Times New Roman"/>
                <w:sz w:val="20"/>
                <w:szCs w:val="20"/>
              </w:rPr>
              <w:t>Placówki</w:t>
            </w:r>
            <w:r w:rsidR="00B34491" w:rsidRPr="00A742F0">
              <w:rPr>
                <w:rFonts w:ascii="Times New Roman" w:hAnsi="Times New Roman"/>
                <w:sz w:val="20"/>
                <w:szCs w:val="20"/>
              </w:rPr>
              <w:t xml:space="preserve"> opiekuńczo-wychowawcze</w:t>
            </w:r>
            <w:r w:rsidR="005E4A90" w:rsidRPr="00A742F0">
              <w:rPr>
                <w:rFonts w:ascii="Times New Roman" w:hAnsi="Times New Roman"/>
                <w:sz w:val="20"/>
                <w:szCs w:val="20"/>
              </w:rPr>
              <w:t xml:space="preserve"> typu rodzinnego</w:t>
            </w:r>
            <w:r w:rsidR="0031394A" w:rsidRPr="00A742F0">
              <w:rPr>
                <w:rFonts w:ascii="Times New Roman" w:hAnsi="Times New Roman"/>
                <w:sz w:val="20"/>
                <w:szCs w:val="20"/>
              </w:rPr>
              <w:t>)</w:t>
            </w:r>
          </w:p>
          <w:p w:rsidR="0031394A" w:rsidRPr="00A742F0" w:rsidRDefault="0031394A" w:rsidP="00504686">
            <w:pPr>
              <w:rPr>
                <w:rFonts w:ascii="Verdana" w:hAnsi="Verdana" w:cs="Calibri"/>
                <w:sz w:val="20"/>
                <w:szCs w:val="20"/>
              </w:rPr>
            </w:pPr>
          </w:p>
        </w:tc>
        <w:tc>
          <w:tcPr>
            <w:tcW w:w="2499" w:type="dxa"/>
            <w:shd w:val="clear" w:color="auto" w:fill="auto"/>
            <w:vAlign w:val="center"/>
          </w:tcPr>
          <w:p w:rsidR="005E4A90" w:rsidRPr="00A742F0" w:rsidRDefault="005E4A90" w:rsidP="00504686">
            <w:pPr>
              <w:jc w:val="center"/>
              <w:rPr>
                <w:rFonts w:ascii="Verdana" w:hAnsi="Verdana" w:cs="Calibri"/>
                <w:sz w:val="20"/>
                <w:szCs w:val="20"/>
              </w:rPr>
            </w:pPr>
          </w:p>
          <w:p w:rsidR="001C3C08" w:rsidRPr="00A742F0" w:rsidRDefault="001E58B6" w:rsidP="00504686">
            <w:pPr>
              <w:jc w:val="center"/>
              <w:rPr>
                <w:rFonts w:ascii="Verdana" w:hAnsi="Verdana" w:cs="Calibri"/>
                <w:b/>
                <w:sz w:val="20"/>
                <w:szCs w:val="20"/>
              </w:rPr>
            </w:pPr>
            <w:r w:rsidRPr="00A742F0">
              <w:rPr>
                <w:rFonts w:ascii="Verdana" w:hAnsi="Verdana" w:cs="Calibri"/>
                <w:b/>
                <w:sz w:val="20"/>
                <w:szCs w:val="20"/>
              </w:rPr>
              <w:t>8</w:t>
            </w:r>
          </w:p>
          <w:p w:rsidR="001C3C08" w:rsidRPr="00A742F0" w:rsidRDefault="001C3C08" w:rsidP="00504686">
            <w:pPr>
              <w:jc w:val="center"/>
              <w:rPr>
                <w:rFonts w:ascii="Verdana" w:hAnsi="Verdana" w:cs="Calibri"/>
                <w:sz w:val="20"/>
                <w:szCs w:val="20"/>
              </w:rPr>
            </w:pPr>
          </w:p>
          <w:p w:rsidR="001C3C08" w:rsidRPr="00A742F0" w:rsidRDefault="002E1A81" w:rsidP="00504686">
            <w:pPr>
              <w:jc w:val="center"/>
              <w:rPr>
                <w:rFonts w:ascii="Times New Roman" w:hAnsi="Times New Roman"/>
                <w:sz w:val="20"/>
                <w:szCs w:val="20"/>
              </w:rPr>
            </w:pPr>
            <w:r w:rsidRPr="00A742F0">
              <w:rPr>
                <w:rFonts w:ascii="Times New Roman" w:hAnsi="Times New Roman"/>
                <w:sz w:val="20"/>
                <w:szCs w:val="20"/>
              </w:rPr>
              <w:t>(</w:t>
            </w:r>
            <w:r w:rsidR="001E58B6" w:rsidRPr="00A742F0">
              <w:rPr>
                <w:rFonts w:ascii="Times New Roman" w:hAnsi="Times New Roman"/>
                <w:sz w:val="20"/>
                <w:szCs w:val="20"/>
              </w:rPr>
              <w:t>w tym 2</w:t>
            </w:r>
            <w:r w:rsidR="001C3C08" w:rsidRPr="00A742F0">
              <w:rPr>
                <w:rFonts w:ascii="Times New Roman" w:hAnsi="Times New Roman"/>
                <w:sz w:val="20"/>
                <w:szCs w:val="20"/>
              </w:rPr>
              <w:t xml:space="preserve"> </w:t>
            </w:r>
            <w:r w:rsidR="00B34491" w:rsidRPr="00A742F0">
              <w:rPr>
                <w:rFonts w:ascii="Times New Roman" w:hAnsi="Times New Roman"/>
                <w:sz w:val="20"/>
                <w:szCs w:val="20"/>
              </w:rPr>
              <w:t>Placów</w:t>
            </w:r>
            <w:r w:rsidR="005E4A90" w:rsidRPr="00A742F0">
              <w:rPr>
                <w:rFonts w:ascii="Times New Roman" w:hAnsi="Times New Roman"/>
                <w:sz w:val="20"/>
                <w:szCs w:val="20"/>
              </w:rPr>
              <w:t>k</w:t>
            </w:r>
            <w:r w:rsidR="00B34491" w:rsidRPr="00A742F0">
              <w:rPr>
                <w:rFonts w:ascii="Times New Roman" w:hAnsi="Times New Roman"/>
                <w:sz w:val="20"/>
                <w:szCs w:val="20"/>
              </w:rPr>
              <w:t>i opiekuńczo-wychowawcze</w:t>
            </w:r>
            <w:r w:rsidR="005E4A90" w:rsidRPr="00A742F0">
              <w:rPr>
                <w:rFonts w:ascii="Times New Roman" w:hAnsi="Times New Roman"/>
                <w:sz w:val="20"/>
                <w:szCs w:val="20"/>
              </w:rPr>
              <w:t xml:space="preserve"> typu rodzinnego</w:t>
            </w:r>
            <w:r w:rsidR="001C3C08" w:rsidRPr="00A742F0">
              <w:rPr>
                <w:rFonts w:ascii="Times New Roman" w:hAnsi="Times New Roman"/>
                <w:sz w:val="20"/>
                <w:szCs w:val="20"/>
              </w:rPr>
              <w:t>)</w:t>
            </w:r>
          </w:p>
          <w:p w:rsidR="0031394A" w:rsidRPr="00A742F0" w:rsidRDefault="0031394A" w:rsidP="00504686">
            <w:pPr>
              <w:rPr>
                <w:rFonts w:ascii="Verdana" w:hAnsi="Verdana" w:cs="Calibri"/>
                <w:sz w:val="20"/>
                <w:szCs w:val="20"/>
              </w:rPr>
            </w:pPr>
          </w:p>
        </w:tc>
        <w:tc>
          <w:tcPr>
            <w:tcW w:w="2570" w:type="dxa"/>
            <w:shd w:val="clear" w:color="auto" w:fill="auto"/>
            <w:vAlign w:val="center"/>
          </w:tcPr>
          <w:p w:rsidR="005E4A90" w:rsidRPr="00A742F0" w:rsidRDefault="005E4A90" w:rsidP="00504686">
            <w:pPr>
              <w:jc w:val="center"/>
              <w:rPr>
                <w:rFonts w:ascii="Verdana" w:hAnsi="Verdana" w:cs="Calibri"/>
                <w:sz w:val="20"/>
                <w:szCs w:val="20"/>
              </w:rPr>
            </w:pPr>
          </w:p>
          <w:p w:rsidR="001C3C08" w:rsidRPr="00A742F0" w:rsidRDefault="001E58B6" w:rsidP="00504686">
            <w:pPr>
              <w:jc w:val="center"/>
              <w:rPr>
                <w:rFonts w:ascii="Verdana" w:hAnsi="Verdana" w:cs="Calibri"/>
                <w:b/>
                <w:sz w:val="20"/>
                <w:szCs w:val="20"/>
              </w:rPr>
            </w:pPr>
            <w:r w:rsidRPr="00A742F0">
              <w:rPr>
                <w:rFonts w:ascii="Verdana" w:hAnsi="Verdana" w:cs="Calibri"/>
                <w:b/>
                <w:sz w:val="20"/>
                <w:szCs w:val="20"/>
              </w:rPr>
              <w:t>8</w:t>
            </w:r>
          </w:p>
          <w:p w:rsidR="001C3C08" w:rsidRPr="00A742F0" w:rsidRDefault="001C3C08" w:rsidP="00504686">
            <w:pPr>
              <w:jc w:val="center"/>
              <w:rPr>
                <w:rFonts w:ascii="Verdana" w:hAnsi="Verdana" w:cs="Calibri"/>
                <w:sz w:val="20"/>
                <w:szCs w:val="20"/>
              </w:rPr>
            </w:pPr>
          </w:p>
          <w:p w:rsidR="001C3C08" w:rsidRPr="00A742F0" w:rsidRDefault="002E1A81" w:rsidP="00504686">
            <w:pPr>
              <w:jc w:val="center"/>
              <w:rPr>
                <w:rFonts w:ascii="Times New Roman" w:hAnsi="Times New Roman"/>
                <w:sz w:val="20"/>
                <w:szCs w:val="20"/>
              </w:rPr>
            </w:pPr>
            <w:r w:rsidRPr="00A742F0">
              <w:rPr>
                <w:rFonts w:ascii="Times New Roman" w:hAnsi="Times New Roman"/>
                <w:sz w:val="20"/>
                <w:szCs w:val="20"/>
              </w:rPr>
              <w:t>(</w:t>
            </w:r>
            <w:r w:rsidR="001C3C08" w:rsidRPr="00A742F0">
              <w:rPr>
                <w:rFonts w:ascii="Times New Roman" w:hAnsi="Times New Roman"/>
                <w:sz w:val="20"/>
                <w:szCs w:val="20"/>
              </w:rPr>
              <w:t xml:space="preserve">w tym </w:t>
            </w:r>
            <w:r w:rsidR="002527DC" w:rsidRPr="00A742F0">
              <w:rPr>
                <w:rFonts w:ascii="Times New Roman" w:hAnsi="Times New Roman"/>
                <w:sz w:val="20"/>
                <w:szCs w:val="20"/>
              </w:rPr>
              <w:t>2</w:t>
            </w:r>
            <w:r w:rsidR="001C3C08" w:rsidRPr="00A742F0">
              <w:rPr>
                <w:rFonts w:ascii="Times New Roman" w:hAnsi="Times New Roman"/>
                <w:sz w:val="20"/>
                <w:szCs w:val="20"/>
              </w:rPr>
              <w:t xml:space="preserve"> </w:t>
            </w:r>
            <w:r w:rsidR="00B34491" w:rsidRPr="00A742F0">
              <w:rPr>
                <w:rFonts w:ascii="Times New Roman" w:hAnsi="Times New Roman"/>
                <w:sz w:val="20"/>
                <w:szCs w:val="20"/>
              </w:rPr>
              <w:t xml:space="preserve">Placówki opiekuńczo-wychowawcze </w:t>
            </w:r>
            <w:r w:rsidR="005E4A90" w:rsidRPr="00A742F0">
              <w:rPr>
                <w:rFonts w:ascii="Times New Roman" w:hAnsi="Times New Roman"/>
                <w:sz w:val="20"/>
                <w:szCs w:val="20"/>
              </w:rPr>
              <w:t>typu rodzinnego</w:t>
            </w:r>
            <w:r w:rsidR="001C3C08" w:rsidRPr="00A742F0">
              <w:rPr>
                <w:rFonts w:ascii="Times New Roman" w:hAnsi="Times New Roman"/>
                <w:sz w:val="20"/>
                <w:szCs w:val="20"/>
              </w:rPr>
              <w:t>)</w:t>
            </w:r>
          </w:p>
          <w:p w:rsidR="0031394A" w:rsidRPr="00A742F0" w:rsidRDefault="0031394A" w:rsidP="00504686">
            <w:pPr>
              <w:rPr>
                <w:rFonts w:ascii="Verdana" w:hAnsi="Verdana" w:cs="Calibri"/>
                <w:sz w:val="20"/>
                <w:szCs w:val="20"/>
              </w:rPr>
            </w:pPr>
          </w:p>
        </w:tc>
      </w:tr>
      <w:tr w:rsidR="00861447" w:rsidRPr="00D03A24" w:rsidTr="00D03A24">
        <w:trPr>
          <w:trHeight w:val="730"/>
        </w:trPr>
        <w:tc>
          <w:tcPr>
            <w:tcW w:w="1809" w:type="dxa"/>
            <w:tcBorders>
              <w:top w:val="single" w:sz="4" w:space="0" w:color="auto"/>
            </w:tcBorders>
            <w:shd w:val="clear" w:color="auto" w:fill="F2F2F2"/>
          </w:tcPr>
          <w:p w:rsidR="0031394A" w:rsidRPr="00D03A24" w:rsidRDefault="0031394A" w:rsidP="00785FB3">
            <w:pPr>
              <w:jc w:val="left"/>
              <w:rPr>
                <w:rFonts w:ascii="Times New Roman" w:hAnsi="Times New Roman"/>
                <w:sz w:val="20"/>
                <w:szCs w:val="20"/>
              </w:rPr>
            </w:pPr>
          </w:p>
          <w:p w:rsidR="00AA15CA" w:rsidRPr="00504686" w:rsidRDefault="00AA15CA" w:rsidP="00785FB3">
            <w:pPr>
              <w:jc w:val="left"/>
              <w:rPr>
                <w:rFonts w:ascii="Times New Roman" w:hAnsi="Times New Roman"/>
                <w:sz w:val="24"/>
                <w:szCs w:val="24"/>
              </w:rPr>
            </w:pPr>
          </w:p>
          <w:p w:rsidR="00CC2D1B" w:rsidRPr="00504686" w:rsidRDefault="00CC2D1B" w:rsidP="00785FB3">
            <w:pPr>
              <w:jc w:val="left"/>
              <w:rPr>
                <w:rFonts w:ascii="Times New Roman" w:hAnsi="Times New Roman"/>
                <w:sz w:val="24"/>
                <w:szCs w:val="24"/>
              </w:rPr>
            </w:pPr>
          </w:p>
          <w:p w:rsidR="0031394A" w:rsidRPr="00D16385" w:rsidRDefault="0031394A" w:rsidP="00785FB3">
            <w:pPr>
              <w:jc w:val="left"/>
              <w:rPr>
                <w:rFonts w:ascii="Times New Roman" w:hAnsi="Times New Roman"/>
              </w:rPr>
            </w:pPr>
            <w:r w:rsidRPr="00D16385">
              <w:rPr>
                <w:rFonts w:ascii="Times New Roman" w:hAnsi="Times New Roman"/>
              </w:rPr>
              <w:t>Liczba miejsc</w:t>
            </w:r>
          </w:p>
          <w:p w:rsidR="0031394A" w:rsidRPr="00D03A24" w:rsidRDefault="0031394A" w:rsidP="00785FB3">
            <w:pPr>
              <w:jc w:val="left"/>
              <w:rPr>
                <w:rFonts w:ascii="Times New Roman" w:hAnsi="Times New Roman"/>
                <w:sz w:val="20"/>
                <w:szCs w:val="20"/>
              </w:rPr>
            </w:pPr>
          </w:p>
        </w:tc>
        <w:tc>
          <w:tcPr>
            <w:tcW w:w="2410" w:type="dxa"/>
            <w:shd w:val="clear" w:color="auto" w:fill="auto"/>
            <w:vAlign w:val="center"/>
          </w:tcPr>
          <w:p w:rsidR="00AA15CA" w:rsidRPr="00A742F0" w:rsidRDefault="00AA15CA" w:rsidP="00504686">
            <w:pPr>
              <w:jc w:val="center"/>
              <w:rPr>
                <w:rFonts w:ascii="Verdana" w:hAnsi="Verdana" w:cs="Calibri"/>
                <w:sz w:val="20"/>
                <w:szCs w:val="20"/>
              </w:rPr>
            </w:pPr>
          </w:p>
          <w:p w:rsidR="0031394A" w:rsidRPr="00A742F0" w:rsidRDefault="001E58B6" w:rsidP="00504686">
            <w:pPr>
              <w:jc w:val="center"/>
              <w:rPr>
                <w:rFonts w:ascii="Verdana" w:hAnsi="Verdana" w:cs="Calibri"/>
                <w:b/>
                <w:sz w:val="20"/>
                <w:szCs w:val="20"/>
              </w:rPr>
            </w:pPr>
            <w:r w:rsidRPr="00A742F0">
              <w:rPr>
                <w:rFonts w:ascii="Verdana" w:hAnsi="Verdana" w:cs="Calibri"/>
                <w:b/>
                <w:sz w:val="20"/>
                <w:szCs w:val="20"/>
              </w:rPr>
              <w:t>106</w:t>
            </w:r>
          </w:p>
          <w:p w:rsidR="00AA15CA" w:rsidRPr="00A742F0" w:rsidRDefault="00AA15CA" w:rsidP="00504686">
            <w:pPr>
              <w:jc w:val="center"/>
              <w:rPr>
                <w:rFonts w:ascii="Verdana" w:hAnsi="Verdana" w:cs="Calibri"/>
                <w:sz w:val="18"/>
                <w:szCs w:val="18"/>
              </w:rPr>
            </w:pPr>
          </w:p>
          <w:p w:rsidR="003163C0" w:rsidRDefault="002E1A81" w:rsidP="00504686">
            <w:pPr>
              <w:jc w:val="center"/>
              <w:rPr>
                <w:rFonts w:ascii="Times New Roman" w:hAnsi="Times New Roman"/>
                <w:sz w:val="19"/>
                <w:szCs w:val="19"/>
              </w:rPr>
            </w:pPr>
            <w:r w:rsidRPr="00A742F0">
              <w:rPr>
                <w:rFonts w:ascii="Times New Roman" w:hAnsi="Times New Roman"/>
                <w:sz w:val="20"/>
                <w:szCs w:val="20"/>
              </w:rPr>
              <w:t>(</w:t>
            </w:r>
            <w:r w:rsidR="00B34491" w:rsidRPr="00A742F0">
              <w:rPr>
                <w:rFonts w:ascii="Times New Roman" w:hAnsi="Times New Roman"/>
                <w:sz w:val="19"/>
                <w:szCs w:val="19"/>
              </w:rPr>
              <w:t xml:space="preserve">w tym 24 </w:t>
            </w:r>
            <w:r w:rsidR="00D16385" w:rsidRPr="00A742F0">
              <w:rPr>
                <w:rFonts w:ascii="Times New Roman" w:hAnsi="Times New Roman"/>
                <w:sz w:val="19"/>
                <w:szCs w:val="19"/>
              </w:rPr>
              <w:t>miejsca</w:t>
            </w:r>
          </w:p>
          <w:p w:rsidR="00AA15CA" w:rsidRPr="00A742F0" w:rsidRDefault="00B34491" w:rsidP="00504686">
            <w:pPr>
              <w:jc w:val="center"/>
              <w:rPr>
                <w:rFonts w:ascii="Times New Roman" w:hAnsi="Times New Roman"/>
                <w:sz w:val="20"/>
                <w:szCs w:val="20"/>
              </w:rPr>
            </w:pPr>
            <w:r w:rsidRPr="00A742F0">
              <w:rPr>
                <w:rFonts w:ascii="Times New Roman" w:hAnsi="Times New Roman"/>
                <w:sz w:val="19"/>
                <w:szCs w:val="19"/>
              </w:rPr>
              <w:t>w Placówkach opiekuńczo-wychowawczych</w:t>
            </w:r>
            <w:r w:rsidR="005E4A90" w:rsidRPr="00A742F0">
              <w:rPr>
                <w:rFonts w:ascii="Times New Roman" w:hAnsi="Times New Roman"/>
                <w:sz w:val="19"/>
                <w:szCs w:val="19"/>
              </w:rPr>
              <w:t xml:space="preserve"> typu rodzinnego</w:t>
            </w:r>
            <w:r w:rsidR="00AA15CA" w:rsidRPr="00A742F0">
              <w:rPr>
                <w:rFonts w:ascii="Times New Roman" w:hAnsi="Times New Roman"/>
                <w:sz w:val="20"/>
                <w:szCs w:val="20"/>
              </w:rPr>
              <w:t>)</w:t>
            </w:r>
          </w:p>
          <w:p w:rsidR="00AA15CA" w:rsidRPr="00A742F0" w:rsidRDefault="00AA15CA" w:rsidP="00504686">
            <w:pPr>
              <w:jc w:val="center"/>
              <w:rPr>
                <w:rFonts w:ascii="Verdana" w:hAnsi="Verdana" w:cs="Calibri"/>
                <w:sz w:val="18"/>
                <w:szCs w:val="18"/>
              </w:rPr>
            </w:pPr>
          </w:p>
        </w:tc>
        <w:tc>
          <w:tcPr>
            <w:tcW w:w="2499" w:type="dxa"/>
            <w:shd w:val="clear" w:color="auto" w:fill="auto"/>
            <w:vAlign w:val="center"/>
          </w:tcPr>
          <w:p w:rsidR="00AA15CA" w:rsidRPr="00A742F0" w:rsidRDefault="00AA15CA" w:rsidP="00504686">
            <w:pPr>
              <w:jc w:val="center"/>
              <w:rPr>
                <w:rFonts w:ascii="Verdana" w:hAnsi="Verdana" w:cs="Calibri"/>
                <w:sz w:val="20"/>
                <w:szCs w:val="20"/>
              </w:rPr>
            </w:pPr>
          </w:p>
          <w:p w:rsidR="00AA15CA" w:rsidRPr="00A742F0" w:rsidRDefault="001E58B6" w:rsidP="00504686">
            <w:pPr>
              <w:jc w:val="center"/>
              <w:rPr>
                <w:rFonts w:ascii="Verdana" w:hAnsi="Verdana" w:cs="Calibri"/>
                <w:b/>
                <w:sz w:val="20"/>
                <w:szCs w:val="20"/>
              </w:rPr>
            </w:pPr>
            <w:r w:rsidRPr="00A742F0">
              <w:rPr>
                <w:rFonts w:ascii="Verdana" w:hAnsi="Verdana" w:cs="Calibri"/>
                <w:b/>
                <w:sz w:val="20"/>
                <w:szCs w:val="20"/>
              </w:rPr>
              <w:t>98</w:t>
            </w:r>
          </w:p>
          <w:p w:rsidR="00AA15CA" w:rsidRPr="00A742F0" w:rsidRDefault="00AA15CA" w:rsidP="00504686">
            <w:pPr>
              <w:jc w:val="center"/>
              <w:rPr>
                <w:rFonts w:ascii="Verdana" w:hAnsi="Verdana" w:cs="Calibri"/>
                <w:sz w:val="18"/>
                <w:szCs w:val="18"/>
              </w:rPr>
            </w:pPr>
          </w:p>
          <w:p w:rsidR="00D05911" w:rsidRDefault="002E1A81" w:rsidP="00504686">
            <w:pPr>
              <w:jc w:val="center"/>
              <w:rPr>
                <w:rFonts w:ascii="Times New Roman" w:hAnsi="Times New Roman"/>
                <w:sz w:val="19"/>
                <w:szCs w:val="19"/>
              </w:rPr>
            </w:pPr>
            <w:r w:rsidRPr="00A742F0">
              <w:rPr>
                <w:rFonts w:ascii="Times New Roman" w:hAnsi="Times New Roman"/>
                <w:sz w:val="20"/>
                <w:szCs w:val="20"/>
              </w:rPr>
              <w:t>(</w:t>
            </w:r>
            <w:r w:rsidR="001E58B6" w:rsidRPr="00A742F0">
              <w:rPr>
                <w:rFonts w:ascii="Times New Roman" w:hAnsi="Times New Roman"/>
                <w:sz w:val="19"/>
                <w:szCs w:val="19"/>
              </w:rPr>
              <w:t>w tym 16</w:t>
            </w:r>
            <w:r w:rsidRPr="00A742F0">
              <w:rPr>
                <w:rFonts w:ascii="Times New Roman" w:hAnsi="Times New Roman"/>
                <w:sz w:val="19"/>
                <w:szCs w:val="19"/>
              </w:rPr>
              <w:t xml:space="preserve"> </w:t>
            </w:r>
            <w:r w:rsidR="00D16385" w:rsidRPr="00A742F0">
              <w:rPr>
                <w:rFonts w:ascii="Times New Roman" w:hAnsi="Times New Roman"/>
                <w:sz w:val="19"/>
                <w:szCs w:val="19"/>
              </w:rPr>
              <w:t xml:space="preserve">miejsca </w:t>
            </w:r>
          </w:p>
          <w:p w:rsidR="00AA15CA" w:rsidRPr="00A742F0" w:rsidRDefault="00AA15CA" w:rsidP="00504686">
            <w:pPr>
              <w:jc w:val="center"/>
              <w:rPr>
                <w:rFonts w:ascii="Times New Roman" w:hAnsi="Times New Roman"/>
                <w:sz w:val="20"/>
                <w:szCs w:val="20"/>
              </w:rPr>
            </w:pPr>
            <w:r w:rsidRPr="00A742F0">
              <w:rPr>
                <w:rFonts w:ascii="Times New Roman" w:hAnsi="Times New Roman"/>
                <w:sz w:val="19"/>
                <w:szCs w:val="19"/>
              </w:rPr>
              <w:t xml:space="preserve">w </w:t>
            </w:r>
            <w:r w:rsidR="005E4A90" w:rsidRPr="00A742F0">
              <w:rPr>
                <w:rFonts w:ascii="Times New Roman" w:hAnsi="Times New Roman"/>
                <w:sz w:val="19"/>
                <w:szCs w:val="19"/>
              </w:rPr>
              <w:t>Placówkach opiekuńczo-wychowawczych typu rodzinnego</w:t>
            </w:r>
            <w:r w:rsidRPr="00A742F0">
              <w:rPr>
                <w:rFonts w:ascii="Times New Roman" w:hAnsi="Times New Roman"/>
                <w:sz w:val="20"/>
                <w:szCs w:val="20"/>
              </w:rPr>
              <w:t>)</w:t>
            </w:r>
          </w:p>
          <w:p w:rsidR="0031394A" w:rsidRPr="00A742F0" w:rsidRDefault="0031394A" w:rsidP="00504686">
            <w:pPr>
              <w:jc w:val="center"/>
              <w:rPr>
                <w:rFonts w:ascii="Verdana" w:hAnsi="Verdana" w:cs="Calibri"/>
                <w:sz w:val="18"/>
                <w:szCs w:val="18"/>
              </w:rPr>
            </w:pPr>
          </w:p>
        </w:tc>
        <w:tc>
          <w:tcPr>
            <w:tcW w:w="2570" w:type="dxa"/>
            <w:shd w:val="clear" w:color="auto" w:fill="auto"/>
            <w:vAlign w:val="center"/>
          </w:tcPr>
          <w:p w:rsidR="005E4A90" w:rsidRPr="00A742F0" w:rsidRDefault="005E4A90" w:rsidP="00504686">
            <w:pPr>
              <w:jc w:val="center"/>
              <w:rPr>
                <w:rFonts w:ascii="Verdana" w:hAnsi="Verdana" w:cs="Calibri"/>
                <w:sz w:val="20"/>
                <w:szCs w:val="20"/>
              </w:rPr>
            </w:pPr>
          </w:p>
          <w:p w:rsidR="00AA15CA" w:rsidRPr="00A742F0" w:rsidRDefault="001E58B6" w:rsidP="00504686">
            <w:pPr>
              <w:jc w:val="center"/>
              <w:rPr>
                <w:rFonts w:ascii="Verdana" w:hAnsi="Verdana" w:cs="Calibri"/>
                <w:b/>
                <w:sz w:val="20"/>
                <w:szCs w:val="20"/>
              </w:rPr>
            </w:pPr>
            <w:r w:rsidRPr="00A742F0">
              <w:rPr>
                <w:rFonts w:ascii="Verdana" w:hAnsi="Verdana" w:cs="Calibri"/>
                <w:b/>
                <w:sz w:val="20"/>
                <w:szCs w:val="20"/>
              </w:rPr>
              <w:t>98</w:t>
            </w:r>
          </w:p>
          <w:p w:rsidR="00AA15CA" w:rsidRPr="00A742F0" w:rsidRDefault="00AA15CA" w:rsidP="00504686">
            <w:pPr>
              <w:jc w:val="center"/>
              <w:rPr>
                <w:rFonts w:ascii="Verdana" w:hAnsi="Verdana" w:cs="Calibri"/>
                <w:sz w:val="18"/>
                <w:szCs w:val="18"/>
              </w:rPr>
            </w:pPr>
          </w:p>
          <w:p w:rsidR="003163C0" w:rsidRDefault="002E1A81" w:rsidP="00504686">
            <w:pPr>
              <w:jc w:val="center"/>
              <w:rPr>
                <w:rFonts w:ascii="Times New Roman" w:hAnsi="Times New Roman"/>
                <w:sz w:val="19"/>
                <w:szCs w:val="19"/>
              </w:rPr>
            </w:pPr>
            <w:r w:rsidRPr="00A742F0">
              <w:rPr>
                <w:rFonts w:ascii="Times New Roman" w:hAnsi="Times New Roman"/>
                <w:sz w:val="20"/>
                <w:szCs w:val="20"/>
              </w:rPr>
              <w:t>(</w:t>
            </w:r>
            <w:r w:rsidR="001E58B6" w:rsidRPr="00A742F0">
              <w:rPr>
                <w:rFonts w:ascii="Times New Roman" w:hAnsi="Times New Roman"/>
                <w:sz w:val="19"/>
                <w:szCs w:val="19"/>
              </w:rPr>
              <w:t>w tym 16</w:t>
            </w:r>
            <w:r w:rsidRPr="00A742F0">
              <w:rPr>
                <w:rFonts w:ascii="Times New Roman" w:hAnsi="Times New Roman"/>
                <w:sz w:val="19"/>
                <w:szCs w:val="19"/>
              </w:rPr>
              <w:t xml:space="preserve"> </w:t>
            </w:r>
            <w:r w:rsidR="00D16385" w:rsidRPr="00A742F0">
              <w:rPr>
                <w:rFonts w:ascii="Times New Roman" w:hAnsi="Times New Roman"/>
                <w:sz w:val="19"/>
                <w:szCs w:val="19"/>
              </w:rPr>
              <w:t>miejsc</w:t>
            </w:r>
          </w:p>
          <w:p w:rsidR="00AA15CA" w:rsidRPr="00A742F0" w:rsidRDefault="00AA15CA" w:rsidP="00504686">
            <w:pPr>
              <w:jc w:val="center"/>
              <w:rPr>
                <w:rFonts w:ascii="Times New Roman" w:hAnsi="Times New Roman"/>
                <w:sz w:val="20"/>
                <w:szCs w:val="20"/>
              </w:rPr>
            </w:pPr>
            <w:r w:rsidRPr="00A742F0">
              <w:rPr>
                <w:rFonts w:ascii="Times New Roman" w:hAnsi="Times New Roman"/>
                <w:sz w:val="19"/>
                <w:szCs w:val="19"/>
              </w:rPr>
              <w:t xml:space="preserve">w </w:t>
            </w:r>
            <w:r w:rsidR="005E4A90" w:rsidRPr="00A742F0">
              <w:rPr>
                <w:rFonts w:ascii="Times New Roman" w:hAnsi="Times New Roman"/>
                <w:sz w:val="19"/>
                <w:szCs w:val="19"/>
              </w:rPr>
              <w:t>Placówkach opiekuńczo-wychowawczych typu rodzinnego</w:t>
            </w:r>
            <w:r w:rsidRPr="00A742F0">
              <w:rPr>
                <w:rFonts w:ascii="Times New Roman" w:hAnsi="Times New Roman"/>
                <w:sz w:val="20"/>
                <w:szCs w:val="20"/>
              </w:rPr>
              <w:t>)</w:t>
            </w:r>
          </w:p>
          <w:p w:rsidR="0031394A" w:rsidRPr="00A742F0" w:rsidRDefault="0031394A" w:rsidP="00504686">
            <w:pPr>
              <w:jc w:val="center"/>
              <w:rPr>
                <w:rFonts w:ascii="Verdana" w:hAnsi="Verdana" w:cs="Calibri"/>
                <w:sz w:val="18"/>
                <w:szCs w:val="18"/>
              </w:rPr>
            </w:pPr>
          </w:p>
        </w:tc>
      </w:tr>
      <w:tr w:rsidR="00861447" w:rsidRPr="00D03A24" w:rsidTr="00D03A24">
        <w:trPr>
          <w:trHeight w:val="530"/>
        </w:trPr>
        <w:tc>
          <w:tcPr>
            <w:tcW w:w="1809" w:type="dxa"/>
            <w:tcBorders>
              <w:top w:val="single" w:sz="4" w:space="0" w:color="000000"/>
            </w:tcBorders>
            <w:shd w:val="clear" w:color="auto" w:fill="F2F2F2"/>
          </w:tcPr>
          <w:p w:rsidR="0031394A" w:rsidRPr="00504686" w:rsidRDefault="0031394A" w:rsidP="00785FB3">
            <w:pPr>
              <w:jc w:val="left"/>
              <w:rPr>
                <w:rFonts w:ascii="Times New Roman" w:hAnsi="Times New Roman"/>
                <w:sz w:val="14"/>
                <w:szCs w:val="14"/>
              </w:rPr>
            </w:pPr>
          </w:p>
          <w:p w:rsidR="00CC2D1B" w:rsidRPr="00504686" w:rsidRDefault="00CC2D1B" w:rsidP="00785FB3">
            <w:pPr>
              <w:jc w:val="left"/>
              <w:rPr>
                <w:rFonts w:ascii="Times New Roman" w:hAnsi="Times New Roman"/>
                <w:sz w:val="14"/>
                <w:szCs w:val="14"/>
              </w:rPr>
            </w:pPr>
          </w:p>
          <w:p w:rsidR="00CC2D1B" w:rsidRPr="00504686" w:rsidRDefault="00CC2D1B" w:rsidP="00785FB3">
            <w:pPr>
              <w:jc w:val="left"/>
              <w:rPr>
                <w:rFonts w:ascii="Times New Roman" w:hAnsi="Times New Roman"/>
                <w:sz w:val="14"/>
                <w:szCs w:val="14"/>
              </w:rPr>
            </w:pPr>
          </w:p>
          <w:p w:rsidR="0031394A" w:rsidRPr="00D16385" w:rsidRDefault="0031394A" w:rsidP="00785FB3">
            <w:pPr>
              <w:jc w:val="left"/>
              <w:rPr>
                <w:rFonts w:ascii="Times New Roman" w:hAnsi="Times New Roman"/>
              </w:rPr>
            </w:pPr>
            <w:r w:rsidRPr="00D16385">
              <w:rPr>
                <w:rFonts w:ascii="Times New Roman" w:hAnsi="Times New Roman"/>
              </w:rPr>
              <w:t xml:space="preserve">Liczba </w:t>
            </w:r>
            <w:r w:rsidR="00FB58E6" w:rsidRPr="00D16385">
              <w:rPr>
                <w:rFonts w:ascii="Times New Roman" w:hAnsi="Times New Roman"/>
              </w:rPr>
              <w:t xml:space="preserve">miejsc wykorzystanych (liczba </w:t>
            </w:r>
            <w:r w:rsidRPr="00D16385">
              <w:rPr>
                <w:rFonts w:ascii="Times New Roman" w:hAnsi="Times New Roman"/>
              </w:rPr>
              <w:t>dzieci</w:t>
            </w:r>
            <w:r w:rsidR="00FB58E6" w:rsidRPr="00D16385">
              <w:rPr>
                <w:rFonts w:ascii="Times New Roman" w:hAnsi="Times New Roman"/>
              </w:rPr>
              <w:t xml:space="preserve"> w</w:t>
            </w:r>
            <w:r w:rsidR="002E1A81" w:rsidRPr="00D16385">
              <w:rPr>
                <w:rFonts w:ascii="Times New Roman" w:hAnsi="Times New Roman"/>
              </w:rPr>
              <w:t> </w:t>
            </w:r>
            <w:r w:rsidR="00FB58E6" w:rsidRPr="00D16385">
              <w:rPr>
                <w:rFonts w:ascii="Times New Roman" w:hAnsi="Times New Roman"/>
              </w:rPr>
              <w:t>pieczy)</w:t>
            </w:r>
          </w:p>
          <w:p w:rsidR="0031394A" w:rsidRPr="00D03A24" w:rsidRDefault="0031394A" w:rsidP="00785FB3">
            <w:pPr>
              <w:jc w:val="left"/>
              <w:rPr>
                <w:rFonts w:ascii="Times New Roman" w:hAnsi="Times New Roman"/>
                <w:sz w:val="20"/>
                <w:szCs w:val="20"/>
              </w:rPr>
            </w:pPr>
          </w:p>
        </w:tc>
        <w:tc>
          <w:tcPr>
            <w:tcW w:w="2410" w:type="dxa"/>
            <w:tcBorders>
              <w:top w:val="single" w:sz="4" w:space="0" w:color="000000"/>
            </w:tcBorders>
            <w:shd w:val="clear" w:color="auto" w:fill="auto"/>
            <w:vAlign w:val="center"/>
          </w:tcPr>
          <w:p w:rsidR="00CC2D1B" w:rsidRPr="00A742F0" w:rsidRDefault="00CC2D1B" w:rsidP="00504686">
            <w:pPr>
              <w:jc w:val="center"/>
              <w:rPr>
                <w:rFonts w:ascii="Verdana" w:hAnsi="Verdana" w:cs="Calibri"/>
                <w:sz w:val="20"/>
                <w:szCs w:val="20"/>
              </w:rPr>
            </w:pPr>
          </w:p>
          <w:p w:rsidR="00CC2D1B" w:rsidRPr="00A742F0" w:rsidRDefault="001E58B6" w:rsidP="00504686">
            <w:pPr>
              <w:jc w:val="center"/>
              <w:rPr>
                <w:rFonts w:ascii="Verdana" w:hAnsi="Verdana" w:cs="Calibri"/>
                <w:b/>
                <w:sz w:val="20"/>
                <w:szCs w:val="20"/>
              </w:rPr>
            </w:pPr>
            <w:r w:rsidRPr="00A742F0">
              <w:rPr>
                <w:rFonts w:ascii="Verdana" w:hAnsi="Verdana" w:cs="Calibri"/>
                <w:b/>
                <w:sz w:val="20"/>
                <w:szCs w:val="20"/>
              </w:rPr>
              <w:t>96</w:t>
            </w:r>
          </w:p>
          <w:p w:rsidR="00CC2D1B" w:rsidRPr="00A742F0" w:rsidRDefault="00CC2D1B" w:rsidP="00504686">
            <w:pPr>
              <w:jc w:val="center"/>
              <w:rPr>
                <w:rFonts w:ascii="Verdana" w:hAnsi="Verdana" w:cs="Calibri"/>
                <w:sz w:val="20"/>
                <w:szCs w:val="20"/>
              </w:rPr>
            </w:pPr>
          </w:p>
          <w:p w:rsidR="00D16385" w:rsidRPr="00A742F0" w:rsidRDefault="002E1A81" w:rsidP="00504686">
            <w:pPr>
              <w:jc w:val="center"/>
              <w:rPr>
                <w:rFonts w:ascii="Times New Roman" w:hAnsi="Times New Roman"/>
                <w:sz w:val="19"/>
                <w:szCs w:val="19"/>
              </w:rPr>
            </w:pPr>
            <w:r w:rsidRPr="00A742F0">
              <w:rPr>
                <w:rFonts w:ascii="Times New Roman" w:hAnsi="Times New Roman"/>
                <w:sz w:val="20"/>
                <w:szCs w:val="20"/>
              </w:rPr>
              <w:t>(</w:t>
            </w:r>
            <w:r w:rsidR="00BC15FD" w:rsidRPr="00A742F0">
              <w:rPr>
                <w:rFonts w:ascii="Times New Roman" w:hAnsi="Times New Roman"/>
                <w:sz w:val="19"/>
                <w:szCs w:val="19"/>
              </w:rPr>
              <w:t xml:space="preserve">w tym </w:t>
            </w:r>
            <w:r w:rsidR="00427F27" w:rsidRPr="00A742F0">
              <w:rPr>
                <w:rFonts w:ascii="Times New Roman" w:hAnsi="Times New Roman"/>
                <w:sz w:val="19"/>
                <w:szCs w:val="19"/>
              </w:rPr>
              <w:t>2</w:t>
            </w:r>
            <w:r w:rsidR="002527DC" w:rsidRPr="00A742F0">
              <w:rPr>
                <w:rFonts w:ascii="Times New Roman" w:hAnsi="Times New Roman"/>
                <w:sz w:val="19"/>
                <w:szCs w:val="19"/>
              </w:rPr>
              <w:t>4</w:t>
            </w:r>
            <w:r w:rsidR="00CC2D1B" w:rsidRPr="00A742F0">
              <w:rPr>
                <w:rFonts w:ascii="Times New Roman" w:hAnsi="Times New Roman"/>
                <w:sz w:val="19"/>
                <w:szCs w:val="19"/>
              </w:rPr>
              <w:t xml:space="preserve"> </w:t>
            </w:r>
            <w:r w:rsidR="00D16385" w:rsidRPr="00A742F0">
              <w:rPr>
                <w:rFonts w:ascii="Times New Roman" w:hAnsi="Times New Roman"/>
                <w:sz w:val="19"/>
                <w:szCs w:val="19"/>
              </w:rPr>
              <w:t>miejsc</w:t>
            </w:r>
            <w:r w:rsidR="001E58B6" w:rsidRPr="00A742F0">
              <w:rPr>
                <w:rFonts w:ascii="Times New Roman" w:hAnsi="Times New Roman"/>
                <w:sz w:val="19"/>
                <w:szCs w:val="19"/>
              </w:rPr>
              <w:t>a</w:t>
            </w:r>
            <w:r w:rsidR="00D16385" w:rsidRPr="00A742F0">
              <w:rPr>
                <w:rFonts w:ascii="Times New Roman" w:hAnsi="Times New Roman"/>
                <w:sz w:val="19"/>
                <w:szCs w:val="19"/>
              </w:rPr>
              <w:t xml:space="preserve"> </w:t>
            </w:r>
          </w:p>
          <w:p w:rsidR="00CC2D1B" w:rsidRPr="00A742F0" w:rsidRDefault="00CC2D1B" w:rsidP="00504686">
            <w:pPr>
              <w:jc w:val="center"/>
              <w:rPr>
                <w:rFonts w:ascii="Times New Roman" w:hAnsi="Times New Roman"/>
                <w:sz w:val="19"/>
                <w:szCs w:val="19"/>
              </w:rPr>
            </w:pPr>
            <w:r w:rsidRPr="00A742F0">
              <w:rPr>
                <w:rFonts w:ascii="Times New Roman" w:hAnsi="Times New Roman"/>
                <w:sz w:val="19"/>
                <w:szCs w:val="19"/>
              </w:rPr>
              <w:t xml:space="preserve">w </w:t>
            </w:r>
            <w:r w:rsidR="005E4A90" w:rsidRPr="00A742F0">
              <w:rPr>
                <w:rFonts w:ascii="Times New Roman" w:hAnsi="Times New Roman"/>
                <w:sz w:val="19"/>
                <w:szCs w:val="19"/>
              </w:rPr>
              <w:t>Placówkach opiekuńczo-wychowawczych typu rodzinnego</w:t>
            </w:r>
            <w:r w:rsidRPr="00A742F0">
              <w:rPr>
                <w:rFonts w:ascii="Times New Roman" w:hAnsi="Times New Roman"/>
                <w:sz w:val="19"/>
                <w:szCs w:val="19"/>
              </w:rPr>
              <w:t>)</w:t>
            </w:r>
          </w:p>
          <w:p w:rsidR="0031394A" w:rsidRPr="00A742F0" w:rsidRDefault="0031394A" w:rsidP="00504686">
            <w:pPr>
              <w:rPr>
                <w:rFonts w:ascii="Verdana" w:hAnsi="Verdana" w:cs="Calibri"/>
                <w:sz w:val="20"/>
                <w:szCs w:val="20"/>
              </w:rPr>
            </w:pPr>
          </w:p>
        </w:tc>
        <w:tc>
          <w:tcPr>
            <w:tcW w:w="2499" w:type="dxa"/>
            <w:tcBorders>
              <w:top w:val="single" w:sz="4" w:space="0" w:color="000000"/>
            </w:tcBorders>
            <w:shd w:val="clear" w:color="auto" w:fill="auto"/>
            <w:vAlign w:val="center"/>
          </w:tcPr>
          <w:p w:rsidR="005E4A90" w:rsidRPr="00A742F0" w:rsidRDefault="005E4A90" w:rsidP="00504686">
            <w:pPr>
              <w:jc w:val="center"/>
              <w:rPr>
                <w:rFonts w:ascii="Verdana" w:hAnsi="Verdana" w:cs="Calibri"/>
                <w:sz w:val="20"/>
                <w:szCs w:val="20"/>
              </w:rPr>
            </w:pPr>
          </w:p>
          <w:p w:rsidR="00CC2D1B" w:rsidRPr="00A742F0" w:rsidRDefault="001E58B6" w:rsidP="00504686">
            <w:pPr>
              <w:jc w:val="center"/>
              <w:rPr>
                <w:rFonts w:ascii="Verdana" w:hAnsi="Verdana" w:cs="Calibri"/>
                <w:b/>
                <w:sz w:val="20"/>
                <w:szCs w:val="20"/>
              </w:rPr>
            </w:pPr>
            <w:r w:rsidRPr="00A742F0">
              <w:rPr>
                <w:rFonts w:ascii="Verdana" w:hAnsi="Verdana" w:cs="Calibri"/>
                <w:b/>
                <w:sz w:val="20"/>
                <w:szCs w:val="20"/>
              </w:rPr>
              <w:t>9</w:t>
            </w:r>
            <w:r w:rsidR="00BC15FD" w:rsidRPr="00A742F0">
              <w:rPr>
                <w:rFonts w:ascii="Verdana" w:hAnsi="Verdana" w:cs="Calibri"/>
                <w:b/>
                <w:sz w:val="20"/>
                <w:szCs w:val="20"/>
              </w:rPr>
              <w:t>7</w:t>
            </w:r>
          </w:p>
          <w:p w:rsidR="00CC2D1B" w:rsidRPr="00A742F0" w:rsidRDefault="00CC2D1B" w:rsidP="00504686">
            <w:pPr>
              <w:jc w:val="center"/>
              <w:rPr>
                <w:rFonts w:ascii="Verdana" w:hAnsi="Verdana" w:cs="Calibri"/>
                <w:sz w:val="20"/>
                <w:szCs w:val="20"/>
              </w:rPr>
            </w:pPr>
          </w:p>
          <w:p w:rsidR="003163C0" w:rsidRDefault="002E1A81" w:rsidP="00504686">
            <w:pPr>
              <w:jc w:val="center"/>
              <w:rPr>
                <w:rFonts w:ascii="Times New Roman" w:hAnsi="Times New Roman"/>
                <w:sz w:val="19"/>
                <w:szCs w:val="19"/>
              </w:rPr>
            </w:pPr>
            <w:r w:rsidRPr="00A742F0">
              <w:rPr>
                <w:rFonts w:ascii="Times New Roman" w:hAnsi="Times New Roman"/>
                <w:sz w:val="20"/>
                <w:szCs w:val="20"/>
              </w:rPr>
              <w:t>(</w:t>
            </w:r>
            <w:r w:rsidR="001E58B6" w:rsidRPr="00A742F0">
              <w:rPr>
                <w:rFonts w:ascii="Times New Roman" w:hAnsi="Times New Roman"/>
                <w:sz w:val="19"/>
                <w:szCs w:val="19"/>
              </w:rPr>
              <w:t>w tym 16</w:t>
            </w:r>
            <w:r w:rsidR="00CC2D1B" w:rsidRPr="00A742F0">
              <w:rPr>
                <w:rFonts w:ascii="Times New Roman" w:hAnsi="Times New Roman"/>
                <w:sz w:val="19"/>
                <w:szCs w:val="19"/>
              </w:rPr>
              <w:t xml:space="preserve"> </w:t>
            </w:r>
            <w:r w:rsidR="00D16385" w:rsidRPr="00A742F0">
              <w:rPr>
                <w:rFonts w:ascii="Times New Roman" w:hAnsi="Times New Roman"/>
                <w:sz w:val="19"/>
                <w:szCs w:val="19"/>
              </w:rPr>
              <w:t>miejsc</w:t>
            </w:r>
          </w:p>
          <w:p w:rsidR="00CC2D1B" w:rsidRPr="00A742F0" w:rsidRDefault="00CC2D1B" w:rsidP="00504686">
            <w:pPr>
              <w:jc w:val="center"/>
              <w:rPr>
                <w:rFonts w:ascii="Times New Roman" w:hAnsi="Times New Roman"/>
                <w:sz w:val="19"/>
                <w:szCs w:val="19"/>
              </w:rPr>
            </w:pPr>
            <w:r w:rsidRPr="00A742F0">
              <w:rPr>
                <w:rFonts w:ascii="Times New Roman" w:hAnsi="Times New Roman"/>
                <w:sz w:val="19"/>
                <w:szCs w:val="19"/>
              </w:rPr>
              <w:t xml:space="preserve">w </w:t>
            </w:r>
            <w:r w:rsidR="005E4A90" w:rsidRPr="00A742F0">
              <w:rPr>
                <w:rFonts w:ascii="Times New Roman" w:hAnsi="Times New Roman"/>
                <w:sz w:val="19"/>
                <w:szCs w:val="19"/>
              </w:rPr>
              <w:t>Placówkach opiekuńczo-wychowawczych typu rodzinnego</w:t>
            </w:r>
            <w:r w:rsidRPr="00A742F0">
              <w:rPr>
                <w:rFonts w:ascii="Times New Roman" w:hAnsi="Times New Roman"/>
                <w:sz w:val="19"/>
                <w:szCs w:val="19"/>
              </w:rPr>
              <w:t>)</w:t>
            </w:r>
          </w:p>
          <w:p w:rsidR="0031394A" w:rsidRPr="00A742F0" w:rsidRDefault="0031394A" w:rsidP="00504686">
            <w:pPr>
              <w:jc w:val="center"/>
              <w:rPr>
                <w:rFonts w:ascii="Verdana" w:hAnsi="Verdana" w:cs="Calibri"/>
                <w:sz w:val="20"/>
                <w:szCs w:val="20"/>
              </w:rPr>
            </w:pPr>
          </w:p>
        </w:tc>
        <w:tc>
          <w:tcPr>
            <w:tcW w:w="2570" w:type="dxa"/>
            <w:tcBorders>
              <w:top w:val="single" w:sz="4" w:space="0" w:color="000000"/>
            </w:tcBorders>
            <w:shd w:val="clear" w:color="auto" w:fill="auto"/>
            <w:vAlign w:val="center"/>
          </w:tcPr>
          <w:p w:rsidR="005E4A90" w:rsidRPr="00A742F0" w:rsidRDefault="005E4A90" w:rsidP="00504686">
            <w:pPr>
              <w:jc w:val="center"/>
              <w:rPr>
                <w:rFonts w:ascii="Verdana" w:hAnsi="Verdana" w:cs="Calibri"/>
                <w:sz w:val="20"/>
                <w:szCs w:val="20"/>
              </w:rPr>
            </w:pPr>
          </w:p>
          <w:p w:rsidR="00CC2D1B" w:rsidRPr="00816762" w:rsidRDefault="00816762" w:rsidP="00504686">
            <w:pPr>
              <w:jc w:val="center"/>
              <w:rPr>
                <w:rFonts w:ascii="Verdana" w:hAnsi="Verdana" w:cs="Calibri"/>
                <w:b/>
                <w:sz w:val="20"/>
                <w:szCs w:val="20"/>
              </w:rPr>
            </w:pPr>
            <w:r w:rsidRPr="00816762">
              <w:rPr>
                <w:rFonts w:ascii="Verdana" w:hAnsi="Verdana" w:cs="Calibri"/>
                <w:b/>
                <w:sz w:val="20"/>
                <w:szCs w:val="20"/>
              </w:rPr>
              <w:t>114</w:t>
            </w:r>
          </w:p>
          <w:p w:rsidR="00CC2D1B" w:rsidRPr="00A742F0" w:rsidRDefault="00CC2D1B" w:rsidP="00504686">
            <w:pPr>
              <w:jc w:val="center"/>
              <w:rPr>
                <w:rFonts w:ascii="Verdana" w:hAnsi="Verdana" w:cs="Calibri"/>
                <w:sz w:val="20"/>
                <w:szCs w:val="20"/>
              </w:rPr>
            </w:pPr>
          </w:p>
          <w:p w:rsidR="003163C0" w:rsidRDefault="002E1A81" w:rsidP="00504686">
            <w:pPr>
              <w:jc w:val="center"/>
              <w:rPr>
                <w:rFonts w:ascii="Times New Roman" w:hAnsi="Times New Roman"/>
                <w:sz w:val="19"/>
                <w:szCs w:val="19"/>
              </w:rPr>
            </w:pPr>
            <w:r w:rsidRPr="00A742F0">
              <w:rPr>
                <w:rFonts w:ascii="Times New Roman" w:hAnsi="Times New Roman"/>
                <w:sz w:val="20"/>
                <w:szCs w:val="20"/>
              </w:rPr>
              <w:t>(</w:t>
            </w:r>
            <w:r w:rsidR="002527DC" w:rsidRPr="00A742F0">
              <w:rPr>
                <w:rFonts w:ascii="Times New Roman" w:hAnsi="Times New Roman"/>
                <w:sz w:val="19"/>
                <w:szCs w:val="19"/>
              </w:rPr>
              <w:t>w tym 16</w:t>
            </w:r>
            <w:r w:rsidR="00CC2D1B" w:rsidRPr="00A742F0">
              <w:rPr>
                <w:rFonts w:ascii="Times New Roman" w:hAnsi="Times New Roman"/>
                <w:sz w:val="19"/>
                <w:szCs w:val="19"/>
              </w:rPr>
              <w:t xml:space="preserve"> </w:t>
            </w:r>
            <w:r w:rsidR="00D16385" w:rsidRPr="00A742F0">
              <w:rPr>
                <w:rFonts w:ascii="Times New Roman" w:hAnsi="Times New Roman"/>
                <w:sz w:val="19"/>
                <w:szCs w:val="19"/>
              </w:rPr>
              <w:t>miejsc</w:t>
            </w:r>
          </w:p>
          <w:p w:rsidR="00CC2D1B" w:rsidRPr="00A742F0" w:rsidRDefault="00CC2D1B" w:rsidP="00504686">
            <w:pPr>
              <w:jc w:val="center"/>
              <w:rPr>
                <w:rFonts w:ascii="Times New Roman" w:hAnsi="Times New Roman"/>
                <w:sz w:val="19"/>
                <w:szCs w:val="19"/>
              </w:rPr>
            </w:pPr>
            <w:r w:rsidRPr="00A742F0">
              <w:rPr>
                <w:rFonts w:ascii="Times New Roman" w:hAnsi="Times New Roman"/>
                <w:sz w:val="19"/>
                <w:szCs w:val="19"/>
              </w:rPr>
              <w:t xml:space="preserve">w </w:t>
            </w:r>
            <w:r w:rsidR="005E4A90" w:rsidRPr="00A742F0">
              <w:rPr>
                <w:rFonts w:ascii="Times New Roman" w:hAnsi="Times New Roman"/>
                <w:sz w:val="19"/>
                <w:szCs w:val="19"/>
              </w:rPr>
              <w:t>Placówkach opiekuńczo-wychowawczych typu rodzinnego</w:t>
            </w:r>
            <w:r w:rsidRPr="00A742F0">
              <w:rPr>
                <w:rFonts w:ascii="Times New Roman" w:hAnsi="Times New Roman"/>
                <w:sz w:val="19"/>
                <w:szCs w:val="19"/>
              </w:rPr>
              <w:t>)</w:t>
            </w:r>
          </w:p>
          <w:p w:rsidR="0031394A" w:rsidRPr="00A742F0" w:rsidRDefault="0031394A" w:rsidP="00504686">
            <w:pPr>
              <w:jc w:val="center"/>
              <w:rPr>
                <w:rFonts w:ascii="Verdana" w:hAnsi="Verdana" w:cs="Calibri"/>
                <w:sz w:val="20"/>
                <w:szCs w:val="20"/>
              </w:rPr>
            </w:pPr>
          </w:p>
        </w:tc>
      </w:tr>
    </w:tbl>
    <w:p w:rsidR="00C479E5" w:rsidRDefault="00B34491" w:rsidP="00C479E5">
      <w:pPr>
        <w:rPr>
          <w:rFonts w:ascii="Times New Roman" w:hAnsi="Times New Roman"/>
          <w:i/>
          <w:sz w:val="20"/>
          <w:szCs w:val="20"/>
        </w:rPr>
      </w:pPr>
      <w:r>
        <w:rPr>
          <w:rFonts w:ascii="Times New Roman" w:hAnsi="Times New Roman"/>
          <w:i/>
          <w:sz w:val="20"/>
          <w:szCs w:val="20"/>
        </w:rPr>
        <w:t xml:space="preserve">Źródło: Wg danych MOPR </w:t>
      </w:r>
      <w:r w:rsidR="00582529">
        <w:rPr>
          <w:rFonts w:ascii="Times New Roman" w:hAnsi="Times New Roman"/>
          <w:i/>
          <w:sz w:val="20"/>
          <w:szCs w:val="20"/>
        </w:rPr>
        <w:t>w Toruniu</w:t>
      </w:r>
    </w:p>
    <w:p w:rsidR="00934D75" w:rsidRDefault="00934D75" w:rsidP="00960ADA">
      <w:pPr>
        <w:rPr>
          <w:rFonts w:ascii="Times New Roman" w:hAnsi="Times New Roman"/>
          <w:sz w:val="20"/>
          <w:szCs w:val="20"/>
        </w:rPr>
      </w:pPr>
    </w:p>
    <w:p w:rsidR="00FA0410" w:rsidRDefault="004C0BDF" w:rsidP="00C137A6">
      <w:pPr>
        <w:spacing w:line="360" w:lineRule="auto"/>
        <w:ind w:firstLine="708"/>
        <w:rPr>
          <w:rStyle w:val="markedcontent"/>
          <w:rFonts w:ascii="Times New Roman" w:hAnsi="Times New Roman"/>
          <w:sz w:val="24"/>
          <w:szCs w:val="24"/>
        </w:rPr>
      </w:pPr>
      <w:r w:rsidRPr="004C0BDF">
        <w:rPr>
          <w:rFonts w:ascii="Times New Roman" w:hAnsi="Times New Roman"/>
          <w:sz w:val="24"/>
          <w:szCs w:val="24"/>
        </w:rPr>
        <w:lastRenderedPageBreak/>
        <w:t>Z anal</w:t>
      </w:r>
      <w:r w:rsidR="00B22C1E">
        <w:rPr>
          <w:rFonts w:ascii="Times New Roman" w:hAnsi="Times New Roman"/>
          <w:sz w:val="24"/>
          <w:szCs w:val="24"/>
        </w:rPr>
        <w:t>izy danych zawartych w</w:t>
      </w:r>
      <w:r w:rsidRPr="004C0BDF">
        <w:rPr>
          <w:rFonts w:ascii="Times New Roman" w:hAnsi="Times New Roman"/>
          <w:sz w:val="24"/>
          <w:szCs w:val="24"/>
        </w:rPr>
        <w:t xml:space="preserve"> tabeli</w:t>
      </w:r>
      <w:r w:rsidR="00524655">
        <w:rPr>
          <w:rFonts w:ascii="Times New Roman" w:hAnsi="Times New Roman"/>
          <w:sz w:val="24"/>
          <w:szCs w:val="24"/>
        </w:rPr>
        <w:t xml:space="preserve"> </w:t>
      </w:r>
      <w:r w:rsidR="00134FD7">
        <w:rPr>
          <w:rFonts w:ascii="Times New Roman" w:hAnsi="Times New Roman"/>
          <w:sz w:val="24"/>
          <w:szCs w:val="24"/>
        </w:rPr>
        <w:t>nr 1</w:t>
      </w:r>
      <w:r w:rsidR="00B22C1E">
        <w:rPr>
          <w:rFonts w:ascii="Times New Roman" w:hAnsi="Times New Roman"/>
          <w:sz w:val="24"/>
          <w:szCs w:val="24"/>
        </w:rPr>
        <w:t xml:space="preserve"> </w:t>
      </w:r>
      <w:r w:rsidR="00B34491">
        <w:rPr>
          <w:rFonts w:ascii="Times New Roman" w:hAnsi="Times New Roman"/>
          <w:sz w:val="24"/>
          <w:szCs w:val="24"/>
        </w:rPr>
        <w:t>wynika, że na terenie Gminy Miasta Toruń</w:t>
      </w:r>
      <w:r w:rsidR="00BB59BA">
        <w:rPr>
          <w:rFonts w:ascii="Times New Roman" w:hAnsi="Times New Roman"/>
          <w:sz w:val="24"/>
          <w:szCs w:val="24"/>
        </w:rPr>
        <w:t xml:space="preserve"> </w:t>
      </w:r>
      <w:r w:rsidR="00D05911">
        <w:rPr>
          <w:rFonts w:ascii="Times New Roman" w:hAnsi="Times New Roman"/>
          <w:sz w:val="24"/>
          <w:szCs w:val="24"/>
        </w:rPr>
        <w:t>z </w:t>
      </w:r>
      <w:r w:rsidR="00BB59BA">
        <w:rPr>
          <w:rFonts w:ascii="Times New Roman" w:hAnsi="Times New Roman"/>
          <w:sz w:val="24"/>
          <w:szCs w:val="24"/>
        </w:rPr>
        <w:t xml:space="preserve">roku na rok </w:t>
      </w:r>
      <w:r w:rsidR="00B34491">
        <w:rPr>
          <w:rFonts w:ascii="Times New Roman" w:hAnsi="Times New Roman"/>
          <w:sz w:val="24"/>
          <w:szCs w:val="24"/>
        </w:rPr>
        <w:t xml:space="preserve">minimalnie </w:t>
      </w:r>
      <w:r w:rsidR="002527DC">
        <w:rPr>
          <w:rFonts w:ascii="Times New Roman" w:hAnsi="Times New Roman"/>
          <w:sz w:val="24"/>
          <w:szCs w:val="24"/>
        </w:rPr>
        <w:t>maleje</w:t>
      </w:r>
      <w:r w:rsidR="00BB59BA">
        <w:rPr>
          <w:rFonts w:ascii="Times New Roman" w:hAnsi="Times New Roman"/>
          <w:sz w:val="24"/>
          <w:szCs w:val="24"/>
        </w:rPr>
        <w:t xml:space="preserve"> liczba </w:t>
      </w:r>
      <w:r w:rsidR="009A5BDA">
        <w:rPr>
          <w:rFonts w:ascii="Times New Roman" w:hAnsi="Times New Roman"/>
          <w:sz w:val="24"/>
          <w:szCs w:val="24"/>
        </w:rPr>
        <w:t>rodzin zastępczych</w:t>
      </w:r>
      <w:r w:rsidR="00B34491">
        <w:rPr>
          <w:rFonts w:ascii="Times New Roman" w:hAnsi="Times New Roman"/>
          <w:sz w:val="24"/>
          <w:szCs w:val="24"/>
        </w:rPr>
        <w:t xml:space="preserve"> zawodowych</w:t>
      </w:r>
      <w:r w:rsidR="009A5BDA">
        <w:rPr>
          <w:rFonts w:ascii="Times New Roman" w:hAnsi="Times New Roman"/>
          <w:sz w:val="24"/>
          <w:szCs w:val="24"/>
        </w:rPr>
        <w:t>, ale wzrosła</w:t>
      </w:r>
      <w:r w:rsidR="00582529">
        <w:rPr>
          <w:rFonts w:ascii="Times New Roman" w:hAnsi="Times New Roman"/>
          <w:sz w:val="24"/>
          <w:szCs w:val="24"/>
        </w:rPr>
        <w:t xml:space="preserve"> </w:t>
      </w:r>
      <w:r w:rsidR="003163C0">
        <w:rPr>
          <w:rFonts w:ascii="Times New Roman" w:hAnsi="Times New Roman"/>
          <w:sz w:val="24"/>
          <w:szCs w:val="24"/>
        </w:rPr>
        <w:t>w </w:t>
      </w:r>
      <w:r w:rsidR="009A5BDA">
        <w:rPr>
          <w:rFonts w:ascii="Times New Roman" w:hAnsi="Times New Roman"/>
          <w:sz w:val="24"/>
          <w:szCs w:val="24"/>
        </w:rPr>
        <w:t xml:space="preserve">ostatnim czasie liczba rodzin zastępczych niezawodowych. </w:t>
      </w:r>
      <w:r w:rsidR="001E123A">
        <w:rPr>
          <w:rFonts w:ascii="Times New Roman" w:hAnsi="Times New Roman"/>
          <w:sz w:val="24"/>
          <w:szCs w:val="24"/>
        </w:rPr>
        <w:t>P</w:t>
      </w:r>
      <w:r w:rsidR="00A479A9">
        <w:rPr>
          <w:rFonts w:ascii="Times New Roman" w:hAnsi="Times New Roman"/>
          <w:sz w:val="24"/>
          <w:szCs w:val="24"/>
        </w:rPr>
        <w:t xml:space="preserve">onad </w:t>
      </w:r>
      <w:r w:rsidR="009A5BDA">
        <w:rPr>
          <w:rFonts w:ascii="Times New Roman" w:hAnsi="Times New Roman"/>
          <w:sz w:val="24"/>
          <w:szCs w:val="24"/>
        </w:rPr>
        <w:t>68</w:t>
      </w:r>
      <w:r w:rsidR="00856758">
        <w:rPr>
          <w:rFonts w:ascii="Times New Roman" w:hAnsi="Times New Roman"/>
          <w:sz w:val="24"/>
          <w:szCs w:val="24"/>
        </w:rPr>
        <w:t>% pieczy rodzinnej stanowią rodziny spokrewnione, które tw</w:t>
      </w:r>
      <w:r w:rsidR="009A5BDA">
        <w:rPr>
          <w:rFonts w:ascii="Times New Roman" w:hAnsi="Times New Roman"/>
          <w:sz w:val="24"/>
          <w:szCs w:val="24"/>
        </w:rPr>
        <w:t xml:space="preserve">orzą dziadkowie i rodzeństwo, </w:t>
      </w:r>
      <w:r w:rsidR="00A479A9">
        <w:rPr>
          <w:rFonts w:ascii="Times New Roman" w:hAnsi="Times New Roman"/>
          <w:sz w:val="24"/>
          <w:szCs w:val="24"/>
        </w:rPr>
        <w:t xml:space="preserve">prawie </w:t>
      </w:r>
      <w:r w:rsidR="009A5BDA">
        <w:rPr>
          <w:rFonts w:ascii="Times New Roman" w:hAnsi="Times New Roman"/>
          <w:sz w:val="24"/>
          <w:szCs w:val="24"/>
        </w:rPr>
        <w:t>26</w:t>
      </w:r>
      <w:r w:rsidR="00A479A9">
        <w:rPr>
          <w:rFonts w:ascii="Times New Roman" w:hAnsi="Times New Roman"/>
          <w:sz w:val="24"/>
          <w:szCs w:val="24"/>
        </w:rPr>
        <w:t>% rodziny niezawodowe,</w:t>
      </w:r>
      <w:r w:rsidR="00B34491">
        <w:rPr>
          <w:rFonts w:ascii="Times New Roman" w:hAnsi="Times New Roman"/>
          <w:sz w:val="24"/>
          <w:szCs w:val="24"/>
        </w:rPr>
        <w:t xml:space="preserve"> </w:t>
      </w:r>
      <w:r w:rsidR="00A479A9">
        <w:rPr>
          <w:rFonts w:ascii="Times New Roman" w:hAnsi="Times New Roman"/>
          <w:sz w:val="24"/>
          <w:szCs w:val="24"/>
        </w:rPr>
        <w:t>ponad 2,3% rodziny zastępcze zawodowe, natomiast 3,8%  to rodzinne domy dziecka.</w:t>
      </w:r>
      <w:r w:rsidR="00856758">
        <w:rPr>
          <w:rFonts w:ascii="Times New Roman" w:hAnsi="Times New Roman"/>
          <w:sz w:val="24"/>
          <w:szCs w:val="24"/>
        </w:rPr>
        <w:t xml:space="preserve"> </w:t>
      </w:r>
      <w:r w:rsidR="00EB156C">
        <w:rPr>
          <w:rFonts w:ascii="Times New Roman" w:hAnsi="Times New Roman"/>
          <w:sz w:val="24"/>
          <w:szCs w:val="24"/>
        </w:rPr>
        <w:t>N</w:t>
      </w:r>
      <w:r w:rsidR="005F6724">
        <w:rPr>
          <w:rFonts w:ascii="Times New Roman" w:hAnsi="Times New Roman"/>
          <w:sz w:val="24"/>
          <w:szCs w:val="24"/>
        </w:rPr>
        <w:t xml:space="preserve">ależy podkreślić, że zapotrzebowanie na </w:t>
      </w:r>
      <w:r w:rsidR="00EB156C">
        <w:rPr>
          <w:rFonts w:ascii="Times New Roman" w:hAnsi="Times New Roman"/>
          <w:sz w:val="24"/>
          <w:szCs w:val="24"/>
        </w:rPr>
        <w:t>obie formy rodzinnej pieczy zastępczej</w:t>
      </w:r>
      <w:r w:rsidR="00856758">
        <w:rPr>
          <w:rFonts w:ascii="Times New Roman" w:hAnsi="Times New Roman"/>
          <w:sz w:val="24"/>
          <w:szCs w:val="24"/>
        </w:rPr>
        <w:t xml:space="preserve"> (zawodowe i niezawodowe)</w:t>
      </w:r>
      <w:r w:rsidR="00E24060">
        <w:rPr>
          <w:rFonts w:ascii="Times New Roman" w:hAnsi="Times New Roman"/>
          <w:sz w:val="24"/>
          <w:szCs w:val="24"/>
        </w:rPr>
        <w:t xml:space="preserve"> </w:t>
      </w:r>
      <w:r w:rsidR="008E2FF9">
        <w:rPr>
          <w:rFonts w:ascii="Times New Roman" w:hAnsi="Times New Roman"/>
          <w:sz w:val="24"/>
          <w:szCs w:val="24"/>
        </w:rPr>
        <w:t xml:space="preserve">w zestawieniu z </w:t>
      </w:r>
      <w:r w:rsidR="00D63C91">
        <w:rPr>
          <w:rFonts w:ascii="Times New Roman" w:hAnsi="Times New Roman"/>
          <w:sz w:val="24"/>
          <w:szCs w:val="24"/>
        </w:rPr>
        <w:t>liczbą</w:t>
      </w:r>
      <w:r w:rsidR="008E2FF9">
        <w:rPr>
          <w:rFonts w:ascii="Times New Roman" w:hAnsi="Times New Roman"/>
          <w:sz w:val="24"/>
          <w:szCs w:val="24"/>
        </w:rPr>
        <w:t xml:space="preserve"> dzieci umieszczonych w pieczy </w:t>
      </w:r>
      <w:r w:rsidR="005F6724">
        <w:rPr>
          <w:rFonts w:ascii="Times New Roman" w:hAnsi="Times New Roman"/>
          <w:sz w:val="24"/>
          <w:szCs w:val="24"/>
        </w:rPr>
        <w:t xml:space="preserve">jest obecnie bardzo duże. </w:t>
      </w:r>
      <w:r w:rsidR="008E2FF9">
        <w:rPr>
          <w:rFonts w:ascii="Times New Roman" w:hAnsi="Times New Roman"/>
          <w:sz w:val="24"/>
          <w:szCs w:val="24"/>
        </w:rPr>
        <w:t>Grupa rodziców niezawodowych</w:t>
      </w:r>
      <w:r w:rsidR="00862A6F">
        <w:rPr>
          <w:rFonts w:ascii="Times New Roman" w:hAnsi="Times New Roman"/>
          <w:sz w:val="24"/>
          <w:szCs w:val="24"/>
        </w:rPr>
        <w:t xml:space="preserve"> </w:t>
      </w:r>
      <w:r w:rsidR="008E2FF9">
        <w:rPr>
          <w:rFonts w:ascii="Times New Roman" w:hAnsi="Times New Roman"/>
          <w:sz w:val="24"/>
          <w:szCs w:val="24"/>
        </w:rPr>
        <w:t xml:space="preserve">są to </w:t>
      </w:r>
      <w:r w:rsidR="00D31470" w:rsidRPr="00D03A24">
        <w:rPr>
          <w:rFonts w:ascii="Times New Roman" w:hAnsi="Times New Roman"/>
          <w:sz w:val="24"/>
          <w:szCs w:val="24"/>
          <w:shd w:val="clear" w:color="auto" w:fill="FFFFFF"/>
        </w:rPr>
        <w:t xml:space="preserve">dalsi </w:t>
      </w:r>
      <w:r w:rsidR="003163C0">
        <w:rPr>
          <w:rFonts w:ascii="Times New Roman" w:hAnsi="Times New Roman"/>
          <w:sz w:val="24"/>
          <w:szCs w:val="24"/>
          <w:shd w:val="clear" w:color="auto" w:fill="FFFFFF"/>
        </w:rPr>
        <w:t>krewni, niebędący rodzeństwem i </w:t>
      </w:r>
      <w:r w:rsidR="00D31470" w:rsidRPr="00D03A24">
        <w:rPr>
          <w:rFonts w:ascii="Times New Roman" w:hAnsi="Times New Roman"/>
          <w:sz w:val="24"/>
          <w:szCs w:val="24"/>
          <w:shd w:val="clear" w:color="auto" w:fill="FFFFFF"/>
        </w:rPr>
        <w:t xml:space="preserve">wstępnymi oraz </w:t>
      </w:r>
      <w:r w:rsidR="001E58B6">
        <w:rPr>
          <w:rFonts w:ascii="Times New Roman" w:hAnsi="Times New Roman"/>
          <w:sz w:val="24"/>
          <w:szCs w:val="24"/>
        </w:rPr>
        <w:t>prze</w:t>
      </w:r>
      <w:r w:rsidR="00B47FC2">
        <w:rPr>
          <w:rFonts w:ascii="Times New Roman" w:hAnsi="Times New Roman"/>
          <w:sz w:val="24"/>
          <w:szCs w:val="24"/>
        </w:rPr>
        <w:t>szkolone o</w:t>
      </w:r>
      <w:r w:rsidR="009A5BDA">
        <w:rPr>
          <w:rFonts w:ascii="Times New Roman" w:hAnsi="Times New Roman"/>
          <w:sz w:val="24"/>
          <w:szCs w:val="24"/>
        </w:rPr>
        <w:t>soby, które nie są spokrewnione</w:t>
      </w:r>
      <w:r w:rsidR="007438E1">
        <w:rPr>
          <w:rFonts w:ascii="Times New Roman" w:hAnsi="Times New Roman"/>
          <w:sz w:val="24"/>
          <w:szCs w:val="24"/>
        </w:rPr>
        <w:t xml:space="preserve"> </w:t>
      </w:r>
      <w:r w:rsidR="00B47FC2">
        <w:rPr>
          <w:rFonts w:ascii="Times New Roman" w:hAnsi="Times New Roman"/>
          <w:sz w:val="24"/>
          <w:szCs w:val="24"/>
        </w:rPr>
        <w:t xml:space="preserve">z dziećmi. </w:t>
      </w:r>
      <w:r w:rsidR="00914A80" w:rsidRPr="00806242">
        <w:rPr>
          <w:rStyle w:val="markedcontent"/>
          <w:rFonts w:ascii="Times New Roman" w:hAnsi="Times New Roman"/>
          <w:sz w:val="24"/>
          <w:szCs w:val="24"/>
        </w:rPr>
        <w:t xml:space="preserve">W </w:t>
      </w:r>
      <w:r w:rsidR="00914A80">
        <w:rPr>
          <w:rStyle w:val="markedcontent"/>
          <w:rFonts w:ascii="Times New Roman" w:hAnsi="Times New Roman"/>
          <w:sz w:val="24"/>
          <w:szCs w:val="24"/>
        </w:rPr>
        <w:t>latach 2019</w:t>
      </w:r>
      <w:r w:rsidR="00134FD7">
        <w:rPr>
          <w:rStyle w:val="markedcontent"/>
          <w:rFonts w:ascii="Times New Roman" w:hAnsi="Times New Roman"/>
          <w:sz w:val="24"/>
          <w:szCs w:val="24"/>
        </w:rPr>
        <w:t>–</w:t>
      </w:r>
      <w:r w:rsidR="00914A80">
        <w:rPr>
          <w:rStyle w:val="markedcontent"/>
          <w:rFonts w:ascii="Times New Roman" w:hAnsi="Times New Roman"/>
          <w:sz w:val="24"/>
          <w:szCs w:val="24"/>
        </w:rPr>
        <w:t xml:space="preserve">2021 </w:t>
      </w:r>
      <w:r w:rsidR="00914A80" w:rsidRPr="00806242">
        <w:rPr>
          <w:rStyle w:val="markedcontent"/>
          <w:rFonts w:ascii="Times New Roman" w:hAnsi="Times New Roman"/>
          <w:sz w:val="24"/>
          <w:szCs w:val="24"/>
        </w:rPr>
        <w:t>liczba rodzinnych</w:t>
      </w:r>
      <w:r w:rsidR="00914A80">
        <w:rPr>
          <w:rStyle w:val="markedcontent"/>
          <w:rFonts w:ascii="Times New Roman" w:hAnsi="Times New Roman"/>
          <w:sz w:val="24"/>
          <w:szCs w:val="24"/>
        </w:rPr>
        <w:t xml:space="preserve"> d</w:t>
      </w:r>
      <w:r w:rsidR="00134FD7">
        <w:rPr>
          <w:rStyle w:val="markedcontent"/>
          <w:rFonts w:ascii="Times New Roman" w:hAnsi="Times New Roman"/>
          <w:sz w:val="24"/>
          <w:szCs w:val="24"/>
        </w:rPr>
        <w:t>omów dziecka się nie zmieniła (</w:t>
      </w:r>
      <w:r w:rsidR="00914A80">
        <w:rPr>
          <w:rStyle w:val="markedcontent"/>
          <w:rFonts w:ascii="Times New Roman" w:hAnsi="Times New Roman"/>
          <w:sz w:val="24"/>
          <w:szCs w:val="24"/>
        </w:rPr>
        <w:t>jeden r</w:t>
      </w:r>
      <w:r w:rsidR="00134FD7">
        <w:rPr>
          <w:rStyle w:val="markedcontent"/>
          <w:rFonts w:ascii="Times New Roman" w:hAnsi="Times New Roman"/>
          <w:sz w:val="24"/>
          <w:szCs w:val="24"/>
        </w:rPr>
        <w:t>odzinny dom dziecka zrezygnował</w:t>
      </w:r>
      <w:r w:rsidR="00914A80">
        <w:rPr>
          <w:rStyle w:val="markedcontent"/>
          <w:rFonts w:ascii="Times New Roman" w:hAnsi="Times New Roman"/>
          <w:sz w:val="24"/>
          <w:szCs w:val="24"/>
        </w:rPr>
        <w:t xml:space="preserve"> z dalszego prowadzenia rodziny, natomiast jeden rodzinny dom dziecka został utworzony poprzez przekształcenie się z placów</w:t>
      </w:r>
      <w:r w:rsidR="00134FD7">
        <w:rPr>
          <w:rStyle w:val="markedcontent"/>
          <w:rFonts w:ascii="Times New Roman" w:hAnsi="Times New Roman"/>
          <w:sz w:val="24"/>
          <w:szCs w:val="24"/>
        </w:rPr>
        <w:t>ki opiekuńczo-wychowawczej typu rodzinnego</w:t>
      </w:r>
      <w:r w:rsidR="00914A80">
        <w:rPr>
          <w:rStyle w:val="markedcontent"/>
          <w:rFonts w:ascii="Times New Roman" w:hAnsi="Times New Roman"/>
          <w:sz w:val="24"/>
          <w:szCs w:val="24"/>
        </w:rPr>
        <w:t xml:space="preserve">). Natomiast liczba rodzin zastępczych zawodowych zmalała, wskutek rezygnacji </w:t>
      </w:r>
      <w:r w:rsidR="003163C0">
        <w:rPr>
          <w:rStyle w:val="markedcontent"/>
          <w:rFonts w:ascii="Times New Roman" w:hAnsi="Times New Roman"/>
          <w:sz w:val="24"/>
          <w:szCs w:val="24"/>
        </w:rPr>
        <w:t>z </w:t>
      </w:r>
      <w:r w:rsidR="001E123A">
        <w:rPr>
          <w:rStyle w:val="markedcontent"/>
          <w:rFonts w:ascii="Times New Roman" w:hAnsi="Times New Roman"/>
          <w:sz w:val="24"/>
          <w:szCs w:val="24"/>
        </w:rPr>
        <w:t>pełnienia w</w:t>
      </w:r>
      <w:r w:rsidR="00914A80">
        <w:rPr>
          <w:rStyle w:val="markedcontent"/>
          <w:rFonts w:ascii="Times New Roman" w:hAnsi="Times New Roman"/>
          <w:sz w:val="24"/>
          <w:szCs w:val="24"/>
        </w:rPr>
        <w:t>w</w:t>
      </w:r>
      <w:r w:rsidR="001E123A">
        <w:rPr>
          <w:rStyle w:val="markedcontent"/>
          <w:rFonts w:ascii="Times New Roman" w:hAnsi="Times New Roman"/>
          <w:sz w:val="24"/>
          <w:szCs w:val="24"/>
        </w:rPr>
        <w:t>.</w:t>
      </w:r>
      <w:r w:rsidR="00914A80">
        <w:rPr>
          <w:rStyle w:val="markedcontent"/>
          <w:rFonts w:ascii="Times New Roman" w:hAnsi="Times New Roman"/>
          <w:sz w:val="24"/>
          <w:szCs w:val="24"/>
        </w:rPr>
        <w:t xml:space="preserve"> funkcji, z powodów rodzinnych i osobistych. </w:t>
      </w:r>
    </w:p>
    <w:p w:rsidR="00B3014D" w:rsidRPr="00B3014D" w:rsidRDefault="00A37975" w:rsidP="00C137A6">
      <w:pPr>
        <w:spacing w:line="360" w:lineRule="auto"/>
        <w:ind w:firstLine="708"/>
        <w:rPr>
          <w:rFonts w:ascii="Times New Roman" w:hAnsi="Times New Roman"/>
          <w:sz w:val="24"/>
          <w:szCs w:val="24"/>
        </w:rPr>
      </w:pPr>
      <w:r>
        <w:rPr>
          <w:rStyle w:val="markedcontent"/>
          <w:rFonts w:ascii="Times New Roman" w:hAnsi="Times New Roman"/>
          <w:sz w:val="24"/>
          <w:szCs w:val="24"/>
        </w:rPr>
        <w:t>Mimo, iż</w:t>
      </w:r>
      <w:r w:rsidR="00B3014D" w:rsidRPr="00B3014D">
        <w:rPr>
          <w:rStyle w:val="markedcontent"/>
          <w:rFonts w:ascii="Times New Roman" w:hAnsi="Times New Roman"/>
          <w:sz w:val="24"/>
          <w:szCs w:val="24"/>
        </w:rPr>
        <w:t xml:space="preserve"> każde umieszczenie dziecka w pieczy zastępczej jest trudnym doświadczeniem przede wszystkim dla dzieci, to należy zauważyć, że większość dzieci umieszczana jest w rodzinnej pieczy zastępczej, co stanowi</w:t>
      </w:r>
      <w:r w:rsidR="00B3014D">
        <w:rPr>
          <w:rStyle w:val="markedcontent"/>
          <w:rFonts w:ascii="Times New Roman" w:hAnsi="Times New Roman"/>
          <w:sz w:val="24"/>
          <w:szCs w:val="24"/>
        </w:rPr>
        <w:t>ło</w:t>
      </w:r>
      <w:r w:rsidR="00B3014D" w:rsidRPr="00B3014D">
        <w:rPr>
          <w:rStyle w:val="markedcontent"/>
          <w:rFonts w:ascii="Times New Roman" w:hAnsi="Times New Roman"/>
          <w:sz w:val="24"/>
          <w:szCs w:val="24"/>
        </w:rPr>
        <w:t xml:space="preserve"> </w:t>
      </w:r>
      <w:r w:rsidR="00B3014D">
        <w:rPr>
          <w:rStyle w:val="markedcontent"/>
          <w:rFonts w:ascii="Times New Roman" w:hAnsi="Times New Roman"/>
          <w:sz w:val="24"/>
          <w:szCs w:val="24"/>
        </w:rPr>
        <w:t xml:space="preserve">dotychczas </w:t>
      </w:r>
      <w:r w:rsidR="00B3014D" w:rsidRPr="00B3014D">
        <w:rPr>
          <w:rStyle w:val="markedcontent"/>
          <w:rFonts w:ascii="Times New Roman" w:hAnsi="Times New Roman"/>
          <w:sz w:val="24"/>
          <w:szCs w:val="24"/>
        </w:rPr>
        <w:t xml:space="preserve">zaletę systemu pieczy w </w:t>
      </w:r>
      <w:r w:rsidR="00B3014D">
        <w:rPr>
          <w:rStyle w:val="markedcontent"/>
          <w:rFonts w:ascii="Times New Roman" w:hAnsi="Times New Roman"/>
          <w:sz w:val="24"/>
          <w:szCs w:val="24"/>
        </w:rPr>
        <w:t>Toruniu</w:t>
      </w:r>
      <w:r w:rsidR="00B3014D" w:rsidRPr="00B3014D">
        <w:rPr>
          <w:rStyle w:val="markedcontent"/>
          <w:rFonts w:ascii="Times New Roman" w:hAnsi="Times New Roman"/>
          <w:sz w:val="24"/>
          <w:szCs w:val="24"/>
        </w:rPr>
        <w:t>. Głównymi przyczynami umieszczania dzieci w rodzinnej pieczy są przede wszystkim alkoholizm oraz bezradność w sp</w:t>
      </w:r>
      <w:r w:rsidR="001E123A">
        <w:rPr>
          <w:rStyle w:val="markedcontent"/>
          <w:rFonts w:ascii="Times New Roman" w:hAnsi="Times New Roman"/>
          <w:sz w:val="24"/>
          <w:szCs w:val="24"/>
        </w:rPr>
        <w:t>rawach opiekuńczo</w:t>
      </w:r>
      <w:r w:rsidR="00405F22">
        <w:rPr>
          <w:rStyle w:val="markedcontent"/>
          <w:rFonts w:ascii="Times New Roman" w:hAnsi="Times New Roman"/>
          <w:sz w:val="24"/>
          <w:szCs w:val="24"/>
        </w:rPr>
        <w:t>-</w:t>
      </w:r>
      <w:r w:rsidR="00B3014D" w:rsidRPr="00B3014D">
        <w:rPr>
          <w:rStyle w:val="markedcontent"/>
          <w:rFonts w:ascii="Times New Roman" w:hAnsi="Times New Roman"/>
          <w:sz w:val="24"/>
          <w:szCs w:val="24"/>
        </w:rPr>
        <w:t>wychowawczych.</w:t>
      </w:r>
    </w:p>
    <w:p w:rsidR="00F57980" w:rsidRDefault="006A56B8" w:rsidP="00134FD7">
      <w:pPr>
        <w:spacing w:line="360" w:lineRule="auto"/>
        <w:ind w:firstLine="708"/>
        <w:rPr>
          <w:rFonts w:ascii="Times New Roman" w:hAnsi="Times New Roman"/>
          <w:sz w:val="24"/>
          <w:szCs w:val="24"/>
        </w:rPr>
      </w:pPr>
      <w:r w:rsidRPr="006A56B8">
        <w:rPr>
          <w:rStyle w:val="markedcontent"/>
          <w:rFonts w:ascii="Times New Roman" w:hAnsi="Times New Roman"/>
          <w:sz w:val="24"/>
          <w:szCs w:val="24"/>
        </w:rPr>
        <w:t>W sytuacji, gdy sąd ingeruje we władze rodzicielską i konieczne jest umieszczenie dziecka poza środowiskiem naturalnym, powinno być ono umi</w:t>
      </w:r>
      <w:r w:rsidR="00134FD7">
        <w:rPr>
          <w:rStyle w:val="markedcontent"/>
          <w:rFonts w:ascii="Times New Roman" w:hAnsi="Times New Roman"/>
          <w:sz w:val="24"/>
          <w:szCs w:val="24"/>
        </w:rPr>
        <w:t xml:space="preserve">eszczone w pierwszej kolejności </w:t>
      </w:r>
      <w:r w:rsidRPr="006A56B8">
        <w:rPr>
          <w:rStyle w:val="markedcontent"/>
          <w:rFonts w:ascii="Times New Roman" w:hAnsi="Times New Roman"/>
          <w:sz w:val="24"/>
          <w:szCs w:val="24"/>
        </w:rPr>
        <w:t>w rodzinnej formie pieczy zastępczej. Jedn</w:t>
      </w:r>
      <w:r w:rsidR="00134FD7">
        <w:rPr>
          <w:rStyle w:val="markedcontent"/>
          <w:rFonts w:ascii="Times New Roman" w:hAnsi="Times New Roman"/>
          <w:sz w:val="24"/>
          <w:szCs w:val="24"/>
        </w:rPr>
        <w:t xml:space="preserve">ak nie zawsze takie rozwiązanie </w:t>
      </w:r>
      <w:r w:rsidRPr="006A56B8">
        <w:rPr>
          <w:rStyle w:val="markedcontent"/>
          <w:rFonts w:ascii="Times New Roman" w:hAnsi="Times New Roman"/>
          <w:sz w:val="24"/>
          <w:szCs w:val="24"/>
        </w:rPr>
        <w:t>jest możliwe, dlatego też istotną funkcję pełni instytucjonalna piecza z</w:t>
      </w:r>
      <w:r w:rsidR="00134FD7">
        <w:rPr>
          <w:rStyle w:val="markedcontent"/>
          <w:rFonts w:ascii="Times New Roman" w:hAnsi="Times New Roman"/>
          <w:sz w:val="24"/>
          <w:szCs w:val="24"/>
        </w:rPr>
        <w:t>astępcza. Placówki opiekuńczo–</w:t>
      </w:r>
      <w:r w:rsidRPr="006A56B8">
        <w:rPr>
          <w:rStyle w:val="markedcontent"/>
          <w:rFonts w:ascii="Times New Roman" w:hAnsi="Times New Roman"/>
          <w:sz w:val="24"/>
          <w:szCs w:val="24"/>
        </w:rPr>
        <w:t>wychowawcze zapewniają dzieciom całodobową opiekę i wychowanie, zaspokajają podstawowe potrzeby dziecka.</w:t>
      </w:r>
      <w:r>
        <w:rPr>
          <w:rStyle w:val="markedcontent"/>
          <w:rFonts w:ascii="Times New Roman" w:hAnsi="Times New Roman"/>
          <w:sz w:val="24"/>
          <w:szCs w:val="24"/>
        </w:rPr>
        <w:t xml:space="preserve"> </w:t>
      </w:r>
      <w:r w:rsidR="001B2280" w:rsidRPr="00D94081">
        <w:rPr>
          <w:rFonts w:ascii="Times New Roman" w:hAnsi="Times New Roman"/>
          <w:sz w:val="24"/>
          <w:szCs w:val="24"/>
        </w:rPr>
        <w:t>Z</w:t>
      </w:r>
      <w:r w:rsidR="00BB61C0" w:rsidRPr="00D94081">
        <w:rPr>
          <w:rFonts w:ascii="Times New Roman" w:hAnsi="Times New Roman"/>
          <w:sz w:val="24"/>
          <w:szCs w:val="24"/>
        </w:rPr>
        <w:t xml:space="preserve"> danych zawartych</w:t>
      </w:r>
      <w:r w:rsidR="00D63C91" w:rsidRPr="00D94081">
        <w:rPr>
          <w:rFonts w:ascii="Times New Roman" w:hAnsi="Times New Roman"/>
          <w:sz w:val="24"/>
          <w:szCs w:val="24"/>
        </w:rPr>
        <w:t xml:space="preserve"> w tabeli nr 2</w:t>
      </w:r>
      <w:r w:rsidR="00F8305A" w:rsidRPr="00D94081">
        <w:rPr>
          <w:rFonts w:ascii="Times New Roman" w:hAnsi="Times New Roman"/>
          <w:sz w:val="24"/>
          <w:szCs w:val="24"/>
        </w:rPr>
        <w:t xml:space="preserve"> </w:t>
      </w:r>
      <w:r w:rsidR="00BB61C0" w:rsidRPr="00D94081">
        <w:rPr>
          <w:rFonts w:ascii="Times New Roman" w:hAnsi="Times New Roman"/>
          <w:sz w:val="24"/>
          <w:szCs w:val="24"/>
        </w:rPr>
        <w:t>w</w:t>
      </w:r>
      <w:r w:rsidR="00F8305A" w:rsidRPr="00D94081">
        <w:rPr>
          <w:rFonts w:ascii="Times New Roman" w:hAnsi="Times New Roman"/>
          <w:sz w:val="24"/>
          <w:szCs w:val="24"/>
        </w:rPr>
        <w:t>ynika, że liczba dzieci umieszczonych w pieczy insty</w:t>
      </w:r>
      <w:r w:rsidR="00427F27">
        <w:rPr>
          <w:rFonts w:ascii="Times New Roman" w:hAnsi="Times New Roman"/>
          <w:sz w:val="24"/>
          <w:szCs w:val="24"/>
        </w:rPr>
        <w:t>tucjonalnej stopniowo maleje</w:t>
      </w:r>
      <w:r w:rsidR="00F8305A" w:rsidRPr="00D94081">
        <w:rPr>
          <w:rFonts w:ascii="Times New Roman" w:hAnsi="Times New Roman"/>
          <w:sz w:val="24"/>
          <w:szCs w:val="24"/>
        </w:rPr>
        <w:t>.</w:t>
      </w:r>
      <w:r w:rsidR="00BB7A73" w:rsidRPr="00D94081">
        <w:rPr>
          <w:rFonts w:ascii="Times New Roman" w:hAnsi="Times New Roman"/>
          <w:sz w:val="24"/>
          <w:szCs w:val="24"/>
        </w:rPr>
        <w:t xml:space="preserve"> </w:t>
      </w:r>
      <w:r w:rsidR="001E123A">
        <w:rPr>
          <w:rFonts w:ascii="Times New Roman" w:hAnsi="Times New Roman"/>
          <w:sz w:val="24"/>
          <w:szCs w:val="24"/>
        </w:rPr>
        <w:t>Wynika</w:t>
      </w:r>
      <w:r w:rsidR="00D05911">
        <w:rPr>
          <w:rFonts w:ascii="Times New Roman" w:hAnsi="Times New Roman"/>
          <w:sz w:val="24"/>
          <w:szCs w:val="24"/>
        </w:rPr>
        <w:t xml:space="preserve"> </w:t>
      </w:r>
      <w:r w:rsidR="001E123A">
        <w:rPr>
          <w:rFonts w:ascii="Times New Roman" w:hAnsi="Times New Roman"/>
          <w:sz w:val="24"/>
          <w:szCs w:val="24"/>
        </w:rPr>
        <w:t xml:space="preserve">to jednak </w:t>
      </w:r>
      <w:r w:rsidR="001E58B6">
        <w:rPr>
          <w:rFonts w:ascii="Times New Roman" w:hAnsi="Times New Roman"/>
          <w:sz w:val="24"/>
          <w:szCs w:val="24"/>
        </w:rPr>
        <w:t>z faktu, iż w 2020r. została rozwi</w:t>
      </w:r>
      <w:r w:rsidR="00134FD7">
        <w:rPr>
          <w:rFonts w:ascii="Times New Roman" w:hAnsi="Times New Roman"/>
          <w:sz w:val="24"/>
          <w:szCs w:val="24"/>
        </w:rPr>
        <w:t>ązana jedna placówka opiekuńczo–</w:t>
      </w:r>
      <w:r w:rsidR="001E58B6">
        <w:rPr>
          <w:rFonts w:ascii="Times New Roman" w:hAnsi="Times New Roman"/>
          <w:sz w:val="24"/>
          <w:szCs w:val="24"/>
        </w:rPr>
        <w:t>wychowawcza typu rodzinnego, która została przekszt</w:t>
      </w:r>
      <w:r w:rsidR="00CC7D42">
        <w:rPr>
          <w:rFonts w:ascii="Times New Roman" w:hAnsi="Times New Roman"/>
          <w:sz w:val="24"/>
          <w:szCs w:val="24"/>
        </w:rPr>
        <w:t>a</w:t>
      </w:r>
      <w:r w:rsidR="001E58B6">
        <w:rPr>
          <w:rFonts w:ascii="Times New Roman" w:hAnsi="Times New Roman"/>
          <w:sz w:val="24"/>
          <w:szCs w:val="24"/>
        </w:rPr>
        <w:t>łcona</w:t>
      </w:r>
      <w:r w:rsidR="00914A80">
        <w:rPr>
          <w:rFonts w:ascii="Times New Roman" w:hAnsi="Times New Roman"/>
          <w:sz w:val="24"/>
          <w:szCs w:val="24"/>
        </w:rPr>
        <w:t xml:space="preserve"> </w:t>
      </w:r>
      <w:r w:rsidR="00570993">
        <w:rPr>
          <w:rFonts w:ascii="Times New Roman" w:hAnsi="Times New Roman"/>
          <w:sz w:val="24"/>
          <w:szCs w:val="24"/>
        </w:rPr>
        <w:t>w rodzinny dom dziecka.</w:t>
      </w:r>
      <w:r w:rsidR="001E58B6">
        <w:rPr>
          <w:rFonts w:ascii="Times New Roman" w:hAnsi="Times New Roman"/>
          <w:sz w:val="24"/>
          <w:szCs w:val="24"/>
        </w:rPr>
        <w:t xml:space="preserve"> </w:t>
      </w:r>
    </w:p>
    <w:p w:rsidR="002E667C" w:rsidRDefault="00570993" w:rsidP="00DC457E">
      <w:pPr>
        <w:spacing w:line="360" w:lineRule="auto"/>
        <w:ind w:firstLine="709"/>
        <w:rPr>
          <w:rFonts w:ascii="Times New Roman" w:hAnsi="Times New Roman"/>
          <w:sz w:val="24"/>
          <w:szCs w:val="24"/>
        </w:rPr>
      </w:pPr>
      <w:r>
        <w:rPr>
          <w:rFonts w:ascii="Times New Roman" w:hAnsi="Times New Roman"/>
          <w:sz w:val="24"/>
          <w:szCs w:val="24"/>
        </w:rPr>
        <w:t xml:space="preserve">Powodem umieszczania dzieci </w:t>
      </w:r>
      <w:r w:rsidR="00F57980">
        <w:rPr>
          <w:rFonts w:ascii="Times New Roman" w:hAnsi="Times New Roman"/>
          <w:sz w:val="24"/>
          <w:szCs w:val="24"/>
        </w:rPr>
        <w:t xml:space="preserve">zarówno w rodzinach zastępczych, jak i </w:t>
      </w:r>
      <w:r w:rsidR="00134FD7">
        <w:rPr>
          <w:rFonts w:ascii="Times New Roman" w:hAnsi="Times New Roman"/>
          <w:sz w:val="24"/>
          <w:szCs w:val="24"/>
        </w:rPr>
        <w:t>w placówkach opiekuńczo–</w:t>
      </w:r>
      <w:r>
        <w:rPr>
          <w:rFonts w:ascii="Times New Roman" w:hAnsi="Times New Roman"/>
          <w:sz w:val="24"/>
          <w:szCs w:val="24"/>
        </w:rPr>
        <w:t xml:space="preserve">wychowawczych są narastające problemy opiekuńcze z dziećmi </w:t>
      </w:r>
      <w:r w:rsidR="00A502CE">
        <w:rPr>
          <w:rFonts w:ascii="Times New Roman" w:hAnsi="Times New Roman"/>
          <w:sz w:val="24"/>
          <w:szCs w:val="24"/>
        </w:rPr>
        <w:t>w rodzinach naturalnych</w:t>
      </w:r>
      <w:r w:rsidR="006B78F4">
        <w:rPr>
          <w:rFonts w:ascii="Times New Roman" w:hAnsi="Times New Roman"/>
          <w:sz w:val="24"/>
          <w:szCs w:val="24"/>
        </w:rPr>
        <w:t xml:space="preserve"> oraz uzależnienie od alkoholu i narkotyków</w:t>
      </w:r>
      <w:r w:rsidR="00A742F0">
        <w:rPr>
          <w:rFonts w:ascii="Times New Roman" w:hAnsi="Times New Roman"/>
          <w:sz w:val="24"/>
          <w:szCs w:val="24"/>
        </w:rPr>
        <w:t>. Niestety trwająca sytuacja pandemiczna przyczyniła się do eskalacji tych problemów, a w konsekwencj</w:t>
      </w:r>
      <w:r w:rsidR="00134FD7">
        <w:rPr>
          <w:rFonts w:ascii="Times New Roman" w:hAnsi="Times New Roman"/>
          <w:sz w:val="24"/>
          <w:szCs w:val="24"/>
        </w:rPr>
        <w:t>i do wywołania wielu zaburzeń (społecznych, psychicznych</w:t>
      </w:r>
      <w:r w:rsidR="00A742F0">
        <w:rPr>
          <w:rFonts w:ascii="Times New Roman" w:hAnsi="Times New Roman"/>
          <w:sz w:val="24"/>
          <w:szCs w:val="24"/>
        </w:rPr>
        <w:t>) w funkcjon</w:t>
      </w:r>
      <w:r w:rsidR="003163C0">
        <w:rPr>
          <w:rFonts w:ascii="Times New Roman" w:hAnsi="Times New Roman"/>
          <w:sz w:val="24"/>
          <w:szCs w:val="24"/>
        </w:rPr>
        <w:t>owaniu rodzin biologicznych, co </w:t>
      </w:r>
      <w:r w:rsidR="00A742F0">
        <w:rPr>
          <w:rFonts w:ascii="Times New Roman" w:hAnsi="Times New Roman"/>
          <w:sz w:val="24"/>
          <w:szCs w:val="24"/>
        </w:rPr>
        <w:t>niejednokrotnie kończy się umieszczeniem dziecka w pieczy zastępczej.</w:t>
      </w:r>
      <w:r w:rsidR="00C137A6">
        <w:rPr>
          <w:rFonts w:ascii="Times New Roman" w:hAnsi="Times New Roman"/>
          <w:sz w:val="24"/>
          <w:szCs w:val="24"/>
        </w:rPr>
        <w:t xml:space="preserve"> Niepokojącym jest </w:t>
      </w:r>
      <w:r w:rsidR="00C137A6">
        <w:rPr>
          <w:rFonts w:ascii="Times New Roman" w:hAnsi="Times New Roman"/>
          <w:sz w:val="24"/>
          <w:szCs w:val="24"/>
        </w:rPr>
        <w:lastRenderedPageBreak/>
        <w:t>fakt, iż w ostatnim okresie liczba podejmowanych interwencji, które kończą się umieszczeniem dziecka w pieczy zastępczej znacznie wzrosła. W konsekwencji wiąże się to</w:t>
      </w:r>
      <w:r w:rsidR="001E123A">
        <w:rPr>
          <w:rFonts w:ascii="Times New Roman" w:hAnsi="Times New Roman"/>
          <w:sz w:val="24"/>
          <w:szCs w:val="24"/>
        </w:rPr>
        <w:t xml:space="preserve"> </w:t>
      </w:r>
      <w:r w:rsidR="003163C0">
        <w:rPr>
          <w:rFonts w:ascii="Times New Roman" w:hAnsi="Times New Roman"/>
          <w:sz w:val="24"/>
          <w:szCs w:val="24"/>
        </w:rPr>
        <w:t>z tym, że </w:t>
      </w:r>
      <w:r w:rsidR="00C137A6">
        <w:rPr>
          <w:rFonts w:ascii="Times New Roman" w:hAnsi="Times New Roman"/>
          <w:sz w:val="24"/>
          <w:szCs w:val="24"/>
        </w:rPr>
        <w:t xml:space="preserve">zapotrzebowanie na nowych kandydatów do pełnienia funkcji rodziny zastępczej </w:t>
      </w:r>
      <w:r w:rsidR="00C137A6" w:rsidRPr="002E667C">
        <w:rPr>
          <w:rFonts w:ascii="Times New Roman" w:hAnsi="Times New Roman"/>
          <w:sz w:val="24"/>
          <w:szCs w:val="24"/>
        </w:rPr>
        <w:t>jest bardzo duże.</w:t>
      </w:r>
    </w:p>
    <w:p w:rsidR="00800C9F" w:rsidRPr="00800C9F" w:rsidRDefault="00800C9F" w:rsidP="00134FD7">
      <w:pPr>
        <w:spacing w:line="360" w:lineRule="auto"/>
        <w:ind w:firstLine="708"/>
        <w:rPr>
          <w:rFonts w:ascii="Times New Roman" w:hAnsi="Times New Roman"/>
          <w:sz w:val="16"/>
          <w:szCs w:val="16"/>
        </w:rPr>
      </w:pPr>
    </w:p>
    <w:p w:rsidR="000E2AAD" w:rsidRDefault="00134FD7">
      <w:pPr>
        <w:rPr>
          <w:rFonts w:ascii="Times New Roman" w:hAnsi="Times New Roman"/>
          <w:b/>
          <w:sz w:val="24"/>
          <w:szCs w:val="24"/>
        </w:rPr>
      </w:pPr>
      <w:r>
        <w:rPr>
          <w:rFonts w:ascii="Times New Roman" w:hAnsi="Times New Roman"/>
          <w:b/>
          <w:sz w:val="24"/>
          <w:szCs w:val="24"/>
        </w:rPr>
        <w:t>Współpraca z organizacjami wspierającymi pieczę zastępczą</w:t>
      </w:r>
    </w:p>
    <w:p w:rsidR="00134FD7" w:rsidRDefault="00134FD7">
      <w:pPr>
        <w:rPr>
          <w:rFonts w:ascii="Times New Roman" w:hAnsi="Times New Roman"/>
          <w:b/>
          <w:sz w:val="24"/>
          <w:szCs w:val="24"/>
        </w:rPr>
      </w:pPr>
    </w:p>
    <w:p w:rsidR="00134FD7" w:rsidRDefault="001200B5" w:rsidP="00B337B1">
      <w:pPr>
        <w:spacing w:line="360" w:lineRule="auto"/>
        <w:ind w:firstLine="708"/>
        <w:rPr>
          <w:rFonts w:ascii="Times New Roman" w:hAnsi="Times New Roman"/>
          <w:sz w:val="24"/>
          <w:szCs w:val="24"/>
        </w:rPr>
      </w:pPr>
      <w:r w:rsidRPr="00B337B1">
        <w:rPr>
          <w:rFonts w:ascii="Times New Roman" w:hAnsi="Times New Roman"/>
          <w:sz w:val="24"/>
          <w:szCs w:val="24"/>
        </w:rPr>
        <w:t xml:space="preserve">System pieczy zastępczej to zespół osób, instytucji i działań mających na celu zapewnienie </w:t>
      </w:r>
      <w:r w:rsidR="00B337B1">
        <w:rPr>
          <w:rFonts w:ascii="Times New Roman" w:hAnsi="Times New Roman"/>
          <w:sz w:val="24"/>
          <w:szCs w:val="24"/>
        </w:rPr>
        <w:t>odpowiednich warunków do rozwoju i wychowania dla dzieci przeby</w:t>
      </w:r>
      <w:r w:rsidR="003163C0">
        <w:rPr>
          <w:rFonts w:ascii="Times New Roman" w:hAnsi="Times New Roman"/>
          <w:sz w:val="24"/>
          <w:szCs w:val="24"/>
        </w:rPr>
        <w:t>wających w </w:t>
      </w:r>
      <w:r w:rsidR="00B337B1">
        <w:rPr>
          <w:rFonts w:ascii="Times New Roman" w:hAnsi="Times New Roman"/>
          <w:sz w:val="24"/>
          <w:szCs w:val="24"/>
        </w:rPr>
        <w:t xml:space="preserve">pieczy zastępczej. </w:t>
      </w:r>
      <w:r w:rsidR="007D3E77" w:rsidRPr="00B337B1">
        <w:rPr>
          <w:rFonts w:ascii="Times New Roman" w:hAnsi="Times New Roman"/>
          <w:sz w:val="24"/>
          <w:szCs w:val="24"/>
        </w:rPr>
        <w:t>Zaangażowanie różnych podmiotów pomocy społecznej, tj. organów administracji rządowej i</w:t>
      </w:r>
      <w:r w:rsidR="007D3E77" w:rsidRPr="00B337B1">
        <w:rPr>
          <w:rStyle w:val="markedcontent"/>
          <w:rFonts w:ascii="Times New Roman" w:hAnsi="Times New Roman"/>
          <w:sz w:val="24"/>
          <w:szCs w:val="24"/>
        </w:rPr>
        <w:t xml:space="preserve"> </w:t>
      </w:r>
      <w:r w:rsidR="00B337B1" w:rsidRPr="00B337B1">
        <w:rPr>
          <w:rFonts w:ascii="Times New Roman" w:hAnsi="Times New Roman"/>
          <w:sz w:val="24"/>
          <w:szCs w:val="24"/>
        </w:rPr>
        <w:t>samorządowej oraz organizacji pozarządowych</w:t>
      </w:r>
      <w:r w:rsidR="007D3E77" w:rsidRPr="00B337B1">
        <w:rPr>
          <w:rFonts w:ascii="Times New Roman" w:hAnsi="Times New Roman"/>
          <w:sz w:val="24"/>
          <w:szCs w:val="24"/>
        </w:rPr>
        <w:t xml:space="preserve"> </w:t>
      </w:r>
      <w:r w:rsidR="00B337B1">
        <w:rPr>
          <w:rFonts w:ascii="Times New Roman" w:hAnsi="Times New Roman"/>
          <w:sz w:val="24"/>
          <w:szCs w:val="24"/>
        </w:rPr>
        <w:t xml:space="preserve">w znacznym stopniu przyczynia się do </w:t>
      </w:r>
      <w:r w:rsidR="007D3E77" w:rsidRPr="00B337B1">
        <w:rPr>
          <w:rFonts w:ascii="Times New Roman" w:hAnsi="Times New Roman"/>
          <w:sz w:val="24"/>
          <w:szCs w:val="24"/>
        </w:rPr>
        <w:t>przezwyciężenia trudnych sytuacji życiowych przez osoby i rodziny dotknięte problemami społecznymi</w:t>
      </w:r>
      <w:r w:rsidR="00B337B1">
        <w:rPr>
          <w:rFonts w:ascii="Times New Roman" w:hAnsi="Times New Roman"/>
          <w:sz w:val="24"/>
          <w:szCs w:val="24"/>
        </w:rPr>
        <w:t>, zdrowotnymi i edukacyjnymi</w:t>
      </w:r>
      <w:r w:rsidR="007D3E77" w:rsidRPr="00B337B1">
        <w:rPr>
          <w:rFonts w:ascii="Times New Roman" w:hAnsi="Times New Roman"/>
          <w:sz w:val="24"/>
          <w:szCs w:val="24"/>
        </w:rPr>
        <w:t xml:space="preserve">. Aby sprawnie pokonywać bariery i zwiększać efektywność działań, niezbędne </w:t>
      </w:r>
      <w:r w:rsidR="00B337B1" w:rsidRPr="00B337B1">
        <w:rPr>
          <w:rFonts w:ascii="Times New Roman" w:hAnsi="Times New Roman"/>
          <w:sz w:val="24"/>
          <w:szCs w:val="24"/>
        </w:rPr>
        <w:t>jest</w:t>
      </w:r>
      <w:r w:rsidR="007D3E77" w:rsidRPr="00B337B1">
        <w:rPr>
          <w:rFonts w:ascii="Times New Roman" w:hAnsi="Times New Roman"/>
          <w:sz w:val="24"/>
          <w:szCs w:val="24"/>
        </w:rPr>
        <w:t xml:space="preserve"> współdziałanie szeregu instytucji, </w:t>
      </w:r>
      <w:r w:rsidR="003163C0">
        <w:rPr>
          <w:rFonts w:ascii="Times New Roman" w:hAnsi="Times New Roman"/>
          <w:sz w:val="24"/>
          <w:szCs w:val="24"/>
        </w:rPr>
        <w:t>w </w:t>
      </w:r>
      <w:r w:rsidR="007D3E77" w:rsidRPr="00B337B1">
        <w:rPr>
          <w:rFonts w:ascii="Times New Roman" w:hAnsi="Times New Roman"/>
          <w:sz w:val="24"/>
          <w:szCs w:val="24"/>
        </w:rPr>
        <w:t>interesie których leży pomoc i wsparc</w:t>
      </w:r>
      <w:r w:rsidR="00B337B1" w:rsidRPr="00B337B1">
        <w:rPr>
          <w:rFonts w:ascii="Times New Roman" w:hAnsi="Times New Roman"/>
          <w:sz w:val="24"/>
          <w:szCs w:val="24"/>
        </w:rPr>
        <w:t>ie pieczy zastępczej.</w:t>
      </w:r>
    </w:p>
    <w:p w:rsidR="00C84F5A" w:rsidRDefault="00C84F5A" w:rsidP="00B337B1">
      <w:pPr>
        <w:spacing w:line="360" w:lineRule="auto"/>
        <w:ind w:firstLine="708"/>
        <w:rPr>
          <w:rFonts w:ascii="Times New Roman" w:hAnsi="Times New Roman"/>
          <w:sz w:val="24"/>
          <w:szCs w:val="24"/>
        </w:rPr>
      </w:pPr>
      <w:r>
        <w:rPr>
          <w:rFonts w:ascii="Times New Roman" w:hAnsi="Times New Roman"/>
          <w:sz w:val="24"/>
          <w:szCs w:val="24"/>
        </w:rPr>
        <w:t>Na rzecz dzieci przebywających w pieczy zastępczej Miejski Ośrodek Pomocy Rod</w:t>
      </w:r>
      <w:r w:rsidR="001E123A">
        <w:rPr>
          <w:rFonts w:ascii="Times New Roman" w:hAnsi="Times New Roman"/>
          <w:sz w:val="24"/>
          <w:szCs w:val="24"/>
        </w:rPr>
        <w:t>zinie w Toruniu współpracuje m.</w:t>
      </w:r>
      <w:r>
        <w:rPr>
          <w:rFonts w:ascii="Times New Roman" w:hAnsi="Times New Roman"/>
          <w:sz w:val="24"/>
          <w:szCs w:val="24"/>
        </w:rPr>
        <w:t>in z:</w:t>
      </w:r>
    </w:p>
    <w:p w:rsidR="00C84F5A" w:rsidRDefault="001E123A" w:rsidP="00770394">
      <w:pPr>
        <w:spacing w:line="360" w:lineRule="auto"/>
        <w:ind w:left="426" w:hanging="426"/>
        <w:rPr>
          <w:rFonts w:ascii="Times New Roman" w:hAnsi="Times New Roman"/>
          <w:sz w:val="24"/>
          <w:szCs w:val="24"/>
        </w:rPr>
      </w:pPr>
      <w:r>
        <w:rPr>
          <w:rFonts w:ascii="Times New Roman" w:hAnsi="Times New Roman"/>
          <w:sz w:val="24"/>
          <w:szCs w:val="24"/>
        </w:rPr>
        <w:t>1)</w:t>
      </w:r>
      <w:r w:rsidR="00405F22">
        <w:rPr>
          <w:rFonts w:ascii="Times New Roman" w:hAnsi="Times New Roman"/>
          <w:sz w:val="24"/>
          <w:szCs w:val="24"/>
        </w:rPr>
        <w:t xml:space="preserve"> </w:t>
      </w:r>
      <w:r>
        <w:rPr>
          <w:rFonts w:ascii="Times New Roman" w:hAnsi="Times New Roman"/>
          <w:sz w:val="24"/>
          <w:szCs w:val="24"/>
        </w:rPr>
        <w:t>Kujawsko</w:t>
      </w:r>
      <w:r w:rsidR="00C84F5A">
        <w:rPr>
          <w:rFonts w:ascii="Times New Roman" w:hAnsi="Times New Roman"/>
          <w:sz w:val="24"/>
          <w:szCs w:val="24"/>
        </w:rPr>
        <w:t xml:space="preserve">–Pomorskim Ośrodkiem Adopcyjnym oraz </w:t>
      </w:r>
      <w:r w:rsidR="00C84F5A" w:rsidRPr="00EF4312">
        <w:rPr>
          <w:rFonts w:ascii="Times New Roman" w:hAnsi="Times New Roman"/>
          <w:sz w:val="24"/>
          <w:szCs w:val="24"/>
        </w:rPr>
        <w:t>D</w:t>
      </w:r>
      <w:r w:rsidR="00C84F5A">
        <w:rPr>
          <w:rFonts w:ascii="Times New Roman" w:hAnsi="Times New Roman"/>
          <w:sz w:val="24"/>
          <w:szCs w:val="24"/>
        </w:rPr>
        <w:t>iecezjalnym Ośrodkiem Adopcyjno-Opiekuńczym</w:t>
      </w:r>
      <w:r>
        <w:rPr>
          <w:rFonts w:ascii="Times New Roman" w:hAnsi="Times New Roman"/>
          <w:sz w:val="24"/>
          <w:szCs w:val="24"/>
        </w:rPr>
        <w:t xml:space="preserve"> (</w:t>
      </w:r>
      <w:r w:rsidR="00F83879">
        <w:rPr>
          <w:rFonts w:ascii="Times New Roman" w:hAnsi="Times New Roman"/>
          <w:sz w:val="24"/>
          <w:szCs w:val="24"/>
        </w:rPr>
        <w:t>procedura adopcyjna dziec</w:t>
      </w:r>
      <w:r>
        <w:rPr>
          <w:rFonts w:ascii="Times New Roman" w:hAnsi="Times New Roman"/>
          <w:sz w:val="24"/>
          <w:szCs w:val="24"/>
        </w:rPr>
        <w:t>i z uregulowaną sytuacją prawną</w:t>
      </w:r>
      <w:r w:rsidR="00F83879">
        <w:rPr>
          <w:rFonts w:ascii="Times New Roman" w:hAnsi="Times New Roman"/>
          <w:sz w:val="24"/>
          <w:szCs w:val="24"/>
        </w:rPr>
        <w:t>)</w:t>
      </w:r>
      <w:r>
        <w:rPr>
          <w:rFonts w:ascii="Times New Roman" w:hAnsi="Times New Roman"/>
          <w:sz w:val="24"/>
          <w:szCs w:val="24"/>
        </w:rPr>
        <w:t>;</w:t>
      </w:r>
    </w:p>
    <w:p w:rsidR="00C84F5A" w:rsidRDefault="001E123A" w:rsidP="00770394">
      <w:pPr>
        <w:spacing w:line="360" w:lineRule="auto"/>
        <w:ind w:left="284" w:hanging="284"/>
        <w:rPr>
          <w:rFonts w:ascii="Times New Roman" w:hAnsi="Times New Roman"/>
          <w:sz w:val="24"/>
          <w:szCs w:val="24"/>
        </w:rPr>
      </w:pPr>
      <w:r>
        <w:rPr>
          <w:rFonts w:ascii="Times New Roman" w:hAnsi="Times New Roman"/>
          <w:sz w:val="24"/>
          <w:szCs w:val="24"/>
        </w:rPr>
        <w:t>2)</w:t>
      </w:r>
      <w:r w:rsidR="00405F22">
        <w:rPr>
          <w:rFonts w:ascii="Times New Roman" w:hAnsi="Times New Roman"/>
          <w:sz w:val="24"/>
          <w:szCs w:val="24"/>
        </w:rPr>
        <w:t xml:space="preserve"> </w:t>
      </w:r>
      <w:r w:rsidR="00C84F5A">
        <w:rPr>
          <w:rFonts w:ascii="Times New Roman" w:hAnsi="Times New Roman"/>
          <w:sz w:val="24"/>
          <w:szCs w:val="24"/>
        </w:rPr>
        <w:t>Ochotniczym Hufcem Pracy</w:t>
      </w:r>
      <w:r>
        <w:rPr>
          <w:rFonts w:ascii="Times New Roman" w:hAnsi="Times New Roman"/>
          <w:sz w:val="24"/>
          <w:szCs w:val="24"/>
        </w:rPr>
        <w:t xml:space="preserve"> (</w:t>
      </w:r>
      <w:r w:rsidR="00730432">
        <w:rPr>
          <w:rFonts w:ascii="Times New Roman" w:hAnsi="Times New Roman"/>
          <w:sz w:val="24"/>
          <w:szCs w:val="24"/>
        </w:rPr>
        <w:t>aktywizacja społeczna, oświatowa i ekonomiczna dzieci</w:t>
      </w:r>
      <w:r w:rsidR="00C916B4">
        <w:rPr>
          <w:rFonts w:ascii="Times New Roman" w:hAnsi="Times New Roman"/>
          <w:sz w:val="24"/>
          <w:szCs w:val="24"/>
        </w:rPr>
        <w:t xml:space="preserve"> </w:t>
      </w:r>
      <w:r w:rsidR="003163C0">
        <w:rPr>
          <w:rFonts w:ascii="Times New Roman" w:hAnsi="Times New Roman"/>
          <w:sz w:val="24"/>
          <w:szCs w:val="24"/>
        </w:rPr>
        <w:t>i </w:t>
      </w:r>
      <w:r>
        <w:rPr>
          <w:rFonts w:ascii="Times New Roman" w:hAnsi="Times New Roman"/>
          <w:sz w:val="24"/>
          <w:szCs w:val="24"/>
        </w:rPr>
        <w:t>młodzieży);</w:t>
      </w:r>
    </w:p>
    <w:p w:rsidR="00C84F5A" w:rsidRDefault="001E123A" w:rsidP="00770394">
      <w:pPr>
        <w:spacing w:line="360" w:lineRule="auto"/>
        <w:ind w:left="426" w:hanging="426"/>
        <w:rPr>
          <w:rFonts w:ascii="Times New Roman" w:hAnsi="Times New Roman"/>
          <w:sz w:val="24"/>
          <w:szCs w:val="24"/>
        </w:rPr>
      </w:pPr>
      <w:r>
        <w:rPr>
          <w:rFonts w:ascii="Times New Roman" w:hAnsi="Times New Roman"/>
          <w:sz w:val="24"/>
          <w:szCs w:val="24"/>
        </w:rPr>
        <w:t>3)</w:t>
      </w:r>
      <w:r w:rsidR="00405F22">
        <w:rPr>
          <w:rFonts w:ascii="Times New Roman" w:hAnsi="Times New Roman"/>
          <w:sz w:val="24"/>
          <w:szCs w:val="24"/>
        </w:rPr>
        <w:t xml:space="preserve"> </w:t>
      </w:r>
      <w:r w:rsidR="00C84F5A">
        <w:rPr>
          <w:rFonts w:ascii="Times New Roman" w:hAnsi="Times New Roman"/>
          <w:sz w:val="24"/>
          <w:szCs w:val="24"/>
        </w:rPr>
        <w:t>placówkami w</w:t>
      </w:r>
      <w:r w:rsidR="00A159E6">
        <w:rPr>
          <w:rFonts w:ascii="Times New Roman" w:hAnsi="Times New Roman"/>
          <w:sz w:val="24"/>
          <w:szCs w:val="24"/>
        </w:rPr>
        <w:t>s</w:t>
      </w:r>
      <w:r w:rsidR="00C84F5A">
        <w:rPr>
          <w:rFonts w:ascii="Times New Roman" w:hAnsi="Times New Roman"/>
          <w:sz w:val="24"/>
          <w:szCs w:val="24"/>
        </w:rPr>
        <w:t>parcia dziennego</w:t>
      </w:r>
      <w:r>
        <w:rPr>
          <w:rFonts w:ascii="Times New Roman" w:hAnsi="Times New Roman"/>
          <w:sz w:val="24"/>
          <w:szCs w:val="24"/>
        </w:rPr>
        <w:t xml:space="preserve"> (</w:t>
      </w:r>
      <w:r w:rsidR="00F83879">
        <w:rPr>
          <w:rFonts w:ascii="Times New Roman" w:hAnsi="Times New Roman"/>
          <w:sz w:val="24"/>
          <w:szCs w:val="24"/>
        </w:rPr>
        <w:t xml:space="preserve">organizacja czasu wolnego, </w:t>
      </w:r>
      <w:r w:rsidR="00C24413">
        <w:rPr>
          <w:rFonts w:ascii="Times New Roman" w:hAnsi="Times New Roman"/>
          <w:sz w:val="24"/>
          <w:szCs w:val="24"/>
        </w:rPr>
        <w:t>za</w:t>
      </w:r>
      <w:r>
        <w:rPr>
          <w:rFonts w:ascii="Times New Roman" w:hAnsi="Times New Roman"/>
          <w:sz w:val="24"/>
          <w:szCs w:val="24"/>
        </w:rPr>
        <w:t>jęcia kompensacyjno-wyrównawcze</w:t>
      </w:r>
      <w:r w:rsidR="00C24413">
        <w:rPr>
          <w:rFonts w:ascii="Times New Roman" w:hAnsi="Times New Roman"/>
          <w:sz w:val="24"/>
          <w:szCs w:val="24"/>
        </w:rPr>
        <w:t>)</w:t>
      </w:r>
      <w:r>
        <w:rPr>
          <w:rFonts w:ascii="Times New Roman" w:hAnsi="Times New Roman"/>
          <w:sz w:val="24"/>
          <w:szCs w:val="24"/>
        </w:rPr>
        <w:t>;</w:t>
      </w:r>
    </w:p>
    <w:p w:rsidR="00730432" w:rsidRDefault="001E123A" w:rsidP="00770394">
      <w:pPr>
        <w:spacing w:line="360" w:lineRule="auto"/>
        <w:ind w:left="426" w:hanging="426"/>
        <w:rPr>
          <w:rFonts w:ascii="Times New Roman" w:hAnsi="Times New Roman"/>
          <w:sz w:val="24"/>
          <w:szCs w:val="24"/>
        </w:rPr>
      </w:pPr>
      <w:r>
        <w:rPr>
          <w:rFonts w:ascii="Times New Roman" w:hAnsi="Times New Roman"/>
          <w:sz w:val="24"/>
          <w:szCs w:val="24"/>
        </w:rPr>
        <w:t>4)</w:t>
      </w:r>
      <w:r w:rsidR="00405F22">
        <w:rPr>
          <w:rFonts w:ascii="Times New Roman" w:hAnsi="Times New Roman"/>
          <w:sz w:val="24"/>
          <w:szCs w:val="24"/>
        </w:rPr>
        <w:t xml:space="preserve"> </w:t>
      </w:r>
      <w:r>
        <w:rPr>
          <w:rFonts w:ascii="Times New Roman" w:hAnsi="Times New Roman"/>
          <w:sz w:val="24"/>
          <w:szCs w:val="24"/>
        </w:rPr>
        <w:t>organizacjami pozarządowymi (NGO</w:t>
      </w:r>
      <w:r w:rsidR="00C84F5A">
        <w:rPr>
          <w:rFonts w:ascii="Times New Roman" w:hAnsi="Times New Roman"/>
          <w:sz w:val="24"/>
          <w:szCs w:val="24"/>
        </w:rPr>
        <w:t>), np. Fundacja „Daj Szansę”, Fundacja „</w:t>
      </w:r>
      <w:proofErr w:type="spellStart"/>
      <w:r w:rsidR="00C84F5A">
        <w:rPr>
          <w:rFonts w:ascii="Times New Roman" w:hAnsi="Times New Roman"/>
          <w:sz w:val="24"/>
          <w:szCs w:val="24"/>
        </w:rPr>
        <w:t>Dorotkowo</w:t>
      </w:r>
      <w:proofErr w:type="spellEnd"/>
      <w:r w:rsidR="00C84F5A">
        <w:rPr>
          <w:rFonts w:ascii="Times New Roman" w:hAnsi="Times New Roman"/>
          <w:sz w:val="24"/>
          <w:szCs w:val="24"/>
        </w:rPr>
        <w:t>”, Stowarzyszenie</w:t>
      </w:r>
      <w:r w:rsidR="00C24413">
        <w:rPr>
          <w:rFonts w:ascii="Times New Roman" w:hAnsi="Times New Roman"/>
          <w:sz w:val="24"/>
          <w:szCs w:val="24"/>
        </w:rPr>
        <w:t xml:space="preserve"> Pomocy Dzieciom Niepełnosprawnym i Osobom Potrzebującym Wsparcia</w:t>
      </w:r>
      <w:r w:rsidR="00C84F5A">
        <w:rPr>
          <w:rFonts w:ascii="Times New Roman" w:hAnsi="Times New Roman"/>
          <w:sz w:val="24"/>
          <w:szCs w:val="24"/>
        </w:rPr>
        <w:t xml:space="preserve"> „Jestem”, Centru</w:t>
      </w:r>
      <w:r w:rsidR="00C24413">
        <w:rPr>
          <w:rFonts w:ascii="Times New Roman" w:hAnsi="Times New Roman"/>
          <w:sz w:val="24"/>
          <w:szCs w:val="24"/>
        </w:rPr>
        <w:t>m Wspierania Dzieci i Mło</w:t>
      </w:r>
      <w:r w:rsidR="003163C0">
        <w:rPr>
          <w:rFonts w:ascii="Times New Roman" w:hAnsi="Times New Roman"/>
          <w:sz w:val="24"/>
          <w:szCs w:val="24"/>
        </w:rPr>
        <w:t xml:space="preserve">dzieży, Ośrodek </w:t>
      </w:r>
      <w:proofErr w:type="spellStart"/>
      <w:r w:rsidR="003163C0">
        <w:rPr>
          <w:rFonts w:ascii="Times New Roman" w:hAnsi="Times New Roman"/>
          <w:sz w:val="24"/>
          <w:szCs w:val="24"/>
        </w:rPr>
        <w:t>Psychoterepii</w:t>
      </w:r>
      <w:proofErr w:type="spellEnd"/>
      <w:r w:rsidR="003163C0">
        <w:rPr>
          <w:rFonts w:ascii="Times New Roman" w:hAnsi="Times New Roman"/>
          <w:sz w:val="24"/>
          <w:szCs w:val="24"/>
        </w:rPr>
        <w:t xml:space="preserve"> i </w:t>
      </w:r>
      <w:r w:rsidR="00C24413">
        <w:rPr>
          <w:rFonts w:ascii="Times New Roman" w:hAnsi="Times New Roman"/>
          <w:sz w:val="24"/>
          <w:szCs w:val="24"/>
        </w:rPr>
        <w:t>Roz</w:t>
      </w:r>
      <w:r>
        <w:rPr>
          <w:rFonts w:ascii="Times New Roman" w:hAnsi="Times New Roman"/>
          <w:sz w:val="24"/>
          <w:szCs w:val="24"/>
        </w:rPr>
        <w:t>woju Osobistego „</w:t>
      </w:r>
      <w:proofErr w:type="spellStart"/>
      <w:r>
        <w:rPr>
          <w:rFonts w:ascii="Times New Roman" w:hAnsi="Times New Roman"/>
          <w:sz w:val="24"/>
          <w:szCs w:val="24"/>
        </w:rPr>
        <w:t>Remedis</w:t>
      </w:r>
      <w:proofErr w:type="spellEnd"/>
      <w:r>
        <w:rPr>
          <w:rFonts w:ascii="Times New Roman" w:hAnsi="Times New Roman"/>
          <w:sz w:val="24"/>
          <w:szCs w:val="24"/>
        </w:rPr>
        <w:t xml:space="preserve"> PRO” (</w:t>
      </w:r>
      <w:r w:rsidR="00C24413">
        <w:rPr>
          <w:rFonts w:ascii="Times New Roman" w:hAnsi="Times New Roman"/>
          <w:sz w:val="24"/>
          <w:szCs w:val="24"/>
        </w:rPr>
        <w:t>rehabilitacja dzieci z orzeczeniem</w:t>
      </w:r>
      <w:r w:rsidR="00405F22">
        <w:rPr>
          <w:rFonts w:ascii="Times New Roman" w:hAnsi="Times New Roman"/>
          <w:sz w:val="24"/>
          <w:szCs w:val="24"/>
        </w:rPr>
        <w:t xml:space="preserve"> </w:t>
      </w:r>
      <w:r w:rsidR="003163C0">
        <w:rPr>
          <w:rFonts w:ascii="Times New Roman" w:hAnsi="Times New Roman"/>
          <w:sz w:val="24"/>
          <w:szCs w:val="24"/>
        </w:rPr>
        <w:t>o </w:t>
      </w:r>
      <w:r w:rsidR="00C24413">
        <w:rPr>
          <w:rFonts w:ascii="Times New Roman" w:hAnsi="Times New Roman"/>
          <w:sz w:val="24"/>
          <w:szCs w:val="24"/>
        </w:rPr>
        <w:t>niepełnosprawności, diagnozowanie dzieci z FAS, psychoterapia, wsparci</w:t>
      </w:r>
      <w:r>
        <w:rPr>
          <w:rFonts w:ascii="Times New Roman" w:hAnsi="Times New Roman"/>
          <w:sz w:val="24"/>
          <w:szCs w:val="24"/>
        </w:rPr>
        <w:t>e psychologiczne i pedagogiczne</w:t>
      </w:r>
      <w:r w:rsidR="00C24413">
        <w:rPr>
          <w:rFonts w:ascii="Times New Roman" w:hAnsi="Times New Roman"/>
          <w:sz w:val="24"/>
          <w:szCs w:val="24"/>
        </w:rPr>
        <w:t>)</w:t>
      </w:r>
      <w:r>
        <w:rPr>
          <w:rFonts w:ascii="Times New Roman" w:hAnsi="Times New Roman"/>
          <w:sz w:val="24"/>
          <w:szCs w:val="24"/>
        </w:rPr>
        <w:t xml:space="preserve">, Fundacją </w:t>
      </w:r>
      <w:proofErr w:type="spellStart"/>
      <w:r>
        <w:rPr>
          <w:rFonts w:ascii="Times New Roman" w:hAnsi="Times New Roman"/>
          <w:sz w:val="24"/>
          <w:szCs w:val="24"/>
        </w:rPr>
        <w:t>Dies-Mei</w:t>
      </w:r>
      <w:proofErr w:type="spellEnd"/>
      <w:r>
        <w:rPr>
          <w:rFonts w:ascii="Times New Roman" w:hAnsi="Times New Roman"/>
          <w:sz w:val="24"/>
          <w:szCs w:val="24"/>
        </w:rPr>
        <w:t xml:space="preserve"> (</w:t>
      </w:r>
      <w:r w:rsidR="00730432">
        <w:rPr>
          <w:rFonts w:ascii="Times New Roman" w:hAnsi="Times New Roman"/>
          <w:sz w:val="24"/>
          <w:szCs w:val="24"/>
        </w:rPr>
        <w:t>pomoc osobom pokr</w:t>
      </w:r>
      <w:r>
        <w:rPr>
          <w:rFonts w:ascii="Times New Roman" w:hAnsi="Times New Roman"/>
          <w:sz w:val="24"/>
          <w:szCs w:val="24"/>
        </w:rPr>
        <w:t>zywdzonym i ofiarom przestępstw);</w:t>
      </w:r>
    </w:p>
    <w:p w:rsidR="00C24413" w:rsidRDefault="001E123A" w:rsidP="00770394">
      <w:pPr>
        <w:spacing w:line="360" w:lineRule="auto"/>
        <w:ind w:left="284" w:hanging="284"/>
        <w:rPr>
          <w:rFonts w:ascii="Times New Roman" w:hAnsi="Times New Roman"/>
          <w:sz w:val="24"/>
          <w:szCs w:val="24"/>
        </w:rPr>
      </w:pPr>
      <w:r>
        <w:rPr>
          <w:rFonts w:ascii="Times New Roman" w:hAnsi="Times New Roman"/>
          <w:sz w:val="24"/>
          <w:szCs w:val="24"/>
        </w:rPr>
        <w:t>5)</w:t>
      </w:r>
      <w:r w:rsidR="00405F22">
        <w:rPr>
          <w:rFonts w:ascii="Times New Roman" w:hAnsi="Times New Roman"/>
          <w:sz w:val="24"/>
          <w:szCs w:val="24"/>
        </w:rPr>
        <w:t xml:space="preserve"> </w:t>
      </w:r>
      <w:r w:rsidR="00C24413">
        <w:rPr>
          <w:rFonts w:ascii="Times New Roman" w:hAnsi="Times New Roman"/>
          <w:sz w:val="24"/>
          <w:szCs w:val="24"/>
        </w:rPr>
        <w:t>Poradni</w:t>
      </w:r>
      <w:r>
        <w:rPr>
          <w:rFonts w:ascii="Times New Roman" w:hAnsi="Times New Roman"/>
          <w:sz w:val="24"/>
          <w:szCs w:val="24"/>
        </w:rPr>
        <w:t>ą Psychologiczno-Pedagogiczną (</w:t>
      </w:r>
      <w:r w:rsidR="00C24413">
        <w:rPr>
          <w:rFonts w:ascii="Times New Roman" w:hAnsi="Times New Roman"/>
          <w:sz w:val="24"/>
          <w:szCs w:val="24"/>
        </w:rPr>
        <w:t xml:space="preserve">opiniowanie w zakresie możliwości rozwojowych </w:t>
      </w:r>
      <w:r>
        <w:rPr>
          <w:rFonts w:ascii="Times New Roman" w:hAnsi="Times New Roman"/>
          <w:sz w:val="24"/>
          <w:szCs w:val="24"/>
        </w:rPr>
        <w:t>i edukacyjnych dziecka);</w:t>
      </w:r>
    </w:p>
    <w:p w:rsidR="00C24413" w:rsidRDefault="001E123A" w:rsidP="00C84F5A">
      <w:pPr>
        <w:spacing w:line="360" w:lineRule="auto"/>
        <w:rPr>
          <w:rFonts w:ascii="Times New Roman" w:hAnsi="Times New Roman"/>
          <w:sz w:val="24"/>
          <w:szCs w:val="24"/>
        </w:rPr>
      </w:pPr>
      <w:r>
        <w:rPr>
          <w:rFonts w:ascii="Times New Roman" w:hAnsi="Times New Roman"/>
          <w:sz w:val="24"/>
          <w:szCs w:val="24"/>
        </w:rPr>
        <w:t>6)</w:t>
      </w:r>
      <w:r w:rsidR="00405F22">
        <w:rPr>
          <w:rFonts w:ascii="Times New Roman" w:hAnsi="Times New Roman"/>
          <w:sz w:val="24"/>
          <w:szCs w:val="24"/>
        </w:rPr>
        <w:t xml:space="preserve"> </w:t>
      </w:r>
      <w:r w:rsidR="00EF4312">
        <w:rPr>
          <w:rFonts w:ascii="Times New Roman" w:hAnsi="Times New Roman"/>
          <w:sz w:val="24"/>
          <w:szCs w:val="24"/>
        </w:rPr>
        <w:t>p</w:t>
      </w:r>
      <w:r w:rsidR="00C24413">
        <w:rPr>
          <w:rFonts w:ascii="Times New Roman" w:hAnsi="Times New Roman"/>
          <w:sz w:val="24"/>
          <w:szCs w:val="24"/>
        </w:rPr>
        <w:t>lacówkami oświatowym</w:t>
      </w:r>
      <w:r>
        <w:rPr>
          <w:rFonts w:ascii="Times New Roman" w:hAnsi="Times New Roman"/>
          <w:sz w:val="24"/>
          <w:szCs w:val="24"/>
        </w:rPr>
        <w:t>i (szkoły, przedszkola, żłobki);</w:t>
      </w:r>
    </w:p>
    <w:p w:rsidR="00C24413" w:rsidRDefault="001E123A" w:rsidP="00C84F5A">
      <w:pPr>
        <w:spacing w:line="360" w:lineRule="auto"/>
        <w:rPr>
          <w:rFonts w:ascii="Times New Roman" w:hAnsi="Times New Roman"/>
          <w:sz w:val="24"/>
          <w:szCs w:val="24"/>
        </w:rPr>
      </w:pPr>
      <w:r>
        <w:rPr>
          <w:rFonts w:ascii="Times New Roman" w:hAnsi="Times New Roman"/>
          <w:sz w:val="24"/>
          <w:szCs w:val="24"/>
        </w:rPr>
        <w:t>7)</w:t>
      </w:r>
      <w:r w:rsidR="00405F22">
        <w:rPr>
          <w:rFonts w:ascii="Times New Roman" w:hAnsi="Times New Roman"/>
          <w:sz w:val="24"/>
          <w:szCs w:val="24"/>
        </w:rPr>
        <w:t xml:space="preserve"> </w:t>
      </w:r>
      <w:r w:rsidR="00730432">
        <w:rPr>
          <w:rFonts w:ascii="Times New Roman" w:hAnsi="Times New Roman"/>
          <w:sz w:val="24"/>
          <w:szCs w:val="24"/>
        </w:rPr>
        <w:t xml:space="preserve">Policją i Strażą Miejską.   </w:t>
      </w:r>
    </w:p>
    <w:p w:rsidR="00134FD7" w:rsidRDefault="00134FD7">
      <w:pPr>
        <w:rPr>
          <w:rFonts w:ascii="Times New Roman" w:hAnsi="Times New Roman"/>
          <w:b/>
          <w:sz w:val="24"/>
          <w:szCs w:val="24"/>
        </w:rPr>
      </w:pPr>
    </w:p>
    <w:p w:rsidR="007B5F29" w:rsidRPr="00834AA1" w:rsidRDefault="00DA510C">
      <w:pPr>
        <w:rPr>
          <w:rFonts w:ascii="Times New Roman" w:hAnsi="Times New Roman"/>
          <w:b/>
          <w:sz w:val="24"/>
          <w:szCs w:val="24"/>
        </w:rPr>
      </w:pPr>
      <w:r w:rsidRPr="00834AA1">
        <w:rPr>
          <w:rFonts w:ascii="Times New Roman" w:hAnsi="Times New Roman"/>
          <w:b/>
          <w:sz w:val="24"/>
          <w:szCs w:val="24"/>
        </w:rPr>
        <w:lastRenderedPageBreak/>
        <w:t>W</w:t>
      </w:r>
      <w:r w:rsidR="009D3E15" w:rsidRPr="00834AA1">
        <w:rPr>
          <w:rFonts w:ascii="Times New Roman" w:hAnsi="Times New Roman"/>
          <w:b/>
          <w:sz w:val="24"/>
          <w:szCs w:val="24"/>
        </w:rPr>
        <w:t xml:space="preserve">ychowankowie pieczy zastępczej. </w:t>
      </w:r>
    </w:p>
    <w:p w:rsidR="006E6BD7" w:rsidRPr="00862A6F" w:rsidRDefault="006E6BD7">
      <w:pPr>
        <w:rPr>
          <w:rFonts w:ascii="Times New Roman" w:hAnsi="Times New Roman"/>
          <w:b/>
          <w:sz w:val="16"/>
          <w:szCs w:val="16"/>
        </w:rPr>
      </w:pPr>
    </w:p>
    <w:p w:rsidR="006E6BD7" w:rsidRPr="00834AA1" w:rsidRDefault="006E6BD7" w:rsidP="001F6816">
      <w:pPr>
        <w:spacing w:line="360" w:lineRule="auto"/>
        <w:ind w:firstLine="708"/>
        <w:rPr>
          <w:rFonts w:ascii="Times New Roman" w:hAnsi="Times New Roman"/>
          <w:sz w:val="24"/>
          <w:szCs w:val="24"/>
        </w:rPr>
      </w:pPr>
      <w:r w:rsidRPr="00834AA1">
        <w:rPr>
          <w:rFonts w:ascii="Times New Roman" w:hAnsi="Times New Roman"/>
          <w:sz w:val="24"/>
          <w:szCs w:val="24"/>
        </w:rPr>
        <w:t>Osoba, która osiągnęła pełnoletnioś</w:t>
      </w:r>
      <w:r w:rsidR="00985E35" w:rsidRPr="00834AA1">
        <w:rPr>
          <w:rFonts w:ascii="Times New Roman" w:hAnsi="Times New Roman"/>
          <w:sz w:val="24"/>
          <w:szCs w:val="24"/>
        </w:rPr>
        <w:t>ć</w:t>
      </w:r>
      <w:r w:rsidRPr="00834AA1">
        <w:rPr>
          <w:rFonts w:ascii="Times New Roman" w:hAnsi="Times New Roman"/>
          <w:sz w:val="24"/>
          <w:szCs w:val="24"/>
        </w:rPr>
        <w:t xml:space="preserve"> </w:t>
      </w:r>
      <w:r w:rsidR="00524655" w:rsidRPr="00834AA1">
        <w:rPr>
          <w:rFonts w:ascii="Times New Roman" w:hAnsi="Times New Roman"/>
          <w:sz w:val="24"/>
          <w:szCs w:val="24"/>
        </w:rPr>
        <w:t xml:space="preserve">w </w:t>
      </w:r>
      <w:r w:rsidR="003A7C98" w:rsidRPr="00834AA1">
        <w:rPr>
          <w:rFonts w:ascii="Times New Roman" w:hAnsi="Times New Roman"/>
          <w:sz w:val="24"/>
          <w:szCs w:val="24"/>
        </w:rPr>
        <w:t xml:space="preserve">rodzinnej pieczy zastępczej </w:t>
      </w:r>
      <w:r w:rsidRPr="00834AA1">
        <w:rPr>
          <w:rFonts w:ascii="Times New Roman" w:hAnsi="Times New Roman"/>
          <w:sz w:val="24"/>
          <w:szCs w:val="24"/>
        </w:rPr>
        <w:t>oraz osoba pełnoletnia opuszczająca placówkę opiekuńczo</w:t>
      </w:r>
      <w:r w:rsidR="00BB3B20" w:rsidRPr="00834AA1">
        <w:rPr>
          <w:rFonts w:ascii="Times New Roman" w:hAnsi="Times New Roman"/>
          <w:sz w:val="24"/>
          <w:szCs w:val="24"/>
        </w:rPr>
        <w:t>-</w:t>
      </w:r>
      <w:r w:rsidRPr="00834AA1">
        <w:rPr>
          <w:rFonts w:ascii="Times New Roman" w:hAnsi="Times New Roman"/>
          <w:sz w:val="24"/>
          <w:szCs w:val="24"/>
        </w:rPr>
        <w:t xml:space="preserve">wychowawczą typu rodzinnego </w:t>
      </w:r>
      <w:r w:rsidR="00623AB7">
        <w:rPr>
          <w:rFonts w:ascii="Times New Roman" w:hAnsi="Times New Roman"/>
          <w:sz w:val="24"/>
          <w:szCs w:val="24"/>
        </w:rPr>
        <w:t>oraz placówkę interwencyjną lub socjalizacyjną</w:t>
      </w:r>
      <w:r w:rsidRPr="00834AA1">
        <w:rPr>
          <w:rFonts w:ascii="Times New Roman" w:hAnsi="Times New Roman"/>
          <w:sz w:val="24"/>
          <w:szCs w:val="24"/>
        </w:rPr>
        <w:t xml:space="preserve"> jest objęta pomocą mającą na celu jej życiowe usamodzielnienie i integrację ze środowiskiem przez pracę socjaln</w:t>
      </w:r>
      <w:r w:rsidR="00985E35" w:rsidRPr="00834AA1">
        <w:rPr>
          <w:rFonts w:ascii="Times New Roman" w:hAnsi="Times New Roman"/>
          <w:sz w:val="24"/>
          <w:szCs w:val="24"/>
        </w:rPr>
        <w:t xml:space="preserve">ą, </w:t>
      </w:r>
      <w:r w:rsidRPr="00834AA1">
        <w:rPr>
          <w:rFonts w:ascii="Times New Roman" w:hAnsi="Times New Roman"/>
          <w:sz w:val="24"/>
          <w:szCs w:val="24"/>
        </w:rPr>
        <w:t>jak również przez następujące formy pomocy</w:t>
      </w:r>
      <w:r w:rsidR="00BB3B20" w:rsidRPr="00834AA1">
        <w:rPr>
          <w:rFonts w:ascii="Times New Roman" w:hAnsi="Times New Roman"/>
          <w:sz w:val="24"/>
          <w:szCs w:val="24"/>
        </w:rPr>
        <w:t>:</w:t>
      </w:r>
    </w:p>
    <w:p w:rsidR="006E6BD7" w:rsidRPr="00834AA1" w:rsidRDefault="001E123A" w:rsidP="001E123A">
      <w:pPr>
        <w:pStyle w:val="Akapitzlist"/>
        <w:spacing w:line="360" w:lineRule="auto"/>
        <w:ind w:left="0"/>
        <w:rPr>
          <w:rFonts w:ascii="Times New Roman" w:hAnsi="Times New Roman"/>
          <w:sz w:val="24"/>
          <w:szCs w:val="24"/>
        </w:rPr>
      </w:pPr>
      <w:r>
        <w:rPr>
          <w:rFonts w:ascii="Times New Roman" w:hAnsi="Times New Roman"/>
          <w:sz w:val="24"/>
          <w:szCs w:val="24"/>
        </w:rPr>
        <w:t>1)</w:t>
      </w:r>
      <w:r w:rsidR="00405F22">
        <w:rPr>
          <w:rFonts w:ascii="Times New Roman" w:hAnsi="Times New Roman"/>
          <w:sz w:val="24"/>
          <w:szCs w:val="24"/>
        </w:rPr>
        <w:t xml:space="preserve"> </w:t>
      </w:r>
      <w:r>
        <w:rPr>
          <w:rFonts w:ascii="Times New Roman" w:hAnsi="Times New Roman"/>
          <w:sz w:val="24"/>
          <w:szCs w:val="24"/>
        </w:rPr>
        <w:t>pieniężną na usamodzielnienie;</w:t>
      </w:r>
    </w:p>
    <w:p w:rsidR="006E6BD7" w:rsidRPr="00834AA1" w:rsidRDefault="001E123A" w:rsidP="001E123A">
      <w:pPr>
        <w:pStyle w:val="Akapitzlist"/>
        <w:spacing w:line="360" w:lineRule="auto"/>
        <w:ind w:left="0"/>
        <w:rPr>
          <w:rFonts w:ascii="Times New Roman" w:hAnsi="Times New Roman"/>
          <w:sz w:val="24"/>
          <w:szCs w:val="24"/>
        </w:rPr>
      </w:pPr>
      <w:r>
        <w:rPr>
          <w:rFonts w:ascii="Times New Roman" w:hAnsi="Times New Roman"/>
          <w:sz w:val="24"/>
          <w:szCs w:val="24"/>
        </w:rPr>
        <w:t>2)</w:t>
      </w:r>
      <w:r w:rsidR="00405F22">
        <w:rPr>
          <w:rFonts w:ascii="Times New Roman" w:hAnsi="Times New Roman"/>
          <w:sz w:val="24"/>
          <w:szCs w:val="24"/>
        </w:rPr>
        <w:t xml:space="preserve"> </w:t>
      </w:r>
      <w:r w:rsidR="006E6BD7" w:rsidRPr="00834AA1">
        <w:rPr>
          <w:rFonts w:ascii="Times New Roman" w:hAnsi="Times New Roman"/>
          <w:sz w:val="24"/>
          <w:szCs w:val="24"/>
        </w:rPr>
        <w:t>p</w:t>
      </w:r>
      <w:r>
        <w:rPr>
          <w:rFonts w:ascii="Times New Roman" w:hAnsi="Times New Roman"/>
          <w:sz w:val="24"/>
          <w:szCs w:val="24"/>
        </w:rPr>
        <w:t>ieniężną na kontynuowanie nauki;</w:t>
      </w:r>
    </w:p>
    <w:p w:rsidR="006E6BD7" w:rsidRPr="00834AA1" w:rsidRDefault="001E123A" w:rsidP="001E123A">
      <w:pPr>
        <w:pStyle w:val="Akapitzlist"/>
        <w:spacing w:line="360" w:lineRule="auto"/>
        <w:ind w:left="0"/>
        <w:rPr>
          <w:rFonts w:ascii="Times New Roman" w:hAnsi="Times New Roman"/>
          <w:sz w:val="24"/>
          <w:szCs w:val="24"/>
        </w:rPr>
      </w:pPr>
      <w:r>
        <w:rPr>
          <w:rFonts w:ascii="Times New Roman" w:hAnsi="Times New Roman"/>
          <w:sz w:val="24"/>
          <w:szCs w:val="24"/>
        </w:rPr>
        <w:t>3)</w:t>
      </w:r>
      <w:r w:rsidR="00405F22">
        <w:rPr>
          <w:rFonts w:ascii="Times New Roman" w:hAnsi="Times New Roman"/>
          <w:sz w:val="24"/>
          <w:szCs w:val="24"/>
        </w:rPr>
        <w:t xml:space="preserve"> </w:t>
      </w:r>
      <w:r w:rsidR="00184AC7" w:rsidRPr="00834AA1">
        <w:rPr>
          <w:rFonts w:ascii="Times New Roman" w:hAnsi="Times New Roman"/>
          <w:sz w:val="24"/>
          <w:szCs w:val="24"/>
        </w:rPr>
        <w:t xml:space="preserve">pieniężną </w:t>
      </w:r>
      <w:r>
        <w:rPr>
          <w:rFonts w:ascii="Times New Roman" w:hAnsi="Times New Roman"/>
          <w:sz w:val="24"/>
          <w:szCs w:val="24"/>
        </w:rPr>
        <w:t>na zagospodarowanie;</w:t>
      </w:r>
    </w:p>
    <w:p w:rsidR="006E6BD7" w:rsidRPr="00834AA1" w:rsidRDefault="001E123A" w:rsidP="001E123A">
      <w:pPr>
        <w:pStyle w:val="Akapitzlist"/>
        <w:spacing w:line="360" w:lineRule="auto"/>
        <w:ind w:left="0"/>
        <w:rPr>
          <w:rFonts w:ascii="Times New Roman" w:hAnsi="Times New Roman"/>
          <w:sz w:val="24"/>
          <w:szCs w:val="24"/>
        </w:rPr>
      </w:pPr>
      <w:r>
        <w:rPr>
          <w:rFonts w:ascii="Times New Roman" w:hAnsi="Times New Roman"/>
          <w:sz w:val="24"/>
          <w:szCs w:val="24"/>
        </w:rPr>
        <w:t>4)</w:t>
      </w:r>
      <w:r w:rsidR="00405F22">
        <w:rPr>
          <w:rFonts w:ascii="Times New Roman" w:hAnsi="Times New Roman"/>
          <w:sz w:val="24"/>
          <w:szCs w:val="24"/>
        </w:rPr>
        <w:t xml:space="preserve"> </w:t>
      </w:r>
      <w:r w:rsidR="006E6BD7" w:rsidRPr="00834AA1">
        <w:rPr>
          <w:rFonts w:ascii="Times New Roman" w:hAnsi="Times New Roman"/>
          <w:sz w:val="24"/>
          <w:szCs w:val="24"/>
        </w:rPr>
        <w:t>w uzyskaniu odpowiednich warunków mieszkaniowych,</w:t>
      </w:r>
      <w:r>
        <w:rPr>
          <w:rFonts w:ascii="Times New Roman" w:hAnsi="Times New Roman"/>
          <w:sz w:val="24"/>
          <w:szCs w:val="24"/>
        </w:rPr>
        <w:t xml:space="preserve"> w tym w mieszkaniu chronionym;</w:t>
      </w:r>
    </w:p>
    <w:p w:rsidR="00184AC7" w:rsidRPr="00834AA1" w:rsidRDefault="001E123A" w:rsidP="001E123A">
      <w:pPr>
        <w:pStyle w:val="Akapitzlist"/>
        <w:spacing w:line="360" w:lineRule="auto"/>
        <w:ind w:left="0"/>
        <w:rPr>
          <w:rFonts w:ascii="Times New Roman" w:hAnsi="Times New Roman"/>
          <w:sz w:val="24"/>
          <w:szCs w:val="24"/>
        </w:rPr>
      </w:pPr>
      <w:r>
        <w:rPr>
          <w:rFonts w:ascii="Times New Roman" w:hAnsi="Times New Roman"/>
          <w:sz w:val="24"/>
          <w:szCs w:val="24"/>
        </w:rPr>
        <w:t>5)</w:t>
      </w:r>
      <w:r w:rsidR="00405F22">
        <w:rPr>
          <w:rFonts w:ascii="Times New Roman" w:hAnsi="Times New Roman"/>
          <w:sz w:val="24"/>
          <w:szCs w:val="24"/>
        </w:rPr>
        <w:t xml:space="preserve"> </w:t>
      </w:r>
      <w:r w:rsidR="006E6BD7" w:rsidRPr="00834AA1">
        <w:rPr>
          <w:rFonts w:ascii="Times New Roman" w:hAnsi="Times New Roman"/>
          <w:sz w:val="24"/>
          <w:szCs w:val="24"/>
        </w:rPr>
        <w:t>w uzyskaniu zatrudnienia</w:t>
      </w:r>
      <w:r>
        <w:rPr>
          <w:rFonts w:ascii="Times New Roman" w:hAnsi="Times New Roman"/>
          <w:sz w:val="24"/>
          <w:szCs w:val="24"/>
        </w:rPr>
        <w:t>;</w:t>
      </w:r>
    </w:p>
    <w:p w:rsidR="00315B34" w:rsidRPr="00834AA1" w:rsidRDefault="001E123A" w:rsidP="001E123A">
      <w:pPr>
        <w:pStyle w:val="Akapitzlist"/>
        <w:spacing w:line="360" w:lineRule="auto"/>
        <w:ind w:left="0"/>
        <w:rPr>
          <w:rFonts w:ascii="Times New Roman" w:hAnsi="Times New Roman"/>
          <w:sz w:val="24"/>
          <w:szCs w:val="24"/>
        </w:rPr>
      </w:pPr>
      <w:r>
        <w:rPr>
          <w:rFonts w:ascii="Times New Roman" w:hAnsi="Times New Roman"/>
          <w:sz w:val="24"/>
          <w:szCs w:val="24"/>
        </w:rPr>
        <w:t>6)</w:t>
      </w:r>
      <w:r w:rsidR="00405F22">
        <w:rPr>
          <w:rFonts w:ascii="Times New Roman" w:hAnsi="Times New Roman"/>
          <w:sz w:val="24"/>
          <w:szCs w:val="24"/>
        </w:rPr>
        <w:t xml:space="preserve"> </w:t>
      </w:r>
      <w:r w:rsidR="00184AC7" w:rsidRPr="00834AA1">
        <w:rPr>
          <w:rFonts w:ascii="Times New Roman" w:hAnsi="Times New Roman"/>
          <w:sz w:val="24"/>
          <w:szCs w:val="24"/>
        </w:rPr>
        <w:t>prawną i psychologiczną</w:t>
      </w:r>
      <w:r w:rsidR="00315B34" w:rsidRPr="00834AA1">
        <w:rPr>
          <w:rFonts w:ascii="Times New Roman" w:hAnsi="Times New Roman"/>
          <w:sz w:val="24"/>
          <w:szCs w:val="24"/>
        </w:rPr>
        <w:t>.</w:t>
      </w:r>
    </w:p>
    <w:p w:rsidR="00B3014D" w:rsidRDefault="00B362D4" w:rsidP="00BB69BC">
      <w:pPr>
        <w:spacing w:line="360" w:lineRule="auto"/>
        <w:ind w:firstLine="708"/>
        <w:rPr>
          <w:rStyle w:val="markedcontent"/>
          <w:rFonts w:ascii="Times New Roman" w:hAnsi="Times New Roman"/>
          <w:sz w:val="24"/>
          <w:szCs w:val="24"/>
        </w:rPr>
      </w:pPr>
      <w:r w:rsidRPr="00834AA1">
        <w:rPr>
          <w:rFonts w:ascii="Times New Roman" w:hAnsi="Times New Roman"/>
          <w:sz w:val="24"/>
          <w:szCs w:val="24"/>
        </w:rPr>
        <w:t>Ww. formy pomocy przyznawane są na podstawie obowiązujących przepisów.</w:t>
      </w:r>
      <w:r w:rsidR="00BB3B20" w:rsidRPr="00834AA1">
        <w:rPr>
          <w:rFonts w:ascii="Times New Roman" w:hAnsi="Times New Roman"/>
          <w:sz w:val="24"/>
          <w:szCs w:val="24"/>
        </w:rPr>
        <w:t xml:space="preserve"> </w:t>
      </w:r>
      <w:r w:rsidR="00B3014D" w:rsidRPr="00B3014D">
        <w:rPr>
          <w:rStyle w:val="markedcontent"/>
          <w:rFonts w:ascii="Times New Roman" w:hAnsi="Times New Roman"/>
          <w:sz w:val="24"/>
          <w:szCs w:val="24"/>
        </w:rPr>
        <w:t>Osiągnięcie przez dziecko pełnoletności jest ważnym wydarzeniem w życiu każdego człowieka, ale ma ono znaczenie głównie psychologiczne i prawne. Zwykle nie wiąże się jeszcze z koniecznością przejęcia odpowiedzialności za własne życie, jednak w przypadku</w:t>
      </w:r>
      <w:r w:rsidR="00B3014D">
        <w:rPr>
          <w:rStyle w:val="markedcontent"/>
          <w:rFonts w:ascii="Times New Roman" w:hAnsi="Times New Roman"/>
          <w:sz w:val="24"/>
          <w:szCs w:val="24"/>
        </w:rPr>
        <w:t xml:space="preserve"> </w:t>
      </w:r>
      <w:r w:rsidR="00B3014D" w:rsidRPr="00B3014D">
        <w:rPr>
          <w:rStyle w:val="markedcontent"/>
          <w:rFonts w:ascii="Times New Roman" w:hAnsi="Times New Roman"/>
          <w:sz w:val="24"/>
          <w:szCs w:val="24"/>
        </w:rPr>
        <w:t>wychowanków umieszczonych w pieczy zastępczej łączy się z koniecznością realizacji indywidualnego programu usamodzielniania (IPU) wraz</w:t>
      </w:r>
      <w:r w:rsidR="00B3014D">
        <w:rPr>
          <w:rStyle w:val="markedcontent"/>
          <w:rFonts w:ascii="Times New Roman" w:hAnsi="Times New Roman"/>
          <w:sz w:val="24"/>
          <w:szCs w:val="24"/>
        </w:rPr>
        <w:t xml:space="preserve"> </w:t>
      </w:r>
      <w:r w:rsidR="00B3014D" w:rsidRPr="00B3014D">
        <w:rPr>
          <w:rStyle w:val="markedcontent"/>
          <w:rFonts w:ascii="Times New Roman" w:hAnsi="Times New Roman"/>
          <w:sz w:val="24"/>
          <w:szCs w:val="24"/>
        </w:rPr>
        <w:t>z zobowiązaniem wychowanka do jego realizacji i zł</w:t>
      </w:r>
      <w:r w:rsidR="00730432">
        <w:rPr>
          <w:rStyle w:val="markedcontent"/>
          <w:rFonts w:ascii="Times New Roman" w:hAnsi="Times New Roman"/>
          <w:sz w:val="24"/>
          <w:szCs w:val="24"/>
        </w:rPr>
        <w:t>ożeniem do zatwierdzenia przez d</w:t>
      </w:r>
      <w:r w:rsidR="00B3014D" w:rsidRPr="00B3014D">
        <w:rPr>
          <w:rStyle w:val="markedcontent"/>
          <w:rFonts w:ascii="Times New Roman" w:hAnsi="Times New Roman"/>
          <w:sz w:val="24"/>
          <w:szCs w:val="24"/>
        </w:rPr>
        <w:t>yrektora MOPR.</w:t>
      </w:r>
    </w:p>
    <w:p w:rsidR="00B3014D" w:rsidRPr="00B3014D" w:rsidRDefault="00B3014D" w:rsidP="00730432">
      <w:pPr>
        <w:spacing w:line="360" w:lineRule="auto"/>
        <w:ind w:firstLine="708"/>
        <w:rPr>
          <w:rFonts w:ascii="Times New Roman" w:hAnsi="Times New Roman"/>
          <w:sz w:val="24"/>
          <w:szCs w:val="24"/>
        </w:rPr>
      </w:pPr>
      <w:r w:rsidRPr="00B3014D">
        <w:rPr>
          <w:rStyle w:val="markedcontent"/>
          <w:rFonts w:ascii="Times New Roman" w:hAnsi="Times New Roman"/>
          <w:sz w:val="24"/>
          <w:szCs w:val="24"/>
        </w:rPr>
        <w:t>W celu przygotowania usamodzielnianych wychowanków pieczy zastępczej do samodzielnego życia oraz przeciwdziałania ich bezdomności, gmina zapewnia odpowiednie warunki mieszkaniowe w postaci: mieszkań chronionych dla osób usamodzielnianych,</w:t>
      </w:r>
      <w:r w:rsidR="003163C0">
        <w:rPr>
          <w:rStyle w:val="markedcontent"/>
          <w:rFonts w:ascii="Times New Roman" w:hAnsi="Times New Roman"/>
          <w:sz w:val="24"/>
          <w:szCs w:val="24"/>
        </w:rPr>
        <w:t xml:space="preserve"> z </w:t>
      </w:r>
      <w:r w:rsidR="001E123A">
        <w:rPr>
          <w:rStyle w:val="markedcontent"/>
          <w:rFonts w:ascii="Times New Roman" w:hAnsi="Times New Roman"/>
          <w:sz w:val="24"/>
          <w:szCs w:val="24"/>
        </w:rPr>
        <w:t>których w 2021</w:t>
      </w:r>
      <w:r>
        <w:rPr>
          <w:rStyle w:val="markedcontent"/>
          <w:rFonts w:ascii="Times New Roman" w:hAnsi="Times New Roman"/>
          <w:sz w:val="24"/>
          <w:szCs w:val="24"/>
        </w:rPr>
        <w:t xml:space="preserve"> </w:t>
      </w:r>
      <w:r w:rsidRPr="00851E84">
        <w:rPr>
          <w:rStyle w:val="markedcontent"/>
          <w:rFonts w:ascii="Times New Roman" w:hAnsi="Times New Roman"/>
          <w:sz w:val="24"/>
          <w:szCs w:val="24"/>
        </w:rPr>
        <w:t xml:space="preserve">roku </w:t>
      </w:r>
      <w:r w:rsidR="00851E84" w:rsidRPr="00851E84">
        <w:rPr>
          <w:rStyle w:val="markedcontent"/>
          <w:rFonts w:ascii="Times New Roman" w:hAnsi="Times New Roman"/>
          <w:sz w:val="24"/>
          <w:szCs w:val="24"/>
        </w:rPr>
        <w:t>skorzystało 8</w:t>
      </w:r>
      <w:r w:rsidRPr="00851E84">
        <w:rPr>
          <w:rStyle w:val="markedcontent"/>
          <w:rFonts w:ascii="Times New Roman" w:hAnsi="Times New Roman"/>
          <w:sz w:val="24"/>
          <w:szCs w:val="24"/>
        </w:rPr>
        <w:t xml:space="preserve"> wychowanków.</w:t>
      </w:r>
      <w:r w:rsidR="0006423D">
        <w:rPr>
          <w:rStyle w:val="markedcontent"/>
          <w:rFonts w:ascii="Times New Roman" w:hAnsi="Times New Roman"/>
          <w:sz w:val="24"/>
          <w:szCs w:val="24"/>
        </w:rPr>
        <w:t xml:space="preserve"> Natomias</w:t>
      </w:r>
      <w:r w:rsidR="003163C0">
        <w:rPr>
          <w:rStyle w:val="markedcontent"/>
          <w:rFonts w:ascii="Times New Roman" w:hAnsi="Times New Roman"/>
          <w:sz w:val="24"/>
          <w:szCs w:val="24"/>
        </w:rPr>
        <w:t>t w 2019r</w:t>
      </w:r>
      <w:r w:rsidR="00A159E6">
        <w:rPr>
          <w:rStyle w:val="markedcontent"/>
          <w:rFonts w:ascii="Times New Roman" w:hAnsi="Times New Roman"/>
          <w:sz w:val="24"/>
          <w:szCs w:val="24"/>
        </w:rPr>
        <w:t>.</w:t>
      </w:r>
      <w:r w:rsidR="003163C0">
        <w:rPr>
          <w:rStyle w:val="markedcontent"/>
          <w:rFonts w:ascii="Times New Roman" w:hAnsi="Times New Roman"/>
          <w:sz w:val="24"/>
          <w:szCs w:val="24"/>
        </w:rPr>
        <w:t xml:space="preserve"> korzystało 17 osób, a </w:t>
      </w:r>
      <w:r w:rsidR="0006423D">
        <w:rPr>
          <w:rStyle w:val="markedcontent"/>
          <w:rFonts w:ascii="Times New Roman" w:hAnsi="Times New Roman"/>
          <w:sz w:val="24"/>
          <w:szCs w:val="24"/>
        </w:rPr>
        <w:t>w 2020r. analogicznie jak w roku ubiegłym – 8 osób.</w:t>
      </w:r>
    </w:p>
    <w:p w:rsidR="00C137A6" w:rsidRDefault="00C94265" w:rsidP="00730432">
      <w:pPr>
        <w:spacing w:line="360" w:lineRule="auto"/>
        <w:ind w:firstLine="708"/>
        <w:rPr>
          <w:rFonts w:ascii="Times New Roman" w:hAnsi="Times New Roman"/>
          <w:sz w:val="24"/>
          <w:szCs w:val="24"/>
        </w:rPr>
      </w:pPr>
      <w:r w:rsidRPr="00834AA1">
        <w:rPr>
          <w:rFonts w:ascii="Times New Roman" w:hAnsi="Times New Roman"/>
          <w:sz w:val="24"/>
          <w:szCs w:val="24"/>
        </w:rPr>
        <w:t xml:space="preserve">W </w:t>
      </w:r>
      <w:r w:rsidR="001675A6" w:rsidRPr="00834AA1">
        <w:rPr>
          <w:rFonts w:ascii="Times New Roman" w:hAnsi="Times New Roman"/>
          <w:sz w:val="24"/>
          <w:szCs w:val="24"/>
        </w:rPr>
        <w:t>latach</w:t>
      </w:r>
      <w:r w:rsidR="003A583F">
        <w:rPr>
          <w:rFonts w:ascii="Times New Roman" w:hAnsi="Times New Roman"/>
          <w:sz w:val="24"/>
          <w:szCs w:val="24"/>
        </w:rPr>
        <w:t xml:space="preserve"> 2019-2021</w:t>
      </w:r>
      <w:r w:rsidR="00BB3B20" w:rsidRPr="00834AA1">
        <w:rPr>
          <w:rFonts w:ascii="Times New Roman" w:hAnsi="Times New Roman"/>
          <w:sz w:val="24"/>
          <w:szCs w:val="24"/>
        </w:rPr>
        <w:t xml:space="preserve"> </w:t>
      </w:r>
      <w:r w:rsidR="00730432" w:rsidRPr="00834AA1">
        <w:rPr>
          <w:rFonts w:ascii="Times New Roman" w:hAnsi="Times New Roman"/>
          <w:sz w:val="24"/>
          <w:szCs w:val="24"/>
        </w:rPr>
        <w:t xml:space="preserve">wychowankowie rodzin zastępczych oraz placówek opiekuńczo-wychowawczych </w:t>
      </w:r>
      <w:r w:rsidR="00730432">
        <w:rPr>
          <w:rFonts w:ascii="Times New Roman" w:hAnsi="Times New Roman"/>
          <w:sz w:val="24"/>
          <w:szCs w:val="24"/>
        </w:rPr>
        <w:t xml:space="preserve">korzystali także </w:t>
      </w:r>
      <w:r w:rsidR="000A4766" w:rsidRPr="00834AA1">
        <w:rPr>
          <w:rFonts w:ascii="Times New Roman" w:hAnsi="Times New Roman"/>
          <w:sz w:val="24"/>
          <w:szCs w:val="24"/>
        </w:rPr>
        <w:t xml:space="preserve">z pomocy finansowej na usamodzielnienie, kontynuowanie nauki </w:t>
      </w:r>
      <w:r w:rsidR="00BB3B20" w:rsidRPr="00834AA1">
        <w:rPr>
          <w:rFonts w:ascii="Times New Roman" w:hAnsi="Times New Roman"/>
          <w:sz w:val="24"/>
          <w:szCs w:val="24"/>
        </w:rPr>
        <w:t>i </w:t>
      </w:r>
      <w:r w:rsidR="000A4766" w:rsidRPr="00834AA1">
        <w:rPr>
          <w:rFonts w:ascii="Times New Roman" w:hAnsi="Times New Roman"/>
          <w:sz w:val="24"/>
          <w:szCs w:val="24"/>
        </w:rPr>
        <w:t>zagospodarowanie</w:t>
      </w:r>
      <w:r w:rsidR="00730432">
        <w:rPr>
          <w:rFonts w:ascii="Times New Roman" w:hAnsi="Times New Roman"/>
          <w:sz w:val="24"/>
          <w:szCs w:val="24"/>
        </w:rPr>
        <w:t>.</w:t>
      </w:r>
    </w:p>
    <w:p w:rsidR="00405F22" w:rsidRDefault="00405F22" w:rsidP="00730432">
      <w:pPr>
        <w:spacing w:line="360" w:lineRule="auto"/>
        <w:ind w:firstLine="708"/>
        <w:rPr>
          <w:rFonts w:ascii="Times New Roman" w:hAnsi="Times New Roman"/>
          <w:sz w:val="24"/>
          <w:szCs w:val="24"/>
        </w:rPr>
      </w:pPr>
    </w:p>
    <w:p w:rsidR="00602B8D" w:rsidRDefault="00602B8D" w:rsidP="00730432">
      <w:pPr>
        <w:spacing w:line="360" w:lineRule="auto"/>
        <w:ind w:firstLine="708"/>
        <w:rPr>
          <w:rFonts w:ascii="Times New Roman" w:hAnsi="Times New Roman"/>
          <w:sz w:val="24"/>
          <w:szCs w:val="24"/>
        </w:rPr>
      </w:pPr>
    </w:p>
    <w:p w:rsidR="00602B8D" w:rsidRDefault="00602B8D" w:rsidP="00730432">
      <w:pPr>
        <w:spacing w:line="360" w:lineRule="auto"/>
        <w:ind w:firstLine="708"/>
        <w:rPr>
          <w:rFonts w:ascii="Times New Roman" w:hAnsi="Times New Roman"/>
          <w:sz w:val="24"/>
          <w:szCs w:val="24"/>
        </w:rPr>
      </w:pPr>
    </w:p>
    <w:p w:rsidR="00602B8D" w:rsidRDefault="00602B8D" w:rsidP="00730432">
      <w:pPr>
        <w:spacing w:line="360" w:lineRule="auto"/>
        <w:ind w:firstLine="708"/>
        <w:rPr>
          <w:rFonts w:ascii="Times New Roman" w:hAnsi="Times New Roman"/>
          <w:sz w:val="24"/>
          <w:szCs w:val="24"/>
        </w:rPr>
      </w:pPr>
    </w:p>
    <w:p w:rsidR="00602B8D" w:rsidRDefault="00602B8D" w:rsidP="00730432">
      <w:pPr>
        <w:spacing w:line="360" w:lineRule="auto"/>
        <w:ind w:firstLine="708"/>
        <w:rPr>
          <w:rFonts w:ascii="Times New Roman" w:hAnsi="Times New Roman"/>
          <w:sz w:val="24"/>
          <w:szCs w:val="24"/>
        </w:rPr>
      </w:pPr>
    </w:p>
    <w:p w:rsidR="00602B8D" w:rsidRDefault="00602B8D" w:rsidP="00730432">
      <w:pPr>
        <w:spacing w:line="360" w:lineRule="auto"/>
        <w:ind w:firstLine="708"/>
        <w:rPr>
          <w:rFonts w:ascii="Times New Roman" w:hAnsi="Times New Roman"/>
          <w:sz w:val="24"/>
          <w:szCs w:val="24"/>
        </w:rPr>
      </w:pPr>
    </w:p>
    <w:p w:rsidR="00602B8D" w:rsidRDefault="00602B8D" w:rsidP="00730432">
      <w:pPr>
        <w:spacing w:line="360" w:lineRule="auto"/>
        <w:ind w:firstLine="708"/>
        <w:rPr>
          <w:rFonts w:ascii="Times New Roman" w:hAnsi="Times New Roman"/>
          <w:sz w:val="24"/>
          <w:szCs w:val="24"/>
        </w:rPr>
      </w:pPr>
    </w:p>
    <w:p w:rsidR="00424EE9" w:rsidRDefault="00424EE9" w:rsidP="00623AB7">
      <w:pPr>
        <w:spacing w:line="360" w:lineRule="auto"/>
        <w:rPr>
          <w:rFonts w:ascii="Times New Roman" w:hAnsi="Times New Roman"/>
          <w:i/>
        </w:rPr>
      </w:pPr>
      <w:r w:rsidRPr="00834AA1">
        <w:rPr>
          <w:rFonts w:ascii="Times New Roman" w:hAnsi="Times New Roman"/>
          <w:i/>
        </w:rPr>
        <w:lastRenderedPageBreak/>
        <w:t>Tabela nr</w:t>
      </w:r>
      <w:r w:rsidR="00B3777F" w:rsidRPr="00834AA1">
        <w:rPr>
          <w:rFonts w:ascii="Times New Roman" w:hAnsi="Times New Roman"/>
          <w:i/>
        </w:rPr>
        <w:t xml:space="preserve"> </w:t>
      </w:r>
      <w:r w:rsidR="006A56B8">
        <w:rPr>
          <w:rFonts w:ascii="Times New Roman" w:hAnsi="Times New Roman"/>
          <w:i/>
        </w:rPr>
        <w:t>3</w:t>
      </w:r>
      <w:r w:rsidR="00325FB9" w:rsidRPr="00834AA1">
        <w:rPr>
          <w:rFonts w:ascii="Times New Roman" w:hAnsi="Times New Roman"/>
          <w:i/>
        </w:rPr>
        <w:t>.</w:t>
      </w:r>
      <w:r w:rsidR="00885DBD" w:rsidRPr="00834AA1">
        <w:rPr>
          <w:rFonts w:ascii="Times New Roman" w:hAnsi="Times New Roman"/>
          <w:i/>
        </w:rPr>
        <w:t xml:space="preserve"> Pomoc finansowa dla wychowanków pieczy instytucjonalnej</w:t>
      </w:r>
      <w:r w:rsidR="003A583F">
        <w:rPr>
          <w:rFonts w:ascii="Times New Roman" w:hAnsi="Times New Roman"/>
          <w:i/>
        </w:rPr>
        <w:t xml:space="preserve"> w latach 2019</w:t>
      </w:r>
      <w:r w:rsidR="00405F22">
        <w:rPr>
          <w:rFonts w:ascii="Times New Roman" w:hAnsi="Times New Roman"/>
          <w:i/>
        </w:rPr>
        <w:t>-</w:t>
      </w:r>
      <w:r w:rsidR="003A583F">
        <w:rPr>
          <w:rFonts w:ascii="Times New Roman" w:hAnsi="Times New Roman"/>
          <w:i/>
        </w:rPr>
        <w:t>2021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264"/>
        <w:gridCol w:w="1265"/>
        <w:gridCol w:w="1265"/>
        <w:gridCol w:w="1264"/>
        <w:gridCol w:w="1265"/>
        <w:gridCol w:w="1265"/>
      </w:tblGrid>
      <w:tr w:rsidR="006E3DB6" w:rsidRPr="006E3DB6" w:rsidTr="00800C9F">
        <w:trPr>
          <w:trHeight w:val="837"/>
        </w:trPr>
        <w:tc>
          <w:tcPr>
            <w:tcW w:w="1910" w:type="dxa"/>
            <w:vMerge w:val="restart"/>
            <w:shd w:val="clear" w:color="auto" w:fill="F2F2F2"/>
            <w:vAlign w:val="center"/>
          </w:tcPr>
          <w:p w:rsidR="006E3DB6" w:rsidRPr="006E3DB6" w:rsidRDefault="006E3DB6" w:rsidP="002647CA">
            <w:pPr>
              <w:jc w:val="center"/>
              <w:rPr>
                <w:rFonts w:ascii="Times New Roman" w:hAnsi="Times New Roman"/>
                <w:b/>
                <w:sz w:val="21"/>
                <w:szCs w:val="21"/>
              </w:rPr>
            </w:pPr>
            <w:r w:rsidRPr="006E3DB6">
              <w:rPr>
                <w:rFonts w:ascii="Times New Roman" w:hAnsi="Times New Roman"/>
                <w:b/>
                <w:sz w:val="21"/>
                <w:szCs w:val="21"/>
              </w:rPr>
              <w:t>Wyszczególnienie</w:t>
            </w:r>
          </w:p>
        </w:tc>
        <w:tc>
          <w:tcPr>
            <w:tcW w:w="2529" w:type="dxa"/>
            <w:gridSpan w:val="2"/>
            <w:tcBorders>
              <w:bottom w:val="single" w:sz="4" w:space="0" w:color="auto"/>
            </w:tcBorders>
            <w:shd w:val="clear" w:color="auto" w:fill="F2F2F2"/>
            <w:vAlign w:val="center"/>
          </w:tcPr>
          <w:p w:rsidR="006E3DB6" w:rsidRPr="006E3DB6" w:rsidRDefault="006E3DB6" w:rsidP="002647CA">
            <w:pPr>
              <w:jc w:val="center"/>
              <w:rPr>
                <w:rFonts w:ascii="Times New Roman" w:hAnsi="Times New Roman"/>
                <w:b/>
                <w:sz w:val="21"/>
                <w:szCs w:val="21"/>
              </w:rPr>
            </w:pPr>
            <w:r w:rsidRPr="006E3DB6">
              <w:rPr>
                <w:rFonts w:ascii="Times New Roman" w:hAnsi="Times New Roman"/>
                <w:b/>
                <w:sz w:val="21"/>
                <w:szCs w:val="21"/>
              </w:rPr>
              <w:t>2019</w:t>
            </w:r>
          </w:p>
        </w:tc>
        <w:tc>
          <w:tcPr>
            <w:tcW w:w="2529" w:type="dxa"/>
            <w:gridSpan w:val="2"/>
            <w:tcBorders>
              <w:bottom w:val="single" w:sz="4" w:space="0" w:color="auto"/>
            </w:tcBorders>
            <w:shd w:val="clear" w:color="auto" w:fill="F2F2F2"/>
          </w:tcPr>
          <w:p w:rsidR="006E3DB6" w:rsidRPr="006E3DB6" w:rsidRDefault="006E3DB6" w:rsidP="002647CA">
            <w:pPr>
              <w:jc w:val="center"/>
              <w:rPr>
                <w:rFonts w:ascii="Times New Roman" w:hAnsi="Times New Roman"/>
                <w:b/>
                <w:sz w:val="21"/>
                <w:szCs w:val="21"/>
              </w:rPr>
            </w:pPr>
          </w:p>
          <w:p w:rsidR="006E3DB6" w:rsidRPr="006E3DB6" w:rsidRDefault="006E3DB6" w:rsidP="002647CA">
            <w:pPr>
              <w:jc w:val="center"/>
              <w:rPr>
                <w:rFonts w:ascii="Times New Roman" w:hAnsi="Times New Roman"/>
                <w:b/>
                <w:sz w:val="21"/>
                <w:szCs w:val="21"/>
              </w:rPr>
            </w:pPr>
            <w:r w:rsidRPr="006E3DB6">
              <w:rPr>
                <w:rFonts w:ascii="Times New Roman" w:hAnsi="Times New Roman"/>
                <w:b/>
                <w:sz w:val="21"/>
                <w:szCs w:val="21"/>
              </w:rPr>
              <w:t>2020</w:t>
            </w:r>
          </w:p>
        </w:tc>
        <w:tc>
          <w:tcPr>
            <w:tcW w:w="2530" w:type="dxa"/>
            <w:gridSpan w:val="2"/>
            <w:tcBorders>
              <w:bottom w:val="single" w:sz="4" w:space="0" w:color="auto"/>
            </w:tcBorders>
            <w:shd w:val="clear" w:color="auto" w:fill="F2F2F2"/>
          </w:tcPr>
          <w:p w:rsidR="006E3DB6" w:rsidRPr="006E3DB6" w:rsidRDefault="006E3DB6" w:rsidP="002647CA">
            <w:pPr>
              <w:jc w:val="center"/>
              <w:rPr>
                <w:rFonts w:ascii="Times New Roman" w:hAnsi="Times New Roman"/>
                <w:b/>
                <w:sz w:val="21"/>
                <w:szCs w:val="21"/>
              </w:rPr>
            </w:pPr>
          </w:p>
          <w:p w:rsidR="006E3DB6" w:rsidRPr="006E3DB6" w:rsidRDefault="006E3DB6" w:rsidP="002647CA">
            <w:pPr>
              <w:jc w:val="center"/>
              <w:rPr>
                <w:rFonts w:ascii="Times New Roman" w:hAnsi="Times New Roman"/>
                <w:b/>
                <w:sz w:val="21"/>
                <w:szCs w:val="21"/>
              </w:rPr>
            </w:pPr>
            <w:r w:rsidRPr="006E3DB6">
              <w:rPr>
                <w:rFonts w:ascii="Times New Roman" w:hAnsi="Times New Roman"/>
                <w:b/>
                <w:sz w:val="21"/>
                <w:szCs w:val="21"/>
              </w:rPr>
              <w:t>2021</w:t>
            </w:r>
          </w:p>
        </w:tc>
      </w:tr>
      <w:tr w:rsidR="00B5397A" w:rsidRPr="0079262F" w:rsidTr="00800C9F">
        <w:trPr>
          <w:trHeight w:val="491"/>
        </w:trPr>
        <w:tc>
          <w:tcPr>
            <w:tcW w:w="1910" w:type="dxa"/>
            <w:vMerge/>
            <w:shd w:val="clear" w:color="auto" w:fill="F2F2F2"/>
          </w:tcPr>
          <w:p w:rsidR="006E3DB6" w:rsidRPr="00E34E12" w:rsidRDefault="006E3DB6" w:rsidP="002647CA">
            <w:pPr>
              <w:spacing w:line="360" w:lineRule="auto"/>
              <w:jc w:val="center"/>
              <w:rPr>
                <w:rFonts w:ascii="Times New Roman" w:hAnsi="Times New Roman"/>
              </w:rPr>
            </w:pPr>
          </w:p>
        </w:tc>
        <w:tc>
          <w:tcPr>
            <w:tcW w:w="1264" w:type="dxa"/>
            <w:tcBorders>
              <w:top w:val="single" w:sz="4" w:space="0" w:color="auto"/>
              <w:right w:val="single" w:sz="4" w:space="0" w:color="auto"/>
            </w:tcBorders>
            <w:shd w:val="clear" w:color="auto" w:fill="F2F2F2"/>
            <w:vAlign w:val="center"/>
          </w:tcPr>
          <w:p w:rsidR="006E3DB6" w:rsidRPr="001F6816" w:rsidRDefault="006E3DB6" w:rsidP="002647CA">
            <w:pPr>
              <w:jc w:val="center"/>
              <w:rPr>
                <w:rFonts w:ascii="Times New Roman" w:hAnsi="Times New Roman"/>
                <w:b/>
                <w:sz w:val="20"/>
                <w:szCs w:val="20"/>
              </w:rPr>
            </w:pPr>
            <w:r w:rsidRPr="001F6816">
              <w:rPr>
                <w:rFonts w:ascii="Times New Roman" w:hAnsi="Times New Roman"/>
                <w:b/>
                <w:sz w:val="20"/>
                <w:szCs w:val="20"/>
              </w:rPr>
              <w:t>Liczba świadczeń</w:t>
            </w:r>
          </w:p>
        </w:tc>
        <w:tc>
          <w:tcPr>
            <w:tcW w:w="1265" w:type="dxa"/>
            <w:tcBorders>
              <w:top w:val="single" w:sz="4" w:space="0" w:color="auto"/>
              <w:left w:val="single" w:sz="4" w:space="0" w:color="auto"/>
            </w:tcBorders>
            <w:shd w:val="clear" w:color="auto" w:fill="F2F2F2"/>
            <w:vAlign w:val="center"/>
          </w:tcPr>
          <w:p w:rsidR="006E3DB6" w:rsidRPr="0079262F" w:rsidRDefault="006E3DB6" w:rsidP="002647CA">
            <w:pPr>
              <w:jc w:val="center"/>
              <w:rPr>
                <w:rFonts w:ascii="Times New Roman" w:hAnsi="Times New Roman"/>
                <w:b/>
                <w:sz w:val="20"/>
                <w:szCs w:val="20"/>
              </w:rPr>
            </w:pPr>
            <w:r w:rsidRPr="0079262F">
              <w:rPr>
                <w:rFonts w:ascii="Times New Roman" w:hAnsi="Times New Roman"/>
                <w:b/>
                <w:sz w:val="20"/>
                <w:szCs w:val="20"/>
              </w:rPr>
              <w:t>Wydatki</w:t>
            </w:r>
          </w:p>
        </w:tc>
        <w:tc>
          <w:tcPr>
            <w:tcW w:w="1265" w:type="dxa"/>
            <w:tcBorders>
              <w:top w:val="single" w:sz="4" w:space="0" w:color="auto"/>
              <w:left w:val="single" w:sz="4" w:space="0" w:color="auto"/>
            </w:tcBorders>
            <w:shd w:val="clear" w:color="auto" w:fill="F2F2F2"/>
          </w:tcPr>
          <w:p w:rsidR="006E3DB6" w:rsidRPr="0079262F" w:rsidRDefault="006E3DB6" w:rsidP="002647CA">
            <w:pPr>
              <w:jc w:val="center"/>
              <w:rPr>
                <w:rFonts w:ascii="Times New Roman" w:hAnsi="Times New Roman"/>
                <w:b/>
                <w:sz w:val="20"/>
                <w:szCs w:val="20"/>
              </w:rPr>
            </w:pPr>
            <w:r>
              <w:rPr>
                <w:rFonts w:ascii="Times New Roman" w:hAnsi="Times New Roman"/>
                <w:b/>
                <w:sz w:val="20"/>
                <w:szCs w:val="20"/>
              </w:rPr>
              <w:t>Liczba świadczeń</w:t>
            </w:r>
          </w:p>
        </w:tc>
        <w:tc>
          <w:tcPr>
            <w:tcW w:w="1264" w:type="dxa"/>
            <w:tcBorders>
              <w:top w:val="single" w:sz="4" w:space="0" w:color="auto"/>
              <w:left w:val="single" w:sz="4" w:space="0" w:color="auto"/>
            </w:tcBorders>
            <w:shd w:val="clear" w:color="auto" w:fill="F2F2F2"/>
          </w:tcPr>
          <w:p w:rsidR="006E3DB6" w:rsidRDefault="006E3DB6" w:rsidP="002647CA">
            <w:pPr>
              <w:jc w:val="center"/>
              <w:rPr>
                <w:rFonts w:ascii="Times New Roman" w:hAnsi="Times New Roman"/>
                <w:b/>
                <w:sz w:val="20"/>
                <w:szCs w:val="20"/>
              </w:rPr>
            </w:pPr>
          </w:p>
          <w:p w:rsidR="006E3DB6" w:rsidRPr="0079262F" w:rsidRDefault="006E3DB6" w:rsidP="002647CA">
            <w:pPr>
              <w:jc w:val="center"/>
              <w:rPr>
                <w:rFonts w:ascii="Times New Roman" w:hAnsi="Times New Roman"/>
                <w:b/>
                <w:sz w:val="20"/>
                <w:szCs w:val="20"/>
              </w:rPr>
            </w:pPr>
            <w:r>
              <w:rPr>
                <w:rFonts w:ascii="Times New Roman" w:hAnsi="Times New Roman"/>
                <w:b/>
                <w:sz w:val="20"/>
                <w:szCs w:val="20"/>
              </w:rPr>
              <w:t>Wydatki</w:t>
            </w:r>
          </w:p>
        </w:tc>
        <w:tc>
          <w:tcPr>
            <w:tcW w:w="1265" w:type="dxa"/>
            <w:tcBorders>
              <w:top w:val="single" w:sz="4" w:space="0" w:color="auto"/>
              <w:left w:val="single" w:sz="4" w:space="0" w:color="auto"/>
            </w:tcBorders>
            <w:shd w:val="clear" w:color="auto" w:fill="F2F2F2"/>
          </w:tcPr>
          <w:p w:rsidR="006E3DB6" w:rsidRPr="0079262F" w:rsidRDefault="006E3DB6" w:rsidP="002647CA">
            <w:pPr>
              <w:jc w:val="center"/>
              <w:rPr>
                <w:rFonts w:ascii="Times New Roman" w:hAnsi="Times New Roman"/>
                <w:b/>
                <w:sz w:val="20"/>
                <w:szCs w:val="20"/>
              </w:rPr>
            </w:pPr>
            <w:r>
              <w:rPr>
                <w:rFonts w:ascii="Times New Roman" w:hAnsi="Times New Roman"/>
                <w:b/>
                <w:sz w:val="20"/>
                <w:szCs w:val="20"/>
              </w:rPr>
              <w:t>Liczba świadczeń</w:t>
            </w:r>
          </w:p>
        </w:tc>
        <w:tc>
          <w:tcPr>
            <w:tcW w:w="1265" w:type="dxa"/>
            <w:tcBorders>
              <w:top w:val="single" w:sz="4" w:space="0" w:color="auto"/>
              <w:left w:val="single" w:sz="4" w:space="0" w:color="auto"/>
            </w:tcBorders>
            <w:shd w:val="clear" w:color="auto" w:fill="F2F2F2"/>
          </w:tcPr>
          <w:p w:rsidR="006E3DB6" w:rsidRDefault="006E3DB6" w:rsidP="002647CA">
            <w:pPr>
              <w:jc w:val="center"/>
              <w:rPr>
                <w:rFonts w:ascii="Times New Roman" w:hAnsi="Times New Roman"/>
                <w:b/>
                <w:sz w:val="20"/>
                <w:szCs w:val="20"/>
              </w:rPr>
            </w:pPr>
          </w:p>
          <w:p w:rsidR="006E3DB6" w:rsidRPr="0079262F" w:rsidRDefault="006E3DB6" w:rsidP="002647CA">
            <w:pPr>
              <w:jc w:val="center"/>
              <w:rPr>
                <w:rFonts w:ascii="Times New Roman" w:hAnsi="Times New Roman"/>
                <w:b/>
                <w:sz w:val="20"/>
                <w:szCs w:val="20"/>
              </w:rPr>
            </w:pPr>
            <w:r w:rsidRPr="0079262F">
              <w:rPr>
                <w:rFonts w:ascii="Times New Roman" w:hAnsi="Times New Roman"/>
                <w:b/>
                <w:sz w:val="20"/>
                <w:szCs w:val="20"/>
              </w:rPr>
              <w:t>Wydatki</w:t>
            </w:r>
          </w:p>
        </w:tc>
      </w:tr>
      <w:tr w:rsidR="00B5397A" w:rsidRPr="0079262F" w:rsidTr="00800C9F">
        <w:trPr>
          <w:trHeight w:val="454"/>
        </w:trPr>
        <w:tc>
          <w:tcPr>
            <w:tcW w:w="1910" w:type="dxa"/>
            <w:shd w:val="clear" w:color="auto" w:fill="auto"/>
            <w:vAlign w:val="center"/>
          </w:tcPr>
          <w:p w:rsidR="006E3DB6" w:rsidRPr="00E34E12" w:rsidRDefault="006E3DB6" w:rsidP="002647CA">
            <w:pPr>
              <w:jc w:val="center"/>
              <w:rPr>
                <w:rFonts w:ascii="Times New Roman" w:hAnsi="Times New Roman"/>
                <w:b/>
              </w:rPr>
            </w:pPr>
            <w:r w:rsidRPr="00E34E12">
              <w:rPr>
                <w:rFonts w:ascii="Times New Roman" w:hAnsi="Times New Roman"/>
                <w:b/>
              </w:rPr>
              <w:t>Pomoc dla osoby usamodzielnianej, z tego:</w:t>
            </w:r>
          </w:p>
        </w:tc>
        <w:tc>
          <w:tcPr>
            <w:tcW w:w="1264" w:type="dxa"/>
            <w:tcBorders>
              <w:right w:val="single" w:sz="4" w:space="0" w:color="auto"/>
            </w:tcBorders>
            <w:shd w:val="clear" w:color="auto" w:fill="auto"/>
            <w:vAlign w:val="center"/>
          </w:tcPr>
          <w:p w:rsidR="006E3DB6" w:rsidRPr="00E34E12" w:rsidRDefault="006E3DB6" w:rsidP="00EF4312">
            <w:pPr>
              <w:jc w:val="center"/>
              <w:rPr>
                <w:rFonts w:ascii="Times New Roman" w:hAnsi="Times New Roman"/>
                <w:b/>
                <w:sz w:val="24"/>
                <w:szCs w:val="24"/>
              </w:rPr>
            </w:pPr>
            <w:r>
              <w:rPr>
                <w:rFonts w:ascii="Times New Roman" w:hAnsi="Times New Roman"/>
                <w:b/>
                <w:sz w:val="24"/>
                <w:szCs w:val="24"/>
              </w:rPr>
              <w:t>303</w:t>
            </w:r>
          </w:p>
        </w:tc>
        <w:tc>
          <w:tcPr>
            <w:tcW w:w="1265" w:type="dxa"/>
            <w:tcBorders>
              <w:left w:val="single" w:sz="4" w:space="0" w:color="auto"/>
            </w:tcBorders>
            <w:shd w:val="clear" w:color="auto" w:fill="auto"/>
            <w:vAlign w:val="center"/>
          </w:tcPr>
          <w:p w:rsidR="006E3DB6" w:rsidRPr="0079262F" w:rsidRDefault="006E3DB6" w:rsidP="00EF4312">
            <w:pPr>
              <w:ind w:right="268"/>
              <w:jc w:val="center"/>
              <w:rPr>
                <w:rFonts w:ascii="Times New Roman" w:hAnsi="Times New Roman"/>
                <w:b/>
              </w:rPr>
            </w:pPr>
            <w:r w:rsidRPr="0079262F">
              <w:rPr>
                <w:rFonts w:ascii="Times New Roman" w:hAnsi="Times New Roman"/>
                <w:b/>
              </w:rPr>
              <w:t>239</w:t>
            </w:r>
            <w:r>
              <w:rPr>
                <w:rFonts w:ascii="Times New Roman" w:hAnsi="Times New Roman"/>
                <w:b/>
              </w:rPr>
              <w:t> </w:t>
            </w:r>
            <w:r w:rsidRPr="0079262F">
              <w:rPr>
                <w:rFonts w:ascii="Times New Roman" w:hAnsi="Times New Roman"/>
                <w:b/>
              </w:rPr>
              <w:t>354</w:t>
            </w:r>
          </w:p>
        </w:tc>
        <w:tc>
          <w:tcPr>
            <w:tcW w:w="1265" w:type="dxa"/>
            <w:tcBorders>
              <w:left w:val="single" w:sz="4" w:space="0" w:color="auto"/>
            </w:tcBorders>
          </w:tcPr>
          <w:p w:rsidR="006E3DB6" w:rsidRDefault="006E3DB6" w:rsidP="00EF4312">
            <w:pPr>
              <w:ind w:right="268"/>
              <w:jc w:val="center"/>
              <w:rPr>
                <w:rFonts w:ascii="Times New Roman" w:hAnsi="Times New Roman"/>
                <w:b/>
              </w:rPr>
            </w:pPr>
          </w:p>
          <w:p w:rsidR="006E3DB6" w:rsidRPr="0079262F" w:rsidRDefault="006E3DB6" w:rsidP="00EF4312">
            <w:pPr>
              <w:ind w:right="268"/>
              <w:jc w:val="center"/>
              <w:rPr>
                <w:rFonts w:ascii="Times New Roman" w:hAnsi="Times New Roman"/>
                <w:b/>
              </w:rPr>
            </w:pPr>
            <w:r>
              <w:rPr>
                <w:rFonts w:ascii="Times New Roman" w:hAnsi="Times New Roman"/>
                <w:b/>
              </w:rPr>
              <w:t>132</w:t>
            </w:r>
          </w:p>
        </w:tc>
        <w:tc>
          <w:tcPr>
            <w:tcW w:w="1264" w:type="dxa"/>
            <w:tcBorders>
              <w:left w:val="single" w:sz="4" w:space="0" w:color="auto"/>
            </w:tcBorders>
          </w:tcPr>
          <w:p w:rsidR="006E3DB6" w:rsidRDefault="006E3DB6" w:rsidP="00EF4312">
            <w:pPr>
              <w:ind w:right="268"/>
              <w:jc w:val="center"/>
              <w:rPr>
                <w:rFonts w:ascii="Times New Roman" w:hAnsi="Times New Roman"/>
                <w:b/>
              </w:rPr>
            </w:pPr>
          </w:p>
          <w:p w:rsidR="006E3DB6" w:rsidRPr="0079262F" w:rsidRDefault="006E3DB6" w:rsidP="00EF4312">
            <w:pPr>
              <w:ind w:right="268"/>
              <w:jc w:val="center"/>
              <w:rPr>
                <w:rFonts w:ascii="Times New Roman" w:hAnsi="Times New Roman"/>
                <w:b/>
              </w:rPr>
            </w:pPr>
            <w:r>
              <w:rPr>
                <w:rFonts w:ascii="Times New Roman" w:hAnsi="Times New Roman"/>
                <w:b/>
              </w:rPr>
              <w:t>141 285</w:t>
            </w:r>
          </w:p>
        </w:tc>
        <w:tc>
          <w:tcPr>
            <w:tcW w:w="1265" w:type="dxa"/>
            <w:tcBorders>
              <w:left w:val="single" w:sz="4" w:space="0" w:color="auto"/>
            </w:tcBorders>
          </w:tcPr>
          <w:p w:rsidR="006E3DB6" w:rsidRDefault="006E3DB6" w:rsidP="00EF4312">
            <w:pPr>
              <w:ind w:right="268"/>
              <w:jc w:val="center"/>
              <w:rPr>
                <w:rFonts w:ascii="Times New Roman" w:hAnsi="Times New Roman"/>
                <w:b/>
              </w:rPr>
            </w:pPr>
          </w:p>
          <w:p w:rsidR="006E3DB6" w:rsidRPr="0079262F" w:rsidRDefault="006E3DB6" w:rsidP="00EF4312">
            <w:pPr>
              <w:ind w:right="268"/>
              <w:jc w:val="center"/>
              <w:rPr>
                <w:rFonts w:ascii="Times New Roman" w:hAnsi="Times New Roman"/>
                <w:b/>
              </w:rPr>
            </w:pPr>
            <w:r>
              <w:rPr>
                <w:rFonts w:ascii="Times New Roman" w:hAnsi="Times New Roman"/>
                <w:b/>
              </w:rPr>
              <w:t>148</w:t>
            </w:r>
          </w:p>
        </w:tc>
        <w:tc>
          <w:tcPr>
            <w:tcW w:w="1265" w:type="dxa"/>
            <w:tcBorders>
              <w:left w:val="single" w:sz="4" w:space="0" w:color="auto"/>
            </w:tcBorders>
          </w:tcPr>
          <w:p w:rsidR="006E3DB6" w:rsidRDefault="006E3DB6" w:rsidP="00EF4312">
            <w:pPr>
              <w:ind w:right="268"/>
              <w:jc w:val="center"/>
              <w:rPr>
                <w:rFonts w:ascii="Times New Roman" w:hAnsi="Times New Roman"/>
                <w:b/>
              </w:rPr>
            </w:pPr>
          </w:p>
          <w:p w:rsidR="006E3DB6" w:rsidRPr="0079262F" w:rsidRDefault="006E3DB6" w:rsidP="00EF4312">
            <w:pPr>
              <w:ind w:right="268"/>
              <w:jc w:val="center"/>
              <w:rPr>
                <w:rFonts w:ascii="Times New Roman" w:hAnsi="Times New Roman"/>
                <w:b/>
              </w:rPr>
            </w:pPr>
            <w:r>
              <w:rPr>
                <w:rFonts w:ascii="Times New Roman" w:hAnsi="Times New Roman"/>
                <w:b/>
              </w:rPr>
              <w:t>110 484</w:t>
            </w:r>
          </w:p>
        </w:tc>
      </w:tr>
      <w:tr w:rsidR="00B5397A" w:rsidRPr="0079262F" w:rsidTr="00800C9F">
        <w:trPr>
          <w:trHeight w:val="454"/>
        </w:trPr>
        <w:tc>
          <w:tcPr>
            <w:tcW w:w="1910" w:type="dxa"/>
            <w:shd w:val="clear" w:color="auto" w:fill="auto"/>
            <w:vAlign w:val="center"/>
          </w:tcPr>
          <w:p w:rsidR="006E3DB6" w:rsidRPr="00E34E12" w:rsidRDefault="006E3DB6" w:rsidP="002647CA">
            <w:pPr>
              <w:jc w:val="center"/>
              <w:rPr>
                <w:rFonts w:ascii="Times New Roman" w:hAnsi="Times New Roman"/>
              </w:rPr>
            </w:pPr>
            <w:r w:rsidRPr="00E34E12">
              <w:rPr>
                <w:rFonts w:ascii="Times New Roman" w:hAnsi="Times New Roman"/>
              </w:rPr>
              <w:t>na kontynuowanie nauki</w:t>
            </w:r>
          </w:p>
        </w:tc>
        <w:tc>
          <w:tcPr>
            <w:tcW w:w="1264" w:type="dxa"/>
            <w:tcBorders>
              <w:right w:val="single" w:sz="4" w:space="0" w:color="auto"/>
            </w:tcBorders>
            <w:shd w:val="clear" w:color="auto" w:fill="auto"/>
            <w:vAlign w:val="center"/>
          </w:tcPr>
          <w:p w:rsidR="006E3DB6" w:rsidRPr="00E34E12" w:rsidRDefault="006E3DB6" w:rsidP="00EF4312">
            <w:pPr>
              <w:jc w:val="center"/>
              <w:rPr>
                <w:rFonts w:ascii="Times New Roman" w:hAnsi="Times New Roman"/>
              </w:rPr>
            </w:pPr>
            <w:r>
              <w:rPr>
                <w:rFonts w:ascii="Times New Roman" w:hAnsi="Times New Roman"/>
              </w:rPr>
              <w:t>278</w:t>
            </w:r>
          </w:p>
        </w:tc>
        <w:tc>
          <w:tcPr>
            <w:tcW w:w="1265" w:type="dxa"/>
            <w:tcBorders>
              <w:left w:val="single" w:sz="4" w:space="0" w:color="auto"/>
            </w:tcBorders>
            <w:shd w:val="clear" w:color="auto" w:fill="auto"/>
            <w:vAlign w:val="center"/>
          </w:tcPr>
          <w:p w:rsidR="006E3DB6" w:rsidRPr="0079262F" w:rsidRDefault="006E3DB6" w:rsidP="00EF4312">
            <w:pPr>
              <w:ind w:right="268"/>
              <w:jc w:val="center"/>
              <w:rPr>
                <w:rFonts w:ascii="Times New Roman" w:hAnsi="Times New Roman"/>
              </w:rPr>
            </w:pPr>
            <w:r w:rsidRPr="0079262F">
              <w:rPr>
                <w:rFonts w:ascii="Times New Roman" w:hAnsi="Times New Roman"/>
              </w:rPr>
              <w:t>144 046</w:t>
            </w:r>
          </w:p>
        </w:tc>
        <w:tc>
          <w:tcPr>
            <w:tcW w:w="1265" w:type="dxa"/>
            <w:tcBorders>
              <w:left w:val="single" w:sz="4" w:space="0" w:color="auto"/>
            </w:tcBorders>
          </w:tcPr>
          <w:p w:rsidR="006E3DB6" w:rsidRPr="0079262F" w:rsidRDefault="006E3DB6" w:rsidP="00EF4312">
            <w:pPr>
              <w:ind w:right="268"/>
              <w:jc w:val="center"/>
              <w:rPr>
                <w:rFonts w:ascii="Times New Roman" w:hAnsi="Times New Roman"/>
              </w:rPr>
            </w:pPr>
            <w:r>
              <w:rPr>
                <w:rFonts w:ascii="Times New Roman" w:hAnsi="Times New Roman"/>
              </w:rPr>
              <w:t>111</w:t>
            </w:r>
          </w:p>
        </w:tc>
        <w:tc>
          <w:tcPr>
            <w:tcW w:w="1264" w:type="dxa"/>
            <w:tcBorders>
              <w:left w:val="single" w:sz="4" w:space="0" w:color="auto"/>
            </w:tcBorders>
          </w:tcPr>
          <w:p w:rsidR="006E3DB6" w:rsidRPr="0079262F" w:rsidRDefault="006E3DB6" w:rsidP="00EF4312">
            <w:pPr>
              <w:ind w:right="268"/>
              <w:jc w:val="center"/>
              <w:rPr>
                <w:rFonts w:ascii="Times New Roman" w:hAnsi="Times New Roman"/>
              </w:rPr>
            </w:pPr>
            <w:r>
              <w:rPr>
                <w:rFonts w:ascii="Times New Roman" w:hAnsi="Times New Roman"/>
              </w:rPr>
              <w:t>58 650</w:t>
            </w:r>
          </w:p>
        </w:tc>
        <w:tc>
          <w:tcPr>
            <w:tcW w:w="1265" w:type="dxa"/>
            <w:tcBorders>
              <w:left w:val="single" w:sz="4" w:space="0" w:color="auto"/>
            </w:tcBorders>
          </w:tcPr>
          <w:p w:rsidR="006E3DB6" w:rsidRPr="0079262F" w:rsidRDefault="006E3DB6" w:rsidP="00EF4312">
            <w:pPr>
              <w:ind w:right="268"/>
              <w:jc w:val="center"/>
              <w:rPr>
                <w:rFonts w:ascii="Times New Roman" w:hAnsi="Times New Roman"/>
              </w:rPr>
            </w:pPr>
            <w:r>
              <w:rPr>
                <w:rFonts w:ascii="Times New Roman" w:hAnsi="Times New Roman"/>
              </w:rPr>
              <w:t>135</w:t>
            </w:r>
          </w:p>
        </w:tc>
        <w:tc>
          <w:tcPr>
            <w:tcW w:w="1265" w:type="dxa"/>
            <w:tcBorders>
              <w:left w:val="single" w:sz="4" w:space="0" w:color="auto"/>
            </w:tcBorders>
          </w:tcPr>
          <w:p w:rsidR="006E3DB6" w:rsidRPr="0079262F" w:rsidRDefault="006E3DB6" w:rsidP="00EF4312">
            <w:pPr>
              <w:ind w:right="268"/>
              <w:jc w:val="center"/>
              <w:rPr>
                <w:rFonts w:ascii="Times New Roman" w:hAnsi="Times New Roman"/>
              </w:rPr>
            </w:pPr>
            <w:r>
              <w:rPr>
                <w:rFonts w:ascii="Times New Roman" w:hAnsi="Times New Roman"/>
              </w:rPr>
              <w:t>71 056</w:t>
            </w:r>
          </w:p>
        </w:tc>
      </w:tr>
      <w:tr w:rsidR="00B5397A" w:rsidRPr="0079262F" w:rsidTr="00800C9F">
        <w:trPr>
          <w:trHeight w:val="454"/>
        </w:trPr>
        <w:tc>
          <w:tcPr>
            <w:tcW w:w="1910" w:type="dxa"/>
            <w:shd w:val="clear" w:color="auto" w:fill="auto"/>
            <w:vAlign w:val="center"/>
          </w:tcPr>
          <w:p w:rsidR="006E3DB6" w:rsidRPr="00E34E12" w:rsidRDefault="006E3DB6" w:rsidP="002647CA">
            <w:pPr>
              <w:jc w:val="center"/>
              <w:rPr>
                <w:rFonts w:ascii="Times New Roman" w:hAnsi="Times New Roman"/>
              </w:rPr>
            </w:pPr>
            <w:r w:rsidRPr="00E34E12">
              <w:rPr>
                <w:rFonts w:ascii="Times New Roman" w:hAnsi="Times New Roman"/>
              </w:rPr>
              <w:t>na usamodzielnienie</w:t>
            </w:r>
          </w:p>
        </w:tc>
        <w:tc>
          <w:tcPr>
            <w:tcW w:w="1264" w:type="dxa"/>
            <w:tcBorders>
              <w:right w:val="single" w:sz="4" w:space="0" w:color="auto"/>
            </w:tcBorders>
            <w:shd w:val="clear" w:color="auto" w:fill="auto"/>
            <w:vAlign w:val="center"/>
          </w:tcPr>
          <w:p w:rsidR="006E3DB6" w:rsidRPr="00E34E12" w:rsidRDefault="006E3DB6" w:rsidP="00EF4312">
            <w:pPr>
              <w:jc w:val="center"/>
              <w:rPr>
                <w:rFonts w:ascii="Times New Roman" w:hAnsi="Times New Roman"/>
              </w:rPr>
            </w:pPr>
            <w:r>
              <w:rPr>
                <w:rFonts w:ascii="Times New Roman" w:hAnsi="Times New Roman"/>
              </w:rPr>
              <w:t>18</w:t>
            </w:r>
          </w:p>
        </w:tc>
        <w:tc>
          <w:tcPr>
            <w:tcW w:w="1265" w:type="dxa"/>
            <w:tcBorders>
              <w:left w:val="single" w:sz="4" w:space="0" w:color="auto"/>
            </w:tcBorders>
            <w:shd w:val="clear" w:color="auto" w:fill="auto"/>
            <w:vAlign w:val="center"/>
          </w:tcPr>
          <w:p w:rsidR="006E3DB6" w:rsidRPr="0079262F" w:rsidRDefault="006E3DB6" w:rsidP="00EF4312">
            <w:pPr>
              <w:ind w:right="268"/>
              <w:jc w:val="center"/>
              <w:rPr>
                <w:rFonts w:ascii="Times New Roman" w:hAnsi="Times New Roman"/>
              </w:rPr>
            </w:pPr>
            <w:r w:rsidRPr="0079262F">
              <w:rPr>
                <w:rFonts w:ascii="Times New Roman" w:hAnsi="Times New Roman"/>
              </w:rPr>
              <w:t>84 269</w:t>
            </w:r>
          </w:p>
        </w:tc>
        <w:tc>
          <w:tcPr>
            <w:tcW w:w="1265" w:type="dxa"/>
            <w:tcBorders>
              <w:left w:val="single" w:sz="4" w:space="0" w:color="auto"/>
            </w:tcBorders>
          </w:tcPr>
          <w:p w:rsidR="006E3DB6" w:rsidRPr="0079262F" w:rsidRDefault="006E3DB6" w:rsidP="00EF4312">
            <w:pPr>
              <w:ind w:right="268"/>
              <w:jc w:val="center"/>
              <w:rPr>
                <w:rFonts w:ascii="Times New Roman" w:hAnsi="Times New Roman"/>
              </w:rPr>
            </w:pPr>
            <w:r>
              <w:rPr>
                <w:rFonts w:ascii="Times New Roman" w:hAnsi="Times New Roman"/>
              </w:rPr>
              <w:t>12</w:t>
            </w:r>
          </w:p>
        </w:tc>
        <w:tc>
          <w:tcPr>
            <w:tcW w:w="1264" w:type="dxa"/>
            <w:tcBorders>
              <w:left w:val="single" w:sz="4" w:space="0" w:color="auto"/>
            </w:tcBorders>
          </w:tcPr>
          <w:p w:rsidR="006E3DB6" w:rsidRPr="0079262F" w:rsidRDefault="006E3DB6" w:rsidP="00EF4312">
            <w:pPr>
              <w:ind w:right="268"/>
              <w:jc w:val="center"/>
              <w:rPr>
                <w:rFonts w:ascii="Times New Roman" w:hAnsi="Times New Roman"/>
              </w:rPr>
            </w:pPr>
            <w:r>
              <w:rPr>
                <w:rFonts w:ascii="Times New Roman" w:hAnsi="Times New Roman"/>
              </w:rPr>
              <w:t>68 442</w:t>
            </w:r>
          </w:p>
        </w:tc>
        <w:tc>
          <w:tcPr>
            <w:tcW w:w="1265" w:type="dxa"/>
            <w:tcBorders>
              <w:left w:val="single" w:sz="4" w:space="0" w:color="auto"/>
            </w:tcBorders>
          </w:tcPr>
          <w:p w:rsidR="006E3DB6" w:rsidRPr="0079262F" w:rsidRDefault="006E3DB6" w:rsidP="00EF4312">
            <w:pPr>
              <w:ind w:right="268"/>
              <w:jc w:val="center"/>
              <w:rPr>
                <w:rFonts w:ascii="Times New Roman" w:hAnsi="Times New Roman"/>
              </w:rPr>
            </w:pPr>
            <w:r>
              <w:rPr>
                <w:rFonts w:ascii="Times New Roman" w:hAnsi="Times New Roman"/>
              </w:rPr>
              <w:t>5</w:t>
            </w:r>
          </w:p>
        </w:tc>
        <w:tc>
          <w:tcPr>
            <w:tcW w:w="1265" w:type="dxa"/>
            <w:tcBorders>
              <w:left w:val="single" w:sz="4" w:space="0" w:color="auto"/>
            </w:tcBorders>
          </w:tcPr>
          <w:p w:rsidR="006E3DB6" w:rsidRPr="0079262F" w:rsidRDefault="006E3DB6" w:rsidP="00EF4312">
            <w:pPr>
              <w:ind w:right="268"/>
              <w:jc w:val="center"/>
              <w:rPr>
                <w:rFonts w:ascii="Times New Roman" w:hAnsi="Times New Roman"/>
              </w:rPr>
            </w:pPr>
            <w:r>
              <w:rPr>
                <w:rFonts w:ascii="Times New Roman" w:hAnsi="Times New Roman"/>
              </w:rPr>
              <w:t>26 104</w:t>
            </w:r>
          </w:p>
        </w:tc>
      </w:tr>
      <w:tr w:rsidR="00B5397A" w:rsidRPr="0079262F" w:rsidTr="00800C9F">
        <w:trPr>
          <w:trHeight w:val="454"/>
        </w:trPr>
        <w:tc>
          <w:tcPr>
            <w:tcW w:w="1910" w:type="dxa"/>
            <w:tcBorders>
              <w:bottom w:val="single" w:sz="4" w:space="0" w:color="000000"/>
            </w:tcBorders>
            <w:shd w:val="clear" w:color="auto" w:fill="auto"/>
            <w:vAlign w:val="center"/>
          </w:tcPr>
          <w:p w:rsidR="006E3DB6" w:rsidRPr="00E34E12" w:rsidRDefault="006E3DB6" w:rsidP="002647CA">
            <w:pPr>
              <w:jc w:val="center"/>
              <w:rPr>
                <w:rFonts w:ascii="Times New Roman" w:hAnsi="Times New Roman"/>
              </w:rPr>
            </w:pPr>
            <w:r w:rsidRPr="00E34E12">
              <w:rPr>
                <w:rFonts w:ascii="Times New Roman" w:hAnsi="Times New Roman"/>
              </w:rPr>
              <w:t>na zagospodarowanie</w:t>
            </w:r>
          </w:p>
        </w:tc>
        <w:tc>
          <w:tcPr>
            <w:tcW w:w="1264" w:type="dxa"/>
            <w:tcBorders>
              <w:bottom w:val="single" w:sz="4" w:space="0" w:color="000000"/>
              <w:right w:val="single" w:sz="4" w:space="0" w:color="auto"/>
            </w:tcBorders>
            <w:shd w:val="clear" w:color="auto" w:fill="auto"/>
            <w:vAlign w:val="center"/>
          </w:tcPr>
          <w:p w:rsidR="006E3DB6" w:rsidRPr="00E34E12" w:rsidRDefault="006E3DB6" w:rsidP="00EF4312">
            <w:pPr>
              <w:jc w:val="center"/>
              <w:rPr>
                <w:rFonts w:ascii="Times New Roman" w:hAnsi="Times New Roman"/>
              </w:rPr>
            </w:pPr>
            <w:r>
              <w:rPr>
                <w:rFonts w:ascii="Times New Roman" w:hAnsi="Times New Roman"/>
              </w:rPr>
              <w:t>7</w:t>
            </w:r>
          </w:p>
        </w:tc>
        <w:tc>
          <w:tcPr>
            <w:tcW w:w="1265" w:type="dxa"/>
            <w:tcBorders>
              <w:left w:val="single" w:sz="4" w:space="0" w:color="auto"/>
              <w:bottom w:val="single" w:sz="4" w:space="0" w:color="000000"/>
            </w:tcBorders>
            <w:shd w:val="clear" w:color="auto" w:fill="auto"/>
            <w:vAlign w:val="center"/>
          </w:tcPr>
          <w:p w:rsidR="006E3DB6" w:rsidRPr="0079262F" w:rsidRDefault="006E3DB6" w:rsidP="00EF4312">
            <w:pPr>
              <w:ind w:right="268"/>
              <w:jc w:val="center"/>
              <w:rPr>
                <w:rFonts w:ascii="Times New Roman" w:hAnsi="Times New Roman"/>
              </w:rPr>
            </w:pPr>
            <w:r w:rsidRPr="0079262F">
              <w:rPr>
                <w:rFonts w:ascii="Times New Roman" w:hAnsi="Times New Roman"/>
              </w:rPr>
              <w:t>11</w:t>
            </w:r>
            <w:r w:rsidR="00EF4312">
              <w:rPr>
                <w:rFonts w:ascii="Times New Roman" w:hAnsi="Times New Roman"/>
              </w:rPr>
              <w:t> </w:t>
            </w:r>
            <w:r w:rsidRPr="0079262F">
              <w:rPr>
                <w:rFonts w:ascii="Times New Roman" w:hAnsi="Times New Roman"/>
              </w:rPr>
              <w:t>039</w:t>
            </w:r>
          </w:p>
        </w:tc>
        <w:tc>
          <w:tcPr>
            <w:tcW w:w="1265" w:type="dxa"/>
            <w:tcBorders>
              <w:left w:val="single" w:sz="4" w:space="0" w:color="auto"/>
              <w:bottom w:val="single" w:sz="4" w:space="0" w:color="000000"/>
            </w:tcBorders>
          </w:tcPr>
          <w:p w:rsidR="006E3DB6" w:rsidRPr="0079262F" w:rsidRDefault="006E3DB6" w:rsidP="00EF4312">
            <w:pPr>
              <w:ind w:right="268"/>
              <w:jc w:val="center"/>
              <w:rPr>
                <w:rFonts w:ascii="Times New Roman" w:hAnsi="Times New Roman"/>
              </w:rPr>
            </w:pPr>
            <w:r>
              <w:rPr>
                <w:rFonts w:ascii="Times New Roman" w:hAnsi="Times New Roman"/>
              </w:rPr>
              <w:t>9</w:t>
            </w:r>
          </w:p>
        </w:tc>
        <w:tc>
          <w:tcPr>
            <w:tcW w:w="1264" w:type="dxa"/>
            <w:tcBorders>
              <w:left w:val="single" w:sz="4" w:space="0" w:color="auto"/>
              <w:bottom w:val="single" w:sz="4" w:space="0" w:color="000000"/>
            </w:tcBorders>
          </w:tcPr>
          <w:p w:rsidR="006E3DB6" w:rsidRPr="0079262F" w:rsidRDefault="006E3DB6" w:rsidP="00EF4312">
            <w:pPr>
              <w:ind w:right="268"/>
              <w:jc w:val="center"/>
              <w:rPr>
                <w:rFonts w:ascii="Times New Roman" w:hAnsi="Times New Roman"/>
              </w:rPr>
            </w:pPr>
            <w:r>
              <w:rPr>
                <w:rFonts w:ascii="Times New Roman" w:hAnsi="Times New Roman"/>
              </w:rPr>
              <w:t>14 193</w:t>
            </w:r>
          </w:p>
        </w:tc>
        <w:tc>
          <w:tcPr>
            <w:tcW w:w="1265" w:type="dxa"/>
            <w:tcBorders>
              <w:left w:val="single" w:sz="4" w:space="0" w:color="auto"/>
              <w:bottom w:val="single" w:sz="4" w:space="0" w:color="000000"/>
            </w:tcBorders>
          </w:tcPr>
          <w:p w:rsidR="006E3DB6" w:rsidRPr="0079262F" w:rsidRDefault="006E3DB6" w:rsidP="00EF4312">
            <w:pPr>
              <w:ind w:right="268"/>
              <w:jc w:val="center"/>
              <w:rPr>
                <w:rFonts w:ascii="Times New Roman" w:hAnsi="Times New Roman"/>
              </w:rPr>
            </w:pPr>
            <w:r>
              <w:rPr>
                <w:rFonts w:ascii="Times New Roman" w:hAnsi="Times New Roman"/>
              </w:rPr>
              <w:t>8</w:t>
            </w:r>
          </w:p>
        </w:tc>
        <w:tc>
          <w:tcPr>
            <w:tcW w:w="1265" w:type="dxa"/>
            <w:tcBorders>
              <w:left w:val="single" w:sz="4" w:space="0" w:color="auto"/>
              <w:bottom w:val="single" w:sz="4" w:space="0" w:color="000000"/>
            </w:tcBorders>
          </w:tcPr>
          <w:p w:rsidR="006E3DB6" w:rsidRPr="0079262F" w:rsidRDefault="006E3DB6" w:rsidP="00EF4312">
            <w:pPr>
              <w:ind w:right="268"/>
              <w:jc w:val="center"/>
              <w:rPr>
                <w:rFonts w:ascii="Times New Roman" w:hAnsi="Times New Roman"/>
              </w:rPr>
            </w:pPr>
            <w:r>
              <w:rPr>
                <w:rFonts w:ascii="Times New Roman" w:hAnsi="Times New Roman"/>
              </w:rPr>
              <w:t>13 324</w:t>
            </w:r>
          </w:p>
        </w:tc>
      </w:tr>
    </w:tbl>
    <w:p w:rsidR="00A33A52" w:rsidRPr="004C0406" w:rsidRDefault="004C0406" w:rsidP="00E505B6">
      <w:pPr>
        <w:rPr>
          <w:rFonts w:ascii="Times New Roman" w:hAnsi="Times New Roman"/>
          <w:i/>
          <w:sz w:val="20"/>
          <w:szCs w:val="20"/>
        </w:rPr>
      </w:pPr>
      <w:r w:rsidRPr="004C0406">
        <w:rPr>
          <w:rFonts w:ascii="Times New Roman" w:hAnsi="Times New Roman"/>
          <w:i/>
          <w:sz w:val="20"/>
          <w:szCs w:val="20"/>
        </w:rPr>
        <w:t xml:space="preserve">Źródło: Wg danych MOPR </w:t>
      </w:r>
      <w:r w:rsidR="006E3DB6">
        <w:rPr>
          <w:rFonts w:ascii="Times New Roman" w:hAnsi="Times New Roman"/>
          <w:i/>
          <w:sz w:val="20"/>
          <w:szCs w:val="20"/>
        </w:rPr>
        <w:t>w Toruniu</w:t>
      </w:r>
    </w:p>
    <w:p w:rsidR="00730432" w:rsidRPr="006E3DB6" w:rsidRDefault="00730432" w:rsidP="006E3DB6">
      <w:pPr>
        <w:spacing w:line="360" w:lineRule="auto"/>
        <w:ind w:firstLine="708"/>
        <w:rPr>
          <w:rFonts w:ascii="Times New Roman" w:hAnsi="Times New Roman"/>
          <w:sz w:val="24"/>
          <w:szCs w:val="24"/>
        </w:rPr>
      </w:pPr>
      <w:r>
        <w:rPr>
          <w:rFonts w:ascii="Times New Roman" w:hAnsi="Times New Roman"/>
          <w:sz w:val="24"/>
          <w:szCs w:val="24"/>
        </w:rPr>
        <w:t xml:space="preserve">. </w:t>
      </w:r>
    </w:p>
    <w:p w:rsidR="00E85C3B" w:rsidRDefault="00E85C3B" w:rsidP="00623AB7">
      <w:pPr>
        <w:spacing w:line="360" w:lineRule="auto"/>
        <w:rPr>
          <w:rFonts w:ascii="Times New Roman" w:hAnsi="Times New Roman"/>
          <w:i/>
        </w:rPr>
      </w:pPr>
      <w:r w:rsidRPr="004C0406">
        <w:rPr>
          <w:rFonts w:ascii="Times New Roman" w:hAnsi="Times New Roman"/>
          <w:i/>
        </w:rPr>
        <w:t>Tabela n</w:t>
      </w:r>
      <w:r w:rsidR="00ED475F" w:rsidRPr="004C0406">
        <w:rPr>
          <w:rFonts w:ascii="Times New Roman" w:hAnsi="Times New Roman"/>
          <w:i/>
        </w:rPr>
        <w:t xml:space="preserve">r </w:t>
      </w:r>
      <w:r w:rsidR="006A56B8">
        <w:rPr>
          <w:rFonts w:ascii="Times New Roman" w:hAnsi="Times New Roman"/>
          <w:i/>
        </w:rPr>
        <w:t>4</w:t>
      </w:r>
      <w:r w:rsidR="00ED475F" w:rsidRPr="004C0406">
        <w:rPr>
          <w:rFonts w:ascii="Times New Roman" w:hAnsi="Times New Roman"/>
          <w:i/>
        </w:rPr>
        <w:t>.</w:t>
      </w:r>
      <w:r w:rsidRPr="004C0406">
        <w:rPr>
          <w:rFonts w:ascii="Times New Roman" w:hAnsi="Times New Roman"/>
          <w:i/>
        </w:rPr>
        <w:t xml:space="preserve"> Pomoc finansowa dla wychowanków </w:t>
      </w:r>
      <w:r w:rsidR="003E681F" w:rsidRPr="004C0406">
        <w:rPr>
          <w:rFonts w:ascii="Times New Roman" w:hAnsi="Times New Roman"/>
          <w:i/>
        </w:rPr>
        <w:t xml:space="preserve">rodzinnej </w:t>
      </w:r>
      <w:r w:rsidRPr="004C0406">
        <w:rPr>
          <w:rFonts w:ascii="Times New Roman" w:hAnsi="Times New Roman"/>
          <w:i/>
        </w:rPr>
        <w:t>piecz</w:t>
      </w:r>
      <w:r w:rsidR="005A6BF9" w:rsidRPr="004C0406">
        <w:rPr>
          <w:rFonts w:ascii="Times New Roman" w:hAnsi="Times New Roman"/>
          <w:i/>
        </w:rPr>
        <w:t>y rodzinnej</w:t>
      </w:r>
      <w:r w:rsidR="00D0672D">
        <w:rPr>
          <w:rFonts w:ascii="Times New Roman" w:hAnsi="Times New Roman"/>
          <w:i/>
        </w:rPr>
        <w:t xml:space="preserve"> w latach 2019 </w:t>
      </w:r>
      <w:r w:rsidR="006E3DB6">
        <w:rPr>
          <w:rFonts w:ascii="Times New Roman" w:hAnsi="Times New Roman"/>
          <w:i/>
        </w:rPr>
        <w:t>–</w:t>
      </w:r>
      <w:r w:rsidR="00D0672D">
        <w:rPr>
          <w:rFonts w:ascii="Times New Roman" w:hAnsi="Times New Roman"/>
          <w:i/>
        </w:rPr>
        <w:t xml:space="preserve"> 2021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264"/>
        <w:gridCol w:w="1265"/>
        <w:gridCol w:w="1265"/>
        <w:gridCol w:w="1264"/>
        <w:gridCol w:w="1265"/>
        <w:gridCol w:w="1265"/>
      </w:tblGrid>
      <w:tr w:rsidR="006E3DB6" w:rsidRPr="006E3DB6" w:rsidTr="00800C9F">
        <w:trPr>
          <w:trHeight w:val="837"/>
        </w:trPr>
        <w:tc>
          <w:tcPr>
            <w:tcW w:w="1910" w:type="dxa"/>
            <w:vMerge w:val="restart"/>
            <w:shd w:val="clear" w:color="auto" w:fill="F2F2F2"/>
            <w:vAlign w:val="center"/>
          </w:tcPr>
          <w:p w:rsidR="006E3DB6" w:rsidRPr="006E3DB6" w:rsidRDefault="006E3DB6" w:rsidP="002647CA">
            <w:pPr>
              <w:jc w:val="center"/>
              <w:rPr>
                <w:rFonts w:ascii="Times New Roman" w:hAnsi="Times New Roman"/>
                <w:b/>
                <w:sz w:val="21"/>
                <w:szCs w:val="21"/>
              </w:rPr>
            </w:pPr>
            <w:r w:rsidRPr="006E3DB6">
              <w:rPr>
                <w:rFonts w:ascii="Times New Roman" w:hAnsi="Times New Roman"/>
                <w:b/>
                <w:sz w:val="21"/>
                <w:szCs w:val="21"/>
              </w:rPr>
              <w:t>Wyszczególnienie</w:t>
            </w:r>
          </w:p>
        </w:tc>
        <w:tc>
          <w:tcPr>
            <w:tcW w:w="2529" w:type="dxa"/>
            <w:gridSpan w:val="2"/>
            <w:tcBorders>
              <w:bottom w:val="single" w:sz="4" w:space="0" w:color="auto"/>
            </w:tcBorders>
            <w:shd w:val="clear" w:color="auto" w:fill="F2F2F2"/>
            <w:vAlign w:val="center"/>
          </w:tcPr>
          <w:p w:rsidR="006E3DB6" w:rsidRPr="006E3DB6" w:rsidRDefault="006E3DB6" w:rsidP="002647CA">
            <w:pPr>
              <w:jc w:val="center"/>
              <w:rPr>
                <w:rFonts w:ascii="Times New Roman" w:hAnsi="Times New Roman"/>
                <w:b/>
                <w:sz w:val="21"/>
                <w:szCs w:val="21"/>
              </w:rPr>
            </w:pPr>
            <w:r w:rsidRPr="006E3DB6">
              <w:rPr>
                <w:rFonts w:ascii="Times New Roman" w:hAnsi="Times New Roman"/>
                <w:b/>
                <w:sz w:val="21"/>
                <w:szCs w:val="21"/>
              </w:rPr>
              <w:t>2019</w:t>
            </w:r>
          </w:p>
        </w:tc>
        <w:tc>
          <w:tcPr>
            <w:tcW w:w="2529" w:type="dxa"/>
            <w:gridSpan w:val="2"/>
            <w:tcBorders>
              <w:bottom w:val="single" w:sz="4" w:space="0" w:color="auto"/>
            </w:tcBorders>
            <w:shd w:val="clear" w:color="auto" w:fill="F2F2F2"/>
          </w:tcPr>
          <w:p w:rsidR="006E3DB6" w:rsidRPr="006E3DB6" w:rsidRDefault="006E3DB6" w:rsidP="002647CA">
            <w:pPr>
              <w:jc w:val="center"/>
              <w:rPr>
                <w:rFonts w:ascii="Times New Roman" w:hAnsi="Times New Roman"/>
                <w:b/>
                <w:sz w:val="21"/>
                <w:szCs w:val="21"/>
              </w:rPr>
            </w:pPr>
          </w:p>
          <w:p w:rsidR="006E3DB6" w:rsidRPr="006E3DB6" w:rsidRDefault="006E3DB6" w:rsidP="002647CA">
            <w:pPr>
              <w:jc w:val="center"/>
              <w:rPr>
                <w:rFonts w:ascii="Times New Roman" w:hAnsi="Times New Roman"/>
                <w:b/>
                <w:sz w:val="21"/>
                <w:szCs w:val="21"/>
              </w:rPr>
            </w:pPr>
            <w:r w:rsidRPr="006E3DB6">
              <w:rPr>
                <w:rFonts w:ascii="Times New Roman" w:hAnsi="Times New Roman"/>
                <w:b/>
                <w:sz w:val="21"/>
                <w:szCs w:val="21"/>
              </w:rPr>
              <w:t>2020</w:t>
            </w:r>
          </w:p>
        </w:tc>
        <w:tc>
          <w:tcPr>
            <w:tcW w:w="2530" w:type="dxa"/>
            <w:gridSpan w:val="2"/>
            <w:tcBorders>
              <w:bottom w:val="single" w:sz="4" w:space="0" w:color="auto"/>
            </w:tcBorders>
            <w:shd w:val="clear" w:color="auto" w:fill="F2F2F2"/>
          </w:tcPr>
          <w:p w:rsidR="006E3DB6" w:rsidRPr="006E3DB6" w:rsidRDefault="006E3DB6" w:rsidP="002647CA">
            <w:pPr>
              <w:jc w:val="center"/>
              <w:rPr>
                <w:rFonts w:ascii="Times New Roman" w:hAnsi="Times New Roman"/>
                <w:b/>
                <w:sz w:val="21"/>
                <w:szCs w:val="21"/>
              </w:rPr>
            </w:pPr>
          </w:p>
          <w:p w:rsidR="006E3DB6" w:rsidRPr="006E3DB6" w:rsidRDefault="006E3DB6" w:rsidP="002647CA">
            <w:pPr>
              <w:jc w:val="center"/>
              <w:rPr>
                <w:rFonts w:ascii="Times New Roman" w:hAnsi="Times New Roman"/>
                <w:b/>
                <w:sz w:val="21"/>
                <w:szCs w:val="21"/>
              </w:rPr>
            </w:pPr>
            <w:r w:rsidRPr="006E3DB6">
              <w:rPr>
                <w:rFonts w:ascii="Times New Roman" w:hAnsi="Times New Roman"/>
                <w:b/>
                <w:sz w:val="21"/>
                <w:szCs w:val="21"/>
              </w:rPr>
              <w:t>2021</w:t>
            </w:r>
          </w:p>
        </w:tc>
      </w:tr>
      <w:tr w:rsidR="00B5397A" w:rsidRPr="0079262F" w:rsidTr="00800C9F">
        <w:trPr>
          <w:trHeight w:val="491"/>
        </w:trPr>
        <w:tc>
          <w:tcPr>
            <w:tcW w:w="1910" w:type="dxa"/>
            <w:vMerge/>
            <w:shd w:val="clear" w:color="auto" w:fill="F2F2F2"/>
          </w:tcPr>
          <w:p w:rsidR="006E3DB6" w:rsidRPr="00E34E12" w:rsidRDefault="006E3DB6" w:rsidP="002647CA">
            <w:pPr>
              <w:spacing w:line="360" w:lineRule="auto"/>
              <w:jc w:val="center"/>
              <w:rPr>
                <w:rFonts w:ascii="Times New Roman" w:hAnsi="Times New Roman"/>
              </w:rPr>
            </w:pPr>
          </w:p>
        </w:tc>
        <w:tc>
          <w:tcPr>
            <w:tcW w:w="1264" w:type="dxa"/>
            <w:tcBorders>
              <w:top w:val="single" w:sz="4" w:space="0" w:color="auto"/>
              <w:right w:val="single" w:sz="4" w:space="0" w:color="auto"/>
            </w:tcBorders>
            <w:shd w:val="clear" w:color="auto" w:fill="F2F2F2"/>
            <w:vAlign w:val="center"/>
          </w:tcPr>
          <w:p w:rsidR="006E3DB6" w:rsidRPr="001F6816" w:rsidRDefault="006E3DB6" w:rsidP="002647CA">
            <w:pPr>
              <w:jc w:val="center"/>
              <w:rPr>
                <w:rFonts w:ascii="Times New Roman" w:hAnsi="Times New Roman"/>
                <w:b/>
                <w:sz w:val="20"/>
                <w:szCs w:val="20"/>
              </w:rPr>
            </w:pPr>
            <w:r w:rsidRPr="001F6816">
              <w:rPr>
                <w:rFonts w:ascii="Times New Roman" w:hAnsi="Times New Roman"/>
                <w:b/>
                <w:sz w:val="20"/>
                <w:szCs w:val="20"/>
              </w:rPr>
              <w:t>Liczba świadczeń</w:t>
            </w:r>
          </w:p>
        </w:tc>
        <w:tc>
          <w:tcPr>
            <w:tcW w:w="1265" w:type="dxa"/>
            <w:tcBorders>
              <w:top w:val="single" w:sz="4" w:space="0" w:color="auto"/>
              <w:left w:val="single" w:sz="4" w:space="0" w:color="auto"/>
            </w:tcBorders>
            <w:shd w:val="clear" w:color="auto" w:fill="F2F2F2"/>
            <w:vAlign w:val="center"/>
          </w:tcPr>
          <w:p w:rsidR="006E3DB6" w:rsidRPr="0079262F" w:rsidRDefault="006E3DB6" w:rsidP="002647CA">
            <w:pPr>
              <w:jc w:val="center"/>
              <w:rPr>
                <w:rFonts w:ascii="Times New Roman" w:hAnsi="Times New Roman"/>
                <w:b/>
                <w:sz w:val="20"/>
                <w:szCs w:val="20"/>
              </w:rPr>
            </w:pPr>
            <w:r w:rsidRPr="0079262F">
              <w:rPr>
                <w:rFonts w:ascii="Times New Roman" w:hAnsi="Times New Roman"/>
                <w:b/>
                <w:sz w:val="20"/>
                <w:szCs w:val="20"/>
              </w:rPr>
              <w:t>Wydatki</w:t>
            </w:r>
          </w:p>
        </w:tc>
        <w:tc>
          <w:tcPr>
            <w:tcW w:w="1265" w:type="dxa"/>
            <w:tcBorders>
              <w:top w:val="single" w:sz="4" w:space="0" w:color="auto"/>
              <w:left w:val="single" w:sz="4" w:space="0" w:color="auto"/>
            </w:tcBorders>
            <w:shd w:val="clear" w:color="auto" w:fill="F2F2F2"/>
          </w:tcPr>
          <w:p w:rsidR="006E3DB6" w:rsidRPr="0079262F" w:rsidRDefault="006E3DB6" w:rsidP="002647CA">
            <w:pPr>
              <w:jc w:val="center"/>
              <w:rPr>
                <w:rFonts w:ascii="Times New Roman" w:hAnsi="Times New Roman"/>
                <w:b/>
                <w:sz w:val="20"/>
                <w:szCs w:val="20"/>
              </w:rPr>
            </w:pPr>
            <w:r>
              <w:rPr>
                <w:rFonts w:ascii="Times New Roman" w:hAnsi="Times New Roman"/>
                <w:b/>
                <w:sz w:val="20"/>
                <w:szCs w:val="20"/>
              </w:rPr>
              <w:t>Liczba świadczeń</w:t>
            </w:r>
          </w:p>
        </w:tc>
        <w:tc>
          <w:tcPr>
            <w:tcW w:w="1264" w:type="dxa"/>
            <w:tcBorders>
              <w:top w:val="single" w:sz="4" w:space="0" w:color="auto"/>
              <w:left w:val="single" w:sz="4" w:space="0" w:color="auto"/>
            </w:tcBorders>
            <w:shd w:val="clear" w:color="auto" w:fill="F2F2F2"/>
          </w:tcPr>
          <w:p w:rsidR="006E3DB6" w:rsidRDefault="006E3DB6" w:rsidP="002647CA">
            <w:pPr>
              <w:jc w:val="center"/>
              <w:rPr>
                <w:rFonts w:ascii="Times New Roman" w:hAnsi="Times New Roman"/>
                <w:b/>
                <w:sz w:val="20"/>
                <w:szCs w:val="20"/>
              </w:rPr>
            </w:pPr>
          </w:p>
          <w:p w:rsidR="006E3DB6" w:rsidRPr="0079262F" w:rsidRDefault="006E3DB6" w:rsidP="002647CA">
            <w:pPr>
              <w:jc w:val="center"/>
              <w:rPr>
                <w:rFonts w:ascii="Times New Roman" w:hAnsi="Times New Roman"/>
                <w:b/>
                <w:sz w:val="20"/>
                <w:szCs w:val="20"/>
              </w:rPr>
            </w:pPr>
            <w:r>
              <w:rPr>
                <w:rFonts w:ascii="Times New Roman" w:hAnsi="Times New Roman"/>
                <w:b/>
                <w:sz w:val="20"/>
                <w:szCs w:val="20"/>
              </w:rPr>
              <w:t>Wydatki</w:t>
            </w:r>
          </w:p>
        </w:tc>
        <w:tc>
          <w:tcPr>
            <w:tcW w:w="1265" w:type="dxa"/>
            <w:tcBorders>
              <w:top w:val="single" w:sz="4" w:space="0" w:color="auto"/>
              <w:left w:val="single" w:sz="4" w:space="0" w:color="auto"/>
            </w:tcBorders>
            <w:shd w:val="clear" w:color="auto" w:fill="F2F2F2"/>
          </w:tcPr>
          <w:p w:rsidR="006E3DB6" w:rsidRPr="0079262F" w:rsidRDefault="006E3DB6" w:rsidP="002647CA">
            <w:pPr>
              <w:jc w:val="center"/>
              <w:rPr>
                <w:rFonts w:ascii="Times New Roman" w:hAnsi="Times New Roman"/>
                <w:b/>
                <w:sz w:val="20"/>
                <w:szCs w:val="20"/>
              </w:rPr>
            </w:pPr>
            <w:r>
              <w:rPr>
                <w:rFonts w:ascii="Times New Roman" w:hAnsi="Times New Roman"/>
                <w:b/>
                <w:sz w:val="20"/>
                <w:szCs w:val="20"/>
              </w:rPr>
              <w:t>Liczba świadczeń</w:t>
            </w:r>
          </w:p>
        </w:tc>
        <w:tc>
          <w:tcPr>
            <w:tcW w:w="1265" w:type="dxa"/>
            <w:tcBorders>
              <w:top w:val="single" w:sz="4" w:space="0" w:color="auto"/>
              <w:left w:val="single" w:sz="4" w:space="0" w:color="auto"/>
            </w:tcBorders>
            <w:shd w:val="clear" w:color="auto" w:fill="F2F2F2"/>
          </w:tcPr>
          <w:p w:rsidR="006E3DB6" w:rsidRDefault="006E3DB6" w:rsidP="002647CA">
            <w:pPr>
              <w:jc w:val="center"/>
              <w:rPr>
                <w:rFonts w:ascii="Times New Roman" w:hAnsi="Times New Roman"/>
                <w:b/>
                <w:sz w:val="20"/>
                <w:szCs w:val="20"/>
              </w:rPr>
            </w:pPr>
          </w:p>
          <w:p w:rsidR="006E3DB6" w:rsidRPr="0079262F" w:rsidRDefault="006E3DB6" w:rsidP="002647CA">
            <w:pPr>
              <w:jc w:val="center"/>
              <w:rPr>
                <w:rFonts w:ascii="Times New Roman" w:hAnsi="Times New Roman"/>
                <w:b/>
                <w:sz w:val="20"/>
                <w:szCs w:val="20"/>
              </w:rPr>
            </w:pPr>
            <w:r w:rsidRPr="0079262F">
              <w:rPr>
                <w:rFonts w:ascii="Times New Roman" w:hAnsi="Times New Roman"/>
                <w:b/>
                <w:sz w:val="20"/>
                <w:szCs w:val="20"/>
              </w:rPr>
              <w:t>Wydatki</w:t>
            </w:r>
          </w:p>
        </w:tc>
      </w:tr>
      <w:tr w:rsidR="00B5397A" w:rsidRPr="0079262F" w:rsidTr="002E667C">
        <w:trPr>
          <w:trHeight w:val="454"/>
        </w:trPr>
        <w:tc>
          <w:tcPr>
            <w:tcW w:w="1910" w:type="dxa"/>
            <w:shd w:val="clear" w:color="auto" w:fill="auto"/>
            <w:vAlign w:val="center"/>
          </w:tcPr>
          <w:p w:rsidR="006E3DB6" w:rsidRPr="00E34E12" w:rsidRDefault="006E3DB6" w:rsidP="002E667C">
            <w:pPr>
              <w:jc w:val="left"/>
              <w:rPr>
                <w:rFonts w:ascii="Times New Roman" w:hAnsi="Times New Roman"/>
                <w:b/>
              </w:rPr>
            </w:pPr>
            <w:r w:rsidRPr="00E34E12">
              <w:rPr>
                <w:rFonts w:ascii="Times New Roman" w:hAnsi="Times New Roman"/>
                <w:b/>
              </w:rPr>
              <w:t>Pomoc dla osoby usamodzielnianej, z tego:</w:t>
            </w:r>
          </w:p>
        </w:tc>
        <w:tc>
          <w:tcPr>
            <w:tcW w:w="1264" w:type="dxa"/>
            <w:tcBorders>
              <w:right w:val="single" w:sz="4" w:space="0" w:color="auto"/>
            </w:tcBorders>
            <w:shd w:val="clear" w:color="auto" w:fill="auto"/>
            <w:vAlign w:val="center"/>
          </w:tcPr>
          <w:p w:rsidR="006E3DB6" w:rsidRPr="00E34E12" w:rsidRDefault="006E3DB6" w:rsidP="002647CA">
            <w:pPr>
              <w:jc w:val="center"/>
              <w:rPr>
                <w:rFonts w:ascii="Times New Roman" w:hAnsi="Times New Roman"/>
                <w:b/>
                <w:sz w:val="24"/>
                <w:szCs w:val="24"/>
              </w:rPr>
            </w:pPr>
            <w:r>
              <w:rPr>
                <w:rFonts w:ascii="Times New Roman" w:hAnsi="Times New Roman"/>
                <w:b/>
                <w:sz w:val="24"/>
                <w:szCs w:val="24"/>
              </w:rPr>
              <w:t>498</w:t>
            </w:r>
          </w:p>
        </w:tc>
        <w:tc>
          <w:tcPr>
            <w:tcW w:w="1265" w:type="dxa"/>
            <w:tcBorders>
              <w:left w:val="single" w:sz="4" w:space="0" w:color="auto"/>
            </w:tcBorders>
            <w:shd w:val="clear" w:color="auto" w:fill="auto"/>
            <w:vAlign w:val="center"/>
          </w:tcPr>
          <w:p w:rsidR="006E3DB6" w:rsidRPr="0079262F" w:rsidRDefault="006E3DB6" w:rsidP="002647CA">
            <w:pPr>
              <w:ind w:right="268"/>
              <w:jc w:val="right"/>
              <w:rPr>
                <w:rFonts w:ascii="Times New Roman" w:hAnsi="Times New Roman"/>
                <w:b/>
              </w:rPr>
            </w:pPr>
            <w:r>
              <w:rPr>
                <w:rFonts w:ascii="Times New Roman" w:hAnsi="Times New Roman"/>
                <w:b/>
              </w:rPr>
              <w:t>361 797</w:t>
            </w:r>
          </w:p>
        </w:tc>
        <w:tc>
          <w:tcPr>
            <w:tcW w:w="1265" w:type="dxa"/>
            <w:tcBorders>
              <w:left w:val="single" w:sz="4" w:space="0" w:color="auto"/>
            </w:tcBorders>
          </w:tcPr>
          <w:p w:rsidR="006E3DB6" w:rsidRDefault="006E3DB6" w:rsidP="002647CA">
            <w:pPr>
              <w:ind w:right="268"/>
              <w:jc w:val="center"/>
              <w:rPr>
                <w:rFonts w:ascii="Times New Roman" w:hAnsi="Times New Roman"/>
                <w:b/>
              </w:rPr>
            </w:pPr>
          </w:p>
          <w:p w:rsidR="006E3DB6" w:rsidRPr="0079262F" w:rsidRDefault="006E3DB6" w:rsidP="002647CA">
            <w:pPr>
              <w:ind w:right="268"/>
              <w:jc w:val="center"/>
              <w:rPr>
                <w:rFonts w:ascii="Times New Roman" w:hAnsi="Times New Roman"/>
                <w:b/>
              </w:rPr>
            </w:pPr>
            <w:r>
              <w:rPr>
                <w:rFonts w:ascii="Times New Roman" w:hAnsi="Times New Roman"/>
                <w:b/>
              </w:rPr>
              <w:t>460</w:t>
            </w:r>
          </w:p>
        </w:tc>
        <w:tc>
          <w:tcPr>
            <w:tcW w:w="1264" w:type="dxa"/>
            <w:tcBorders>
              <w:left w:val="single" w:sz="4" w:space="0" w:color="auto"/>
            </w:tcBorders>
          </w:tcPr>
          <w:p w:rsidR="006E3DB6" w:rsidRDefault="006E3DB6" w:rsidP="002647CA">
            <w:pPr>
              <w:ind w:right="268"/>
              <w:jc w:val="center"/>
              <w:rPr>
                <w:rFonts w:ascii="Times New Roman" w:hAnsi="Times New Roman"/>
                <w:b/>
              </w:rPr>
            </w:pPr>
          </w:p>
          <w:p w:rsidR="00B5397A" w:rsidRPr="0079262F" w:rsidRDefault="00B5397A" w:rsidP="002647CA">
            <w:pPr>
              <w:ind w:right="268"/>
              <w:jc w:val="center"/>
              <w:rPr>
                <w:rFonts w:ascii="Times New Roman" w:hAnsi="Times New Roman"/>
                <w:b/>
              </w:rPr>
            </w:pPr>
            <w:r>
              <w:rPr>
                <w:rFonts w:ascii="Times New Roman" w:hAnsi="Times New Roman"/>
                <w:b/>
              </w:rPr>
              <w:t>373 013</w:t>
            </w:r>
          </w:p>
        </w:tc>
        <w:tc>
          <w:tcPr>
            <w:tcW w:w="1265" w:type="dxa"/>
            <w:tcBorders>
              <w:left w:val="single" w:sz="4" w:space="0" w:color="auto"/>
            </w:tcBorders>
          </w:tcPr>
          <w:p w:rsidR="006E3DB6" w:rsidRDefault="006E3DB6" w:rsidP="002647CA">
            <w:pPr>
              <w:ind w:right="268"/>
              <w:jc w:val="center"/>
              <w:rPr>
                <w:rFonts w:ascii="Times New Roman" w:hAnsi="Times New Roman"/>
                <w:b/>
              </w:rPr>
            </w:pPr>
          </w:p>
          <w:p w:rsidR="00B5397A" w:rsidRPr="0079262F" w:rsidRDefault="00B5397A" w:rsidP="002647CA">
            <w:pPr>
              <w:ind w:right="268"/>
              <w:jc w:val="center"/>
              <w:rPr>
                <w:rFonts w:ascii="Times New Roman" w:hAnsi="Times New Roman"/>
                <w:b/>
              </w:rPr>
            </w:pPr>
            <w:r>
              <w:rPr>
                <w:rFonts w:ascii="Times New Roman" w:hAnsi="Times New Roman"/>
                <w:b/>
              </w:rPr>
              <w:t>514</w:t>
            </w:r>
          </w:p>
        </w:tc>
        <w:tc>
          <w:tcPr>
            <w:tcW w:w="1265" w:type="dxa"/>
            <w:tcBorders>
              <w:left w:val="single" w:sz="4" w:space="0" w:color="auto"/>
            </w:tcBorders>
          </w:tcPr>
          <w:p w:rsidR="006E3DB6" w:rsidRDefault="006E3DB6" w:rsidP="002647CA">
            <w:pPr>
              <w:ind w:right="268"/>
              <w:jc w:val="center"/>
              <w:rPr>
                <w:rFonts w:ascii="Times New Roman" w:hAnsi="Times New Roman"/>
                <w:b/>
              </w:rPr>
            </w:pPr>
          </w:p>
          <w:p w:rsidR="00B5397A" w:rsidRPr="0079262F" w:rsidRDefault="00B5397A" w:rsidP="002647CA">
            <w:pPr>
              <w:ind w:right="268"/>
              <w:jc w:val="center"/>
              <w:rPr>
                <w:rFonts w:ascii="Times New Roman" w:hAnsi="Times New Roman"/>
                <w:b/>
              </w:rPr>
            </w:pPr>
            <w:r>
              <w:rPr>
                <w:rFonts w:ascii="Times New Roman" w:hAnsi="Times New Roman"/>
                <w:b/>
              </w:rPr>
              <w:t>415 511</w:t>
            </w:r>
          </w:p>
        </w:tc>
      </w:tr>
      <w:tr w:rsidR="00B5397A" w:rsidRPr="0079262F" w:rsidTr="002E667C">
        <w:trPr>
          <w:trHeight w:val="454"/>
        </w:trPr>
        <w:tc>
          <w:tcPr>
            <w:tcW w:w="1910" w:type="dxa"/>
            <w:shd w:val="clear" w:color="auto" w:fill="auto"/>
            <w:vAlign w:val="center"/>
          </w:tcPr>
          <w:p w:rsidR="006E3DB6" w:rsidRPr="00E34E12" w:rsidRDefault="006E3DB6" w:rsidP="002E667C">
            <w:pPr>
              <w:jc w:val="left"/>
              <w:rPr>
                <w:rFonts w:ascii="Times New Roman" w:hAnsi="Times New Roman"/>
              </w:rPr>
            </w:pPr>
            <w:r w:rsidRPr="00E34E12">
              <w:rPr>
                <w:rFonts w:ascii="Times New Roman" w:hAnsi="Times New Roman"/>
              </w:rPr>
              <w:t>na kontynuowanie nauki</w:t>
            </w:r>
          </w:p>
        </w:tc>
        <w:tc>
          <w:tcPr>
            <w:tcW w:w="1264" w:type="dxa"/>
            <w:tcBorders>
              <w:right w:val="single" w:sz="4" w:space="0" w:color="auto"/>
            </w:tcBorders>
            <w:shd w:val="clear" w:color="auto" w:fill="auto"/>
            <w:vAlign w:val="center"/>
          </w:tcPr>
          <w:p w:rsidR="006E3DB6" w:rsidRPr="00E34E12" w:rsidRDefault="006E3DB6" w:rsidP="002647CA">
            <w:pPr>
              <w:jc w:val="center"/>
              <w:rPr>
                <w:rFonts w:ascii="Times New Roman" w:hAnsi="Times New Roman"/>
              </w:rPr>
            </w:pPr>
            <w:r>
              <w:rPr>
                <w:rFonts w:ascii="Times New Roman" w:hAnsi="Times New Roman"/>
              </w:rPr>
              <w:t>456</w:t>
            </w:r>
          </w:p>
        </w:tc>
        <w:tc>
          <w:tcPr>
            <w:tcW w:w="1265" w:type="dxa"/>
            <w:tcBorders>
              <w:left w:val="single" w:sz="4" w:space="0" w:color="auto"/>
            </w:tcBorders>
            <w:shd w:val="clear" w:color="auto" w:fill="auto"/>
            <w:vAlign w:val="center"/>
          </w:tcPr>
          <w:p w:rsidR="006E3DB6" w:rsidRPr="0079262F" w:rsidRDefault="006E3DB6" w:rsidP="002647CA">
            <w:pPr>
              <w:ind w:right="268"/>
              <w:jc w:val="right"/>
              <w:rPr>
                <w:rFonts w:ascii="Times New Roman" w:hAnsi="Times New Roman"/>
              </w:rPr>
            </w:pPr>
            <w:r>
              <w:rPr>
                <w:rFonts w:ascii="Times New Roman" w:hAnsi="Times New Roman"/>
              </w:rPr>
              <w:t>238 813</w:t>
            </w:r>
          </w:p>
        </w:tc>
        <w:tc>
          <w:tcPr>
            <w:tcW w:w="1265" w:type="dxa"/>
            <w:tcBorders>
              <w:left w:val="single" w:sz="4" w:space="0" w:color="auto"/>
            </w:tcBorders>
            <w:vAlign w:val="center"/>
          </w:tcPr>
          <w:p w:rsidR="006E3DB6" w:rsidRPr="0079262F" w:rsidRDefault="00B5397A" w:rsidP="002E667C">
            <w:pPr>
              <w:ind w:right="268"/>
              <w:jc w:val="center"/>
              <w:rPr>
                <w:rFonts w:ascii="Times New Roman" w:hAnsi="Times New Roman"/>
              </w:rPr>
            </w:pPr>
            <w:r>
              <w:rPr>
                <w:rFonts w:ascii="Times New Roman" w:hAnsi="Times New Roman"/>
              </w:rPr>
              <w:t>424</w:t>
            </w:r>
          </w:p>
        </w:tc>
        <w:tc>
          <w:tcPr>
            <w:tcW w:w="1264" w:type="dxa"/>
            <w:tcBorders>
              <w:left w:val="single" w:sz="4" w:space="0" w:color="auto"/>
            </w:tcBorders>
          </w:tcPr>
          <w:p w:rsidR="006E3DB6" w:rsidRPr="0079262F" w:rsidRDefault="00B5397A" w:rsidP="002647CA">
            <w:pPr>
              <w:ind w:right="268"/>
              <w:rPr>
                <w:rFonts w:ascii="Times New Roman" w:hAnsi="Times New Roman"/>
              </w:rPr>
            </w:pPr>
            <w:r>
              <w:rPr>
                <w:rFonts w:ascii="Times New Roman" w:hAnsi="Times New Roman"/>
              </w:rPr>
              <w:t>218 904</w:t>
            </w:r>
          </w:p>
        </w:tc>
        <w:tc>
          <w:tcPr>
            <w:tcW w:w="1265" w:type="dxa"/>
            <w:tcBorders>
              <w:left w:val="single" w:sz="4" w:space="0" w:color="auto"/>
            </w:tcBorders>
          </w:tcPr>
          <w:p w:rsidR="006E3DB6" w:rsidRPr="0079262F" w:rsidRDefault="00B5397A" w:rsidP="002647CA">
            <w:pPr>
              <w:ind w:right="268"/>
              <w:jc w:val="center"/>
              <w:rPr>
                <w:rFonts w:ascii="Times New Roman" w:hAnsi="Times New Roman"/>
              </w:rPr>
            </w:pPr>
            <w:r>
              <w:rPr>
                <w:rFonts w:ascii="Times New Roman" w:hAnsi="Times New Roman"/>
              </w:rPr>
              <w:t>457</w:t>
            </w:r>
          </w:p>
        </w:tc>
        <w:tc>
          <w:tcPr>
            <w:tcW w:w="1265" w:type="dxa"/>
            <w:tcBorders>
              <w:left w:val="single" w:sz="4" w:space="0" w:color="auto"/>
            </w:tcBorders>
          </w:tcPr>
          <w:p w:rsidR="006E3DB6" w:rsidRPr="0079262F" w:rsidRDefault="00B5397A" w:rsidP="002647CA">
            <w:pPr>
              <w:ind w:right="268"/>
              <w:jc w:val="center"/>
              <w:rPr>
                <w:rFonts w:ascii="Times New Roman" w:hAnsi="Times New Roman"/>
              </w:rPr>
            </w:pPr>
            <w:r>
              <w:rPr>
                <w:rFonts w:ascii="Times New Roman" w:hAnsi="Times New Roman"/>
              </w:rPr>
              <w:t>236 233</w:t>
            </w:r>
          </w:p>
        </w:tc>
      </w:tr>
      <w:tr w:rsidR="00B5397A" w:rsidRPr="0079262F" w:rsidTr="002E667C">
        <w:trPr>
          <w:trHeight w:val="555"/>
        </w:trPr>
        <w:tc>
          <w:tcPr>
            <w:tcW w:w="1910" w:type="dxa"/>
            <w:shd w:val="clear" w:color="auto" w:fill="auto"/>
            <w:vAlign w:val="center"/>
          </w:tcPr>
          <w:p w:rsidR="006E3DB6" w:rsidRPr="00E34E12" w:rsidRDefault="006E3DB6" w:rsidP="002E667C">
            <w:pPr>
              <w:jc w:val="left"/>
              <w:rPr>
                <w:rFonts w:ascii="Times New Roman" w:hAnsi="Times New Roman"/>
              </w:rPr>
            </w:pPr>
            <w:r w:rsidRPr="00E34E12">
              <w:rPr>
                <w:rFonts w:ascii="Times New Roman" w:hAnsi="Times New Roman"/>
              </w:rPr>
              <w:t>na usamodzielnienie</w:t>
            </w:r>
          </w:p>
        </w:tc>
        <w:tc>
          <w:tcPr>
            <w:tcW w:w="1264" w:type="dxa"/>
            <w:tcBorders>
              <w:right w:val="single" w:sz="4" w:space="0" w:color="auto"/>
            </w:tcBorders>
            <w:shd w:val="clear" w:color="auto" w:fill="auto"/>
            <w:vAlign w:val="center"/>
          </w:tcPr>
          <w:p w:rsidR="006E3DB6" w:rsidRPr="00E34E12" w:rsidRDefault="006E3DB6" w:rsidP="002647CA">
            <w:pPr>
              <w:jc w:val="center"/>
              <w:rPr>
                <w:rFonts w:ascii="Times New Roman" w:hAnsi="Times New Roman"/>
              </w:rPr>
            </w:pPr>
            <w:r>
              <w:rPr>
                <w:rFonts w:ascii="Times New Roman" w:hAnsi="Times New Roman"/>
              </w:rPr>
              <w:t>21</w:t>
            </w:r>
          </w:p>
        </w:tc>
        <w:tc>
          <w:tcPr>
            <w:tcW w:w="1265" w:type="dxa"/>
            <w:tcBorders>
              <w:left w:val="single" w:sz="4" w:space="0" w:color="auto"/>
            </w:tcBorders>
            <w:shd w:val="clear" w:color="auto" w:fill="auto"/>
            <w:vAlign w:val="center"/>
          </w:tcPr>
          <w:p w:rsidR="006E3DB6" w:rsidRPr="0079262F" w:rsidRDefault="006E3DB6" w:rsidP="002647CA">
            <w:pPr>
              <w:ind w:right="268"/>
              <w:jc w:val="right"/>
              <w:rPr>
                <w:rFonts w:ascii="Times New Roman" w:hAnsi="Times New Roman"/>
              </w:rPr>
            </w:pPr>
            <w:r>
              <w:rPr>
                <w:rFonts w:ascii="Times New Roman" w:hAnsi="Times New Roman"/>
              </w:rPr>
              <w:t>87</w:t>
            </w:r>
            <w:r w:rsidR="002E667C">
              <w:rPr>
                <w:rFonts w:ascii="Times New Roman" w:hAnsi="Times New Roman"/>
              </w:rPr>
              <w:t> </w:t>
            </w:r>
            <w:r>
              <w:rPr>
                <w:rFonts w:ascii="Times New Roman" w:hAnsi="Times New Roman"/>
              </w:rPr>
              <w:t>974</w:t>
            </w:r>
          </w:p>
        </w:tc>
        <w:tc>
          <w:tcPr>
            <w:tcW w:w="1265" w:type="dxa"/>
            <w:tcBorders>
              <w:left w:val="single" w:sz="4" w:space="0" w:color="auto"/>
            </w:tcBorders>
            <w:vAlign w:val="center"/>
          </w:tcPr>
          <w:p w:rsidR="006E3DB6" w:rsidRPr="0079262F" w:rsidRDefault="00B5397A" w:rsidP="002E667C">
            <w:pPr>
              <w:ind w:right="268"/>
              <w:jc w:val="center"/>
              <w:rPr>
                <w:rFonts w:ascii="Times New Roman" w:hAnsi="Times New Roman"/>
              </w:rPr>
            </w:pPr>
            <w:r>
              <w:rPr>
                <w:rFonts w:ascii="Times New Roman" w:hAnsi="Times New Roman"/>
              </w:rPr>
              <w:t>21</w:t>
            </w:r>
          </w:p>
        </w:tc>
        <w:tc>
          <w:tcPr>
            <w:tcW w:w="1264" w:type="dxa"/>
            <w:tcBorders>
              <w:left w:val="single" w:sz="4" w:space="0" w:color="auto"/>
            </w:tcBorders>
          </w:tcPr>
          <w:p w:rsidR="006E3DB6" w:rsidRPr="0079262F" w:rsidRDefault="00B5397A" w:rsidP="002647CA">
            <w:pPr>
              <w:ind w:right="268"/>
              <w:jc w:val="center"/>
              <w:rPr>
                <w:rFonts w:ascii="Times New Roman" w:hAnsi="Times New Roman"/>
              </w:rPr>
            </w:pPr>
            <w:r>
              <w:rPr>
                <w:rFonts w:ascii="Times New Roman" w:hAnsi="Times New Roman"/>
              </w:rPr>
              <w:t>109 059</w:t>
            </w:r>
          </w:p>
        </w:tc>
        <w:tc>
          <w:tcPr>
            <w:tcW w:w="1265" w:type="dxa"/>
            <w:tcBorders>
              <w:left w:val="single" w:sz="4" w:space="0" w:color="auto"/>
            </w:tcBorders>
          </w:tcPr>
          <w:p w:rsidR="006E3DB6" w:rsidRPr="0079262F" w:rsidRDefault="00B5397A" w:rsidP="002647CA">
            <w:pPr>
              <w:ind w:right="268"/>
              <w:jc w:val="center"/>
              <w:rPr>
                <w:rFonts w:ascii="Times New Roman" w:hAnsi="Times New Roman"/>
              </w:rPr>
            </w:pPr>
            <w:r>
              <w:rPr>
                <w:rFonts w:ascii="Times New Roman" w:hAnsi="Times New Roman"/>
              </w:rPr>
              <w:t>25</w:t>
            </w:r>
          </w:p>
        </w:tc>
        <w:tc>
          <w:tcPr>
            <w:tcW w:w="1265" w:type="dxa"/>
            <w:tcBorders>
              <w:left w:val="single" w:sz="4" w:space="0" w:color="auto"/>
            </w:tcBorders>
          </w:tcPr>
          <w:p w:rsidR="006E3DB6" w:rsidRPr="0079262F" w:rsidRDefault="00B5397A" w:rsidP="002647CA">
            <w:pPr>
              <w:ind w:right="268"/>
              <w:jc w:val="center"/>
              <w:rPr>
                <w:rFonts w:ascii="Times New Roman" w:hAnsi="Times New Roman"/>
              </w:rPr>
            </w:pPr>
            <w:r>
              <w:rPr>
                <w:rFonts w:ascii="Times New Roman" w:hAnsi="Times New Roman"/>
              </w:rPr>
              <w:t>120 028</w:t>
            </w:r>
          </w:p>
        </w:tc>
      </w:tr>
      <w:tr w:rsidR="00B5397A" w:rsidRPr="0079262F" w:rsidTr="002E667C">
        <w:trPr>
          <w:trHeight w:val="454"/>
        </w:trPr>
        <w:tc>
          <w:tcPr>
            <w:tcW w:w="1910" w:type="dxa"/>
            <w:tcBorders>
              <w:bottom w:val="single" w:sz="4" w:space="0" w:color="000000"/>
            </w:tcBorders>
            <w:shd w:val="clear" w:color="auto" w:fill="auto"/>
            <w:vAlign w:val="center"/>
          </w:tcPr>
          <w:p w:rsidR="006E3DB6" w:rsidRPr="00E34E12" w:rsidRDefault="006E3DB6" w:rsidP="002E667C">
            <w:pPr>
              <w:jc w:val="left"/>
              <w:rPr>
                <w:rFonts w:ascii="Times New Roman" w:hAnsi="Times New Roman"/>
              </w:rPr>
            </w:pPr>
            <w:r w:rsidRPr="00E34E12">
              <w:rPr>
                <w:rFonts w:ascii="Times New Roman" w:hAnsi="Times New Roman"/>
              </w:rPr>
              <w:t>na zagospodarowanie</w:t>
            </w:r>
          </w:p>
        </w:tc>
        <w:tc>
          <w:tcPr>
            <w:tcW w:w="1264" w:type="dxa"/>
            <w:tcBorders>
              <w:bottom w:val="single" w:sz="4" w:space="0" w:color="000000"/>
              <w:right w:val="single" w:sz="4" w:space="0" w:color="auto"/>
            </w:tcBorders>
            <w:shd w:val="clear" w:color="auto" w:fill="auto"/>
            <w:vAlign w:val="center"/>
          </w:tcPr>
          <w:p w:rsidR="006E3DB6" w:rsidRPr="00E34E12" w:rsidRDefault="006E3DB6" w:rsidP="002647CA">
            <w:pPr>
              <w:jc w:val="center"/>
              <w:rPr>
                <w:rFonts w:ascii="Times New Roman" w:hAnsi="Times New Roman"/>
              </w:rPr>
            </w:pPr>
            <w:r>
              <w:rPr>
                <w:rFonts w:ascii="Times New Roman" w:hAnsi="Times New Roman"/>
              </w:rPr>
              <w:t>21</w:t>
            </w:r>
          </w:p>
        </w:tc>
        <w:tc>
          <w:tcPr>
            <w:tcW w:w="1265" w:type="dxa"/>
            <w:tcBorders>
              <w:left w:val="single" w:sz="4" w:space="0" w:color="auto"/>
              <w:bottom w:val="single" w:sz="4" w:space="0" w:color="000000"/>
            </w:tcBorders>
            <w:shd w:val="clear" w:color="auto" w:fill="auto"/>
            <w:vAlign w:val="center"/>
          </w:tcPr>
          <w:p w:rsidR="006E3DB6" w:rsidRPr="0079262F" w:rsidRDefault="006E3DB6" w:rsidP="002647CA">
            <w:pPr>
              <w:ind w:right="268"/>
              <w:jc w:val="right"/>
              <w:rPr>
                <w:rFonts w:ascii="Times New Roman" w:hAnsi="Times New Roman"/>
              </w:rPr>
            </w:pPr>
            <w:r>
              <w:rPr>
                <w:rFonts w:ascii="Times New Roman" w:hAnsi="Times New Roman"/>
              </w:rPr>
              <w:t>35</w:t>
            </w:r>
            <w:r w:rsidR="002E667C">
              <w:rPr>
                <w:rFonts w:ascii="Times New Roman" w:hAnsi="Times New Roman"/>
              </w:rPr>
              <w:t> </w:t>
            </w:r>
            <w:r>
              <w:rPr>
                <w:rFonts w:ascii="Times New Roman" w:hAnsi="Times New Roman"/>
              </w:rPr>
              <w:t>010</w:t>
            </w:r>
          </w:p>
        </w:tc>
        <w:tc>
          <w:tcPr>
            <w:tcW w:w="1265" w:type="dxa"/>
            <w:tcBorders>
              <w:left w:val="single" w:sz="4" w:space="0" w:color="auto"/>
              <w:bottom w:val="single" w:sz="4" w:space="0" w:color="000000"/>
            </w:tcBorders>
            <w:vAlign w:val="center"/>
          </w:tcPr>
          <w:p w:rsidR="006E3DB6" w:rsidRPr="0079262F" w:rsidRDefault="00B5397A" w:rsidP="002E667C">
            <w:pPr>
              <w:ind w:right="268"/>
              <w:jc w:val="center"/>
              <w:rPr>
                <w:rFonts w:ascii="Times New Roman" w:hAnsi="Times New Roman"/>
              </w:rPr>
            </w:pPr>
            <w:r>
              <w:rPr>
                <w:rFonts w:ascii="Times New Roman" w:hAnsi="Times New Roman"/>
              </w:rPr>
              <w:t>15</w:t>
            </w:r>
          </w:p>
        </w:tc>
        <w:tc>
          <w:tcPr>
            <w:tcW w:w="1264" w:type="dxa"/>
            <w:tcBorders>
              <w:left w:val="single" w:sz="4" w:space="0" w:color="auto"/>
              <w:bottom w:val="single" w:sz="4" w:space="0" w:color="000000"/>
            </w:tcBorders>
          </w:tcPr>
          <w:p w:rsidR="006E3DB6" w:rsidRPr="0079262F" w:rsidRDefault="00B5397A" w:rsidP="002647CA">
            <w:pPr>
              <w:ind w:right="268"/>
              <w:jc w:val="center"/>
              <w:rPr>
                <w:rFonts w:ascii="Times New Roman" w:hAnsi="Times New Roman"/>
              </w:rPr>
            </w:pPr>
            <w:r>
              <w:rPr>
                <w:rFonts w:ascii="Times New Roman" w:hAnsi="Times New Roman"/>
              </w:rPr>
              <w:t>44 156</w:t>
            </w:r>
          </w:p>
        </w:tc>
        <w:tc>
          <w:tcPr>
            <w:tcW w:w="1265" w:type="dxa"/>
            <w:tcBorders>
              <w:left w:val="single" w:sz="4" w:space="0" w:color="auto"/>
              <w:bottom w:val="single" w:sz="4" w:space="0" w:color="000000"/>
            </w:tcBorders>
          </w:tcPr>
          <w:p w:rsidR="006E3DB6" w:rsidRPr="0079262F" w:rsidRDefault="00B5397A" w:rsidP="002647CA">
            <w:pPr>
              <w:ind w:right="268"/>
              <w:jc w:val="center"/>
              <w:rPr>
                <w:rFonts w:ascii="Times New Roman" w:hAnsi="Times New Roman"/>
              </w:rPr>
            </w:pPr>
            <w:r>
              <w:rPr>
                <w:rFonts w:ascii="Times New Roman" w:hAnsi="Times New Roman"/>
              </w:rPr>
              <w:t>32</w:t>
            </w:r>
          </w:p>
        </w:tc>
        <w:tc>
          <w:tcPr>
            <w:tcW w:w="1265" w:type="dxa"/>
            <w:tcBorders>
              <w:left w:val="single" w:sz="4" w:space="0" w:color="auto"/>
              <w:bottom w:val="single" w:sz="4" w:space="0" w:color="000000"/>
            </w:tcBorders>
          </w:tcPr>
          <w:p w:rsidR="006E3DB6" w:rsidRPr="0079262F" w:rsidRDefault="00B5397A" w:rsidP="002647CA">
            <w:pPr>
              <w:ind w:right="268"/>
              <w:jc w:val="center"/>
              <w:rPr>
                <w:rFonts w:ascii="Times New Roman" w:hAnsi="Times New Roman"/>
              </w:rPr>
            </w:pPr>
            <w:r>
              <w:rPr>
                <w:rFonts w:ascii="Times New Roman" w:hAnsi="Times New Roman"/>
              </w:rPr>
              <w:t>59 250</w:t>
            </w:r>
          </w:p>
        </w:tc>
      </w:tr>
    </w:tbl>
    <w:p w:rsidR="009A5BDA" w:rsidRDefault="00427F27" w:rsidP="003603E7">
      <w:pPr>
        <w:rPr>
          <w:rFonts w:ascii="Times New Roman" w:hAnsi="Times New Roman"/>
          <w:i/>
          <w:sz w:val="20"/>
          <w:szCs w:val="20"/>
        </w:rPr>
      </w:pPr>
      <w:r w:rsidRPr="004C0406">
        <w:rPr>
          <w:rFonts w:ascii="Times New Roman" w:hAnsi="Times New Roman"/>
          <w:i/>
          <w:sz w:val="20"/>
          <w:szCs w:val="20"/>
        </w:rPr>
        <w:t xml:space="preserve">Źródło: Wg danych MOPR </w:t>
      </w:r>
      <w:r w:rsidR="006E3DB6">
        <w:rPr>
          <w:rFonts w:ascii="Times New Roman" w:hAnsi="Times New Roman"/>
          <w:i/>
          <w:sz w:val="20"/>
          <w:szCs w:val="20"/>
        </w:rPr>
        <w:t>w Toruniu</w:t>
      </w:r>
    </w:p>
    <w:p w:rsidR="006E3DB6" w:rsidRPr="003603E7" w:rsidRDefault="006E3DB6" w:rsidP="003603E7">
      <w:pPr>
        <w:rPr>
          <w:rFonts w:ascii="Times New Roman" w:hAnsi="Times New Roman"/>
          <w:i/>
          <w:sz w:val="20"/>
          <w:szCs w:val="20"/>
        </w:rPr>
      </w:pPr>
    </w:p>
    <w:p w:rsidR="000E0E9D" w:rsidRPr="000E0E9D" w:rsidRDefault="00E076CD" w:rsidP="00B5397A">
      <w:pPr>
        <w:spacing w:line="360" w:lineRule="auto"/>
        <w:ind w:firstLine="708"/>
        <w:rPr>
          <w:rFonts w:ascii="Times New Roman" w:hAnsi="Times New Roman"/>
          <w:sz w:val="20"/>
          <w:szCs w:val="20"/>
        </w:rPr>
      </w:pPr>
      <w:r>
        <w:rPr>
          <w:rFonts w:ascii="Times New Roman" w:hAnsi="Times New Roman"/>
          <w:sz w:val="24"/>
          <w:szCs w:val="24"/>
        </w:rPr>
        <w:t>Dok</w:t>
      </w:r>
      <w:r w:rsidR="00B5397A">
        <w:rPr>
          <w:rFonts w:ascii="Times New Roman" w:hAnsi="Times New Roman"/>
          <w:sz w:val="24"/>
          <w:szCs w:val="24"/>
        </w:rPr>
        <w:t>onując analizy informacji zawartych w</w:t>
      </w:r>
      <w:r w:rsidR="000E0E9D">
        <w:rPr>
          <w:rFonts w:ascii="Times New Roman" w:hAnsi="Times New Roman"/>
          <w:sz w:val="24"/>
          <w:szCs w:val="24"/>
        </w:rPr>
        <w:t xml:space="preserve"> tabel</w:t>
      </w:r>
      <w:r w:rsidR="00B5397A">
        <w:rPr>
          <w:rFonts w:ascii="Times New Roman" w:hAnsi="Times New Roman"/>
          <w:sz w:val="24"/>
          <w:szCs w:val="24"/>
        </w:rPr>
        <w:t>ach nr 3 i 4</w:t>
      </w:r>
      <w:r>
        <w:rPr>
          <w:rFonts w:ascii="Times New Roman" w:hAnsi="Times New Roman"/>
          <w:sz w:val="24"/>
          <w:szCs w:val="24"/>
        </w:rPr>
        <w:t>, można wywnioskować,</w:t>
      </w:r>
      <w:r w:rsidR="00B5397A">
        <w:rPr>
          <w:rFonts w:ascii="Times New Roman" w:hAnsi="Times New Roman"/>
          <w:sz w:val="24"/>
          <w:szCs w:val="24"/>
        </w:rPr>
        <w:t xml:space="preserve"> </w:t>
      </w:r>
      <w:r w:rsidR="003163C0">
        <w:rPr>
          <w:rFonts w:ascii="Times New Roman" w:hAnsi="Times New Roman"/>
          <w:sz w:val="24"/>
          <w:szCs w:val="24"/>
        </w:rPr>
        <w:t>iż </w:t>
      </w:r>
      <w:r>
        <w:rPr>
          <w:rFonts w:ascii="Times New Roman" w:hAnsi="Times New Roman"/>
          <w:sz w:val="24"/>
          <w:szCs w:val="24"/>
        </w:rPr>
        <w:t>liczba usamodzielnionych wychowanków pieczy zastępczej sukcesywnie si</w:t>
      </w:r>
      <w:r w:rsidR="0079262F">
        <w:rPr>
          <w:rFonts w:ascii="Times New Roman" w:hAnsi="Times New Roman"/>
          <w:sz w:val="24"/>
          <w:szCs w:val="24"/>
        </w:rPr>
        <w:t xml:space="preserve">ę zmniejsza. Zauważa się </w:t>
      </w:r>
      <w:r w:rsidR="000E0E9D">
        <w:rPr>
          <w:rFonts w:ascii="Times New Roman" w:hAnsi="Times New Roman"/>
          <w:sz w:val="24"/>
          <w:szCs w:val="24"/>
        </w:rPr>
        <w:t xml:space="preserve">tendencję spadkową w przypadku </w:t>
      </w:r>
      <w:r>
        <w:rPr>
          <w:rFonts w:ascii="Times New Roman" w:hAnsi="Times New Roman"/>
          <w:sz w:val="24"/>
          <w:szCs w:val="24"/>
        </w:rPr>
        <w:t>wychowanków kontynuujących naukę</w:t>
      </w:r>
      <w:r w:rsidR="000E0E9D">
        <w:rPr>
          <w:rFonts w:ascii="Times New Roman" w:hAnsi="Times New Roman"/>
          <w:sz w:val="24"/>
          <w:szCs w:val="24"/>
        </w:rPr>
        <w:t>,</w:t>
      </w:r>
      <w:r w:rsidR="00B5397A">
        <w:rPr>
          <w:rFonts w:ascii="Times New Roman" w:hAnsi="Times New Roman"/>
          <w:sz w:val="24"/>
          <w:szCs w:val="24"/>
        </w:rPr>
        <w:t xml:space="preserve"> </w:t>
      </w:r>
      <w:r w:rsidR="003163C0">
        <w:rPr>
          <w:rFonts w:ascii="Times New Roman" w:hAnsi="Times New Roman"/>
          <w:sz w:val="24"/>
          <w:szCs w:val="24"/>
        </w:rPr>
        <w:t>a </w:t>
      </w:r>
      <w:r w:rsidR="000E0E9D">
        <w:rPr>
          <w:rFonts w:ascii="Times New Roman" w:hAnsi="Times New Roman"/>
          <w:sz w:val="24"/>
          <w:szCs w:val="24"/>
        </w:rPr>
        <w:t>opuszczających pieczę instytucjonalną</w:t>
      </w:r>
      <w:r>
        <w:rPr>
          <w:rFonts w:ascii="Times New Roman" w:hAnsi="Times New Roman"/>
          <w:sz w:val="24"/>
          <w:szCs w:val="24"/>
        </w:rPr>
        <w:t xml:space="preserve">. </w:t>
      </w:r>
      <w:r w:rsidR="000E0E9D">
        <w:rPr>
          <w:rFonts w:ascii="Times New Roman" w:hAnsi="Times New Roman"/>
          <w:sz w:val="24"/>
          <w:szCs w:val="24"/>
        </w:rPr>
        <w:t xml:space="preserve">Jest to podyktowane mniejszą ilością składanych wniosków. Powodem takiej sytuacji są wyjazdy za granicę i podejmowanie tam pracy zarobkowej oraz większa dostępność do pracy na rynku krajowym, która nie wymaga specjalistycznych kwalifikacji. Ponadto młodzież często posiada niskie aspiracje i nie wyraża woli kontynuowania nauki. </w:t>
      </w:r>
      <w:r w:rsidR="003603E7">
        <w:rPr>
          <w:rFonts w:ascii="Times New Roman" w:hAnsi="Times New Roman"/>
          <w:sz w:val="24"/>
          <w:szCs w:val="24"/>
        </w:rPr>
        <w:t>Przedkłada się to na fakt, iż wychowankowie nie kontynuują nau</w:t>
      </w:r>
      <w:r w:rsidR="00B5397A">
        <w:rPr>
          <w:rFonts w:ascii="Times New Roman" w:hAnsi="Times New Roman"/>
          <w:sz w:val="24"/>
          <w:szCs w:val="24"/>
        </w:rPr>
        <w:t xml:space="preserve">ki, a składają tylko wnioski </w:t>
      </w:r>
      <w:r w:rsidR="003603E7">
        <w:rPr>
          <w:rFonts w:ascii="Times New Roman" w:hAnsi="Times New Roman"/>
          <w:sz w:val="24"/>
          <w:szCs w:val="24"/>
        </w:rPr>
        <w:t>o świadczenie na zakończeniu procesu usamodzielnienia</w:t>
      </w:r>
      <w:r w:rsidR="00B5397A">
        <w:rPr>
          <w:rFonts w:ascii="Times New Roman" w:hAnsi="Times New Roman"/>
          <w:sz w:val="24"/>
          <w:szCs w:val="24"/>
        </w:rPr>
        <w:t xml:space="preserve"> (</w:t>
      </w:r>
      <w:r w:rsidR="003603E7">
        <w:rPr>
          <w:rFonts w:ascii="Times New Roman" w:hAnsi="Times New Roman"/>
          <w:sz w:val="24"/>
          <w:szCs w:val="24"/>
        </w:rPr>
        <w:t xml:space="preserve">pomoc na usamodzielnienie </w:t>
      </w:r>
      <w:r w:rsidR="00B5397A">
        <w:rPr>
          <w:rFonts w:ascii="Times New Roman" w:hAnsi="Times New Roman"/>
          <w:sz w:val="24"/>
          <w:szCs w:val="24"/>
        </w:rPr>
        <w:t>i zagospodarowanie</w:t>
      </w:r>
      <w:r w:rsidR="003603E7">
        <w:rPr>
          <w:rFonts w:ascii="Times New Roman" w:hAnsi="Times New Roman"/>
          <w:sz w:val="24"/>
          <w:szCs w:val="24"/>
        </w:rPr>
        <w:t xml:space="preserve">). </w:t>
      </w:r>
    </w:p>
    <w:p w:rsidR="00B5397A" w:rsidRPr="00DC457E" w:rsidRDefault="00E076CD" w:rsidP="00DC457E">
      <w:pPr>
        <w:spacing w:line="360" w:lineRule="auto"/>
        <w:ind w:firstLine="644"/>
        <w:rPr>
          <w:rFonts w:ascii="Times New Roman" w:hAnsi="Times New Roman"/>
          <w:sz w:val="24"/>
          <w:szCs w:val="24"/>
        </w:rPr>
      </w:pPr>
      <w:r>
        <w:rPr>
          <w:rFonts w:ascii="Times New Roman" w:hAnsi="Times New Roman"/>
          <w:sz w:val="24"/>
          <w:szCs w:val="24"/>
        </w:rPr>
        <w:t>P</w:t>
      </w:r>
      <w:r w:rsidR="0066680F" w:rsidRPr="00E34E12">
        <w:rPr>
          <w:rFonts w:ascii="Times New Roman" w:hAnsi="Times New Roman"/>
          <w:sz w:val="24"/>
          <w:szCs w:val="24"/>
        </w:rPr>
        <w:t>oza bieżącą pracą socjalną i wsparciem finansowym wychowanków, Miejski Ośrode</w:t>
      </w:r>
      <w:r w:rsidR="003E3D78" w:rsidRPr="00E34E12">
        <w:rPr>
          <w:rFonts w:ascii="Times New Roman" w:hAnsi="Times New Roman"/>
          <w:sz w:val="24"/>
          <w:szCs w:val="24"/>
        </w:rPr>
        <w:t>k Pomocy Rodzinie w Toruniu</w:t>
      </w:r>
      <w:r w:rsidR="0066680F" w:rsidRPr="00E34E12">
        <w:rPr>
          <w:rFonts w:ascii="Times New Roman" w:hAnsi="Times New Roman"/>
          <w:sz w:val="24"/>
          <w:szCs w:val="24"/>
        </w:rPr>
        <w:t xml:space="preserve"> podejmuje inicjatyw</w:t>
      </w:r>
      <w:r w:rsidR="003E3D78" w:rsidRPr="00E34E12">
        <w:rPr>
          <w:rFonts w:ascii="Times New Roman" w:hAnsi="Times New Roman"/>
          <w:sz w:val="24"/>
          <w:szCs w:val="24"/>
        </w:rPr>
        <w:t>y</w:t>
      </w:r>
      <w:r w:rsidR="0066680F" w:rsidRPr="00E34E12">
        <w:rPr>
          <w:rFonts w:ascii="Times New Roman" w:hAnsi="Times New Roman"/>
          <w:sz w:val="24"/>
          <w:szCs w:val="24"/>
        </w:rPr>
        <w:t xml:space="preserve"> współpracy z</w:t>
      </w:r>
      <w:r w:rsidR="006C2686" w:rsidRPr="00E34E12">
        <w:rPr>
          <w:rFonts w:ascii="Times New Roman" w:hAnsi="Times New Roman"/>
          <w:sz w:val="24"/>
          <w:szCs w:val="24"/>
        </w:rPr>
        <w:t> </w:t>
      </w:r>
      <w:r w:rsidR="0066680F" w:rsidRPr="00E34E12">
        <w:rPr>
          <w:rFonts w:ascii="Times New Roman" w:hAnsi="Times New Roman"/>
          <w:sz w:val="24"/>
          <w:szCs w:val="24"/>
        </w:rPr>
        <w:t>różnymi podmiotami</w:t>
      </w:r>
      <w:r w:rsidR="000E0E9D">
        <w:rPr>
          <w:rFonts w:ascii="Times New Roman" w:hAnsi="Times New Roman"/>
          <w:sz w:val="24"/>
          <w:szCs w:val="24"/>
        </w:rPr>
        <w:t xml:space="preserve"> </w:t>
      </w:r>
      <w:r w:rsidR="00A11DF7" w:rsidRPr="00E34E12">
        <w:rPr>
          <w:rFonts w:ascii="Times New Roman" w:hAnsi="Times New Roman"/>
          <w:sz w:val="24"/>
          <w:szCs w:val="24"/>
        </w:rPr>
        <w:t xml:space="preserve">i innymi </w:t>
      </w:r>
      <w:r w:rsidR="00A11DF7" w:rsidRPr="00E34E12">
        <w:rPr>
          <w:rFonts w:ascii="Times New Roman" w:hAnsi="Times New Roman"/>
          <w:sz w:val="24"/>
          <w:szCs w:val="24"/>
        </w:rPr>
        <w:lastRenderedPageBreak/>
        <w:t>organizacjami pozarządowymi</w:t>
      </w:r>
      <w:r w:rsidR="006A56B8">
        <w:rPr>
          <w:rFonts w:ascii="Times New Roman" w:hAnsi="Times New Roman"/>
          <w:sz w:val="24"/>
          <w:szCs w:val="24"/>
        </w:rPr>
        <w:t>, działającymi na rzecz usamodzielnionych wychowanków.</w:t>
      </w:r>
      <w:r w:rsidR="0066680F" w:rsidRPr="00E34E12">
        <w:rPr>
          <w:rFonts w:ascii="Times New Roman" w:hAnsi="Times New Roman"/>
          <w:sz w:val="24"/>
          <w:szCs w:val="24"/>
        </w:rPr>
        <w:t xml:space="preserve"> Wśród zadań na szczególne podkreślenie </w:t>
      </w:r>
      <w:r w:rsidR="006A56B8">
        <w:rPr>
          <w:rFonts w:ascii="Times New Roman" w:hAnsi="Times New Roman"/>
          <w:sz w:val="24"/>
          <w:szCs w:val="24"/>
        </w:rPr>
        <w:t xml:space="preserve">w dalszym ciągu </w:t>
      </w:r>
      <w:r w:rsidR="0066680F" w:rsidRPr="00E34E12">
        <w:rPr>
          <w:rFonts w:ascii="Times New Roman" w:hAnsi="Times New Roman"/>
          <w:sz w:val="24"/>
          <w:szCs w:val="24"/>
        </w:rPr>
        <w:t>zasługują inicjatyw</w:t>
      </w:r>
      <w:r w:rsidR="006A56B8">
        <w:rPr>
          <w:rFonts w:ascii="Times New Roman" w:hAnsi="Times New Roman"/>
          <w:sz w:val="24"/>
          <w:szCs w:val="24"/>
        </w:rPr>
        <w:t>y</w:t>
      </w:r>
      <w:r w:rsidR="00CC7F99" w:rsidRPr="00E34E12">
        <w:rPr>
          <w:rFonts w:ascii="Times New Roman" w:hAnsi="Times New Roman"/>
          <w:sz w:val="24"/>
          <w:szCs w:val="24"/>
        </w:rPr>
        <w:t xml:space="preserve"> skoncentrowane na rozwoju umiejętności życiowych i społecznych</w:t>
      </w:r>
      <w:r w:rsidR="006A56B8">
        <w:rPr>
          <w:rFonts w:ascii="Times New Roman" w:hAnsi="Times New Roman"/>
          <w:sz w:val="24"/>
          <w:szCs w:val="24"/>
        </w:rPr>
        <w:t>, a przede wszystkim</w:t>
      </w:r>
      <w:r w:rsidR="00623AB7">
        <w:rPr>
          <w:rFonts w:ascii="Times New Roman" w:hAnsi="Times New Roman"/>
          <w:sz w:val="24"/>
          <w:szCs w:val="24"/>
        </w:rPr>
        <w:t xml:space="preserve"> pomoc i wsparcie przy uzyskiwaniu loka</w:t>
      </w:r>
      <w:r w:rsidR="006A56B8">
        <w:rPr>
          <w:rFonts w:ascii="Times New Roman" w:hAnsi="Times New Roman"/>
          <w:sz w:val="24"/>
          <w:szCs w:val="24"/>
        </w:rPr>
        <w:t>lu mieszkalnego z zasobów gminy, gdyż niejednokrotnie osoby te nie mają żadnego wsparcia w rodzinie biologic</w:t>
      </w:r>
      <w:r w:rsidR="000E0E9D">
        <w:rPr>
          <w:rFonts w:ascii="Times New Roman" w:hAnsi="Times New Roman"/>
          <w:sz w:val="24"/>
          <w:szCs w:val="24"/>
        </w:rPr>
        <w:t>znej, a ich sytuacja materialno</w:t>
      </w:r>
      <w:r w:rsidR="00A23759">
        <w:rPr>
          <w:rFonts w:ascii="Times New Roman" w:hAnsi="Times New Roman"/>
          <w:sz w:val="24"/>
          <w:szCs w:val="24"/>
        </w:rPr>
        <w:t>-b</w:t>
      </w:r>
      <w:r w:rsidR="006A56B8">
        <w:rPr>
          <w:rFonts w:ascii="Times New Roman" w:hAnsi="Times New Roman"/>
          <w:sz w:val="24"/>
          <w:szCs w:val="24"/>
        </w:rPr>
        <w:t>ytowa nie pozwala na podjęcie samodzielnej inwestycji mieszkaniowej.</w:t>
      </w:r>
    </w:p>
    <w:p w:rsidR="001F7DFB" w:rsidRPr="00CB6151" w:rsidRDefault="001F7DFB" w:rsidP="00B5397A">
      <w:pPr>
        <w:spacing w:line="360" w:lineRule="auto"/>
        <w:rPr>
          <w:rFonts w:ascii="Times New Roman" w:hAnsi="Times New Roman"/>
          <w:sz w:val="8"/>
          <w:szCs w:val="8"/>
        </w:rPr>
      </w:pPr>
    </w:p>
    <w:p w:rsidR="00537BC5" w:rsidRPr="00AD3D59" w:rsidRDefault="00EC4119" w:rsidP="009D7BF5">
      <w:pPr>
        <w:pStyle w:val="Nagwek1"/>
        <w:numPr>
          <w:ilvl w:val="0"/>
          <w:numId w:val="3"/>
        </w:numPr>
        <w:spacing w:before="0" w:line="360" w:lineRule="auto"/>
        <w:rPr>
          <w:sz w:val="28"/>
        </w:rPr>
      </w:pPr>
      <w:bookmarkStart w:id="4" w:name="_Toc500400008"/>
      <w:r w:rsidRPr="00CB6151">
        <w:rPr>
          <w:sz w:val="28"/>
        </w:rPr>
        <w:t>Piecz</w:t>
      </w:r>
      <w:r w:rsidR="00F5340C" w:rsidRPr="00CB6151">
        <w:rPr>
          <w:sz w:val="28"/>
        </w:rPr>
        <w:t>a zastępcza w</w:t>
      </w:r>
      <w:bookmarkEnd w:id="4"/>
      <w:r w:rsidR="00E34E12" w:rsidRPr="00CB6151">
        <w:rPr>
          <w:sz w:val="28"/>
        </w:rPr>
        <w:t xml:space="preserve"> Toruniu</w:t>
      </w:r>
    </w:p>
    <w:p w:rsidR="00B55D1C" w:rsidRDefault="00C00A41" w:rsidP="009D7BF5">
      <w:pPr>
        <w:pStyle w:val="Nagwek2"/>
        <w:numPr>
          <w:ilvl w:val="1"/>
          <w:numId w:val="3"/>
        </w:numPr>
        <w:spacing w:before="0" w:line="360" w:lineRule="auto"/>
        <w:ind w:left="1276" w:hanging="567"/>
      </w:pPr>
      <w:bookmarkStart w:id="5" w:name="_Toc500400010"/>
      <w:r>
        <w:t xml:space="preserve">Analiza sytuacji </w:t>
      </w:r>
      <w:r w:rsidR="00EF4312">
        <w:t xml:space="preserve">i potrzeb </w:t>
      </w:r>
      <w:r>
        <w:t>toruńskich</w:t>
      </w:r>
      <w:r w:rsidR="00EC4119" w:rsidRPr="00C00A41">
        <w:t xml:space="preserve"> rodzin zastępczych</w:t>
      </w:r>
      <w:bookmarkEnd w:id="5"/>
    </w:p>
    <w:p w:rsidR="00EF2D39" w:rsidRPr="00B5397A" w:rsidRDefault="00EF2D39" w:rsidP="00EF2D39">
      <w:pPr>
        <w:rPr>
          <w:sz w:val="8"/>
          <w:szCs w:val="8"/>
        </w:rPr>
      </w:pPr>
    </w:p>
    <w:p w:rsidR="00806242" w:rsidRDefault="00806242" w:rsidP="00C137A6">
      <w:pPr>
        <w:spacing w:line="360" w:lineRule="auto"/>
        <w:ind w:firstLine="708"/>
        <w:rPr>
          <w:rStyle w:val="markedcontent"/>
          <w:rFonts w:ascii="Times New Roman" w:hAnsi="Times New Roman"/>
          <w:sz w:val="24"/>
          <w:szCs w:val="24"/>
        </w:rPr>
      </w:pPr>
      <w:r w:rsidRPr="00806242">
        <w:rPr>
          <w:rStyle w:val="markedcontent"/>
          <w:rFonts w:ascii="Times New Roman" w:hAnsi="Times New Roman"/>
          <w:sz w:val="24"/>
          <w:szCs w:val="24"/>
        </w:rPr>
        <w:t>Każde dziecko ma prawo do życia i rozwoju w swojej rodzinie. Piecza zastępcza jest sprawowana w przypadku, gdy rodzice biologiczni nie mogą zapewnić dziecku odpowiedniej opieki i wychowania. Najlepszym rozwiązaniem jest wówczas umieszczenie dziecka</w:t>
      </w:r>
      <w:r w:rsidR="00B5397A">
        <w:rPr>
          <w:rStyle w:val="markedcontent"/>
          <w:rFonts w:ascii="Times New Roman" w:hAnsi="Times New Roman"/>
          <w:sz w:val="24"/>
          <w:szCs w:val="24"/>
        </w:rPr>
        <w:t xml:space="preserve"> </w:t>
      </w:r>
      <w:r w:rsidR="003163C0">
        <w:rPr>
          <w:rStyle w:val="markedcontent"/>
          <w:rFonts w:ascii="Times New Roman" w:hAnsi="Times New Roman"/>
          <w:sz w:val="24"/>
          <w:szCs w:val="24"/>
        </w:rPr>
        <w:t>w </w:t>
      </w:r>
      <w:r w:rsidRPr="00806242">
        <w:rPr>
          <w:rStyle w:val="markedcontent"/>
          <w:rFonts w:ascii="Times New Roman" w:hAnsi="Times New Roman"/>
          <w:sz w:val="24"/>
          <w:szCs w:val="24"/>
        </w:rPr>
        <w:t xml:space="preserve">rodzinnej, a przy braku możliwości w instytucjonalnej pieczy zastępczej. </w:t>
      </w:r>
    </w:p>
    <w:p w:rsidR="00806242" w:rsidRDefault="00806242" w:rsidP="000E0E9D">
      <w:pPr>
        <w:spacing w:line="360" w:lineRule="auto"/>
        <w:ind w:firstLine="708"/>
        <w:rPr>
          <w:rStyle w:val="markedcontent"/>
          <w:rFonts w:ascii="Times New Roman" w:hAnsi="Times New Roman"/>
          <w:sz w:val="24"/>
          <w:szCs w:val="24"/>
        </w:rPr>
      </w:pPr>
      <w:r w:rsidRPr="00806242">
        <w:rPr>
          <w:rStyle w:val="markedcontent"/>
          <w:rFonts w:ascii="Times New Roman" w:hAnsi="Times New Roman"/>
          <w:sz w:val="24"/>
          <w:szCs w:val="24"/>
        </w:rPr>
        <w:t xml:space="preserve">Zgodnie z art. 33 ustawy z dnia 9 czerwca 2011 r. o wspieraniu rodziny i systemie pieczy zastępczej piecza zastępcza zapewnia: </w:t>
      </w:r>
    </w:p>
    <w:p w:rsidR="00806242" w:rsidRDefault="00806242" w:rsidP="00BB69BC">
      <w:pPr>
        <w:spacing w:line="360" w:lineRule="auto"/>
        <w:ind w:left="284" w:hanging="284"/>
        <w:rPr>
          <w:rStyle w:val="markedcontent"/>
          <w:rFonts w:ascii="Times New Roman" w:hAnsi="Times New Roman"/>
          <w:sz w:val="24"/>
          <w:szCs w:val="24"/>
        </w:rPr>
      </w:pPr>
      <w:r w:rsidRPr="00806242">
        <w:rPr>
          <w:rStyle w:val="markedcontent"/>
          <w:rFonts w:ascii="Times New Roman" w:hAnsi="Times New Roman"/>
          <w:sz w:val="24"/>
          <w:szCs w:val="24"/>
        </w:rPr>
        <w:t xml:space="preserve">1) pracę z rodziną umożliwiającą powrót dziecka do rodziny lub gdy jest to niemożliwe – dążenie do przysposobienia dziecka, a w przypadku braku możliwości przysposobienia dziecka – opiekę i wychowanie w środowisku zastępczym; </w:t>
      </w:r>
    </w:p>
    <w:p w:rsidR="00806242" w:rsidRDefault="00806242" w:rsidP="00806242">
      <w:pPr>
        <w:spacing w:line="360" w:lineRule="auto"/>
        <w:rPr>
          <w:rStyle w:val="markedcontent"/>
          <w:rFonts w:ascii="Times New Roman" w:hAnsi="Times New Roman"/>
          <w:sz w:val="24"/>
          <w:szCs w:val="24"/>
        </w:rPr>
      </w:pPr>
      <w:r w:rsidRPr="00806242">
        <w:rPr>
          <w:rStyle w:val="markedcontent"/>
          <w:rFonts w:ascii="Times New Roman" w:hAnsi="Times New Roman"/>
          <w:sz w:val="24"/>
          <w:szCs w:val="24"/>
        </w:rPr>
        <w:t xml:space="preserve">2) przygotowanie dziecka do: </w:t>
      </w:r>
    </w:p>
    <w:p w:rsidR="00806242" w:rsidRDefault="00806242" w:rsidP="00806242">
      <w:pPr>
        <w:spacing w:line="360" w:lineRule="auto"/>
        <w:rPr>
          <w:rStyle w:val="markedcontent"/>
          <w:rFonts w:ascii="Times New Roman" w:hAnsi="Times New Roman"/>
          <w:sz w:val="24"/>
          <w:szCs w:val="24"/>
        </w:rPr>
      </w:pPr>
      <w:r w:rsidRPr="00806242">
        <w:rPr>
          <w:rStyle w:val="markedcontent"/>
          <w:rFonts w:ascii="Times New Roman" w:hAnsi="Times New Roman"/>
          <w:sz w:val="24"/>
          <w:szCs w:val="24"/>
        </w:rPr>
        <w:t xml:space="preserve">a) godnego, samodzielnego i odpowiedzialnego życia, </w:t>
      </w:r>
    </w:p>
    <w:p w:rsidR="00806242" w:rsidRDefault="00806242" w:rsidP="00806242">
      <w:pPr>
        <w:spacing w:line="360" w:lineRule="auto"/>
        <w:rPr>
          <w:rStyle w:val="markedcontent"/>
          <w:rFonts w:ascii="Times New Roman" w:hAnsi="Times New Roman"/>
          <w:sz w:val="24"/>
          <w:szCs w:val="24"/>
        </w:rPr>
      </w:pPr>
      <w:r w:rsidRPr="00806242">
        <w:rPr>
          <w:rStyle w:val="markedcontent"/>
          <w:rFonts w:ascii="Times New Roman" w:hAnsi="Times New Roman"/>
          <w:sz w:val="24"/>
          <w:szCs w:val="24"/>
        </w:rPr>
        <w:t xml:space="preserve">b) pokonywania trudności życiowych zgodnie z zasadami etyki, </w:t>
      </w:r>
    </w:p>
    <w:p w:rsidR="00806242" w:rsidRDefault="00806242" w:rsidP="00BB69BC">
      <w:pPr>
        <w:spacing w:line="360" w:lineRule="auto"/>
        <w:ind w:left="284" w:hanging="284"/>
        <w:rPr>
          <w:rStyle w:val="markedcontent"/>
          <w:rFonts w:ascii="Times New Roman" w:hAnsi="Times New Roman"/>
          <w:sz w:val="24"/>
          <w:szCs w:val="24"/>
        </w:rPr>
      </w:pPr>
      <w:r w:rsidRPr="00806242">
        <w:rPr>
          <w:rStyle w:val="markedcontent"/>
          <w:rFonts w:ascii="Times New Roman" w:hAnsi="Times New Roman"/>
          <w:sz w:val="24"/>
          <w:szCs w:val="24"/>
        </w:rPr>
        <w:t xml:space="preserve">c) nawiązywania i podtrzymywania bliskich, osobistych i społecznie akceptowanych kontaktów z rodziną i rówieśnikami, w celu łagodzenia skutków doświadczania straty </w:t>
      </w:r>
      <w:r w:rsidR="003163C0">
        <w:rPr>
          <w:rStyle w:val="markedcontent"/>
          <w:rFonts w:ascii="Times New Roman" w:hAnsi="Times New Roman"/>
          <w:sz w:val="24"/>
          <w:szCs w:val="24"/>
        </w:rPr>
        <w:t>i </w:t>
      </w:r>
      <w:r w:rsidRPr="00806242">
        <w:rPr>
          <w:rStyle w:val="markedcontent"/>
          <w:rFonts w:ascii="Times New Roman" w:hAnsi="Times New Roman"/>
          <w:sz w:val="24"/>
          <w:szCs w:val="24"/>
        </w:rPr>
        <w:t xml:space="preserve">separacji oraz zdobywania umiejętności społecznych; </w:t>
      </w:r>
    </w:p>
    <w:p w:rsidR="00806242" w:rsidRDefault="00806242" w:rsidP="00BB69BC">
      <w:pPr>
        <w:spacing w:line="360" w:lineRule="auto"/>
        <w:ind w:left="284" w:hanging="284"/>
      </w:pPr>
      <w:r w:rsidRPr="00806242">
        <w:rPr>
          <w:rStyle w:val="markedcontent"/>
          <w:rFonts w:ascii="Times New Roman" w:hAnsi="Times New Roman"/>
          <w:sz w:val="24"/>
          <w:szCs w:val="24"/>
        </w:rPr>
        <w:t>3) zaspokojenie potrzeb emocjonalnych dzieci, ze szczególnym uwzględnieniem potrzeb bytowych, zdrowotnych, edukacyjnych i kulturalno-rekreacyjnych.</w:t>
      </w:r>
    </w:p>
    <w:p w:rsidR="002E061F" w:rsidRPr="002E061F" w:rsidRDefault="00806242" w:rsidP="000E0E9D">
      <w:pPr>
        <w:spacing w:line="360" w:lineRule="auto"/>
        <w:ind w:firstLine="708"/>
        <w:rPr>
          <w:rFonts w:ascii="Times New Roman" w:hAnsi="Times New Roman"/>
          <w:sz w:val="24"/>
          <w:szCs w:val="24"/>
        </w:rPr>
      </w:pPr>
      <w:r w:rsidRPr="00806242">
        <w:rPr>
          <w:rStyle w:val="markedcontent"/>
          <w:rFonts w:ascii="Times New Roman" w:hAnsi="Times New Roman"/>
          <w:sz w:val="24"/>
          <w:szCs w:val="24"/>
        </w:rPr>
        <w:t xml:space="preserve">W celu nakreślenia kierunku działań mających na celu rozwój rodzinnej pieczy zastępczej </w:t>
      </w:r>
      <w:r w:rsidR="002E061F">
        <w:rPr>
          <w:rStyle w:val="markedcontent"/>
          <w:rFonts w:ascii="Times New Roman" w:hAnsi="Times New Roman"/>
          <w:sz w:val="24"/>
          <w:szCs w:val="24"/>
        </w:rPr>
        <w:t>na</w:t>
      </w:r>
      <w:r w:rsidRPr="00806242">
        <w:rPr>
          <w:rStyle w:val="markedcontent"/>
          <w:rFonts w:ascii="Times New Roman" w:hAnsi="Times New Roman"/>
          <w:sz w:val="24"/>
          <w:szCs w:val="24"/>
        </w:rPr>
        <w:t xml:space="preserve"> </w:t>
      </w:r>
      <w:r w:rsidR="002E061F">
        <w:rPr>
          <w:rStyle w:val="markedcontent"/>
          <w:rFonts w:ascii="Times New Roman" w:hAnsi="Times New Roman"/>
          <w:sz w:val="24"/>
          <w:szCs w:val="24"/>
        </w:rPr>
        <w:t>lata</w:t>
      </w:r>
      <w:r w:rsidRPr="00806242">
        <w:rPr>
          <w:rStyle w:val="markedcontent"/>
          <w:rFonts w:ascii="Times New Roman" w:hAnsi="Times New Roman"/>
          <w:sz w:val="24"/>
          <w:szCs w:val="24"/>
        </w:rPr>
        <w:t xml:space="preserve"> </w:t>
      </w:r>
      <w:r w:rsidR="002E061F">
        <w:rPr>
          <w:rStyle w:val="markedcontent"/>
          <w:rFonts w:ascii="Times New Roman" w:hAnsi="Times New Roman"/>
          <w:sz w:val="24"/>
          <w:szCs w:val="24"/>
        </w:rPr>
        <w:t>2022</w:t>
      </w:r>
      <w:r w:rsidRPr="00806242">
        <w:rPr>
          <w:rStyle w:val="markedcontent"/>
          <w:rFonts w:ascii="Times New Roman" w:hAnsi="Times New Roman"/>
          <w:sz w:val="24"/>
          <w:szCs w:val="24"/>
        </w:rPr>
        <w:t>-202</w:t>
      </w:r>
      <w:r w:rsidR="002E061F">
        <w:rPr>
          <w:rStyle w:val="markedcontent"/>
          <w:rFonts w:ascii="Times New Roman" w:hAnsi="Times New Roman"/>
          <w:sz w:val="24"/>
          <w:szCs w:val="24"/>
        </w:rPr>
        <w:t>4</w:t>
      </w:r>
      <w:r w:rsidRPr="00806242">
        <w:rPr>
          <w:rStyle w:val="markedcontent"/>
          <w:rFonts w:ascii="Times New Roman" w:hAnsi="Times New Roman"/>
          <w:sz w:val="24"/>
          <w:szCs w:val="24"/>
        </w:rPr>
        <w:t xml:space="preserve"> </w:t>
      </w:r>
      <w:r w:rsidR="003603E7">
        <w:rPr>
          <w:rStyle w:val="markedcontent"/>
          <w:rFonts w:ascii="Times New Roman" w:hAnsi="Times New Roman"/>
          <w:sz w:val="24"/>
          <w:szCs w:val="24"/>
        </w:rPr>
        <w:t>dokonano analizy obszaru pieczy</w:t>
      </w:r>
      <w:r w:rsidR="002E061F">
        <w:rPr>
          <w:rFonts w:ascii="Times New Roman" w:hAnsi="Times New Roman"/>
          <w:sz w:val="24"/>
          <w:szCs w:val="24"/>
        </w:rPr>
        <w:t xml:space="preserve"> </w:t>
      </w:r>
      <w:r w:rsidR="002E061F">
        <w:rPr>
          <w:rStyle w:val="markedcontent"/>
          <w:rFonts w:ascii="Times New Roman" w:hAnsi="Times New Roman"/>
          <w:sz w:val="24"/>
          <w:szCs w:val="24"/>
        </w:rPr>
        <w:t>zastępczej</w:t>
      </w:r>
      <w:r w:rsidR="000E0E9D">
        <w:rPr>
          <w:rStyle w:val="markedcontent"/>
          <w:rFonts w:ascii="Times New Roman" w:hAnsi="Times New Roman"/>
          <w:sz w:val="24"/>
          <w:szCs w:val="24"/>
        </w:rPr>
        <w:t>,</w:t>
      </w:r>
      <w:r w:rsidR="002E061F">
        <w:rPr>
          <w:rStyle w:val="markedcontent"/>
          <w:rFonts w:ascii="Times New Roman" w:hAnsi="Times New Roman"/>
          <w:sz w:val="24"/>
          <w:szCs w:val="24"/>
        </w:rPr>
        <w:t xml:space="preserve"> a </w:t>
      </w:r>
      <w:r w:rsidR="002E061F">
        <w:rPr>
          <w:rFonts w:ascii="Times New Roman" w:hAnsi="Times New Roman"/>
          <w:sz w:val="24"/>
          <w:szCs w:val="24"/>
        </w:rPr>
        <w:t>l</w:t>
      </w:r>
      <w:r w:rsidR="008A7AB6">
        <w:rPr>
          <w:rFonts w:ascii="Times New Roman" w:hAnsi="Times New Roman"/>
          <w:sz w:val="24"/>
          <w:szCs w:val="24"/>
        </w:rPr>
        <w:t>iczbę</w:t>
      </w:r>
      <w:r w:rsidR="001F0F8E">
        <w:rPr>
          <w:rFonts w:ascii="Times New Roman" w:hAnsi="Times New Roman"/>
          <w:sz w:val="24"/>
          <w:szCs w:val="24"/>
        </w:rPr>
        <w:t xml:space="preserve"> </w:t>
      </w:r>
      <w:r w:rsidR="002E061F">
        <w:rPr>
          <w:rFonts w:ascii="Times New Roman" w:hAnsi="Times New Roman"/>
          <w:sz w:val="24"/>
          <w:szCs w:val="24"/>
        </w:rPr>
        <w:t xml:space="preserve">rodzinnej </w:t>
      </w:r>
      <w:r w:rsidR="000E0E9D">
        <w:rPr>
          <w:rFonts w:ascii="Times New Roman" w:hAnsi="Times New Roman"/>
          <w:sz w:val="24"/>
          <w:szCs w:val="24"/>
        </w:rPr>
        <w:t>pieczy zastępczej w latach 2019</w:t>
      </w:r>
      <w:r w:rsidR="00A23759">
        <w:rPr>
          <w:rFonts w:ascii="Times New Roman" w:hAnsi="Times New Roman"/>
          <w:sz w:val="24"/>
          <w:szCs w:val="24"/>
        </w:rPr>
        <w:t>-</w:t>
      </w:r>
      <w:r w:rsidR="00A159E6">
        <w:rPr>
          <w:rFonts w:ascii="Times New Roman" w:hAnsi="Times New Roman"/>
          <w:sz w:val="24"/>
          <w:szCs w:val="24"/>
        </w:rPr>
        <w:t>2</w:t>
      </w:r>
      <w:r w:rsidR="001F0F8E">
        <w:rPr>
          <w:rFonts w:ascii="Times New Roman" w:hAnsi="Times New Roman"/>
          <w:sz w:val="24"/>
          <w:szCs w:val="24"/>
        </w:rPr>
        <w:t>021</w:t>
      </w:r>
      <w:r w:rsidR="002E061F">
        <w:rPr>
          <w:rFonts w:ascii="Times New Roman" w:hAnsi="Times New Roman"/>
          <w:sz w:val="24"/>
          <w:szCs w:val="24"/>
        </w:rPr>
        <w:t xml:space="preserve"> obrazuje </w:t>
      </w:r>
      <w:r w:rsidR="00B5397A">
        <w:rPr>
          <w:rFonts w:ascii="Times New Roman" w:hAnsi="Times New Roman"/>
          <w:sz w:val="24"/>
          <w:szCs w:val="24"/>
        </w:rPr>
        <w:t xml:space="preserve">tabela nr 1, z której wynika, iż zaplanowane </w:t>
      </w:r>
      <w:r w:rsidR="002E061F" w:rsidRPr="002E061F">
        <w:rPr>
          <w:rFonts w:ascii="Times New Roman" w:hAnsi="Times New Roman"/>
          <w:sz w:val="24"/>
          <w:szCs w:val="24"/>
        </w:rPr>
        <w:t xml:space="preserve">na lata 2019-2021 limity rodzin zastępczych i rodzinnych domów dziecka nie zostały osiągnięte. </w:t>
      </w:r>
    </w:p>
    <w:p w:rsidR="00914A80" w:rsidRDefault="002E061F" w:rsidP="000E0E9D">
      <w:pPr>
        <w:spacing w:line="360" w:lineRule="auto"/>
        <w:ind w:firstLine="708"/>
        <w:rPr>
          <w:rFonts w:ascii="Times New Roman" w:hAnsi="Times New Roman"/>
          <w:sz w:val="24"/>
          <w:szCs w:val="24"/>
        </w:rPr>
      </w:pPr>
      <w:r>
        <w:rPr>
          <w:rFonts w:ascii="Times New Roman" w:hAnsi="Times New Roman"/>
          <w:sz w:val="24"/>
          <w:szCs w:val="24"/>
        </w:rPr>
        <w:t xml:space="preserve">Natomiast </w:t>
      </w:r>
      <w:r>
        <w:rPr>
          <w:rStyle w:val="markedcontent"/>
          <w:rFonts w:ascii="Times New Roman" w:hAnsi="Times New Roman"/>
          <w:sz w:val="24"/>
          <w:szCs w:val="24"/>
        </w:rPr>
        <w:t xml:space="preserve">analizując wiek dzieci </w:t>
      </w:r>
      <w:r w:rsidR="003603E7">
        <w:rPr>
          <w:rStyle w:val="markedcontent"/>
          <w:rFonts w:ascii="Times New Roman" w:hAnsi="Times New Roman"/>
          <w:sz w:val="24"/>
          <w:szCs w:val="24"/>
        </w:rPr>
        <w:t xml:space="preserve">przebywających w rodzinach </w:t>
      </w:r>
      <w:r w:rsidR="00914A80" w:rsidRPr="00914A80">
        <w:rPr>
          <w:rStyle w:val="markedcontent"/>
          <w:rFonts w:ascii="Times New Roman" w:hAnsi="Times New Roman"/>
          <w:sz w:val="24"/>
          <w:szCs w:val="24"/>
        </w:rPr>
        <w:t>zastępczych</w:t>
      </w:r>
      <w:r w:rsidR="000E0E9D">
        <w:rPr>
          <w:rStyle w:val="markedcontent"/>
          <w:rFonts w:ascii="Times New Roman" w:hAnsi="Times New Roman"/>
          <w:sz w:val="24"/>
          <w:szCs w:val="24"/>
        </w:rPr>
        <w:t xml:space="preserve"> </w:t>
      </w:r>
      <w:r w:rsidR="003163C0">
        <w:rPr>
          <w:rStyle w:val="markedcontent"/>
          <w:rFonts w:ascii="Times New Roman" w:hAnsi="Times New Roman"/>
          <w:sz w:val="24"/>
          <w:szCs w:val="24"/>
        </w:rPr>
        <w:t>i </w:t>
      </w:r>
      <w:r w:rsidR="00914A80" w:rsidRPr="00914A80">
        <w:rPr>
          <w:rStyle w:val="markedcontent"/>
          <w:rFonts w:ascii="Times New Roman" w:hAnsi="Times New Roman"/>
          <w:sz w:val="24"/>
          <w:szCs w:val="24"/>
        </w:rPr>
        <w:t>rodzinnych domach dziecka zaobserwowano, że w poszczególnych latach w rodzinach spokrewnionych, niezawodowych, zawodowych,</w:t>
      </w:r>
      <w:r w:rsidR="00B5397A">
        <w:rPr>
          <w:rStyle w:val="markedcontent"/>
          <w:rFonts w:ascii="Times New Roman" w:hAnsi="Times New Roman"/>
          <w:sz w:val="24"/>
          <w:szCs w:val="24"/>
        </w:rPr>
        <w:t xml:space="preserve"> w tym</w:t>
      </w:r>
      <w:r w:rsidR="00914A80" w:rsidRPr="00914A80">
        <w:rPr>
          <w:rStyle w:val="markedcontent"/>
          <w:rFonts w:ascii="Times New Roman" w:hAnsi="Times New Roman"/>
          <w:sz w:val="24"/>
          <w:szCs w:val="24"/>
        </w:rPr>
        <w:t xml:space="preserve"> zawodowych specjalistycznych </w:t>
      </w:r>
      <w:r w:rsidR="003163C0">
        <w:rPr>
          <w:rStyle w:val="markedcontent"/>
          <w:rFonts w:ascii="Times New Roman" w:hAnsi="Times New Roman"/>
          <w:sz w:val="24"/>
          <w:szCs w:val="24"/>
        </w:rPr>
        <w:t>i </w:t>
      </w:r>
      <w:r w:rsidR="00914A80" w:rsidRPr="00914A80">
        <w:rPr>
          <w:rStyle w:val="markedcontent"/>
          <w:rFonts w:ascii="Times New Roman" w:hAnsi="Times New Roman"/>
          <w:sz w:val="24"/>
          <w:szCs w:val="24"/>
        </w:rPr>
        <w:t xml:space="preserve">pogotowiach rodzinnych przebywało najwięcej dzieci w przedziale wiekowym od 7 do 13 lat. </w:t>
      </w:r>
      <w:r w:rsidR="00914A80" w:rsidRPr="00914A80">
        <w:rPr>
          <w:rStyle w:val="markedcontent"/>
          <w:rFonts w:ascii="Times New Roman" w:hAnsi="Times New Roman"/>
          <w:sz w:val="24"/>
          <w:szCs w:val="24"/>
        </w:rPr>
        <w:lastRenderedPageBreak/>
        <w:t>W przypadku rodzinnych domów dziecka najwięcej wychowanków było również</w:t>
      </w:r>
      <w:r w:rsidR="00B5397A">
        <w:rPr>
          <w:rStyle w:val="markedcontent"/>
          <w:rFonts w:ascii="Times New Roman" w:hAnsi="Times New Roman"/>
          <w:sz w:val="24"/>
          <w:szCs w:val="24"/>
        </w:rPr>
        <w:t xml:space="preserve"> </w:t>
      </w:r>
      <w:r w:rsidR="00914A80" w:rsidRPr="00914A80">
        <w:rPr>
          <w:rStyle w:val="markedcontent"/>
          <w:rFonts w:ascii="Times New Roman" w:hAnsi="Times New Roman"/>
          <w:sz w:val="24"/>
          <w:szCs w:val="24"/>
        </w:rPr>
        <w:t xml:space="preserve">w przedziale wiekowym 7-13 lat. </w:t>
      </w:r>
    </w:p>
    <w:p w:rsidR="00914A80" w:rsidRDefault="00914A80" w:rsidP="000E0E9D">
      <w:pPr>
        <w:spacing w:line="360" w:lineRule="auto"/>
        <w:ind w:firstLine="708"/>
        <w:rPr>
          <w:rStyle w:val="markedcontent"/>
          <w:rFonts w:ascii="Times New Roman" w:hAnsi="Times New Roman"/>
          <w:sz w:val="24"/>
          <w:szCs w:val="24"/>
        </w:rPr>
      </w:pPr>
      <w:r w:rsidRPr="00914A80">
        <w:rPr>
          <w:rStyle w:val="markedcontent"/>
          <w:rFonts w:ascii="Times New Roman" w:hAnsi="Times New Roman"/>
          <w:sz w:val="24"/>
          <w:szCs w:val="24"/>
        </w:rPr>
        <w:t>Wśród wszystkich form rodzinnej</w:t>
      </w:r>
      <w:r>
        <w:rPr>
          <w:rStyle w:val="markedcontent"/>
          <w:rFonts w:ascii="Times New Roman" w:hAnsi="Times New Roman"/>
          <w:sz w:val="24"/>
          <w:szCs w:val="24"/>
        </w:rPr>
        <w:t xml:space="preserve"> pieczy zastępczej w latach 2019</w:t>
      </w:r>
      <w:r w:rsidR="00A23759">
        <w:rPr>
          <w:rStyle w:val="markedcontent"/>
          <w:rFonts w:ascii="Times New Roman" w:hAnsi="Times New Roman"/>
          <w:sz w:val="24"/>
          <w:szCs w:val="24"/>
        </w:rPr>
        <w:t>-</w:t>
      </w:r>
      <w:r>
        <w:rPr>
          <w:rStyle w:val="markedcontent"/>
          <w:rFonts w:ascii="Times New Roman" w:hAnsi="Times New Roman"/>
          <w:sz w:val="24"/>
          <w:szCs w:val="24"/>
        </w:rPr>
        <w:t>2021</w:t>
      </w:r>
      <w:r w:rsidRPr="00914A80">
        <w:rPr>
          <w:rStyle w:val="markedcontent"/>
          <w:rFonts w:ascii="Times New Roman" w:hAnsi="Times New Roman"/>
          <w:sz w:val="24"/>
          <w:szCs w:val="24"/>
        </w:rPr>
        <w:t xml:space="preserve"> najmniej dzieci umieszczonych </w:t>
      </w:r>
      <w:r w:rsidR="003603E7">
        <w:rPr>
          <w:rStyle w:val="markedcontent"/>
          <w:rFonts w:ascii="Times New Roman" w:hAnsi="Times New Roman"/>
          <w:sz w:val="24"/>
          <w:szCs w:val="24"/>
        </w:rPr>
        <w:t>w pieczy było w wieku poniżej 1</w:t>
      </w:r>
      <w:r w:rsidRPr="00914A80">
        <w:rPr>
          <w:rStyle w:val="markedcontent"/>
          <w:rFonts w:ascii="Times New Roman" w:hAnsi="Times New Roman"/>
          <w:sz w:val="24"/>
          <w:szCs w:val="24"/>
        </w:rPr>
        <w:t xml:space="preserve"> roku życia. </w:t>
      </w:r>
    </w:p>
    <w:p w:rsidR="00A23759" w:rsidRPr="00816762" w:rsidRDefault="00914A80" w:rsidP="00FA0920">
      <w:pPr>
        <w:spacing w:line="360" w:lineRule="auto"/>
        <w:rPr>
          <w:rFonts w:ascii="Times New Roman" w:hAnsi="Times New Roman"/>
          <w:sz w:val="24"/>
          <w:szCs w:val="24"/>
        </w:rPr>
      </w:pPr>
      <w:r>
        <w:rPr>
          <w:rStyle w:val="markedcontent"/>
          <w:rFonts w:ascii="Times New Roman" w:hAnsi="Times New Roman"/>
          <w:sz w:val="24"/>
          <w:szCs w:val="24"/>
        </w:rPr>
        <w:t>L</w:t>
      </w:r>
      <w:r w:rsidR="000E0E9D">
        <w:rPr>
          <w:rStyle w:val="markedcontent"/>
          <w:rFonts w:ascii="Times New Roman" w:hAnsi="Times New Roman"/>
          <w:sz w:val="24"/>
          <w:szCs w:val="24"/>
        </w:rPr>
        <w:t xml:space="preserve">iczba dzieci w </w:t>
      </w:r>
      <w:r w:rsidR="00A37865">
        <w:rPr>
          <w:rStyle w:val="markedcontent"/>
          <w:rFonts w:ascii="Times New Roman" w:hAnsi="Times New Roman"/>
          <w:sz w:val="24"/>
          <w:szCs w:val="24"/>
        </w:rPr>
        <w:t xml:space="preserve">rodzinnej </w:t>
      </w:r>
      <w:r w:rsidR="002E061F">
        <w:rPr>
          <w:rStyle w:val="markedcontent"/>
          <w:rFonts w:ascii="Times New Roman" w:hAnsi="Times New Roman"/>
          <w:sz w:val="24"/>
          <w:szCs w:val="24"/>
        </w:rPr>
        <w:t xml:space="preserve">pieczy zastępczej, z podziałem na wiek przedstawia tabela nr 5. </w:t>
      </w:r>
    </w:p>
    <w:p w:rsidR="002E061F" w:rsidRPr="009B37AB" w:rsidRDefault="002E061F" w:rsidP="002E061F">
      <w:pPr>
        <w:spacing w:line="360" w:lineRule="auto"/>
        <w:rPr>
          <w:rFonts w:ascii="Times New Roman" w:hAnsi="Times New Roman"/>
          <w:i/>
        </w:rPr>
      </w:pPr>
      <w:r w:rsidRPr="009B37AB">
        <w:rPr>
          <w:rFonts w:ascii="Times New Roman" w:hAnsi="Times New Roman"/>
          <w:i/>
        </w:rPr>
        <w:t>Tabela 5. Liczba dzieci w rodzinnej pieczy zastępczej z poddziałem na wiek w latach 2019-2021</w:t>
      </w:r>
    </w:p>
    <w:tbl>
      <w:tblPr>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3"/>
        <w:gridCol w:w="519"/>
        <w:gridCol w:w="520"/>
        <w:gridCol w:w="519"/>
        <w:gridCol w:w="520"/>
        <w:gridCol w:w="519"/>
        <w:gridCol w:w="520"/>
        <w:gridCol w:w="519"/>
        <w:gridCol w:w="520"/>
        <w:gridCol w:w="520"/>
        <w:gridCol w:w="519"/>
        <w:gridCol w:w="520"/>
        <w:gridCol w:w="519"/>
        <w:gridCol w:w="520"/>
        <w:gridCol w:w="519"/>
        <w:gridCol w:w="520"/>
        <w:gridCol w:w="519"/>
        <w:gridCol w:w="520"/>
        <w:gridCol w:w="520"/>
      </w:tblGrid>
      <w:tr w:rsidR="00455970" w:rsidRPr="00C924D2" w:rsidTr="00E014FE">
        <w:tc>
          <w:tcPr>
            <w:tcW w:w="713" w:type="dxa"/>
            <w:vMerge w:val="restart"/>
            <w:shd w:val="clear" w:color="auto" w:fill="auto"/>
          </w:tcPr>
          <w:p w:rsidR="00355725" w:rsidRPr="00BE0239" w:rsidRDefault="00355725" w:rsidP="00455970">
            <w:pPr>
              <w:ind w:left="-15"/>
              <w:rPr>
                <w:rFonts w:ascii="Times New Roman" w:hAnsi="Times New Roman"/>
                <w:b/>
                <w:sz w:val="20"/>
                <w:szCs w:val="20"/>
              </w:rPr>
            </w:pPr>
            <w:r w:rsidRPr="00BE0239">
              <w:rPr>
                <w:rFonts w:ascii="Times New Roman" w:hAnsi="Times New Roman"/>
                <w:b/>
                <w:sz w:val="20"/>
                <w:szCs w:val="20"/>
              </w:rPr>
              <w:t xml:space="preserve">Wiek </w:t>
            </w:r>
          </w:p>
          <w:p w:rsidR="00355725" w:rsidRPr="00BE0239" w:rsidRDefault="00355725" w:rsidP="00802F56">
            <w:pPr>
              <w:rPr>
                <w:rFonts w:ascii="Times New Roman" w:hAnsi="Times New Roman"/>
                <w:b/>
                <w:sz w:val="20"/>
                <w:szCs w:val="20"/>
              </w:rPr>
            </w:pPr>
            <w:r w:rsidRPr="00BE0239">
              <w:rPr>
                <w:rFonts w:ascii="Times New Roman" w:hAnsi="Times New Roman"/>
                <w:b/>
                <w:sz w:val="20"/>
                <w:szCs w:val="20"/>
              </w:rPr>
              <w:t>dzieci</w:t>
            </w:r>
          </w:p>
        </w:tc>
        <w:tc>
          <w:tcPr>
            <w:tcW w:w="1558" w:type="dxa"/>
            <w:gridSpan w:val="3"/>
            <w:shd w:val="clear" w:color="auto" w:fill="auto"/>
          </w:tcPr>
          <w:p w:rsidR="00355725" w:rsidRDefault="00355725" w:rsidP="00802F56">
            <w:pPr>
              <w:rPr>
                <w:rFonts w:ascii="Times New Roman" w:hAnsi="Times New Roman"/>
                <w:b/>
                <w:sz w:val="20"/>
                <w:szCs w:val="20"/>
              </w:rPr>
            </w:pPr>
            <w:r w:rsidRPr="00BE0239">
              <w:rPr>
                <w:rFonts w:ascii="Times New Roman" w:hAnsi="Times New Roman"/>
                <w:b/>
                <w:sz w:val="20"/>
                <w:szCs w:val="20"/>
              </w:rPr>
              <w:t xml:space="preserve">Rodziny </w:t>
            </w:r>
          </w:p>
          <w:p w:rsidR="00355725" w:rsidRPr="00BE0239" w:rsidRDefault="00355725" w:rsidP="00802F56">
            <w:pPr>
              <w:rPr>
                <w:rFonts w:ascii="Times New Roman" w:hAnsi="Times New Roman"/>
                <w:b/>
                <w:sz w:val="20"/>
                <w:szCs w:val="20"/>
              </w:rPr>
            </w:pPr>
            <w:r w:rsidRPr="00BE0239">
              <w:rPr>
                <w:rFonts w:ascii="Times New Roman" w:hAnsi="Times New Roman"/>
                <w:b/>
                <w:sz w:val="20"/>
                <w:szCs w:val="20"/>
              </w:rPr>
              <w:t>spokrewnione</w:t>
            </w:r>
          </w:p>
        </w:tc>
        <w:tc>
          <w:tcPr>
            <w:tcW w:w="1559" w:type="dxa"/>
            <w:gridSpan w:val="3"/>
            <w:shd w:val="clear" w:color="auto" w:fill="auto"/>
          </w:tcPr>
          <w:p w:rsidR="00355725" w:rsidRDefault="00355725" w:rsidP="00802F56">
            <w:pPr>
              <w:rPr>
                <w:rFonts w:ascii="Times New Roman" w:hAnsi="Times New Roman"/>
                <w:b/>
                <w:sz w:val="20"/>
                <w:szCs w:val="20"/>
              </w:rPr>
            </w:pPr>
            <w:r w:rsidRPr="00BE0239">
              <w:rPr>
                <w:rFonts w:ascii="Times New Roman" w:hAnsi="Times New Roman"/>
                <w:b/>
                <w:sz w:val="20"/>
                <w:szCs w:val="20"/>
              </w:rPr>
              <w:t xml:space="preserve">Rodziny </w:t>
            </w:r>
          </w:p>
          <w:p w:rsidR="00355725" w:rsidRPr="00BE0239" w:rsidRDefault="00355725" w:rsidP="00802F56">
            <w:pPr>
              <w:rPr>
                <w:rFonts w:ascii="Times New Roman" w:hAnsi="Times New Roman"/>
                <w:b/>
                <w:sz w:val="20"/>
                <w:szCs w:val="20"/>
              </w:rPr>
            </w:pPr>
            <w:r w:rsidRPr="00BE0239">
              <w:rPr>
                <w:rFonts w:ascii="Times New Roman" w:hAnsi="Times New Roman"/>
                <w:b/>
                <w:sz w:val="20"/>
                <w:szCs w:val="20"/>
              </w:rPr>
              <w:t>niezawodowe</w:t>
            </w:r>
          </w:p>
        </w:tc>
        <w:tc>
          <w:tcPr>
            <w:tcW w:w="1559" w:type="dxa"/>
            <w:gridSpan w:val="3"/>
            <w:shd w:val="clear" w:color="auto" w:fill="auto"/>
          </w:tcPr>
          <w:p w:rsidR="00355725" w:rsidRDefault="00355725" w:rsidP="00802F56">
            <w:pPr>
              <w:rPr>
                <w:rFonts w:ascii="Times New Roman" w:hAnsi="Times New Roman"/>
                <w:b/>
                <w:sz w:val="20"/>
                <w:szCs w:val="20"/>
              </w:rPr>
            </w:pPr>
            <w:r w:rsidRPr="00BE0239">
              <w:rPr>
                <w:rFonts w:ascii="Times New Roman" w:hAnsi="Times New Roman"/>
                <w:b/>
                <w:sz w:val="20"/>
                <w:szCs w:val="20"/>
              </w:rPr>
              <w:t xml:space="preserve">Pogotowie </w:t>
            </w:r>
          </w:p>
          <w:p w:rsidR="00355725" w:rsidRPr="00BE0239" w:rsidRDefault="00355725" w:rsidP="00802F56">
            <w:pPr>
              <w:rPr>
                <w:rFonts w:ascii="Times New Roman" w:hAnsi="Times New Roman"/>
                <w:b/>
                <w:sz w:val="20"/>
                <w:szCs w:val="20"/>
              </w:rPr>
            </w:pPr>
            <w:r w:rsidRPr="00BE0239">
              <w:rPr>
                <w:rFonts w:ascii="Times New Roman" w:hAnsi="Times New Roman"/>
                <w:b/>
                <w:sz w:val="20"/>
                <w:szCs w:val="20"/>
              </w:rPr>
              <w:t>Rodzinne</w:t>
            </w:r>
          </w:p>
        </w:tc>
        <w:tc>
          <w:tcPr>
            <w:tcW w:w="1558" w:type="dxa"/>
            <w:gridSpan w:val="3"/>
            <w:shd w:val="clear" w:color="auto" w:fill="auto"/>
          </w:tcPr>
          <w:p w:rsidR="00355725" w:rsidRDefault="00355725" w:rsidP="00802F56">
            <w:pPr>
              <w:rPr>
                <w:rFonts w:ascii="Times New Roman" w:hAnsi="Times New Roman"/>
                <w:b/>
                <w:sz w:val="20"/>
                <w:szCs w:val="20"/>
              </w:rPr>
            </w:pPr>
            <w:r>
              <w:rPr>
                <w:rFonts w:ascii="Times New Roman" w:hAnsi="Times New Roman"/>
                <w:b/>
                <w:sz w:val="20"/>
                <w:szCs w:val="20"/>
              </w:rPr>
              <w:t xml:space="preserve">Rodziny </w:t>
            </w:r>
          </w:p>
          <w:p w:rsidR="00355725" w:rsidRPr="00BE0239" w:rsidRDefault="00355725" w:rsidP="00802F56">
            <w:pPr>
              <w:rPr>
                <w:rFonts w:ascii="Times New Roman" w:hAnsi="Times New Roman"/>
                <w:b/>
                <w:sz w:val="20"/>
                <w:szCs w:val="20"/>
              </w:rPr>
            </w:pPr>
            <w:r>
              <w:rPr>
                <w:rFonts w:ascii="Times New Roman" w:hAnsi="Times New Roman"/>
                <w:b/>
                <w:sz w:val="20"/>
                <w:szCs w:val="20"/>
              </w:rPr>
              <w:t>s</w:t>
            </w:r>
            <w:r w:rsidRPr="00BE0239">
              <w:rPr>
                <w:rFonts w:ascii="Times New Roman" w:hAnsi="Times New Roman"/>
                <w:b/>
                <w:sz w:val="20"/>
                <w:szCs w:val="20"/>
              </w:rPr>
              <w:t>pecjalistyczne</w:t>
            </w:r>
          </w:p>
        </w:tc>
        <w:tc>
          <w:tcPr>
            <w:tcW w:w="1559" w:type="dxa"/>
            <w:gridSpan w:val="3"/>
            <w:shd w:val="clear" w:color="auto" w:fill="auto"/>
          </w:tcPr>
          <w:p w:rsidR="00355725" w:rsidRPr="00BE0239" w:rsidRDefault="00355725" w:rsidP="00802F56">
            <w:pPr>
              <w:rPr>
                <w:rFonts w:ascii="Times New Roman" w:hAnsi="Times New Roman"/>
                <w:b/>
                <w:sz w:val="20"/>
                <w:szCs w:val="20"/>
              </w:rPr>
            </w:pPr>
            <w:r w:rsidRPr="00BE0239">
              <w:rPr>
                <w:rFonts w:ascii="Times New Roman" w:hAnsi="Times New Roman"/>
                <w:b/>
                <w:sz w:val="20"/>
                <w:szCs w:val="20"/>
              </w:rPr>
              <w:t>Rodziny zawodowe</w:t>
            </w:r>
          </w:p>
        </w:tc>
        <w:tc>
          <w:tcPr>
            <w:tcW w:w="1559" w:type="dxa"/>
            <w:gridSpan w:val="3"/>
            <w:shd w:val="clear" w:color="auto" w:fill="auto"/>
          </w:tcPr>
          <w:p w:rsidR="00355725" w:rsidRDefault="00355725" w:rsidP="00802F56">
            <w:pPr>
              <w:rPr>
                <w:rFonts w:ascii="Times New Roman" w:hAnsi="Times New Roman"/>
                <w:b/>
                <w:sz w:val="20"/>
                <w:szCs w:val="20"/>
              </w:rPr>
            </w:pPr>
            <w:r w:rsidRPr="00BE0239">
              <w:rPr>
                <w:rFonts w:ascii="Times New Roman" w:hAnsi="Times New Roman"/>
                <w:b/>
                <w:sz w:val="20"/>
                <w:szCs w:val="20"/>
              </w:rPr>
              <w:t xml:space="preserve">Rodzinne </w:t>
            </w:r>
          </w:p>
          <w:p w:rsidR="00355725" w:rsidRPr="00BE0239" w:rsidRDefault="00355725" w:rsidP="00802F56">
            <w:pPr>
              <w:rPr>
                <w:rFonts w:ascii="Times New Roman" w:hAnsi="Times New Roman"/>
                <w:b/>
                <w:sz w:val="20"/>
                <w:szCs w:val="20"/>
              </w:rPr>
            </w:pPr>
            <w:r w:rsidRPr="00BE0239">
              <w:rPr>
                <w:rFonts w:ascii="Times New Roman" w:hAnsi="Times New Roman"/>
                <w:b/>
                <w:sz w:val="20"/>
                <w:szCs w:val="20"/>
              </w:rPr>
              <w:t>Domy Dziecka</w:t>
            </w:r>
          </w:p>
        </w:tc>
      </w:tr>
      <w:tr w:rsidR="00455970" w:rsidRPr="00C924D2" w:rsidTr="00E014FE">
        <w:tc>
          <w:tcPr>
            <w:tcW w:w="713" w:type="dxa"/>
            <w:vMerge/>
            <w:shd w:val="clear" w:color="auto" w:fill="auto"/>
          </w:tcPr>
          <w:p w:rsidR="00355725" w:rsidRPr="00BE0239" w:rsidRDefault="00355725" w:rsidP="00802F56">
            <w:pPr>
              <w:rPr>
                <w:rFonts w:ascii="Times New Roman" w:hAnsi="Times New Roman"/>
                <w:b/>
                <w:sz w:val="20"/>
                <w:szCs w:val="20"/>
              </w:rPr>
            </w:pPr>
          </w:p>
        </w:tc>
        <w:tc>
          <w:tcPr>
            <w:tcW w:w="519" w:type="dxa"/>
            <w:shd w:val="clear" w:color="auto" w:fill="auto"/>
          </w:tcPr>
          <w:p w:rsidR="00355725" w:rsidRPr="009A5BDA" w:rsidRDefault="00355725" w:rsidP="0077629B">
            <w:pPr>
              <w:jc w:val="center"/>
              <w:rPr>
                <w:rFonts w:ascii="Times New Roman" w:hAnsi="Times New Roman"/>
                <w:b/>
                <w:sz w:val="16"/>
                <w:szCs w:val="16"/>
              </w:rPr>
            </w:pPr>
            <w:r w:rsidRPr="009A5BDA">
              <w:rPr>
                <w:rFonts w:ascii="Times New Roman" w:hAnsi="Times New Roman"/>
                <w:b/>
                <w:sz w:val="16"/>
                <w:szCs w:val="16"/>
              </w:rPr>
              <w:t>2019</w:t>
            </w:r>
          </w:p>
        </w:tc>
        <w:tc>
          <w:tcPr>
            <w:tcW w:w="520" w:type="dxa"/>
            <w:shd w:val="clear" w:color="auto" w:fill="auto"/>
          </w:tcPr>
          <w:p w:rsidR="00355725" w:rsidRPr="009A5BDA" w:rsidRDefault="00355725" w:rsidP="0077629B">
            <w:pPr>
              <w:jc w:val="center"/>
              <w:rPr>
                <w:rFonts w:ascii="Times New Roman" w:hAnsi="Times New Roman"/>
                <w:b/>
                <w:sz w:val="16"/>
                <w:szCs w:val="16"/>
              </w:rPr>
            </w:pPr>
            <w:r w:rsidRPr="009A5BDA">
              <w:rPr>
                <w:rFonts w:ascii="Times New Roman" w:hAnsi="Times New Roman"/>
                <w:b/>
                <w:sz w:val="16"/>
                <w:szCs w:val="16"/>
              </w:rPr>
              <w:t>2020</w:t>
            </w:r>
          </w:p>
        </w:tc>
        <w:tc>
          <w:tcPr>
            <w:tcW w:w="519" w:type="dxa"/>
          </w:tcPr>
          <w:p w:rsidR="00355725" w:rsidRPr="009A5BDA" w:rsidRDefault="00355725" w:rsidP="0077629B">
            <w:pPr>
              <w:jc w:val="center"/>
              <w:rPr>
                <w:rFonts w:ascii="Times New Roman" w:hAnsi="Times New Roman"/>
                <w:b/>
                <w:sz w:val="16"/>
                <w:szCs w:val="16"/>
              </w:rPr>
            </w:pPr>
            <w:r w:rsidRPr="009A5BDA">
              <w:rPr>
                <w:rFonts w:ascii="Times New Roman" w:hAnsi="Times New Roman"/>
                <w:b/>
                <w:sz w:val="16"/>
                <w:szCs w:val="16"/>
              </w:rPr>
              <w:t>2021</w:t>
            </w:r>
          </w:p>
        </w:tc>
        <w:tc>
          <w:tcPr>
            <w:tcW w:w="520" w:type="dxa"/>
            <w:shd w:val="clear" w:color="auto" w:fill="auto"/>
          </w:tcPr>
          <w:p w:rsidR="00355725" w:rsidRPr="009A5BDA" w:rsidRDefault="00355725" w:rsidP="0077629B">
            <w:pPr>
              <w:jc w:val="center"/>
              <w:rPr>
                <w:rFonts w:ascii="Times New Roman" w:hAnsi="Times New Roman"/>
                <w:b/>
                <w:sz w:val="16"/>
                <w:szCs w:val="16"/>
              </w:rPr>
            </w:pPr>
            <w:r w:rsidRPr="009A5BDA">
              <w:rPr>
                <w:rFonts w:ascii="Times New Roman" w:hAnsi="Times New Roman"/>
                <w:b/>
                <w:sz w:val="16"/>
                <w:szCs w:val="16"/>
              </w:rPr>
              <w:t>2019</w:t>
            </w:r>
          </w:p>
        </w:tc>
        <w:tc>
          <w:tcPr>
            <w:tcW w:w="519" w:type="dxa"/>
            <w:shd w:val="clear" w:color="auto" w:fill="auto"/>
          </w:tcPr>
          <w:p w:rsidR="00355725" w:rsidRPr="009A5BDA" w:rsidRDefault="00355725" w:rsidP="0077629B">
            <w:pPr>
              <w:jc w:val="center"/>
              <w:rPr>
                <w:rFonts w:ascii="Times New Roman" w:hAnsi="Times New Roman"/>
                <w:b/>
                <w:sz w:val="16"/>
                <w:szCs w:val="16"/>
              </w:rPr>
            </w:pPr>
            <w:r w:rsidRPr="009A5BDA">
              <w:rPr>
                <w:rFonts w:ascii="Times New Roman" w:hAnsi="Times New Roman"/>
                <w:b/>
                <w:sz w:val="16"/>
                <w:szCs w:val="16"/>
              </w:rPr>
              <w:t>2020</w:t>
            </w:r>
          </w:p>
        </w:tc>
        <w:tc>
          <w:tcPr>
            <w:tcW w:w="520" w:type="dxa"/>
          </w:tcPr>
          <w:p w:rsidR="00355725" w:rsidRPr="009A5BDA" w:rsidRDefault="00355725" w:rsidP="0077629B">
            <w:pPr>
              <w:jc w:val="center"/>
              <w:rPr>
                <w:rFonts w:ascii="Times New Roman" w:hAnsi="Times New Roman"/>
                <w:b/>
                <w:sz w:val="16"/>
                <w:szCs w:val="16"/>
              </w:rPr>
            </w:pPr>
            <w:r w:rsidRPr="009A5BDA">
              <w:rPr>
                <w:rFonts w:ascii="Times New Roman" w:hAnsi="Times New Roman"/>
                <w:b/>
                <w:sz w:val="16"/>
                <w:szCs w:val="16"/>
              </w:rPr>
              <w:t>2021</w:t>
            </w:r>
          </w:p>
        </w:tc>
        <w:tc>
          <w:tcPr>
            <w:tcW w:w="519" w:type="dxa"/>
            <w:shd w:val="clear" w:color="auto" w:fill="auto"/>
          </w:tcPr>
          <w:p w:rsidR="00355725" w:rsidRPr="009A5BDA" w:rsidRDefault="00355725" w:rsidP="0077629B">
            <w:pPr>
              <w:jc w:val="center"/>
              <w:rPr>
                <w:rFonts w:ascii="Times New Roman" w:hAnsi="Times New Roman"/>
                <w:b/>
                <w:sz w:val="16"/>
                <w:szCs w:val="16"/>
              </w:rPr>
            </w:pPr>
            <w:r w:rsidRPr="009A5BDA">
              <w:rPr>
                <w:rFonts w:ascii="Times New Roman" w:hAnsi="Times New Roman"/>
                <w:b/>
                <w:sz w:val="16"/>
                <w:szCs w:val="16"/>
              </w:rPr>
              <w:t>2019</w:t>
            </w:r>
          </w:p>
        </w:tc>
        <w:tc>
          <w:tcPr>
            <w:tcW w:w="520" w:type="dxa"/>
            <w:shd w:val="clear" w:color="auto" w:fill="auto"/>
          </w:tcPr>
          <w:p w:rsidR="00355725" w:rsidRPr="009A5BDA" w:rsidRDefault="00355725" w:rsidP="00455970">
            <w:pPr>
              <w:jc w:val="center"/>
              <w:rPr>
                <w:rFonts w:ascii="Times New Roman" w:hAnsi="Times New Roman"/>
                <w:b/>
                <w:sz w:val="16"/>
                <w:szCs w:val="16"/>
              </w:rPr>
            </w:pPr>
            <w:r w:rsidRPr="009A5BDA">
              <w:rPr>
                <w:rFonts w:ascii="Times New Roman" w:hAnsi="Times New Roman"/>
                <w:b/>
                <w:sz w:val="16"/>
                <w:szCs w:val="16"/>
              </w:rPr>
              <w:t>2020</w:t>
            </w:r>
          </w:p>
        </w:tc>
        <w:tc>
          <w:tcPr>
            <w:tcW w:w="520" w:type="dxa"/>
          </w:tcPr>
          <w:p w:rsidR="00355725" w:rsidRPr="009A5BDA" w:rsidRDefault="00355725" w:rsidP="00455970">
            <w:pPr>
              <w:jc w:val="center"/>
              <w:rPr>
                <w:rFonts w:ascii="Times New Roman" w:hAnsi="Times New Roman"/>
                <w:b/>
                <w:sz w:val="16"/>
                <w:szCs w:val="16"/>
              </w:rPr>
            </w:pPr>
            <w:r w:rsidRPr="009A5BDA">
              <w:rPr>
                <w:rFonts w:ascii="Times New Roman" w:hAnsi="Times New Roman"/>
                <w:b/>
                <w:sz w:val="16"/>
                <w:szCs w:val="16"/>
              </w:rPr>
              <w:t>2021</w:t>
            </w:r>
          </w:p>
        </w:tc>
        <w:tc>
          <w:tcPr>
            <w:tcW w:w="519" w:type="dxa"/>
            <w:shd w:val="clear" w:color="auto" w:fill="auto"/>
          </w:tcPr>
          <w:p w:rsidR="00355725" w:rsidRPr="009A5BDA" w:rsidRDefault="00355725" w:rsidP="00455970">
            <w:pPr>
              <w:jc w:val="center"/>
              <w:rPr>
                <w:rFonts w:ascii="Times New Roman" w:hAnsi="Times New Roman"/>
                <w:b/>
                <w:sz w:val="16"/>
                <w:szCs w:val="16"/>
              </w:rPr>
            </w:pPr>
            <w:r w:rsidRPr="009A5BDA">
              <w:rPr>
                <w:rFonts w:ascii="Times New Roman" w:hAnsi="Times New Roman"/>
                <w:b/>
                <w:sz w:val="16"/>
                <w:szCs w:val="16"/>
              </w:rPr>
              <w:t>2019</w:t>
            </w:r>
          </w:p>
        </w:tc>
        <w:tc>
          <w:tcPr>
            <w:tcW w:w="520" w:type="dxa"/>
            <w:shd w:val="clear" w:color="auto" w:fill="auto"/>
          </w:tcPr>
          <w:p w:rsidR="00355725" w:rsidRPr="009A5BDA" w:rsidRDefault="00355725" w:rsidP="00455970">
            <w:pPr>
              <w:jc w:val="center"/>
              <w:rPr>
                <w:rFonts w:ascii="Times New Roman" w:hAnsi="Times New Roman"/>
                <w:b/>
                <w:sz w:val="16"/>
                <w:szCs w:val="16"/>
              </w:rPr>
            </w:pPr>
            <w:r w:rsidRPr="009A5BDA">
              <w:rPr>
                <w:rFonts w:ascii="Times New Roman" w:hAnsi="Times New Roman"/>
                <w:b/>
                <w:sz w:val="16"/>
                <w:szCs w:val="16"/>
              </w:rPr>
              <w:t>2020</w:t>
            </w:r>
          </w:p>
        </w:tc>
        <w:tc>
          <w:tcPr>
            <w:tcW w:w="519" w:type="dxa"/>
          </w:tcPr>
          <w:p w:rsidR="00355725" w:rsidRPr="009A5BDA" w:rsidRDefault="00355725" w:rsidP="00455970">
            <w:pPr>
              <w:jc w:val="center"/>
              <w:rPr>
                <w:rFonts w:ascii="Times New Roman" w:hAnsi="Times New Roman"/>
                <w:b/>
                <w:sz w:val="16"/>
                <w:szCs w:val="16"/>
              </w:rPr>
            </w:pPr>
            <w:r w:rsidRPr="009A5BDA">
              <w:rPr>
                <w:rFonts w:ascii="Times New Roman" w:hAnsi="Times New Roman"/>
                <w:b/>
                <w:sz w:val="16"/>
                <w:szCs w:val="16"/>
              </w:rPr>
              <w:t>2021</w:t>
            </w:r>
          </w:p>
        </w:tc>
        <w:tc>
          <w:tcPr>
            <w:tcW w:w="520" w:type="dxa"/>
            <w:shd w:val="clear" w:color="auto" w:fill="auto"/>
          </w:tcPr>
          <w:p w:rsidR="00355725" w:rsidRPr="009A5BDA" w:rsidRDefault="00355725" w:rsidP="00455970">
            <w:pPr>
              <w:jc w:val="center"/>
              <w:rPr>
                <w:rFonts w:ascii="Times New Roman" w:hAnsi="Times New Roman"/>
                <w:b/>
                <w:sz w:val="16"/>
                <w:szCs w:val="16"/>
              </w:rPr>
            </w:pPr>
            <w:r w:rsidRPr="009A5BDA">
              <w:rPr>
                <w:rFonts w:ascii="Times New Roman" w:hAnsi="Times New Roman"/>
                <w:b/>
                <w:sz w:val="16"/>
                <w:szCs w:val="16"/>
              </w:rPr>
              <w:t>2019</w:t>
            </w:r>
          </w:p>
        </w:tc>
        <w:tc>
          <w:tcPr>
            <w:tcW w:w="519" w:type="dxa"/>
            <w:shd w:val="clear" w:color="auto" w:fill="auto"/>
          </w:tcPr>
          <w:p w:rsidR="00355725" w:rsidRPr="009A5BDA" w:rsidRDefault="00355725" w:rsidP="00455970">
            <w:pPr>
              <w:jc w:val="center"/>
              <w:rPr>
                <w:rFonts w:ascii="Times New Roman" w:hAnsi="Times New Roman"/>
                <w:b/>
                <w:sz w:val="16"/>
                <w:szCs w:val="16"/>
              </w:rPr>
            </w:pPr>
            <w:r w:rsidRPr="009A5BDA">
              <w:rPr>
                <w:rFonts w:ascii="Times New Roman" w:hAnsi="Times New Roman"/>
                <w:b/>
                <w:sz w:val="16"/>
                <w:szCs w:val="16"/>
              </w:rPr>
              <w:t>2020</w:t>
            </w:r>
          </w:p>
        </w:tc>
        <w:tc>
          <w:tcPr>
            <w:tcW w:w="520" w:type="dxa"/>
          </w:tcPr>
          <w:p w:rsidR="00355725" w:rsidRPr="00455970" w:rsidRDefault="00355725" w:rsidP="00455970">
            <w:pPr>
              <w:jc w:val="center"/>
              <w:rPr>
                <w:rFonts w:ascii="Times New Roman" w:hAnsi="Times New Roman"/>
                <w:b/>
                <w:sz w:val="16"/>
                <w:szCs w:val="16"/>
              </w:rPr>
            </w:pPr>
            <w:r w:rsidRPr="00455970">
              <w:rPr>
                <w:rFonts w:ascii="Times New Roman" w:hAnsi="Times New Roman"/>
                <w:b/>
                <w:sz w:val="16"/>
                <w:szCs w:val="16"/>
              </w:rPr>
              <w:t>2021</w:t>
            </w:r>
          </w:p>
        </w:tc>
        <w:tc>
          <w:tcPr>
            <w:tcW w:w="519" w:type="dxa"/>
            <w:shd w:val="clear" w:color="auto" w:fill="auto"/>
          </w:tcPr>
          <w:p w:rsidR="00355725" w:rsidRPr="00455970" w:rsidRDefault="00355725" w:rsidP="00455970">
            <w:pPr>
              <w:jc w:val="center"/>
              <w:rPr>
                <w:rFonts w:ascii="Times New Roman" w:hAnsi="Times New Roman"/>
                <w:b/>
                <w:sz w:val="16"/>
                <w:szCs w:val="16"/>
              </w:rPr>
            </w:pPr>
            <w:r w:rsidRPr="00455970">
              <w:rPr>
                <w:rFonts w:ascii="Times New Roman" w:hAnsi="Times New Roman"/>
                <w:b/>
                <w:sz w:val="16"/>
                <w:szCs w:val="16"/>
              </w:rPr>
              <w:t>2019</w:t>
            </w:r>
          </w:p>
        </w:tc>
        <w:tc>
          <w:tcPr>
            <w:tcW w:w="520" w:type="dxa"/>
            <w:shd w:val="clear" w:color="auto" w:fill="auto"/>
          </w:tcPr>
          <w:p w:rsidR="00355725" w:rsidRPr="009B37AB" w:rsidRDefault="00355725" w:rsidP="00455970">
            <w:pPr>
              <w:jc w:val="center"/>
              <w:rPr>
                <w:rFonts w:ascii="Times New Roman" w:hAnsi="Times New Roman"/>
                <w:b/>
                <w:sz w:val="16"/>
                <w:szCs w:val="16"/>
              </w:rPr>
            </w:pPr>
            <w:r w:rsidRPr="009B37AB">
              <w:rPr>
                <w:rFonts w:ascii="Times New Roman" w:hAnsi="Times New Roman"/>
                <w:b/>
                <w:sz w:val="16"/>
                <w:szCs w:val="16"/>
              </w:rPr>
              <w:t>2020</w:t>
            </w:r>
          </w:p>
        </w:tc>
        <w:tc>
          <w:tcPr>
            <w:tcW w:w="520" w:type="dxa"/>
          </w:tcPr>
          <w:p w:rsidR="00355725" w:rsidRPr="009B37AB" w:rsidRDefault="00355725" w:rsidP="00455970">
            <w:pPr>
              <w:jc w:val="center"/>
              <w:rPr>
                <w:rFonts w:ascii="Times New Roman" w:hAnsi="Times New Roman"/>
                <w:b/>
                <w:sz w:val="16"/>
                <w:szCs w:val="16"/>
              </w:rPr>
            </w:pPr>
            <w:r w:rsidRPr="009B37AB">
              <w:rPr>
                <w:rFonts w:ascii="Times New Roman" w:hAnsi="Times New Roman"/>
                <w:b/>
                <w:sz w:val="16"/>
                <w:szCs w:val="16"/>
              </w:rPr>
              <w:t>2021</w:t>
            </w:r>
          </w:p>
        </w:tc>
      </w:tr>
      <w:tr w:rsidR="00455970" w:rsidRPr="00C924D2" w:rsidTr="002E667C">
        <w:trPr>
          <w:trHeight w:val="481"/>
        </w:trPr>
        <w:tc>
          <w:tcPr>
            <w:tcW w:w="713"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Poniżej 1 roku</w:t>
            </w:r>
          </w:p>
        </w:tc>
        <w:tc>
          <w:tcPr>
            <w:tcW w:w="519" w:type="dxa"/>
            <w:shd w:val="clear" w:color="auto" w:fill="auto"/>
          </w:tcPr>
          <w:p w:rsidR="00355725" w:rsidRPr="00BE0239" w:rsidRDefault="00355725" w:rsidP="00D44D75">
            <w:pPr>
              <w:jc w:val="center"/>
              <w:rPr>
                <w:rFonts w:ascii="Times New Roman" w:hAnsi="Times New Roman"/>
                <w:sz w:val="20"/>
                <w:szCs w:val="20"/>
              </w:rPr>
            </w:pPr>
          </w:p>
          <w:p w:rsidR="00355725" w:rsidRPr="00BE0239" w:rsidRDefault="00355725" w:rsidP="00D44D75">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vAlign w:val="center"/>
          </w:tcPr>
          <w:p w:rsidR="00355725" w:rsidRPr="00BE0239" w:rsidRDefault="00355725" w:rsidP="002E667C">
            <w:pPr>
              <w:jc w:val="center"/>
              <w:rPr>
                <w:rFonts w:ascii="Times New Roman" w:hAnsi="Times New Roman"/>
                <w:sz w:val="20"/>
                <w:szCs w:val="20"/>
              </w:rPr>
            </w:pPr>
          </w:p>
          <w:p w:rsidR="00355725" w:rsidRPr="00BE0239" w:rsidRDefault="009B37AB" w:rsidP="002E667C">
            <w:pPr>
              <w:jc w:val="center"/>
              <w:rPr>
                <w:rFonts w:ascii="Times New Roman" w:hAnsi="Times New Roman"/>
                <w:sz w:val="20"/>
                <w:szCs w:val="20"/>
              </w:rPr>
            </w:pPr>
            <w:r>
              <w:rPr>
                <w:rFonts w:ascii="Times New Roman" w:hAnsi="Times New Roman"/>
                <w:sz w:val="20"/>
                <w:szCs w:val="20"/>
              </w:rPr>
              <w:t>6</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vAlign w:val="center"/>
          </w:tcPr>
          <w:p w:rsidR="00355725" w:rsidRDefault="00355725" w:rsidP="002E667C">
            <w:pPr>
              <w:jc w:val="center"/>
              <w:rPr>
                <w:rFonts w:ascii="Times New Roman" w:hAnsi="Times New Roman"/>
                <w:sz w:val="20"/>
                <w:szCs w:val="20"/>
              </w:rPr>
            </w:pPr>
          </w:p>
          <w:p w:rsidR="00355725" w:rsidRPr="00BE0239" w:rsidRDefault="009B37AB" w:rsidP="002E667C">
            <w:pPr>
              <w:jc w:val="center"/>
              <w:rPr>
                <w:rFonts w:ascii="Times New Roman" w:hAnsi="Times New Roman"/>
                <w:sz w:val="20"/>
                <w:szCs w:val="20"/>
              </w:rPr>
            </w:pPr>
            <w:r>
              <w:rPr>
                <w:rFonts w:ascii="Times New Roman" w:hAnsi="Times New Roman"/>
                <w:sz w:val="20"/>
                <w:szCs w:val="20"/>
              </w:rPr>
              <w:t>-</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3</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vAlign w:val="center"/>
          </w:tcPr>
          <w:p w:rsidR="00355725" w:rsidRDefault="00355725" w:rsidP="002E667C">
            <w:pPr>
              <w:jc w:val="center"/>
              <w:rPr>
                <w:rFonts w:ascii="Times New Roman" w:hAnsi="Times New Roman"/>
                <w:sz w:val="20"/>
                <w:szCs w:val="20"/>
              </w:rPr>
            </w:pPr>
          </w:p>
          <w:p w:rsidR="00355725" w:rsidRPr="00BE0239" w:rsidRDefault="00355725" w:rsidP="002E667C">
            <w:pPr>
              <w:jc w:val="center"/>
              <w:rPr>
                <w:rFonts w:ascii="Times New Roman" w:hAnsi="Times New Roman"/>
                <w:sz w:val="20"/>
                <w:szCs w:val="20"/>
              </w:rPr>
            </w:pPr>
            <w:r>
              <w:rPr>
                <w:rFonts w:ascii="Times New Roman" w:hAnsi="Times New Roman"/>
                <w:sz w:val="20"/>
                <w:szCs w:val="20"/>
              </w:rPr>
              <w:t>-</w:t>
            </w:r>
          </w:p>
        </w:tc>
      </w:tr>
      <w:tr w:rsidR="00455970" w:rsidRPr="00C924D2" w:rsidTr="002E667C">
        <w:trPr>
          <w:trHeight w:val="472"/>
        </w:trPr>
        <w:tc>
          <w:tcPr>
            <w:tcW w:w="713"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1-3</w:t>
            </w:r>
          </w:p>
        </w:tc>
        <w:tc>
          <w:tcPr>
            <w:tcW w:w="519" w:type="dxa"/>
            <w:shd w:val="clear" w:color="auto" w:fill="auto"/>
          </w:tcPr>
          <w:p w:rsidR="00355725" w:rsidRPr="00BE0239" w:rsidRDefault="00355725" w:rsidP="00D44D75">
            <w:pPr>
              <w:jc w:val="center"/>
              <w:rPr>
                <w:rFonts w:ascii="Times New Roman" w:hAnsi="Times New Roman"/>
                <w:sz w:val="20"/>
                <w:szCs w:val="20"/>
              </w:rPr>
            </w:pPr>
            <w:r w:rsidRPr="00BE0239">
              <w:rPr>
                <w:rFonts w:ascii="Times New Roman" w:hAnsi="Times New Roman"/>
                <w:sz w:val="20"/>
                <w:szCs w:val="20"/>
              </w:rPr>
              <w:t>11</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23</w:t>
            </w:r>
          </w:p>
        </w:tc>
        <w:tc>
          <w:tcPr>
            <w:tcW w:w="519" w:type="dxa"/>
            <w:vAlign w:val="center"/>
          </w:tcPr>
          <w:p w:rsidR="00355725" w:rsidRPr="00BE0239" w:rsidRDefault="00E16B56" w:rsidP="002E667C">
            <w:pPr>
              <w:jc w:val="center"/>
              <w:rPr>
                <w:rFonts w:ascii="Times New Roman" w:hAnsi="Times New Roman"/>
                <w:sz w:val="20"/>
                <w:szCs w:val="20"/>
              </w:rPr>
            </w:pPr>
            <w:r>
              <w:rPr>
                <w:rFonts w:ascii="Times New Roman" w:hAnsi="Times New Roman"/>
                <w:sz w:val="20"/>
                <w:szCs w:val="20"/>
              </w:rPr>
              <w:t>12</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5</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5</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16</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11</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5</w:t>
            </w:r>
          </w:p>
        </w:tc>
        <w:tc>
          <w:tcPr>
            <w:tcW w:w="520" w:type="dxa"/>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3</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4</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5</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8</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8</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2</w:t>
            </w:r>
          </w:p>
        </w:tc>
      </w:tr>
      <w:tr w:rsidR="00455970" w:rsidRPr="00C924D2" w:rsidTr="002E667C">
        <w:trPr>
          <w:trHeight w:val="495"/>
        </w:trPr>
        <w:tc>
          <w:tcPr>
            <w:tcW w:w="713"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4-6</w:t>
            </w:r>
          </w:p>
        </w:tc>
        <w:tc>
          <w:tcPr>
            <w:tcW w:w="519" w:type="dxa"/>
            <w:shd w:val="clear" w:color="auto" w:fill="auto"/>
          </w:tcPr>
          <w:p w:rsidR="00355725" w:rsidRPr="00BE0239" w:rsidRDefault="00355725" w:rsidP="00D44D75">
            <w:pPr>
              <w:jc w:val="center"/>
              <w:rPr>
                <w:rFonts w:ascii="Times New Roman" w:hAnsi="Times New Roman"/>
                <w:sz w:val="20"/>
                <w:szCs w:val="20"/>
              </w:rPr>
            </w:pPr>
            <w:r w:rsidRPr="00BE0239">
              <w:rPr>
                <w:rFonts w:ascii="Times New Roman" w:hAnsi="Times New Roman"/>
                <w:sz w:val="20"/>
                <w:szCs w:val="20"/>
              </w:rPr>
              <w:t>19</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14</w:t>
            </w:r>
          </w:p>
        </w:tc>
        <w:tc>
          <w:tcPr>
            <w:tcW w:w="519" w:type="dxa"/>
            <w:vAlign w:val="center"/>
          </w:tcPr>
          <w:p w:rsidR="00355725" w:rsidRPr="00BE0239" w:rsidRDefault="00E16B56" w:rsidP="002E667C">
            <w:pPr>
              <w:jc w:val="center"/>
              <w:rPr>
                <w:rFonts w:ascii="Times New Roman" w:hAnsi="Times New Roman"/>
                <w:sz w:val="20"/>
                <w:szCs w:val="20"/>
              </w:rPr>
            </w:pPr>
            <w:r>
              <w:rPr>
                <w:rFonts w:ascii="Times New Roman" w:hAnsi="Times New Roman"/>
                <w:sz w:val="20"/>
                <w:szCs w:val="20"/>
              </w:rPr>
              <w:t>31</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7</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7</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8</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4</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4</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10</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12</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14</w:t>
            </w:r>
          </w:p>
        </w:tc>
      </w:tr>
      <w:tr w:rsidR="00455970" w:rsidRPr="00C924D2" w:rsidTr="002E667C">
        <w:trPr>
          <w:trHeight w:val="417"/>
        </w:trPr>
        <w:tc>
          <w:tcPr>
            <w:tcW w:w="713"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7-13</w:t>
            </w:r>
          </w:p>
        </w:tc>
        <w:tc>
          <w:tcPr>
            <w:tcW w:w="519" w:type="dxa"/>
            <w:shd w:val="clear" w:color="auto" w:fill="auto"/>
          </w:tcPr>
          <w:p w:rsidR="00355725" w:rsidRPr="00BE0239" w:rsidRDefault="00355725" w:rsidP="00D44D75">
            <w:pPr>
              <w:jc w:val="center"/>
              <w:rPr>
                <w:rFonts w:ascii="Times New Roman" w:hAnsi="Times New Roman"/>
                <w:sz w:val="20"/>
                <w:szCs w:val="20"/>
              </w:rPr>
            </w:pPr>
            <w:r w:rsidRPr="00BE0239">
              <w:rPr>
                <w:rFonts w:ascii="Times New Roman" w:hAnsi="Times New Roman"/>
                <w:sz w:val="20"/>
                <w:szCs w:val="20"/>
              </w:rPr>
              <w:t>90</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30</w:t>
            </w:r>
          </w:p>
        </w:tc>
        <w:tc>
          <w:tcPr>
            <w:tcW w:w="519" w:type="dxa"/>
            <w:vAlign w:val="center"/>
          </w:tcPr>
          <w:p w:rsidR="00355725" w:rsidRPr="00BE0239" w:rsidRDefault="00E16B56" w:rsidP="002E667C">
            <w:pPr>
              <w:jc w:val="center"/>
              <w:rPr>
                <w:rFonts w:ascii="Times New Roman" w:hAnsi="Times New Roman"/>
                <w:sz w:val="20"/>
                <w:szCs w:val="20"/>
              </w:rPr>
            </w:pPr>
            <w:r>
              <w:rPr>
                <w:rFonts w:ascii="Times New Roman" w:hAnsi="Times New Roman"/>
                <w:sz w:val="20"/>
                <w:szCs w:val="20"/>
              </w:rPr>
              <w:t>110</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17</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20</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32</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7</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8</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7</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24</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23</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30</w:t>
            </w:r>
          </w:p>
        </w:tc>
      </w:tr>
      <w:tr w:rsidR="00455970" w:rsidRPr="00C924D2" w:rsidTr="002E667C">
        <w:trPr>
          <w:trHeight w:val="425"/>
        </w:trPr>
        <w:tc>
          <w:tcPr>
            <w:tcW w:w="713"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14-17</w:t>
            </w:r>
          </w:p>
        </w:tc>
        <w:tc>
          <w:tcPr>
            <w:tcW w:w="519" w:type="dxa"/>
            <w:shd w:val="clear" w:color="auto" w:fill="auto"/>
          </w:tcPr>
          <w:p w:rsidR="00355725" w:rsidRPr="00BE0239" w:rsidRDefault="00355725" w:rsidP="00D44D75">
            <w:pPr>
              <w:jc w:val="center"/>
              <w:rPr>
                <w:rFonts w:ascii="Times New Roman" w:hAnsi="Times New Roman"/>
                <w:sz w:val="20"/>
                <w:szCs w:val="20"/>
              </w:rPr>
            </w:pPr>
            <w:r w:rsidRPr="00BE0239">
              <w:rPr>
                <w:rFonts w:ascii="Times New Roman" w:hAnsi="Times New Roman"/>
                <w:sz w:val="20"/>
                <w:szCs w:val="20"/>
              </w:rPr>
              <w:t>80</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129</w:t>
            </w:r>
          </w:p>
        </w:tc>
        <w:tc>
          <w:tcPr>
            <w:tcW w:w="519" w:type="dxa"/>
            <w:vAlign w:val="center"/>
          </w:tcPr>
          <w:p w:rsidR="00355725" w:rsidRPr="00BE0239" w:rsidRDefault="00E16B56" w:rsidP="002E667C">
            <w:pPr>
              <w:jc w:val="center"/>
              <w:rPr>
                <w:rFonts w:ascii="Times New Roman" w:hAnsi="Times New Roman"/>
                <w:sz w:val="20"/>
                <w:szCs w:val="20"/>
              </w:rPr>
            </w:pPr>
            <w:r>
              <w:rPr>
                <w:rFonts w:ascii="Times New Roman" w:hAnsi="Times New Roman"/>
                <w:sz w:val="20"/>
                <w:szCs w:val="20"/>
              </w:rPr>
              <w:t>60</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25</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26</w:t>
            </w:r>
          </w:p>
        </w:tc>
        <w:tc>
          <w:tcPr>
            <w:tcW w:w="520" w:type="dxa"/>
            <w:vAlign w:val="center"/>
          </w:tcPr>
          <w:p w:rsidR="00355725" w:rsidRPr="00BE0239" w:rsidRDefault="00BD36B4" w:rsidP="002E667C">
            <w:pPr>
              <w:jc w:val="center"/>
              <w:rPr>
                <w:rFonts w:ascii="Times New Roman" w:hAnsi="Times New Roman"/>
                <w:sz w:val="20"/>
                <w:szCs w:val="20"/>
              </w:rPr>
            </w:pPr>
            <w:r>
              <w:rPr>
                <w:rFonts w:ascii="Times New Roman" w:hAnsi="Times New Roman"/>
                <w:sz w:val="20"/>
                <w:szCs w:val="20"/>
              </w:rPr>
              <w:t>2</w:t>
            </w:r>
            <w:r w:rsidR="009B37AB">
              <w:rPr>
                <w:rFonts w:ascii="Times New Roman" w:hAnsi="Times New Roman"/>
                <w:sz w:val="20"/>
                <w:szCs w:val="20"/>
              </w:rPr>
              <w:t>1</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5</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w:t>
            </w:r>
          </w:p>
        </w:tc>
        <w:tc>
          <w:tcPr>
            <w:tcW w:w="519" w:type="dxa"/>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2</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18</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22</w:t>
            </w:r>
          </w:p>
        </w:tc>
        <w:tc>
          <w:tcPr>
            <w:tcW w:w="520" w:type="dxa"/>
            <w:vAlign w:val="center"/>
          </w:tcPr>
          <w:p w:rsidR="00355725" w:rsidRPr="00BE0239" w:rsidRDefault="00355725" w:rsidP="002E667C">
            <w:pPr>
              <w:jc w:val="center"/>
              <w:rPr>
                <w:rFonts w:ascii="Times New Roman" w:hAnsi="Times New Roman"/>
                <w:sz w:val="20"/>
                <w:szCs w:val="20"/>
              </w:rPr>
            </w:pPr>
            <w:r>
              <w:rPr>
                <w:rFonts w:ascii="Times New Roman" w:hAnsi="Times New Roman"/>
                <w:sz w:val="20"/>
                <w:szCs w:val="20"/>
              </w:rPr>
              <w:t>19</w:t>
            </w:r>
          </w:p>
        </w:tc>
      </w:tr>
      <w:tr w:rsidR="00455970" w:rsidRPr="00C924D2" w:rsidTr="002E667C">
        <w:trPr>
          <w:trHeight w:val="418"/>
        </w:trPr>
        <w:tc>
          <w:tcPr>
            <w:tcW w:w="713"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18-24</w:t>
            </w:r>
          </w:p>
        </w:tc>
        <w:tc>
          <w:tcPr>
            <w:tcW w:w="519" w:type="dxa"/>
            <w:shd w:val="clear" w:color="auto" w:fill="auto"/>
          </w:tcPr>
          <w:p w:rsidR="00355725" w:rsidRPr="00BE0239" w:rsidRDefault="00355725" w:rsidP="00D44D75">
            <w:pPr>
              <w:jc w:val="center"/>
              <w:rPr>
                <w:rFonts w:ascii="Times New Roman" w:hAnsi="Times New Roman"/>
                <w:sz w:val="20"/>
                <w:szCs w:val="20"/>
              </w:rPr>
            </w:pPr>
            <w:r w:rsidRPr="00BE0239">
              <w:rPr>
                <w:rFonts w:ascii="Times New Roman" w:hAnsi="Times New Roman"/>
                <w:sz w:val="20"/>
                <w:szCs w:val="20"/>
              </w:rPr>
              <w:t>45</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54</w:t>
            </w:r>
          </w:p>
        </w:tc>
        <w:tc>
          <w:tcPr>
            <w:tcW w:w="519" w:type="dxa"/>
            <w:vAlign w:val="center"/>
          </w:tcPr>
          <w:p w:rsidR="00355725" w:rsidRPr="00BE0239" w:rsidRDefault="00E16B56" w:rsidP="002E667C">
            <w:pPr>
              <w:jc w:val="center"/>
              <w:rPr>
                <w:rFonts w:ascii="Times New Roman" w:hAnsi="Times New Roman"/>
                <w:sz w:val="20"/>
                <w:szCs w:val="20"/>
              </w:rPr>
            </w:pPr>
            <w:r>
              <w:rPr>
                <w:rFonts w:ascii="Times New Roman" w:hAnsi="Times New Roman"/>
                <w:sz w:val="20"/>
                <w:szCs w:val="20"/>
              </w:rPr>
              <w:t>51</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17</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12</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17</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w:t>
            </w:r>
          </w:p>
        </w:tc>
        <w:tc>
          <w:tcPr>
            <w:tcW w:w="519" w:type="dxa"/>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2</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w:t>
            </w:r>
          </w:p>
        </w:tc>
        <w:tc>
          <w:tcPr>
            <w:tcW w:w="520" w:type="dxa"/>
            <w:vAlign w:val="center"/>
          </w:tcPr>
          <w:p w:rsidR="00355725" w:rsidRPr="00BE0239" w:rsidRDefault="00355725" w:rsidP="002E667C">
            <w:pPr>
              <w:jc w:val="center"/>
              <w:rPr>
                <w:rFonts w:ascii="Times New Roman" w:hAnsi="Times New Roman"/>
                <w:sz w:val="20"/>
                <w:szCs w:val="20"/>
              </w:rPr>
            </w:pPr>
            <w:r>
              <w:rPr>
                <w:rFonts w:ascii="Times New Roman" w:hAnsi="Times New Roman"/>
                <w:sz w:val="20"/>
                <w:szCs w:val="20"/>
              </w:rPr>
              <w:t>-</w:t>
            </w:r>
          </w:p>
        </w:tc>
        <w:tc>
          <w:tcPr>
            <w:tcW w:w="519"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8</w:t>
            </w:r>
          </w:p>
        </w:tc>
        <w:tc>
          <w:tcPr>
            <w:tcW w:w="520" w:type="dxa"/>
            <w:shd w:val="clear" w:color="auto" w:fill="auto"/>
            <w:vAlign w:val="center"/>
          </w:tcPr>
          <w:p w:rsidR="00355725" w:rsidRPr="00BE0239" w:rsidRDefault="00355725" w:rsidP="002E667C">
            <w:pPr>
              <w:jc w:val="center"/>
              <w:rPr>
                <w:rFonts w:ascii="Times New Roman" w:hAnsi="Times New Roman"/>
                <w:sz w:val="20"/>
                <w:szCs w:val="20"/>
              </w:rPr>
            </w:pPr>
            <w:r w:rsidRPr="00BE0239">
              <w:rPr>
                <w:rFonts w:ascii="Times New Roman" w:hAnsi="Times New Roman"/>
                <w:sz w:val="20"/>
                <w:szCs w:val="20"/>
              </w:rPr>
              <w:t>11</w:t>
            </w:r>
          </w:p>
        </w:tc>
        <w:tc>
          <w:tcPr>
            <w:tcW w:w="520" w:type="dxa"/>
            <w:vAlign w:val="center"/>
          </w:tcPr>
          <w:p w:rsidR="00355725" w:rsidRPr="00BE0239" w:rsidRDefault="009B37AB" w:rsidP="002E667C">
            <w:pPr>
              <w:jc w:val="center"/>
              <w:rPr>
                <w:rFonts w:ascii="Times New Roman" w:hAnsi="Times New Roman"/>
                <w:sz w:val="20"/>
                <w:szCs w:val="20"/>
              </w:rPr>
            </w:pPr>
            <w:r>
              <w:rPr>
                <w:rFonts w:ascii="Times New Roman" w:hAnsi="Times New Roman"/>
                <w:sz w:val="20"/>
                <w:szCs w:val="20"/>
              </w:rPr>
              <w:t>9</w:t>
            </w:r>
          </w:p>
        </w:tc>
      </w:tr>
      <w:tr w:rsidR="00455970" w:rsidRPr="00C924D2" w:rsidTr="002E667C">
        <w:trPr>
          <w:trHeight w:val="552"/>
        </w:trPr>
        <w:tc>
          <w:tcPr>
            <w:tcW w:w="713"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Razem</w:t>
            </w:r>
          </w:p>
        </w:tc>
        <w:tc>
          <w:tcPr>
            <w:tcW w:w="519"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245</w:t>
            </w:r>
          </w:p>
        </w:tc>
        <w:tc>
          <w:tcPr>
            <w:tcW w:w="520"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250</w:t>
            </w:r>
          </w:p>
        </w:tc>
        <w:tc>
          <w:tcPr>
            <w:tcW w:w="519" w:type="dxa"/>
            <w:vAlign w:val="center"/>
          </w:tcPr>
          <w:p w:rsidR="00355725" w:rsidRPr="00BE0239" w:rsidRDefault="00E16B56" w:rsidP="002E667C">
            <w:pPr>
              <w:jc w:val="center"/>
              <w:rPr>
                <w:rFonts w:ascii="Times New Roman" w:hAnsi="Times New Roman"/>
                <w:b/>
                <w:sz w:val="20"/>
                <w:szCs w:val="20"/>
              </w:rPr>
            </w:pPr>
            <w:r>
              <w:rPr>
                <w:rFonts w:ascii="Times New Roman" w:hAnsi="Times New Roman"/>
                <w:b/>
                <w:sz w:val="20"/>
                <w:szCs w:val="20"/>
              </w:rPr>
              <w:t>264</w:t>
            </w:r>
          </w:p>
        </w:tc>
        <w:tc>
          <w:tcPr>
            <w:tcW w:w="520"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71</w:t>
            </w:r>
          </w:p>
        </w:tc>
        <w:tc>
          <w:tcPr>
            <w:tcW w:w="519"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70</w:t>
            </w:r>
          </w:p>
        </w:tc>
        <w:tc>
          <w:tcPr>
            <w:tcW w:w="520" w:type="dxa"/>
            <w:vAlign w:val="center"/>
          </w:tcPr>
          <w:p w:rsidR="00355725" w:rsidRPr="00BE0239" w:rsidRDefault="009B37AB" w:rsidP="002E667C">
            <w:pPr>
              <w:jc w:val="center"/>
              <w:rPr>
                <w:rFonts w:ascii="Times New Roman" w:hAnsi="Times New Roman"/>
                <w:b/>
                <w:sz w:val="20"/>
                <w:szCs w:val="20"/>
              </w:rPr>
            </w:pPr>
            <w:r>
              <w:rPr>
                <w:rFonts w:ascii="Times New Roman" w:hAnsi="Times New Roman"/>
                <w:b/>
                <w:sz w:val="20"/>
                <w:szCs w:val="20"/>
              </w:rPr>
              <w:t>94</w:t>
            </w:r>
          </w:p>
        </w:tc>
        <w:tc>
          <w:tcPr>
            <w:tcW w:w="519"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12</w:t>
            </w:r>
          </w:p>
        </w:tc>
        <w:tc>
          <w:tcPr>
            <w:tcW w:w="520"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6</w:t>
            </w:r>
          </w:p>
        </w:tc>
        <w:tc>
          <w:tcPr>
            <w:tcW w:w="520" w:type="dxa"/>
            <w:vAlign w:val="center"/>
          </w:tcPr>
          <w:p w:rsidR="00355725" w:rsidRPr="00BE0239" w:rsidRDefault="009B37AB" w:rsidP="002E667C">
            <w:pPr>
              <w:jc w:val="center"/>
              <w:rPr>
                <w:rFonts w:ascii="Times New Roman" w:hAnsi="Times New Roman"/>
                <w:b/>
                <w:sz w:val="20"/>
                <w:szCs w:val="20"/>
              </w:rPr>
            </w:pPr>
            <w:r>
              <w:rPr>
                <w:rFonts w:ascii="Times New Roman" w:hAnsi="Times New Roman"/>
                <w:b/>
                <w:sz w:val="20"/>
                <w:szCs w:val="20"/>
              </w:rPr>
              <w:t>9</w:t>
            </w:r>
          </w:p>
        </w:tc>
        <w:tc>
          <w:tcPr>
            <w:tcW w:w="519"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6</w:t>
            </w:r>
          </w:p>
        </w:tc>
        <w:tc>
          <w:tcPr>
            <w:tcW w:w="520"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4</w:t>
            </w:r>
          </w:p>
        </w:tc>
        <w:tc>
          <w:tcPr>
            <w:tcW w:w="519" w:type="dxa"/>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4</w:t>
            </w:r>
          </w:p>
        </w:tc>
        <w:tc>
          <w:tcPr>
            <w:tcW w:w="520"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18</w:t>
            </w:r>
          </w:p>
        </w:tc>
        <w:tc>
          <w:tcPr>
            <w:tcW w:w="519"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11</w:t>
            </w:r>
          </w:p>
        </w:tc>
        <w:tc>
          <w:tcPr>
            <w:tcW w:w="520" w:type="dxa"/>
            <w:vAlign w:val="center"/>
          </w:tcPr>
          <w:p w:rsidR="00355725" w:rsidRPr="00BE0239" w:rsidRDefault="009B37AB" w:rsidP="002E667C">
            <w:pPr>
              <w:jc w:val="center"/>
              <w:rPr>
                <w:rFonts w:ascii="Times New Roman" w:hAnsi="Times New Roman"/>
                <w:b/>
                <w:sz w:val="20"/>
                <w:szCs w:val="20"/>
              </w:rPr>
            </w:pPr>
            <w:r>
              <w:rPr>
                <w:rFonts w:ascii="Times New Roman" w:hAnsi="Times New Roman"/>
                <w:b/>
                <w:sz w:val="20"/>
                <w:szCs w:val="20"/>
              </w:rPr>
              <w:t>18</w:t>
            </w:r>
          </w:p>
        </w:tc>
        <w:tc>
          <w:tcPr>
            <w:tcW w:w="519"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71</w:t>
            </w:r>
          </w:p>
        </w:tc>
        <w:tc>
          <w:tcPr>
            <w:tcW w:w="520" w:type="dxa"/>
            <w:shd w:val="clear" w:color="auto" w:fill="auto"/>
            <w:vAlign w:val="center"/>
          </w:tcPr>
          <w:p w:rsidR="00355725" w:rsidRPr="00BE0239" w:rsidRDefault="00355725" w:rsidP="002E667C">
            <w:pPr>
              <w:jc w:val="center"/>
              <w:rPr>
                <w:rFonts w:ascii="Times New Roman" w:hAnsi="Times New Roman"/>
                <w:b/>
                <w:sz w:val="20"/>
                <w:szCs w:val="20"/>
              </w:rPr>
            </w:pPr>
            <w:r w:rsidRPr="00BE0239">
              <w:rPr>
                <w:rFonts w:ascii="Times New Roman" w:hAnsi="Times New Roman"/>
                <w:b/>
                <w:sz w:val="20"/>
                <w:szCs w:val="20"/>
              </w:rPr>
              <w:t>76</w:t>
            </w:r>
          </w:p>
        </w:tc>
        <w:tc>
          <w:tcPr>
            <w:tcW w:w="520" w:type="dxa"/>
            <w:vAlign w:val="center"/>
          </w:tcPr>
          <w:p w:rsidR="00355725" w:rsidRPr="00BE0239" w:rsidRDefault="009B37AB" w:rsidP="002E667C">
            <w:pPr>
              <w:jc w:val="center"/>
              <w:rPr>
                <w:rFonts w:ascii="Times New Roman" w:hAnsi="Times New Roman"/>
                <w:b/>
                <w:sz w:val="20"/>
                <w:szCs w:val="20"/>
              </w:rPr>
            </w:pPr>
            <w:r>
              <w:rPr>
                <w:rFonts w:ascii="Times New Roman" w:hAnsi="Times New Roman"/>
                <w:b/>
                <w:sz w:val="20"/>
                <w:szCs w:val="20"/>
              </w:rPr>
              <w:t>74</w:t>
            </w:r>
          </w:p>
        </w:tc>
      </w:tr>
    </w:tbl>
    <w:p w:rsidR="00B5397A" w:rsidRDefault="00B5397A" w:rsidP="00B5397A">
      <w:pPr>
        <w:rPr>
          <w:rFonts w:ascii="Times New Roman" w:hAnsi="Times New Roman"/>
          <w:i/>
          <w:sz w:val="20"/>
          <w:szCs w:val="20"/>
        </w:rPr>
      </w:pPr>
      <w:r w:rsidRPr="004C0406">
        <w:rPr>
          <w:rFonts w:ascii="Times New Roman" w:hAnsi="Times New Roman"/>
          <w:i/>
          <w:sz w:val="20"/>
          <w:szCs w:val="20"/>
        </w:rPr>
        <w:t xml:space="preserve">Źródło: Wg danych MOPR </w:t>
      </w:r>
      <w:r>
        <w:rPr>
          <w:rFonts w:ascii="Times New Roman" w:hAnsi="Times New Roman"/>
          <w:i/>
          <w:sz w:val="20"/>
          <w:szCs w:val="20"/>
        </w:rPr>
        <w:t>w Toruniu</w:t>
      </w:r>
    </w:p>
    <w:p w:rsidR="000E0E9D" w:rsidRPr="00A37975" w:rsidRDefault="000E0E9D" w:rsidP="00A37975">
      <w:pPr>
        <w:spacing w:line="360" w:lineRule="auto"/>
        <w:rPr>
          <w:rFonts w:ascii="Times New Roman" w:hAnsi="Times New Roman"/>
          <w:b/>
          <w:i/>
          <w:sz w:val="16"/>
          <w:szCs w:val="16"/>
        </w:rPr>
      </w:pPr>
    </w:p>
    <w:p w:rsidR="00181C34" w:rsidRPr="003163C0" w:rsidRDefault="00181C34" w:rsidP="008A7AB6">
      <w:pPr>
        <w:shd w:val="clear" w:color="auto" w:fill="FFFFFF"/>
        <w:autoSpaceDE w:val="0"/>
        <w:spacing w:line="360" w:lineRule="auto"/>
        <w:ind w:firstLine="708"/>
        <w:rPr>
          <w:rFonts w:ascii="Times New Roman" w:hAnsi="Times New Roman"/>
          <w:b/>
          <w:sz w:val="24"/>
          <w:szCs w:val="24"/>
        </w:rPr>
      </w:pPr>
      <w:r w:rsidRPr="003E75D7">
        <w:rPr>
          <w:rFonts w:ascii="Times New Roman" w:hAnsi="Times New Roman"/>
          <w:sz w:val="24"/>
          <w:szCs w:val="24"/>
        </w:rPr>
        <w:t xml:space="preserve">Z </w:t>
      </w:r>
      <w:r w:rsidR="00FB03EC" w:rsidRPr="003E75D7">
        <w:rPr>
          <w:rFonts w:ascii="Times New Roman" w:hAnsi="Times New Roman"/>
          <w:sz w:val="24"/>
          <w:szCs w:val="24"/>
        </w:rPr>
        <w:t xml:space="preserve">analizy dokumentacji </w:t>
      </w:r>
      <w:r w:rsidR="00F67D92" w:rsidRPr="003E75D7">
        <w:rPr>
          <w:rFonts w:ascii="Times New Roman" w:hAnsi="Times New Roman"/>
          <w:sz w:val="24"/>
          <w:szCs w:val="24"/>
        </w:rPr>
        <w:t xml:space="preserve">w zakresie tworzenia nowych rodzin </w:t>
      </w:r>
      <w:r w:rsidRPr="003E75D7">
        <w:rPr>
          <w:rFonts w:ascii="Times New Roman" w:hAnsi="Times New Roman"/>
          <w:sz w:val="24"/>
          <w:szCs w:val="24"/>
        </w:rPr>
        <w:t>zawodowych</w:t>
      </w:r>
      <w:r w:rsidR="00F67D92" w:rsidRPr="003E75D7">
        <w:rPr>
          <w:rFonts w:ascii="Times New Roman" w:hAnsi="Times New Roman"/>
          <w:sz w:val="24"/>
          <w:szCs w:val="24"/>
        </w:rPr>
        <w:t xml:space="preserve"> w Toruniu</w:t>
      </w:r>
      <w:r w:rsidRPr="00523C90">
        <w:rPr>
          <w:rFonts w:ascii="Times New Roman" w:hAnsi="Times New Roman"/>
          <w:sz w:val="24"/>
          <w:szCs w:val="24"/>
        </w:rPr>
        <w:t xml:space="preserve"> wynika, że </w:t>
      </w:r>
      <w:r w:rsidR="001F0F8E">
        <w:rPr>
          <w:rFonts w:ascii="Times New Roman" w:hAnsi="Times New Roman"/>
          <w:sz w:val="24"/>
          <w:szCs w:val="24"/>
        </w:rPr>
        <w:t xml:space="preserve">analogicznie jak w latach poprzednich, </w:t>
      </w:r>
      <w:r w:rsidRPr="00523C90">
        <w:rPr>
          <w:rFonts w:ascii="Times New Roman" w:hAnsi="Times New Roman"/>
          <w:sz w:val="24"/>
          <w:szCs w:val="24"/>
        </w:rPr>
        <w:t>zdecydowana większość opiekunów zainteresowała się tematyką pieczy zastępczej w związku ze swoimi doświadczeniami życiowymi</w:t>
      </w:r>
      <w:r w:rsidR="001F0F8E">
        <w:rPr>
          <w:rFonts w:ascii="Times New Roman" w:hAnsi="Times New Roman"/>
          <w:sz w:val="24"/>
          <w:szCs w:val="24"/>
        </w:rPr>
        <w:t xml:space="preserve"> oraz za pośrednictwem znajomych, którzy pełnią już funkcję rodziny zastępczej. Zdecydowanie</w:t>
      </w:r>
      <w:r w:rsidR="000E0E9D">
        <w:rPr>
          <w:rFonts w:ascii="Times New Roman" w:hAnsi="Times New Roman"/>
          <w:sz w:val="24"/>
          <w:szCs w:val="24"/>
        </w:rPr>
        <w:t xml:space="preserve"> mniejsze </w:t>
      </w:r>
      <w:r w:rsidR="000E0E9D" w:rsidRPr="003163C0">
        <w:rPr>
          <w:rFonts w:ascii="Times New Roman" w:hAnsi="Times New Roman"/>
          <w:sz w:val="24"/>
          <w:szCs w:val="24"/>
        </w:rPr>
        <w:t>zainteresowanie pieczą</w:t>
      </w:r>
      <w:r w:rsidR="001F0F8E" w:rsidRPr="003163C0">
        <w:rPr>
          <w:rFonts w:ascii="Times New Roman" w:hAnsi="Times New Roman"/>
          <w:sz w:val="24"/>
          <w:szCs w:val="24"/>
        </w:rPr>
        <w:t xml:space="preserve"> zastępczą jest za pośrednictwem kampanii medialnej, tym bardziej, iż sytuacja pandemiczna w kraju znacznie ograniczyła podejmowanie jakichkolwiek działań</w:t>
      </w:r>
      <w:r w:rsidRPr="003163C0">
        <w:rPr>
          <w:rFonts w:ascii="Times New Roman" w:hAnsi="Times New Roman"/>
          <w:sz w:val="24"/>
          <w:szCs w:val="24"/>
        </w:rPr>
        <w:t xml:space="preserve">. </w:t>
      </w:r>
      <w:r w:rsidR="002E061F" w:rsidRPr="003163C0">
        <w:rPr>
          <w:rFonts w:ascii="Times New Roman" w:eastAsia="Times New Roman" w:hAnsi="Times New Roman"/>
          <w:sz w:val="24"/>
          <w:szCs w:val="24"/>
          <w:lang w:eastAsia="pl-PL"/>
        </w:rPr>
        <w:t>R</w:t>
      </w:r>
      <w:r w:rsidRPr="003163C0">
        <w:rPr>
          <w:rFonts w:ascii="Times New Roman" w:eastAsia="Times New Roman" w:hAnsi="Times New Roman"/>
          <w:sz w:val="24"/>
          <w:szCs w:val="24"/>
          <w:lang w:eastAsia="pl-PL"/>
        </w:rPr>
        <w:t>odziny zastępcze b</w:t>
      </w:r>
      <w:r w:rsidR="00523C90" w:rsidRPr="003163C0">
        <w:rPr>
          <w:rFonts w:ascii="Times New Roman" w:eastAsia="Times New Roman" w:hAnsi="Times New Roman"/>
          <w:sz w:val="24"/>
          <w:szCs w:val="24"/>
          <w:lang w:eastAsia="pl-PL"/>
        </w:rPr>
        <w:t>ędące pod opieką MOPR</w:t>
      </w:r>
      <w:r w:rsidR="000E0E9D" w:rsidRPr="003163C0">
        <w:rPr>
          <w:rFonts w:ascii="Times New Roman" w:eastAsia="Times New Roman" w:hAnsi="Times New Roman"/>
          <w:sz w:val="24"/>
          <w:szCs w:val="24"/>
          <w:lang w:eastAsia="pl-PL"/>
        </w:rPr>
        <w:t xml:space="preserve"> </w:t>
      </w:r>
      <w:r w:rsidR="00523C90" w:rsidRPr="003163C0">
        <w:rPr>
          <w:rFonts w:ascii="Times New Roman" w:eastAsia="Times New Roman" w:hAnsi="Times New Roman"/>
          <w:sz w:val="24"/>
          <w:szCs w:val="24"/>
          <w:lang w:eastAsia="pl-PL"/>
        </w:rPr>
        <w:t>w Toruniu</w:t>
      </w:r>
      <w:r w:rsidRPr="003163C0">
        <w:rPr>
          <w:rFonts w:ascii="Times New Roman" w:eastAsia="Times New Roman" w:hAnsi="Times New Roman"/>
          <w:sz w:val="24"/>
          <w:szCs w:val="24"/>
          <w:lang w:eastAsia="pl-PL"/>
        </w:rPr>
        <w:t xml:space="preserve"> mają </w:t>
      </w:r>
      <w:r w:rsidR="00612C5E" w:rsidRPr="003163C0">
        <w:rPr>
          <w:rFonts w:ascii="Times New Roman" w:eastAsia="Times New Roman" w:hAnsi="Times New Roman"/>
          <w:sz w:val="24"/>
          <w:szCs w:val="24"/>
          <w:lang w:eastAsia="pl-PL"/>
        </w:rPr>
        <w:t>możliwość skorzystania z bezpłatnego</w:t>
      </w:r>
      <w:r w:rsidRPr="003163C0">
        <w:rPr>
          <w:rFonts w:ascii="Times New Roman" w:eastAsia="Times New Roman" w:hAnsi="Times New Roman"/>
          <w:sz w:val="24"/>
          <w:szCs w:val="24"/>
          <w:lang w:eastAsia="pl-PL"/>
        </w:rPr>
        <w:t xml:space="preserve"> dostęp</w:t>
      </w:r>
      <w:r w:rsidR="00A159E6">
        <w:rPr>
          <w:rFonts w:ascii="Times New Roman" w:eastAsia="Times New Roman" w:hAnsi="Times New Roman"/>
          <w:sz w:val="24"/>
          <w:szCs w:val="24"/>
          <w:lang w:eastAsia="pl-PL"/>
        </w:rPr>
        <w:t>u</w:t>
      </w:r>
      <w:r w:rsidRPr="003163C0">
        <w:rPr>
          <w:rFonts w:ascii="Times New Roman" w:eastAsia="Times New Roman" w:hAnsi="Times New Roman"/>
          <w:sz w:val="24"/>
          <w:szCs w:val="24"/>
          <w:lang w:eastAsia="pl-PL"/>
        </w:rPr>
        <w:t xml:space="preserve"> do </w:t>
      </w:r>
      <w:r w:rsidR="00442B51" w:rsidRPr="003163C0">
        <w:rPr>
          <w:rFonts w:ascii="Times New Roman" w:hAnsi="Times New Roman"/>
          <w:sz w:val="24"/>
          <w:szCs w:val="24"/>
          <w:lang w:eastAsia="hi-IN"/>
        </w:rPr>
        <w:t>specjali</w:t>
      </w:r>
      <w:r w:rsidRPr="003163C0">
        <w:rPr>
          <w:rFonts w:ascii="Times New Roman" w:hAnsi="Times New Roman"/>
          <w:sz w:val="24"/>
          <w:szCs w:val="24"/>
          <w:lang w:eastAsia="hi-IN"/>
        </w:rPr>
        <w:t>stycznego wsparcia</w:t>
      </w:r>
      <w:r w:rsidR="00F071D8" w:rsidRPr="003163C0">
        <w:rPr>
          <w:rFonts w:ascii="Times New Roman" w:hAnsi="Times New Roman"/>
          <w:sz w:val="24"/>
          <w:szCs w:val="24"/>
          <w:lang w:eastAsia="hi-IN"/>
        </w:rPr>
        <w:t xml:space="preserve"> </w:t>
      </w:r>
      <w:r w:rsidR="000E0E9D" w:rsidRPr="003163C0">
        <w:rPr>
          <w:rFonts w:ascii="Times New Roman" w:hAnsi="Times New Roman"/>
          <w:sz w:val="24"/>
          <w:szCs w:val="24"/>
          <w:lang w:eastAsia="hi-IN"/>
        </w:rPr>
        <w:t>(m.in.</w:t>
      </w:r>
      <w:r w:rsidR="00A23759" w:rsidRPr="003163C0">
        <w:rPr>
          <w:rFonts w:ascii="Times New Roman" w:hAnsi="Times New Roman"/>
          <w:sz w:val="24"/>
          <w:szCs w:val="24"/>
          <w:lang w:eastAsia="hi-IN"/>
        </w:rPr>
        <w:t xml:space="preserve"> </w:t>
      </w:r>
      <w:r w:rsidR="00D2338A" w:rsidRPr="003163C0">
        <w:rPr>
          <w:rFonts w:ascii="Times New Roman" w:hAnsi="Times New Roman"/>
          <w:sz w:val="24"/>
          <w:szCs w:val="24"/>
          <w:lang w:eastAsia="hi-IN"/>
        </w:rPr>
        <w:t>poradnictwa pedagogicznego</w:t>
      </w:r>
      <w:r w:rsidR="00523C90" w:rsidRPr="003163C0">
        <w:rPr>
          <w:rFonts w:ascii="Times New Roman" w:hAnsi="Times New Roman"/>
          <w:sz w:val="24"/>
          <w:szCs w:val="24"/>
          <w:lang w:eastAsia="hi-IN"/>
        </w:rPr>
        <w:t xml:space="preserve">, </w:t>
      </w:r>
      <w:r w:rsidR="00D2338A" w:rsidRPr="003163C0">
        <w:rPr>
          <w:rFonts w:ascii="Times New Roman" w:hAnsi="Times New Roman"/>
          <w:sz w:val="24"/>
          <w:szCs w:val="24"/>
          <w:lang w:eastAsia="hi-IN"/>
        </w:rPr>
        <w:t>psychologicznego) organiz</w:t>
      </w:r>
      <w:r w:rsidR="00523C90" w:rsidRPr="003163C0">
        <w:rPr>
          <w:rFonts w:ascii="Times New Roman" w:hAnsi="Times New Roman"/>
          <w:sz w:val="24"/>
          <w:szCs w:val="24"/>
          <w:lang w:eastAsia="hi-IN"/>
        </w:rPr>
        <w:t xml:space="preserve">owanego w </w:t>
      </w:r>
      <w:r w:rsidR="00B5397A" w:rsidRPr="003163C0">
        <w:rPr>
          <w:rFonts w:ascii="Times New Roman" w:hAnsi="Times New Roman"/>
          <w:sz w:val="24"/>
          <w:szCs w:val="24"/>
          <w:shd w:val="clear" w:color="auto" w:fill="FFFFFF"/>
          <w:lang w:eastAsia="hi-IN"/>
        </w:rPr>
        <w:t xml:space="preserve">ramach </w:t>
      </w:r>
      <w:r w:rsidR="00D2338A" w:rsidRPr="003163C0">
        <w:rPr>
          <w:rFonts w:ascii="Times New Roman" w:hAnsi="Times New Roman"/>
          <w:sz w:val="24"/>
          <w:szCs w:val="24"/>
          <w:shd w:val="clear" w:color="auto" w:fill="FFFFFF"/>
          <w:lang w:eastAsia="hi-IN"/>
        </w:rPr>
        <w:t>realizowanego przez Ośrodek Programu “Rodzina w Centrum”, finansowanego ze środków Unii Europe</w:t>
      </w:r>
      <w:r w:rsidR="007139B2" w:rsidRPr="003163C0">
        <w:rPr>
          <w:rFonts w:ascii="Times New Roman" w:hAnsi="Times New Roman"/>
          <w:sz w:val="24"/>
          <w:szCs w:val="24"/>
          <w:shd w:val="clear" w:color="auto" w:fill="FFFFFF"/>
          <w:lang w:eastAsia="hi-IN"/>
        </w:rPr>
        <w:t>j</w:t>
      </w:r>
      <w:r w:rsidR="00D2338A" w:rsidRPr="003163C0">
        <w:rPr>
          <w:rFonts w:ascii="Times New Roman" w:hAnsi="Times New Roman"/>
          <w:sz w:val="24"/>
          <w:szCs w:val="24"/>
          <w:shd w:val="clear" w:color="auto" w:fill="FFFFFF"/>
          <w:lang w:eastAsia="hi-IN"/>
        </w:rPr>
        <w:t>skiej</w:t>
      </w:r>
      <w:r w:rsidR="00FB03EC" w:rsidRPr="003163C0">
        <w:rPr>
          <w:rFonts w:ascii="Times New Roman" w:hAnsi="Times New Roman"/>
          <w:sz w:val="24"/>
          <w:szCs w:val="24"/>
          <w:shd w:val="clear" w:color="auto" w:fill="FFFFFF"/>
          <w:lang w:eastAsia="hi-IN"/>
        </w:rPr>
        <w:t xml:space="preserve"> oraz wsparcia specjalistów MOPR.</w:t>
      </w:r>
      <w:r w:rsidR="00D2338A" w:rsidRPr="003163C0">
        <w:rPr>
          <w:rFonts w:ascii="Times New Roman" w:hAnsi="Times New Roman"/>
          <w:sz w:val="24"/>
          <w:szCs w:val="24"/>
          <w:shd w:val="clear" w:color="auto" w:fill="FFFFFF"/>
          <w:lang w:eastAsia="hi-IN"/>
        </w:rPr>
        <w:t xml:space="preserve"> </w:t>
      </w:r>
    </w:p>
    <w:p w:rsidR="0056700D" w:rsidRDefault="00181C34" w:rsidP="00A23759">
      <w:pPr>
        <w:suppressAutoHyphens/>
        <w:spacing w:line="360" w:lineRule="auto"/>
        <w:ind w:firstLine="708"/>
        <w:rPr>
          <w:rFonts w:ascii="Times New Roman" w:eastAsia="Times New Roman" w:hAnsi="Times New Roman"/>
          <w:sz w:val="24"/>
          <w:szCs w:val="24"/>
          <w:lang w:eastAsia="pl-PL"/>
        </w:rPr>
      </w:pPr>
      <w:r w:rsidRPr="003163C0">
        <w:rPr>
          <w:rFonts w:ascii="Times New Roman" w:hAnsi="Times New Roman"/>
          <w:sz w:val="24"/>
          <w:szCs w:val="24"/>
        </w:rPr>
        <w:t xml:space="preserve">Opiekunowie zastępczy mogą liczyć na pomoc i wsparcie w przypadku wystąpienia czasowych trudności w sprawowaniu bezpośredniej opieki nad powierzonymi </w:t>
      </w:r>
      <w:r w:rsidRPr="00D2338A">
        <w:rPr>
          <w:rFonts w:ascii="Times New Roman" w:hAnsi="Times New Roman"/>
          <w:sz w:val="24"/>
          <w:szCs w:val="24"/>
        </w:rPr>
        <w:t>im dziećmi</w:t>
      </w:r>
      <w:r w:rsidR="00FB03EC">
        <w:rPr>
          <w:rFonts w:ascii="Times New Roman" w:hAnsi="Times New Roman"/>
          <w:sz w:val="24"/>
          <w:szCs w:val="24"/>
        </w:rPr>
        <w:t xml:space="preserve"> </w:t>
      </w:r>
      <w:r w:rsidR="00FB03EC" w:rsidRPr="003E75D7">
        <w:rPr>
          <w:rFonts w:ascii="Times New Roman" w:hAnsi="Times New Roman"/>
          <w:sz w:val="24"/>
          <w:szCs w:val="24"/>
        </w:rPr>
        <w:t>(m.in. choroba, nagły wyjazd,</w:t>
      </w:r>
      <w:r w:rsidR="003E75D7" w:rsidRPr="003E75D7">
        <w:rPr>
          <w:rFonts w:ascii="Times New Roman" w:hAnsi="Times New Roman"/>
          <w:sz w:val="24"/>
          <w:szCs w:val="24"/>
        </w:rPr>
        <w:t xml:space="preserve"> urlop</w:t>
      </w:r>
      <w:r w:rsidRPr="003E75D7">
        <w:rPr>
          <w:rFonts w:ascii="Times New Roman" w:hAnsi="Times New Roman"/>
          <w:sz w:val="24"/>
          <w:szCs w:val="24"/>
        </w:rPr>
        <w:t>)</w:t>
      </w:r>
      <w:r w:rsidRPr="00D2338A">
        <w:rPr>
          <w:rFonts w:ascii="Times New Roman" w:hAnsi="Times New Roman"/>
          <w:sz w:val="24"/>
          <w:szCs w:val="24"/>
        </w:rPr>
        <w:t>. Piecza zastępcza może wówczas być powierzona rodzinie pomocowej. Zawodowe rodziny zastępcze oraz prowadzący rodzinne domy dziecka, począwszy od 2012 roku mogą korzystać z przerwy w sprawowaniu opieki przez okres 30 dni w danym roku kalendarzowym.</w:t>
      </w:r>
      <w:r w:rsidR="001C35F6" w:rsidRPr="00D2338A">
        <w:rPr>
          <w:rFonts w:ascii="Times New Roman" w:hAnsi="Times New Roman"/>
          <w:sz w:val="24"/>
          <w:szCs w:val="24"/>
        </w:rPr>
        <w:t xml:space="preserve"> </w:t>
      </w:r>
      <w:r w:rsidR="00EC1FEA">
        <w:rPr>
          <w:rFonts w:ascii="Times New Roman" w:hAnsi="Times New Roman"/>
          <w:sz w:val="24"/>
          <w:szCs w:val="24"/>
        </w:rPr>
        <w:t xml:space="preserve">Najczęściej funkcje rodziny pomocowej pełnią inne rodziny </w:t>
      </w:r>
      <w:r w:rsidR="00EC1FEA">
        <w:rPr>
          <w:rFonts w:ascii="Times New Roman" w:hAnsi="Times New Roman"/>
          <w:sz w:val="24"/>
          <w:szCs w:val="24"/>
        </w:rPr>
        <w:lastRenderedPageBreak/>
        <w:t xml:space="preserve">zastępcze zawodowe czy prowadzący rodzinny dom dziecka, na zasadach tzw. wzajemnej pomocy. </w:t>
      </w:r>
      <w:r w:rsidR="000E0E9D">
        <w:rPr>
          <w:rFonts w:ascii="Times New Roman" w:hAnsi="Times New Roman"/>
          <w:sz w:val="24"/>
          <w:szCs w:val="24"/>
        </w:rPr>
        <w:t>W analizowanych latach 2019–</w:t>
      </w:r>
      <w:r w:rsidR="002E061F">
        <w:rPr>
          <w:rFonts w:ascii="Times New Roman" w:hAnsi="Times New Roman"/>
          <w:sz w:val="24"/>
          <w:szCs w:val="24"/>
        </w:rPr>
        <w:t>2021 liczba rodzin pomocowych zmalała, gdyż rodziny zastępcze w zmniejszonym zakresie k</w:t>
      </w:r>
      <w:r w:rsidR="000E0E9D">
        <w:rPr>
          <w:rFonts w:ascii="Times New Roman" w:hAnsi="Times New Roman"/>
          <w:sz w:val="24"/>
          <w:szCs w:val="24"/>
        </w:rPr>
        <w:t>orzystały z możliwości urlopu (</w:t>
      </w:r>
      <w:r w:rsidR="002E061F">
        <w:rPr>
          <w:rFonts w:ascii="Times New Roman" w:hAnsi="Times New Roman"/>
          <w:sz w:val="24"/>
          <w:szCs w:val="24"/>
        </w:rPr>
        <w:t>og</w:t>
      </w:r>
      <w:r w:rsidR="000E0E9D">
        <w:rPr>
          <w:rFonts w:ascii="Times New Roman" w:hAnsi="Times New Roman"/>
          <w:sz w:val="24"/>
          <w:szCs w:val="24"/>
        </w:rPr>
        <w:t>raniczenia pandemiczne</w:t>
      </w:r>
      <w:r w:rsidR="002E061F">
        <w:rPr>
          <w:rFonts w:ascii="Times New Roman" w:hAnsi="Times New Roman"/>
          <w:sz w:val="24"/>
          <w:szCs w:val="24"/>
        </w:rPr>
        <w:t xml:space="preserve">), bądź </w:t>
      </w:r>
      <w:r w:rsidR="000E0E9D">
        <w:rPr>
          <w:rFonts w:ascii="Times New Roman" w:hAnsi="Times New Roman"/>
          <w:sz w:val="24"/>
          <w:szCs w:val="24"/>
        </w:rPr>
        <w:t>korzystały ze wsparcia swoich</w:t>
      </w:r>
      <w:r w:rsidR="00612C5E">
        <w:rPr>
          <w:rFonts w:ascii="Times New Roman" w:hAnsi="Times New Roman"/>
          <w:sz w:val="24"/>
          <w:szCs w:val="24"/>
        </w:rPr>
        <w:t xml:space="preserve"> rodzin biologicznych przy opiece nad dziećmi.</w:t>
      </w:r>
      <w:r w:rsidR="002E061F">
        <w:rPr>
          <w:rFonts w:ascii="Times New Roman" w:hAnsi="Times New Roman"/>
          <w:sz w:val="24"/>
          <w:szCs w:val="24"/>
        </w:rPr>
        <w:t xml:space="preserve"> </w:t>
      </w:r>
      <w:r w:rsidR="00230F16" w:rsidRPr="000914C1">
        <w:rPr>
          <w:rFonts w:ascii="Times New Roman" w:eastAsia="Times New Roman" w:hAnsi="Times New Roman"/>
          <w:sz w:val="24"/>
          <w:szCs w:val="24"/>
          <w:lang w:eastAsia="pl-PL"/>
        </w:rPr>
        <w:t>Należy podkreślić, że k</w:t>
      </w:r>
      <w:r w:rsidRPr="000914C1">
        <w:rPr>
          <w:rFonts w:ascii="Times New Roman" w:eastAsia="Times New Roman" w:hAnsi="Times New Roman"/>
          <w:sz w:val="24"/>
          <w:szCs w:val="24"/>
          <w:lang w:eastAsia="pl-PL"/>
        </w:rPr>
        <w:t>ażda z rodzin zastępczych oraz rodzinne domy dziecka są objęte wsp</w:t>
      </w:r>
      <w:r w:rsidR="003B79A2" w:rsidRPr="000914C1">
        <w:rPr>
          <w:rFonts w:ascii="Times New Roman" w:eastAsia="Times New Roman" w:hAnsi="Times New Roman"/>
          <w:sz w:val="24"/>
          <w:szCs w:val="24"/>
          <w:lang w:eastAsia="pl-PL"/>
        </w:rPr>
        <w:t>arciem ze strony pracownika MOPR</w:t>
      </w:r>
      <w:r w:rsidRPr="000914C1">
        <w:rPr>
          <w:rFonts w:ascii="Times New Roman" w:eastAsia="Times New Roman" w:hAnsi="Times New Roman"/>
          <w:sz w:val="24"/>
          <w:szCs w:val="24"/>
          <w:lang w:eastAsia="pl-PL"/>
        </w:rPr>
        <w:t xml:space="preserve"> (jednocześnie organizatora rodzinnej pieczy zastępczej). </w:t>
      </w:r>
    </w:p>
    <w:p w:rsidR="001F7DFB" w:rsidRPr="00CE285D" w:rsidRDefault="00181C34" w:rsidP="0056700D">
      <w:pPr>
        <w:suppressAutoHyphens/>
        <w:spacing w:line="360" w:lineRule="auto"/>
        <w:ind w:firstLine="708"/>
        <w:rPr>
          <w:rFonts w:ascii="Times New Roman" w:hAnsi="Times New Roman"/>
          <w:sz w:val="24"/>
          <w:szCs w:val="24"/>
        </w:rPr>
      </w:pPr>
      <w:r w:rsidRPr="00CE285D">
        <w:rPr>
          <w:rFonts w:ascii="Times New Roman" w:eastAsia="Times New Roman" w:hAnsi="Times New Roman"/>
          <w:sz w:val="24"/>
          <w:szCs w:val="24"/>
          <w:lang w:eastAsia="pl-PL"/>
        </w:rPr>
        <w:t>Ustawa</w:t>
      </w:r>
      <w:r w:rsidR="0056700D" w:rsidRPr="00CE285D">
        <w:rPr>
          <w:rFonts w:ascii="Times New Roman" w:eastAsia="Times New Roman" w:hAnsi="Times New Roman"/>
          <w:sz w:val="24"/>
          <w:szCs w:val="24"/>
          <w:lang w:eastAsia="pl-PL"/>
        </w:rPr>
        <w:t xml:space="preserve"> </w:t>
      </w:r>
      <w:r w:rsidR="0056700D" w:rsidRPr="00CE285D">
        <w:rPr>
          <w:rFonts w:ascii="Times New Roman" w:hAnsi="Times New Roman"/>
          <w:spacing w:val="-6"/>
          <w:sz w:val="24"/>
          <w:szCs w:val="24"/>
        </w:rPr>
        <w:t xml:space="preserve">z dnia 9 czerwca 2011 r. </w:t>
      </w:r>
      <w:r w:rsidR="00625150" w:rsidRPr="00CE285D">
        <w:rPr>
          <w:rFonts w:ascii="Times New Roman" w:eastAsia="Times New Roman" w:hAnsi="Times New Roman"/>
          <w:sz w:val="24"/>
          <w:szCs w:val="24"/>
          <w:lang w:eastAsia="pl-PL"/>
        </w:rPr>
        <w:t xml:space="preserve">o wspieraniu rodziny i systemie pieczy zastępczej </w:t>
      </w:r>
      <w:r w:rsidRPr="00CE285D">
        <w:rPr>
          <w:rFonts w:ascii="Times New Roman" w:eastAsia="Times New Roman" w:hAnsi="Times New Roman"/>
          <w:sz w:val="24"/>
          <w:szCs w:val="24"/>
          <w:lang w:eastAsia="pl-PL"/>
        </w:rPr>
        <w:t xml:space="preserve">zakłada, że rodziny zastępcze oraz </w:t>
      </w:r>
      <w:r w:rsidR="0056700D" w:rsidRPr="00CE285D">
        <w:rPr>
          <w:rFonts w:ascii="Times New Roman" w:hAnsi="Times New Roman"/>
          <w:sz w:val="24"/>
          <w:szCs w:val="24"/>
        </w:rPr>
        <w:t>rodzinne domy dziecka</w:t>
      </w:r>
      <w:r w:rsidR="004F016C" w:rsidRPr="00CE285D">
        <w:rPr>
          <w:rFonts w:ascii="Times New Roman" w:eastAsia="Times New Roman" w:hAnsi="Times New Roman"/>
          <w:sz w:val="24"/>
          <w:szCs w:val="24"/>
          <w:lang w:eastAsia="pl-PL"/>
        </w:rPr>
        <w:t>,</w:t>
      </w:r>
      <w:r w:rsidRPr="00CE285D">
        <w:rPr>
          <w:rFonts w:ascii="Times New Roman" w:eastAsia="Times New Roman" w:hAnsi="Times New Roman"/>
          <w:sz w:val="24"/>
          <w:szCs w:val="24"/>
          <w:lang w:eastAsia="pl-PL"/>
        </w:rPr>
        <w:t xml:space="preserve"> na ich wniosek obejmuje się wsparciem koordynatora rodzinnej pieczy zastępczej, który może mieć pod opieką nie więcej niż 15 </w:t>
      </w:r>
      <w:r w:rsidR="003E75D7" w:rsidRPr="00CE285D">
        <w:rPr>
          <w:rFonts w:ascii="Times New Roman" w:eastAsia="Times New Roman" w:hAnsi="Times New Roman"/>
          <w:sz w:val="24"/>
          <w:szCs w:val="24"/>
          <w:lang w:eastAsia="pl-PL"/>
        </w:rPr>
        <w:t>rodzin zastępczych</w:t>
      </w:r>
      <w:r w:rsidRPr="00CE285D">
        <w:rPr>
          <w:rFonts w:ascii="Times New Roman" w:eastAsia="Times New Roman" w:hAnsi="Times New Roman"/>
          <w:sz w:val="24"/>
          <w:szCs w:val="24"/>
          <w:lang w:eastAsia="pl-PL"/>
        </w:rPr>
        <w:t>. W stosunku</w:t>
      </w:r>
      <w:r w:rsidR="001F6816" w:rsidRPr="00CE285D">
        <w:rPr>
          <w:rFonts w:ascii="Times New Roman" w:eastAsia="Times New Roman" w:hAnsi="Times New Roman"/>
          <w:sz w:val="24"/>
          <w:szCs w:val="24"/>
          <w:lang w:eastAsia="pl-PL"/>
        </w:rPr>
        <w:t xml:space="preserve"> </w:t>
      </w:r>
      <w:r w:rsidRPr="00CE285D">
        <w:rPr>
          <w:rFonts w:ascii="Times New Roman" w:eastAsia="Times New Roman" w:hAnsi="Times New Roman"/>
          <w:sz w:val="24"/>
          <w:szCs w:val="24"/>
          <w:lang w:eastAsia="pl-PL"/>
        </w:rPr>
        <w:t xml:space="preserve">do rodzin nieobjętych wsparciem koordynatora, jego zadania wykonuje inny pracownik </w:t>
      </w:r>
      <w:r w:rsidR="0056700D" w:rsidRPr="00CE285D">
        <w:rPr>
          <w:rFonts w:ascii="Times New Roman" w:eastAsia="Times New Roman" w:hAnsi="Times New Roman"/>
          <w:sz w:val="24"/>
          <w:szCs w:val="24"/>
          <w:lang w:eastAsia="pl-PL"/>
        </w:rPr>
        <w:t>MOPR</w:t>
      </w:r>
      <w:r w:rsidR="003E75D7" w:rsidRPr="00CE285D">
        <w:rPr>
          <w:rFonts w:ascii="Times New Roman" w:eastAsia="Times New Roman" w:hAnsi="Times New Roman"/>
          <w:sz w:val="24"/>
          <w:szCs w:val="24"/>
          <w:lang w:eastAsia="pl-PL"/>
        </w:rPr>
        <w:t xml:space="preserve"> w Toruniu</w:t>
      </w:r>
      <w:r w:rsidR="00CE285D" w:rsidRPr="00CE285D">
        <w:rPr>
          <w:rFonts w:ascii="Times New Roman" w:eastAsia="Times New Roman" w:hAnsi="Times New Roman"/>
          <w:sz w:val="24"/>
          <w:szCs w:val="24"/>
          <w:lang w:eastAsia="pl-PL"/>
        </w:rPr>
        <w:t>,</w:t>
      </w:r>
      <w:r w:rsidR="0056700D" w:rsidRPr="00CE285D">
        <w:rPr>
          <w:rFonts w:ascii="Times New Roman" w:eastAsia="Times New Roman" w:hAnsi="Times New Roman"/>
          <w:sz w:val="24"/>
          <w:szCs w:val="24"/>
          <w:lang w:eastAsia="pl-PL"/>
        </w:rPr>
        <w:t xml:space="preserve"> </w:t>
      </w:r>
      <w:r w:rsidR="00CE285D" w:rsidRPr="00CE285D">
        <w:rPr>
          <w:rFonts w:ascii="Times New Roman" w:eastAsia="Times New Roman" w:hAnsi="Times New Roman"/>
          <w:sz w:val="24"/>
          <w:szCs w:val="24"/>
          <w:lang w:eastAsia="pl-PL"/>
        </w:rPr>
        <w:t xml:space="preserve">pełniącego funkcję </w:t>
      </w:r>
      <w:r w:rsidRPr="00CE285D">
        <w:rPr>
          <w:rFonts w:ascii="Times New Roman" w:eastAsia="Times New Roman" w:hAnsi="Times New Roman"/>
          <w:sz w:val="24"/>
          <w:szCs w:val="24"/>
          <w:lang w:eastAsia="pl-PL"/>
        </w:rPr>
        <w:t>organizato</w:t>
      </w:r>
      <w:r w:rsidR="0056700D" w:rsidRPr="00CE285D">
        <w:rPr>
          <w:rFonts w:ascii="Times New Roman" w:eastAsia="Times New Roman" w:hAnsi="Times New Roman"/>
          <w:sz w:val="24"/>
          <w:szCs w:val="24"/>
          <w:lang w:eastAsia="pl-PL"/>
        </w:rPr>
        <w:t>r</w:t>
      </w:r>
      <w:r w:rsidR="00CE285D" w:rsidRPr="00CE285D">
        <w:rPr>
          <w:rFonts w:ascii="Times New Roman" w:eastAsia="Times New Roman" w:hAnsi="Times New Roman"/>
          <w:sz w:val="24"/>
          <w:szCs w:val="24"/>
          <w:lang w:eastAsia="pl-PL"/>
        </w:rPr>
        <w:t xml:space="preserve">a </w:t>
      </w:r>
      <w:r w:rsidR="0056700D" w:rsidRPr="00CE285D">
        <w:rPr>
          <w:rFonts w:ascii="Times New Roman" w:eastAsia="Times New Roman" w:hAnsi="Times New Roman"/>
          <w:sz w:val="24"/>
          <w:szCs w:val="24"/>
          <w:lang w:eastAsia="pl-PL"/>
        </w:rPr>
        <w:t>rodzinnej pieczy zastępczej</w:t>
      </w:r>
      <w:r w:rsidRPr="00CE285D">
        <w:rPr>
          <w:rFonts w:ascii="Times New Roman" w:eastAsia="Times New Roman" w:hAnsi="Times New Roman"/>
          <w:sz w:val="24"/>
          <w:szCs w:val="24"/>
          <w:lang w:eastAsia="pl-PL"/>
        </w:rPr>
        <w:t xml:space="preserve"> </w:t>
      </w:r>
      <w:r w:rsidR="0056700D" w:rsidRPr="00CE285D">
        <w:rPr>
          <w:rFonts w:ascii="Times New Roman" w:eastAsia="Times New Roman" w:hAnsi="Times New Roman"/>
          <w:sz w:val="24"/>
          <w:szCs w:val="24"/>
          <w:lang w:eastAsia="pl-PL"/>
        </w:rPr>
        <w:t>– specjalista pracy z rodziną. U</w:t>
      </w:r>
      <w:r w:rsidRPr="00CE285D">
        <w:rPr>
          <w:rFonts w:ascii="Times New Roman" w:eastAsia="Times New Roman" w:hAnsi="Times New Roman"/>
          <w:sz w:val="24"/>
          <w:szCs w:val="24"/>
          <w:lang w:eastAsia="pl-PL"/>
        </w:rPr>
        <w:t>stawa nie określa limitu rodzin dla tych pracowników, choć realiz</w:t>
      </w:r>
      <w:r w:rsidR="00C137A6">
        <w:rPr>
          <w:rFonts w:ascii="Times New Roman" w:eastAsia="Times New Roman" w:hAnsi="Times New Roman"/>
          <w:sz w:val="24"/>
          <w:szCs w:val="24"/>
          <w:lang w:eastAsia="pl-PL"/>
        </w:rPr>
        <w:t>ują oni</w:t>
      </w:r>
      <w:r w:rsidRPr="00CE285D">
        <w:rPr>
          <w:rFonts w:ascii="Times New Roman" w:eastAsia="Times New Roman" w:hAnsi="Times New Roman"/>
          <w:sz w:val="24"/>
          <w:szCs w:val="24"/>
          <w:lang w:eastAsia="pl-PL"/>
        </w:rPr>
        <w:t xml:space="preserve"> takie same</w:t>
      </w:r>
      <w:r w:rsidR="00313217" w:rsidRPr="00CE285D">
        <w:rPr>
          <w:rFonts w:ascii="Times New Roman" w:eastAsia="Times New Roman" w:hAnsi="Times New Roman"/>
          <w:sz w:val="24"/>
          <w:szCs w:val="24"/>
          <w:lang w:eastAsia="pl-PL"/>
        </w:rPr>
        <w:t xml:space="preserve"> zadania, jak koordynator</w:t>
      </w:r>
      <w:r w:rsidRPr="00CE285D">
        <w:rPr>
          <w:rFonts w:ascii="Times New Roman" w:eastAsia="Times New Roman" w:hAnsi="Times New Roman"/>
          <w:sz w:val="24"/>
          <w:szCs w:val="24"/>
          <w:lang w:eastAsia="pl-PL"/>
        </w:rPr>
        <w:t>.</w:t>
      </w:r>
      <w:r w:rsidR="003B79A2" w:rsidRPr="00CE285D">
        <w:rPr>
          <w:rFonts w:ascii="Times New Roman" w:eastAsia="Times New Roman" w:hAnsi="Times New Roman"/>
          <w:sz w:val="24"/>
          <w:szCs w:val="24"/>
          <w:lang w:eastAsia="pl-PL"/>
        </w:rPr>
        <w:t xml:space="preserve"> Obecnie MOPR</w:t>
      </w:r>
      <w:r w:rsidRPr="00CE285D">
        <w:rPr>
          <w:rFonts w:ascii="Times New Roman" w:eastAsia="Times New Roman" w:hAnsi="Times New Roman"/>
          <w:sz w:val="24"/>
          <w:szCs w:val="24"/>
          <w:lang w:eastAsia="pl-PL"/>
        </w:rPr>
        <w:t xml:space="preserve">, zatrudnia </w:t>
      </w:r>
      <w:r w:rsidR="00217382">
        <w:rPr>
          <w:rFonts w:ascii="Times New Roman" w:eastAsia="Times New Roman" w:hAnsi="Times New Roman"/>
          <w:sz w:val="24"/>
          <w:szCs w:val="24"/>
          <w:lang w:eastAsia="pl-PL"/>
        </w:rPr>
        <w:t xml:space="preserve">2 </w:t>
      </w:r>
      <w:r w:rsidR="003B79A2" w:rsidRPr="00CE285D">
        <w:rPr>
          <w:rFonts w:ascii="Times New Roman" w:eastAsia="Times New Roman" w:hAnsi="Times New Roman"/>
          <w:sz w:val="24"/>
          <w:szCs w:val="24"/>
          <w:lang w:eastAsia="pl-PL"/>
        </w:rPr>
        <w:t>koordynatorów</w:t>
      </w:r>
      <w:r w:rsidR="00313217" w:rsidRPr="00CE285D">
        <w:rPr>
          <w:rFonts w:ascii="Times New Roman" w:eastAsia="Times New Roman" w:hAnsi="Times New Roman"/>
          <w:sz w:val="24"/>
          <w:szCs w:val="24"/>
          <w:lang w:eastAsia="pl-PL"/>
        </w:rPr>
        <w:t xml:space="preserve"> rodzinnej pieczy zastępczej</w:t>
      </w:r>
      <w:r w:rsidR="003B79A2" w:rsidRPr="00CE285D">
        <w:rPr>
          <w:rFonts w:ascii="Times New Roman" w:eastAsia="Times New Roman" w:hAnsi="Times New Roman"/>
          <w:sz w:val="24"/>
          <w:szCs w:val="24"/>
          <w:lang w:eastAsia="pl-PL"/>
        </w:rPr>
        <w:t xml:space="preserve"> i</w:t>
      </w:r>
      <w:r w:rsidR="00313217" w:rsidRPr="00CE285D">
        <w:rPr>
          <w:rFonts w:ascii="Times New Roman" w:eastAsia="Times New Roman" w:hAnsi="Times New Roman"/>
          <w:sz w:val="24"/>
          <w:szCs w:val="24"/>
          <w:lang w:eastAsia="pl-PL"/>
        </w:rPr>
        <w:t xml:space="preserve"> </w:t>
      </w:r>
      <w:r w:rsidR="00217382">
        <w:rPr>
          <w:rFonts w:ascii="Times New Roman" w:eastAsia="Times New Roman" w:hAnsi="Times New Roman"/>
          <w:sz w:val="24"/>
          <w:szCs w:val="24"/>
          <w:lang w:eastAsia="pl-PL"/>
        </w:rPr>
        <w:t>7 pracowników–</w:t>
      </w:r>
      <w:r w:rsidR="00612C5E">
        <w:rPr>
          <w:rFonts w:ascii="Times New Roman" w:eastAsia="Times New Roman" w:hAnsi="Times New Roman"/>
          <w:sz w:val="24"/>
          <w:szCs w:val="24"/>
          <w:lang w:eastAsia="pl-PL"/>
        </w:rPr>
        <w:t xml:space="preserve">starszych </w:t>
      </w:r>
      <w:r w:rsidR="003B79A2" w:rsidRPr="00CE285D">
        <w:rPr>
          <w:rFonts w:ascii="Times New Roman" w:eastAsia="Times New Roman" w:hAnsi="Times New Roman"/>
          <w:sz w:val="24"/>
          <w:szCs w:val="24"/>
          <w:lang w:eastAsia="pl-PL"/>
        </w:rPr>
        <w:t>specjalistów pracy z rodziną</w:t>
      </w:r>
      <w:r w:rsidRPr="00CE285D">
        <w:rPr>
          <w:rFonts w:ascii="Times New Roman" w:eastAsia="Times New Roman" w:hAnsi="Times New Roman"/>
          <w:sz w:val="24"/>
          <w:szCs w:val="24"/>
          <w:lang w:eastAsia="pl-PL"/>
        </w:rPr>
        <w:t xml:space="preserve">. </w:t>
      </w:r>
    </w:p>
    <w:p w:rsidR="00313217" w:rsidRPr="00AF2E2D" w:rsidRDefault="001F7DFB" w:rsidP="00AF2E2D">
      <w:pPr>
        <w:shd w:val="clear" w:color="auto" w:fill="FFFFFF"/>
        <w:tabs>
          <w:tab w:val="left" w:pos="461"/>
        </w:tabs>
        <w:spacing w:line="360" w:lineRule="auto"/>
        <w:rPr>
          <w:rFonts w:ascii="Times New Roman" w:hAnsi="Times New Roman"/>
          <w:spacing w:val="-6"/>
          <w:sz w:val="24"/>
          <w:szCs w:val="24"/>
        </w:rPr>
      </w:pPr>
      <w:r>
        <w:rPr>
          <w:rFonts w:ascii="Times New Roman" w:hAnsi="Times New Roman"/>
          <w:spacing w:val="-6"/>
          <w:sz w:val="24"/>
          <w:szCs w:val="24"/>
        </w:rPr>
        <w:tab/>
      </w:r>
      <w:r w:rsidR="0056700D">
        <w:rPr>
          <w:rFonts w:ascii="Times New Roman" w:hAnsi="Times New Roman"/>
          <w:spacing w:val="-6"/>
          <w:sz w:val="24"/>
          <w:szCs w:val="24"/>
        </w:rPr>
        <w:t xml:space="preserve">   </w:t>
      </w:r>
      <w:r w:rsidR="000244BD" w:rsidRPr="000244BD">
        <w:rPr>
          <w:rFonts w:ascii="Times New Roman" w:hAnsi="Times New Roman"/>
          <w:spacing w:val="-6"/>
          <w:sz w:val="24"/>
          <w:szCs w:val="24"/>
        </w:rPr>
        <w:t xml:space="preserve">Ustawa z dnia 9 czerwca 2011 r. zobowiązuje samorządy do </w:t>
      </w:r>
      <w:r w:rsidR="000E0E9D">
        <w:rPr>
          <w:rFonts w:ascii="Times New Roman" w:hAnsi="Times New Roman"/>
          <w:spacing w:val="-6"/>
          <w:sz w:val="24"/>
          <w:szCs w:val="24"/>
        </w:rPr>
        <w:t xml:space="preserve">ustalenia limitu </w:t>
      </w:r>
      <w:r w:rsidR="000244BD" w:rsidRPr="000244BD">
        <w:rPr>
          <w:rFonts w:ascii="Times New Roman" w:hAnsi="Times New Roman"/>
          <w:spacing w:val="-6"/>
          <w:sz w:val="24"/>
          <w:szCs w:val="24"/>
        </w:rPr>
        <w:t>rodzin zastępczych</w:t>
      </w:r>
      <w:r w:rsidR="00B5397A">
        <w:rPr>
          <w:rFonts w:ascii="Times New Roman" w:hAnsi="Times New Roman"/>
          <w:spacing w:val="-6"/>
          <w:sz w:val="24"/>
          <w:szCs w:val="24"/>
        </w:rPr>
        <w:t xml:space="preserve"> zawodowych</w:t>
      </w:r>
      <w:r w:rsidR="000244BD" w:rsidRPr="000244BD">
        <w:rPr>
          <w:rFonts w:ascii="Times New Roman" w:hAnsi="Times New Roman"/>
          <w:spacing w:val="-6"/>
          <w:sz w:val="24"/>
          <w:szCs w:val="24"/>
        </w:rPr>
        <w:t xml:space="preserve">, który będzie wskaźnikiem rozwoju tej formy opieki nad dzieckiem. </w:t>
      </w:r>
      <w:r w:rsidR="000244BD" w:rsidRPr="000244BD">
        <w:rPr>
          <w:rFonts w:ascii="Times New Roman" w:hAnsi="Times New Roman"/>
          <w:spacing w:val="-1"/>
          <w:sz w:val="24"/>
          <w:szCs w:val="24"/>
        </w:rPr>
        <w:t xml:space="preserve">Prognozowany limit rodzin zastępczych </w:t>
      </w:r>
      <w:r w:rsidR="00B5397A">
        <w:rPr>
          <w:rFonts w:ascii="Times New Roman" w:hAnsi="Times New Roman"/>
          <w:spacing w:val="-1"/>
          <w:sz w:val="24"/>
          <w:szCs w:val="24"/>
        </w:rPr>
        <w:t xml:space="preserve">zawodowych i rodzinnych domów dziecka </w:t>
      </w:r>
      <w:r w:rsidR="000244BD" w:rsidRPr="000244BD">
        <w:rPr>
          <w:rFonts w:ascii="Times New Roman" w:hAnsi="Times New Roman"/>
          <w:spacing w:val="-1"/>
          <w:sz w:val="24"/>
          <w:szCs w:val="24"/>
        </w:rPr>
        <w:t xml:space="preserve">działających </w:t>
      </w:r>
      <w:r w:rsidR="00612C5E">
        <w:rPr>
          <w:rFonts w:ascii="Times New Roman" w:hAnsi="Times New Roman"/>
          <w:spacing w:val="-9"/>
          <w:sz w:val="24"/>
          <w:szCs w:val="24"/>
        </w:rPr>
        <w:t>w Toruniu w latach 2022-2024</w:t>
      </w:r>
      <w:r w:rsidR="000244BD" w:rsidRPr="000244BD">
        <w:rPr>
          <w:rFonts w:ascii="Times New Roman" w:hAnsi="Times New Roman"/>
          <w:spacing w:val="-9"/>
          <w:sz w:val="24"/>
          <w:szCs w:val="24"/>
        </w:rPr>
        <w:t xml:space="preserve"> oraz dzieci umieszczonych w tych rodzinach</w:t>
      </w:r>
      <w:r w:rsidR="000244BD" w:rsidRPr="000244BD">
        <w:rPr>
          <w:rFonts w:ascii="Times New Roman" w:hAnsi="Times New Roman"/>
          <w:spacing w:val="-5"/>
          <w:sz w:val="24"/>
          <w:szCs w:val="24"/>
        </w:rPr>
        <w:t xml:space="preserve"> określony został na podstawie szacunkowych danych Działu Pomocy Rodzinie i Dziecku.</w:t>
      </w:r>
      <w:r w:rsidR="000244BD" w:rsidRPr="000244BD">
        <w:rPr>
          <w:rFonts w:ascii="Times New Roman" w:hAnsi="Times New Roman"/>
          <w:spacing w:val="-6"/>
          <w:sz w:val="24"/>
          <w:szCs w:val="24"/>
        </w:rPr>
        <w:t xml:space="preserve">  </w:t>
      </w:r>
    </w:p>
    <w:p w:rsidR="00320E69" w:rsidRPr="00800C9F" w:rsidRDefault="00320E69" w:rsidP="008E6515">
      <w:pPr>
        <w:pStyle w:val="Legenda"/>
        <w:spacing w:after="0"/>
        <w:rPr>
          <w:rFonts w:ascii="Times New Roman" w:hAnsi="Times New Roman"/>
          <w:b w:val="0"/>
          <w:i/>
          <w:color w:val="auto"/>
          <w:sz w:val="16"/>
          <w:szCs w:val="16"/>
        </w:rPr>
      </w:pPr>
    </w:p>
    <w:p w:rsidR="000244BD" w:rsidRPr="008E6515" w:rsidRDefault="007A49F3" w:rsidP="008E6515">
      <w:pPr>
        <w:pStyle w:val="Legenda"/>
        <w:spacing w:after="0"/>
        <w:rPr>
          <w:rFonts w:ascii="Times New Roman" w:hAnsi="Times New Roman"/>
          <w:b w:val="0"/>
          <w:i/>
          <w:color w:val="auto"/>
          <w:sz w:val="22"/>
          <w:szCs w:val="22"/>
        </w:rPr>
      </w:pPr>
      <w:r w:rsidRPr="007A49F3">
        <w:rPr>
          <w:rFonts w:ascii="Times New Roman" w:hAnsi="Times New Roman"/>
          <w:b w:val="0"/>
          <w:i/>
          <w:color w:val="auto"/>
          <w:sz w:val="22"/>
          <w:szCs w:val="22"/>
        </w:rPr>
        <w:t>Tabela</w:t>
      </w:r>
      <w:r>
        <w:rPr>
          <w:rFonts w:ascii="Times New Roman" w:hAnsi="Times New Roman"/>
          <w:b w:val="0"/>
          <w:i/>
          <w:color w:val="auto"/>
          <w:sz w:val="22"/>
          <w:szCs w:val="22"/>
        </w:rPr>
        <w:t xml:space="preserve"> </w:t>
      </w:r>
      <w:r w:rsidR="00217382">
        <w:rPr>
          <w:rFonts w:ascii="Times New Roman" w:hAnsi="Times New Roman"/>
          <w:b w:val="0"/>
          <w:i/>
          <w:color w:val="auto"/>
          <w:sz w:val="22"/>
          <w:szCs w:val="22"/>
        </w:rPr>
        <w:t>6</w:t>
      </w:r>
      <w:r w:rsidRPr="007A49F3">
        <w:rPr>
          <w:rFonts w:ascii="Times New Roman" w:hAnsi="Times New Roman"/>
          <w:b w:val="0"/>
          <w:i/>
          <w:color w:val="auto"/>
          <w:sz w:val="22"/>
          <w:szCs w:val="22"/>
        </w:rPr>
        <w:t xml:space="preserve">: </w:t>
      </w:r>
      <w:r w:rsidR="000244BD">
        <w:rPr>
          <w:rFonts w:ascii="Times New Roman" w:hAnsi="Times New Roman"/>
          <w:b w:val="0"/>
          <w:i/>
          <w:color w:val="auto"/>
          <w:sz w:val="22"/>
          <w:szCs w:val="22"/>
        </w:rPr>
        <w:t xml:space="preserve">Limit rodzin zastępczych </w:t>
      </w:r>
      <w:r w:rsidR="00B5397A">
        <w:rPr>
          <w:rFonts w:ascii="Times New Roman" w:hAnsi="Times New Roman"/>
          <w:b w:val="0"/>
          <w:i/>
          <w:color w:val="auto"/>
          <w:sz w:val="22"/>
          <w:szCs w:val="22"/>
        </w:rPr>
        <w:t>na lata 2022-</w:t>
      </w:r>
      <w:r w:rsidR="000E0E9D">
        <w:rPr>
          <w:rFonts w:ascii="Times New Roman" w:hAnsi="Times New Roman"/>
          <w:b w:val="0"/>
          <w:i/>
          <w:color w:val="auto"/>
          <w:sz w:val="22"/>
          <w:szCs w:val="22"/>
        </w:rPr>
        <w:t>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208"/>
        <w:gridCol w:w="1208"/>
        <w:gridCol w:w="1208"/>
        <w:gridCol w:w="1207"/>
        <w:gridCol w:w="1207"/>
        <w:gridCol w:w="1208"/>
      </w:tblGrid>
      <w:tr w:rsidR="004C34F1" w:rsidRPr="000244BD" w:rsidTr="00800C9F">
        <w:trPr>
          <w:trHeight w:val="180"/>
        </w:trPr>
        <w:tc>
          <w:tcPr>
            <w:tcW w:w="1850" w:type="dxa"/>
            <w:vMerge w:val="restart"/>
            <w:shd w:val="clear" w:color="auto" w:fill="D9D9D9"/>
          </w:tcPr>
          <w:p w:rsidR="004C34F1" w:rsidRPr="00332340" w:rsidRDefault="004C34F1" w:rsidP="003B09E2">
            <w:pPr>
              <w:jc w:val="center"/>
              <w:rPr>
                <w:rFonts w:ascii="Times New Roman" w:hAnsi="Times New Roman"/>
                <w:b/>
                <w:spacing w:val="-9"/>
                <w:sz w:val="28"/>
                <w:szCs w:val="28"/>
              </w:rPr>
            </w:pPr>
          </w:p>
          <w:p w:rsidR="004C34F1" w:rsidRPr="004C34F1" w:rsidRDefault="004C34F1" w:rsidP="003B09E2">
            <w:pPr>
              <w:jc w:val="center"/>
              <w:rPr>
                <w:rFonts w:ascii="Times New Roman" w:hAnsi="Times New Roman"/>
                <w:spacing w:val="-9"/>
              </w:rPr>
            </w:pPr>
            <w:r w:rsidRPr="004C34F1">
              <w:rPr>
                <w:rFonts w:ascii="Times New Roman" w:hAnsi="Times New Roman"/>
                <w:spacing w:val="-9"/>
              </w:rPr>
              <w:t>Typy rodzinnej pieczy zastępczej</w:t>
            </w:r>
          </w:p>
        </w:tc>
        <w:tc>
          <w:tcPr>
            <w:tcW w:w="7436" w:type="dxa"/>
            <w:gridSpan w:val="6"/>
            <w:shd w:val="clear" w:color="auto" w:fill="D9D9D9"/>
            <w:vAlign w:val="center"/>
          </w:tcPr>
          <w:p w:rsidR="004C34F1" w:rsidRPr="000244BD" w:rsidRDefault="004C34F1" w:rsidP="00800C9F">
            <w:pPr>
              <w:jc w:val="center"/>
              <w:rPr>
                <w:rFonts w:ascii="Times New Roman" w:hAnsi="Times New Roman"/>
                <w:b/>
                <w:spacing w:val="-9"/>
                <w:sz w:val="24"/>
                <w:szCs w:val="24"/>
              </w:rPr>
            </w:pPr>
            <w:r>
              <w:rPr>
                <w:rFonts w:ascii="Times New Roman" w:hAnsi="Times New Roman"/>
                <w:b/>
                <w:spacing w:val="-9"/>
                <w:sz w:val="24"/>
                <w:szCs w:val="24"/>
              </w:rPr>
              <w:t>Lata</w:t>
            </w:r>
          </w:p>
        </w:tc>
      </w:tr>
      <w:tr w:rsidR="004C34F1" w:rsidRPr="000244BD" w:rsidTr="00800C9F">
        <w:trPr>
          <w:trHeight w:val="180"/>
        </w:trPr>
        <w:tc>
          <w:tcPr>
            <w:tcW w:w="1850" w:type="dxa"/>
            <w:vMerge/>
            <w:shd w:val="clear" w:color="auto" w:fill="D9D9D9"/>
          </w:tcPr>
          <w:p w:rsidR="004C34F1" w:rsidRPr="00332340" w:rsidRDefault="004C34F1" w:rsidP="003B09E2">
            <w:pPr>
              <w:jc w:val="center"/>
              <w:rPr>
                <w:rFonts w:ascii="Times New Roman" w:hAnsi="Times New Roman"/>
                <w:b/>
                <w:spacing w:val="-9"/>
                <w:sz w:val="28"/>
                <w:szCs w:val="28"/>
              </w:rPr>
            </w:pPr>
          </w:p>
        </w:tc>
        <w:tc>
          <w:tcPr>
            <w:tcW w:w="2478" w:type="dxa"/>
            <w:gridSpan w:val="2"/>
            <w:shd w:val="clear" w:color="auto" w:fill="D9D9D9"/>
            <w:vAlign w:val="center"/>
          </w:tcPr>
          <w:p w:rsidR="004C34F1" w:rsidRPr="000244BD" w:rsidRDefault="00612C5E" w:rsidP="00800C9F">
            <w:pPr>
              <w:jc w:val="center"/>
              <w:rPr>
                <w:rFonts w:ascii="Times New Roman" w:hAnsi="Times New Roman"/>
                <w:b/>
                <w:spacing w:val="-9"/>
                <w:sz w:val="24"/>
                <w:szCs w:val="24"/>
              </w:rPr>
            </w:pPr>
            <w:r>
              <w:rPr>
                <w:rFonts w:ascii="Times New Roman" w:hAnsi="Times New Roman"/>
                <w:b/>
                <w:spacing w:val="-9"/>
                <w:sz w:val="24"/>
                <w:szCs w:val="24"/>
              </w:rPr>
              <w:t>2022</w:t>
            </w:r>
          </w:p>
        </w:tc>
        <w:tc>
          <w:tcPr>
            <w:tcW w:w="2479" w:type="dxa"/>
            <w:gridSpan w:val="2"/>
            <w:shd w:val="clear" w:color="auto" w:fill="D9D9D9"/>
            <w:vAlign w:val="center"/>
          </w:tcPr>
          <w:p w:rsidR="004C34F1" w:rsidRPr="000244BD" w:rsidRDefault="00612C5E" w:rsidP="00800C9F">
            <w:pPr>
              <w:jc w:val="center"/>
              <w:rPr>
                <w:rFonts w:ascii="Times New Roman" w:hAnsi="Times New Roman"/>
                <w:b/>
                <w:spacing w:val="-9"/>
                <w:sz w:val="24"/>
                <w:szCs w:val="24"/>
              </w:rPr>
            </w:pPr>
            <w:r>
              <w:rPr>
                <w:rFonts w:ascii="Times New Roman" w:hAnsi="Times New Roman"/>
                <w:b/>
                <w:spacing w:val="-9"/>
                <w:sz w:val="24"/>
                <w:szCs w:val="24"/>
              </w:rPr>
              <w:t>2023</w:t>
            </w:r>
          </w:p>
        </w:tc>
        <w:tc>
          <w:tcPr>
            <w:tcW w:w="2479" w:type="dxa"/>
            <w:gridSpan w:val="2"/>
            <w:shd w:val="clear" w:color="auto" w:fill="D9D9D9"/>
            <w:vAlign w:val="center"/>
          </w:tcPr>
          <w:p w:rsidR="004C34F1" w:rsidRPr="000244BD" w:rsidRDefault="00612C5E" w:rsidP="00800C9F">
            <w:pPr>
              <w:jc w:val="center"/>
              <w:rPr>
                <w:rFonts w:ascii="Times New Roman" w:hAnsi="Times New Roman"/>
                <w:b/>
                <w:spacing w:val="-9"/>
                <w:sz w:val="24"/>
                <w:szCs w:val="24"/>
              </w:rPr>
            </w:pPr>
            <w:r>
              <w:rPr>
                <w:rFonts w:ascii="Times New Roman" w:hAnsi="Times New Roman"/>
                <w:b/>
                <w:spacing w:val="-9"/>
                <w:sz w:val="24"/>
                <w:szCs w:val="24"/>
              </w:rPr>
              <w:t>2024</w:t>
            </w:r>
          </w:p>
        </w:tc>
      </w:tr>
      <w:tr w:rsidR="004C34F1" w:rsidRPr="000244BD" w:rsidTr="00800C9F">
        <w:trPr>
          <w:trHeight w:val="434"/>
        </w:trPr>
        <w:tc>
          <w:tcPr>
            <w:tcW w:w="1850" w:type="dxa"/>
            <w:vMerge/>
            <w:shd w:val="clear" w:color="auto" w:fill="D9D9D9"/>
          </w:tcPr>
          <w:p w:rsidR="004C34F1" w:rsidRPr="000244BD" w:rsidRDefault="004C34F1" w:rsidP="003B09E2">
            <w:pPr>
              <w:jc w:val="center"/>
              <w:rPr>
                <w:rFonts w:ascii="Times New Roman" w:hAnsi="Times New Roman"/>
                <w:b/>
                <w:spacing w:val="-9"/>
                <w:sz w:val="24"/>
                <w:szCs w:val="24"/>
              </w:rPr>
            </w:pPr>
          </w:p>
        </w:tc>
        <w:tc>
          <w:tcPr>
            <w:tcW w:w="1239" w:type="dxa"/>
            <w:vAlign w:val="center"/>
          </w:tcPr>
          <w:p w:rsidR="004C34F1" w:rsidRPr="004C34F1" w:rsidRDefault="004C34F1" w:rsidP="00800C9F">
            <w:pPr>
              <w:jc w:val="center"/>
              <w:rPr>
                <w:rFonts w:ascii="Times New Roman" w:hAnsi="Times New Roman"/>
                <w:spacing w:val="-9"/>
              </w:rPr>
            </w:pPr>
            <w:r w:rsidRPr="004C34F1">
              <w:rPr>
                <w:rFonts w:ascii="Times New Roman" w:hAnsi="Times New Roman"/>
                <w:spacing w:val="-9"/>
              </w:rPr>
              <w:t>Liczba  rodzin</w:t>
            </w:r>
          </w:p>
        </w:tc>
        <w:tc>
          <w:tcPr>
            <w:tcW w:w="1239" w:type="dxa"/>
            <w:vAlign w:val="center"/>
          </w:tcPr>
          <w:p w:rsidR="004C34F1" w:rsidRDefault="004C34F1" w:rsidP="00800C9F">
            <w:pPr>
              <w:jc w:val="center"/>
              <w:rPr>
                <w:rFonts w:ascii="Times New Roman" w:hAnsi="Times New Roman"/>
                <w:spacing w:val="-9"/>
              </w:rPr>
            </w:pPr>
            <w:r w:rsidRPr="004C34F1">
              <w:rPr>
                <w:rFonts w:ascii="Times New Roman" w:hAnsi="Times New Roman"/>
                <w:spacing w:val="-9"/>
              </w:rPr>
              <w:t>Liczba</w:t>
            </w:r>
          </w:p>
          <w:p w:rsidR="004C34F1" w:rsidRPr="004C34F1" w:rsidRDefault="004C34F1" w:rsidP="00800C9F">
            <w:pPr>
              <w:jc w:val="center"/>
              <w:rPr>
                <w:rFonts w:ascii="Times New Roman" w:hAnsi="Times New Roman"/>
                <w:spacing w:val="-9"/>
              </w:rPr>
            </w:pPr>
            <w:r w:rsidRPr="004C34F1">
              <w:rPr>
                <w:rFonts w:ascii="Times New Roman" w:hAnsi="Times New Roman"/>
                <w:spacing w:val="-9"/>
              </w:rPr>
              <w:t>dzieci</w:t>
            </w:r>
          </w:p>
        </w:tc>
        <w:tc>
          <w:tcPr>
            <w:tcW w:w="1240" w:type="dxa"/>
            <w:vAlign w:val="center"/>
          </w:tcPr>
          <w:p w:rsidR="004C34F1" w:rsidRPr="004C34F1" w:rsidRDefault="004C34F1" w:rsidP="00800C9F">
            <w:pPr>
              <w:jc w:val="center"/>
              <w:rPr>
                <w:rFonts w:ascii="Times New Roman" w:hAnsi="Times New Roman"/>
                <w:spacing w:val="-9"/>
              </w:rPr>
            </w:pPr>
            <w:r w:rsidRPr="004C34F1">
              <w:rPr>
                <w:rFonts w:ascii="Times New Roman" w:hAnsi="Times New Roman"/>
                <w:spacing w:val="-9"/>
              </w:rPr>
              <w:t>Liczba  rodzin</w:t>
            </w:r>
          </w:p>
        </w:tc>
        <w:tc>
          <w:tcPr>
            <w:tcW w:w="1239" w:type="dxa"/>
            <w:vAlign w:val="center"/>
          </w:tcPr>
          <w:p w:rsidR="004C34F1" w:rsidRDefault="004C34F1" w:rsidP="00800C9F">
            <w:pPr>
              <w:jc w:val="center"/>
              <w:rPr>
                <w:rFonts w:ascii="Times New Roman" w:hAnsi="Times New Roman"/>
                <w:spacing w:val="-9"/>
              </w:rPr>
            </w:pPr>
            <w:r w:rsidRPr="004C34F1">
              <w:rPr>
                <w:rFonts w:ascii="Times New Roman" w:hAnsi="Times New Roman"/>
                <w:spacing w:val="-9"/>
              </w:rPr>
              <w:t>Liczba</w:t>
            </w:r>
          </w:p>
          <w:p w:rsidR="004C34F1" w:rsidRPr="004C34F1" w:rsidRDefault="004C34F1" w:rsidP="00800C9F">
            <w:pPr>
              <w:jc w:val="center"/>
              <w:rPr>
                <w:rFonts w:ascii="Times New Roman" w:hAnsi="Times New Roman"/>
                <w:spacing w:val="-9"/>
              </w:rPr>
            </w:pPr>
            <w:r w:rsidRPr="004C34F1">
              <w:rPr>
                <w:rFonts w:ascii="Times New Roman" w:hAnsi="Times New Roman"/>
                <w:spacing w:val="-9"/>
              </w:rPr>
              <w:t>dzieci</w:t>
            </w:r>
          </w:p>
        </w:tc>
        <w:tc>
          <w:tcPr>
            <w:tcW w:w="1239" w:type="dxa"/>
            <w:vAlign w:val="center"/>
          </w:tcPr>
          <w:p w:rsidR="004C34F1" w:rsidRPr="004C34F1" w:rsidRDefault="004C34F1" w:rsidP="00800C9F">
            <w:pPr>
              <w:jc w:val="center"/>
              <w:rPr>
                <w:rFonts w:ascii="Times New Roman" w:hAnsi="Times New Roman"/>
                <w:spacing w:val="-9"/>
              </w:rPr>
            </w:pPr>
            <w:r w:rsidRPr="004C34F1">
              <w:rPr>
                <w:rFonts w:ascii="Times New Roman" w:hAnsi="Times New Roman"/>
                <w:spacing w:val="-9"/>
              </w:rPr>
              <w:t>Liczba  rodzin</w:t>
            </w:r>
          </w:p>
        </w:tc>
        <w:tc>
          <w:tcPr>
            <w:tcW w:w="1240" w:type="dxa"/>
            <w:vAlign w:val="center"/>
          </w:tcPr>
          <w:p w:rsidR="004C34F1" w:rsidRDefault="004C34F1" w:rsidP="00800C9F">
            <w:pPr>
              <w:jc w:val="center"/>
              <w:rPr>
                <w:rFonts w:ascii="Times New Roman" w:hAnsi="Times New Roman"/>
                <w:spacing w:val="-9"/>
              </w:rPr>
            </w:pPr>
            <w:r w:rsidRPr="004C34F1">
              <w:rPr>
                <w:rFonts w:ascii="Times New Roman" w:hAnsi="Times New Roman"/>
                <w:spacing w:val="-9"/>
              </w:rPr>
              <w:t>Liczba</w:t>
            </w:r>
          </w:p>
          <w:p w:rsidR="004C34F1" w:rsidRPr="004C34F1" w:rsidRDefault="004C34F1" w:rsidP="00800C9F">
            <w:pPr>
              <w:jc w:val="center"/>
              <w:rPr>
                <w:rFonts w:ascii="Times New Roman" w:hAnsi="Times New Roman"/>
                <w:spacing w:val="-9"/>
              </w:rPr>
            </w:pPr>
            <w:r w:rsidRPr="004C34F1">
              <w:rPr>
                <w:rFonts w:ascii="Times New Roman" w:hAnsi="Times New Roman"/>
                <w:spacing w:val="-9"/>
              </w:rPr>
              <w:t>dzieci</w:t>
            </w:r>
          </w:p>
        </w:tc>
      </w:tr>
      <w:tr w:rsidR="000244BD" w:rsidRPr="000244BD" w:rsidTr="00800C9F">
        <w:trPr>
          <w:trHeight w:val="379"/>
        </w:trPr>
        <w:tc>
          <w:tcPr>
            <w:tcW w:w="1850" w:type="dxa"/>
            <w:shd w:val="clear" w:color="auto" w:fill="D9D9D9"/>
            <w:vAlign w:val="center"/>
          </w:tcPr>
          <w:p w:rsidR="004C34F1" w:rsidRDefault="004C34F1" w:rsidP="00800C9F">
            <w:pPr>
              <w:jc w:val="left"/>
              <w:rPr>
                <w:rFonts w:ascii="Times New Roman" w:hAnsi="Times New Roman"/>
                <w:spacing w:val="-9"/>
                <w:sz w:val="20"/>
                <w:szCs w:val="20"/>
              </w:rPr>
            </w:pPr>
            <w:r>
              <w:rPr>
                <w:rFonts w:ascii="Times New Roman" w:hAnsi="Times New Roman"/>
                <w:spacing w:val="-9"/>
                <w:sz w:val="20"/>
                <w:szCs w:val="20"/>
              </w:rPr>
              <w:t>Rodziny</w:t>
            </w:r>
          </w:p>
          <w:p w:rsidR="000244BD" w:rsidRPr="00AF2E2D" w:rsidRDefault="004C34F1" w:rsidP="00800C9F">
            <w:pPr>
              <w:jc w:val="left"/>
              <w:rPr>
                <w:rFonts w:ascii="Times New Roman" w:hAnsi="Times New Roman"/>
                <w:spacing w:val="-9"/>
                <w:sz w:val="20"/>
                <w:szCs w:val="20"/>
              </w:rPr>
            </w:pPr>
            <w:r>
              <w:rPr>
                <w:rFonts w:ascii="Times New Roman" w:hAnsi="Times New Roman"/>
                <w:spacing w:val="-9"/>
                <w:sz w:val="20"/>
                <w:szCs w:val="20"/>
              </w:rPr>
              <w:t>z</w:t>
            </w:r>
            <w:r w:rsidR="00AF2E2D">
              <w:rPr>
                <w:rFonts w:ascii="Times New Roman" w:hAnsi="Times New Roman"/>
                <w:spacing w:val="-9"/>
                <w:sz w:val="20"/>
                <w:szCs w:val="20"/>
              </w:rPr>
              <w:t>awodowe</w:t>
            </w:r>
          </w:p>
        </w:tc>
        <w:tc>
          <w:tcPr>
            <w:tcW w:w="1239" w:type="dxa"/>
            <w:vAlign w:val="center"/>
          </w:tcPr>
          <w:p w:rsidR="000244BD" w:rsidRPr="004C34F1" w:rsidRDefault="00612C5E" w:rsidP="00800C9F">
            <w:pPr>
              <w:jc w:val="center"/>
              <w:rPr>
                <w:rFonts w:ascii="Times New Roman" w:hAnsi="Times New Roman"/>
                <w:spacing w:val="-9"/>
              </w:rPr>
            </w:pPr>
            <w:r>
              <w:rPr>
                <w:rFonts w:ascii="Times New Roman" w:hAnsi="Times New Roman"/>
                <w:spacing w:val="-9"/>
              </w:rPr>
              <w:t>4</w:t>
            </w:r>
          </w:p>
        </w:tc>
        <w:tc>
          <w:tcPr>
            <w:tcW w:w="1239" w:type="dxa"/>
            <w:vAlign w:val="center"/>
          </w:tcPr>
          <w:p w:rsidR="000244BD" w:rsidRPr="004C34F1" w:rsidRDefault="00612C5E" w:rsidP="00800C9F">
            <w:pPr>
              <w:jc w:val="center"/>
              <w:rPr>
                <w:rFonts w:ascii="Times New Roman" w:hAnsi="Times New Roman"/>
                <w:spacing w:val="-9"/>
              </w:rPr>
            </w:pPr>
            <w:r>
              <w:rPr>
                <w:rFonts w:ascii="Times New Roman" w:hAnsi="Times New Roman"/>
                <w:spacing w:val="-9"/>
              </w:rPr>
              <w:t>21</w:t>
            </w:r>
          </w:p>
        </w:tc>
        <w:tc>
          <w:tcPr>
            <w:tcW w:w="1240" w:type="dxa"/>
            <w:vAlign w:val="center"/>
          </w:tcPr>
          <w:p w:rsidR="000244BD" w:rsidRPr="004C34F1" w:rsidRDefault="00612C5E" w:rsidP="00800C9F">
            <w:pPr>
              <w:jc w:val="center"/>
              <w:rPr>
                <w:rFonts w:ascii="Times New Roman" w:hAnsi="Times New Roman"/>
                <w:spacing w:val="-9"/>
              </w:rPr>
            </w:pPr>
            <w:r>
              <w:rPr>
                <w:rFonts w:ascii="Times New Roman" w:hAnsi="Times New Roman"/>
                <w:spacing w:val="-9"/>
              </w:rPr>
              <w:t>4</w:t>
            </w:r>
          </w:p>
        </w:tc>
        <w:tc>
          <w:tcPr>
            <w:tcW w:w="1239" w:type="dxa"/>
            <w:vAlign w:val="center"/>
          </w:tcPr>
          <w:p w:rsidR="000244BD" w:rsidRPr="004C34F1" w:rsidRDefault="00612C5E" w:rsidP="00800C9F">
            <w:pPr>
              <w:jc w:val="center"/>
              <w:rPr>
                <w:rFonts w:ascii="Times New Roman" w:hAnsi="Times New Roman"/>
                <w:spacing w:val="-9"/>
              </w:rPr>
            </w:pPr>
            <w:r>
              <w:rPr>
                <w:rFonts w:ascii="Times New Roman" w:hAnsi="Times New Roman"/>
                <w:spacing w:val="-9"/>
              </w:rPr>
              <w:t>21</w:t>
            </w:r>
          </w:p>
        </w:tc>
        <w:tc>
          <w:tcPr>
            <w:tcW w:w="1239" w:type="dxa"/>
            <w:vAlign w:val="center"/>
          </w:tcPr>
          <w:p w:rsidR="000244BD" w:rsidRPr="004C34F1" w:rsidRDefault="007438E1" w:rsidP="00800C9F">
            <w:pPr>
              <w:jc w:val="center"/>
              <w:rPr>
                <w:rFonts w:ascii="Times New Roman" w:hAnsi="Times New Roman"/>
                <w:spacing w:val="-9"/>
              </w:rPr>
            </w:pPr>
            <w:r>
              <w:rPr>
                <w:rFonts w:ascii="Times New Roman" w:hAnsi="Times New Roman"/>
                <w:spacing w:val="-9"/>
              </w:rPr>
              <w:t>5</w:t>
            </w:r>
          </w:p>
        </w:tc>
        <w:tc>
          <w:tcPr>
            <w:tcW w:w="1240" w:type="dxa"/>
            <w:vAlign w:val="center"/>
          </w:tcPr>
          <w:p w:rsidR="000244BD" w:rsidRPr="004C34F1" w:rsidRDefault="007438E1" w:rsidP="00800C9F">
            <w:pPr>
              <w:jc w:val="center"/>
              <w:rPr>
                <w:rFonts w:ascii="Times New Roman" w:hAnsi="Times New Roman"/>
                <w:spacing w:val="-9"/>
              </w:rPr>
            </w:pPr>
            <w:r>
              <w:rPr>
                <w:rFonts w:ascii="Times New Roman" w:hAnsi="Times New Roman"/>
                <w:spacing w:val="-9"/>
              </w:rPr>
              <w:t>25</w:t>
            </w:r>
          </w:p>
        </w:tc>
      </w:tr>
      <w:tr w:rsidR="004C34F1" w:rsidRPr="000244BD" w:rsidTr="00800C9F">
        <w:trPr>
          <w:trHeight w:val="533"/>
        </w:trPr>
        <w:tc>
          <w:tcPr>
            <w:tcW w:w="1850" w:type="dxa"/>
            <w:shd w:val="clear" w:color="auto" w:fill="D9D9D9"/>
            <w:vAlign w:val="center"/>
          </w:tcPr>
          <w:p w:rsidR="004C34F1" w:rsidRDefault="004C34F1" w:rsidP="00800C9F">
            <w:pPr>
              <w:jc w:val="left"/>
              <w:rPr>
                <w:rFonts w:ascii="Times New Roman" w:hAnsi="Times New Roman"/>
                <w:spacing w:val="-9"/>
                <w:sz w:val="20"/>
                <w:szCs w:val="20"/>
              </w:rPr>
            </w:pPr>
            <w:r>
              <w:rPr>
                <w:rFonts w:ascii="Times New Roman" w:hAnsi="Times New Roman"/>
                <w:spacing w:val="-9"/>
                <w:sz w:val="20"/>
                <w:szCs w:val="20"/>
              </w:rPr>
              <w:t>Rodziny zawodowe specjalistyczne</w:t>
            </w:r>
          </w:p>
        </w:tc>
        <w:tc>
          <w:tcPr>
            <w:tcW w:w="1239" w:type="dxa"/>
            <w:vAlign w:val="center"/>
          </w:tcPr>
          <w:p w:rsidR="004C34F1" w:rsidRPr="004C34F1" w:rsidRDefault="00612C5E" w:rsidP="00800C9F">
            <w:pPr>
              <w:jc w:val="center"/>
              <w:rPr>
                <w:rFonts w:ascii="Times New Roman" w:hAnsi="Times New Roman"/>
                <w:spacing w:val="-9"/>
              </w:rPr>
            </w:pPr>
            <w:r>
              <w:rPr>
                <w:rFonts w:ascii="Times New Roman" w:hAnsi="Times New Roman"/>
                <w:spacing w:val="-9"/>
              </w:rPr>
              <w:t>2</w:t>
            </w:r>
          </w:p>
        </w:tc>
        <w:tc>
          <w:tcPr>
            <w:tcW w:w="1239" w:type="dxa"/>
            <w:vAlign w:val="center"/>
          </w:tcPr>
          <w:p w:rsidR="004C34F1" w:rsidRPr="004C34F1" w:rsidRDefault="00612C5E" w:rsidP="00800C9F">
            <w:pPr>
              <w:jc w:val="center"/>
              <w:rPr>
                <w:rFonts w:ascii="Times New Roman" w:hAnsi="Times New Roman"/>
                <w:spacing w:val="-9"/>
              </w:rPr>
            </w:pPr>
            <w:r>
              <w:rPr>
                <w:rFonts w:ascii="Times New Roman" w:hAnsi="Times New Roman"/>
                <w:spacing w:val="-9"/>
              </w:rPr>
              <w:t>5</w:t>
            </w:r>
          </w:p>
        </w:tc>
        <w:tc>
          <w:tcPr>
            <w:tcW w:w="1240" w:type="dxa"/>
            <w:vAlign w:val="center"/>
          </w:tcPr>
          <w:p w:rsidR="0054425E" w:rsidRPr="004C34F1" w:rsidRDefault="00612C5E" w:rsidP="00800C9F">
            <w:pPr>
              <w:jc w:val="center"/>
              <w:rPr>
                <w:rFonts w:ascii="Times New Roman" w:hAnsi="Times New Roman"/>
                <w:spacing w:val="-9"/>
              </w:rPr>
            </w:pPr>
            <w:r>
              <w:rPr>
                <w:rFonts w:ascii="Times New Roman" w:hAnsi="Times New Roman"/>
                <w:spacing w:val="-9"/>
              </w:rPr>
              <w:t>2</w:t>
            </w:r>
          </w:p>
        </w:tc>
        <w:tc>
          <w:tcPr>
            <w:tcW w:w="1239" w:type="dxa"/>
            <w:vAlign w:val="center"/>
          </w:tcPr>
          <w:p w:rsidR="0054425E" w:rsidRPr="004C34F1" w:rsidRDefault="00612C5E" w:rsidP="00800C9F">
            <w:pPr>
              <w:jc w:val="center"/>
              <w:rPr>
                <w:rFonts w:ascii="Times New Roman" w:hAnsi="Times New Roman"/>
                <w:spacing w:val="-9"/>
              </w:rPr>
            </w:pPr>
            <w:r>
              <w:rPr>
                <w:rFonts w:ascii="Times New Roman" w:hAnsi="Times New Roman"/>
                <w:spacing w:val="-9"/>
              </w:rPr>
              <w:t>5</w:t>
            </w:r>
          </w:p>
        </w:tc>
        <w:tc>
          <w:tcPr>
            <w:tcW w:w="1239" w:type="dxa"/>
            <w:vAlign w:val="center"/>
          </w:tcPr>
          <w:p w:rsidR="0054425E" w:rsidRPr="004C34F1" w:rsidRDefault="00612C5E" w:rsidP="00800C9F">
            <w:pPr>
              <w:jc w:val="center"/>
              <w:rPr>
                <w:rFonts w:ascii="Times New Roman" w:hAnsi="Times New Roman"/>
                <w:spacing w:val="-9"/>
              </w:rPr>
            </w:pPr>
            <w:r>
              <w:rPr>
                <w:rFonts w:ascii="Times New Roman" w:hAnsi="Times New Roman"/>
                <w:spacing w:val="-9"/>
              </w:rPr>
              <w:t>2</w:t>
            </w:r>
          </w:p>
        </w:tc>
        <w:tc>
          <w:tcPr>
            <w:tcW w:w="1240" w:type="dxa"/>
            <w:vAlign w:val="center"/>
          </w:tcPr>
          <w:p w:rsidR="0054425E" w:rsidRPr="004C34F1" w:rsidRDefault="00612C5E" w:rsidP="00800C9F">
            <w:pPr>
              <w:jc w:val="center"/>
              <w:rPr>
                <w:rFonts w:ascii="Times New Roman" w:hAnsi="Times New Roman"/>
                <w:spacing w:val="-9"/>
              </w:rPr>
            </w:pPr>
            <w:r>
              <w:rPr>
                <w:rFonts w:ascii="Times New Roman" w:hAnsi="Times New Roman"/>
                <w:spacing w:val="-9"/>
              </w:rPr>
              <w:t>5</w:t>
            </w:r>
          </w:p>
        </w:tc>
      </w:tr>
      <w:tr w:rsidR="004C34F1" w:rsidRPr="000244BD" w:rsidTr="00800C9F">
        <w:trPr>
          <w:trHeight w:val="533"/>
        </w:trPr>
        <w:tc>
          <w:tcPr>
            <w:tcW w:w="1850" w:type="dxa"/>
            <w:shd w:val="clear" w:color="auto" w:fill="D9D9D9"/>
            <w:vAlign w:val="center"/>
          </w:tcPr>
          <w:p w:rsidR="004C34F1" w:rsidRDefault="004C34F1" w:rsidP="00800C9F">
            <w:pPr>
              <w:jc w:val="left"/>
              <w:rPr>
                <w:rFonts w:ascii="Times New Roman" w:hAnsi="Times New Roman"/>
                <w:spacing w:val="-9"/>
                <w:sz w:val="20"/>
                <w:szCs w:val="20"/>
              </w:rPr>
            </w:pPr>
            <w:r>
              <w:rPr>
                <w:rFonts w:ascii="Times New Roman" w:hAnsi="Times New Roman"/>
                <w:spacing w:val="-9"/>
                <w:sz w:val="20"/>
                <w:szCs w:val="20"/>
              </w:rPr>
              <w:t>Rodziny zawodowe pełniące funkcję pogotowia rodzinnego</w:t>
            </w:r>
          </w:p>
        </w:tc>
        <w:tc>
          <w:tcPr>
            <w:tcW w:w="1239" w:type="dxa"/>
            <w:vAlign w:val="center"/>
          </w:tcPr>
          <w:p w:rsidR="004C34F1" w:rsidRPr="004C34F1" w:rsidRDefault="00612C5E" w:rsidP="00800C9F">
            <w:pPr>
              <w:jc w:val="center"/>
              <w:rPr>
                <w:rFonts w:ascii="Times New Roman" w:hAnsi="Times New Roman"/>
                <w:spacing w:val="-9"/>
              </w:rPr>
            </w:pPr>
            <w:r>
              <w:rPr>
                <w:rFonts w:ascii="Times New Roman" w:hAnsi="Times New Roman"/>
                <w:spacing w:val="-9"/>
              </w:rPr>
              <w:t>2</w:t>
            </w:r>
          </w:p>
        </w:tc>
        <w:tc>
          <w:tcPr>
            <w:tcW w:w="1239" w:type="dxa"/>
            <w:vAlign w:val="center"/>
          </w:tcPr>
          <w:p w:rsidR="004C34F1" w:rsidRPr="004C34F1" w:rsidRDefault="00612C5E" w:rsidP="00800C9F">
            <w:pPr>
              <w:jc w:val="center"/>
              <w:rPr>
                <w:rFonts w:ascii="Times New Roman" w:hAnsi="Times New Roman"/>
                <w:spacing w:val="-9"/>
              </w:rPr>
            </w:pPr>
            <w:r>
              <w:rPr>
                <w:rFonts w:ascii="Times New Roman" w:hAnsi="Times New Roman"/>
                <w:spacing w:val="-9"/>
              </w:rPr>
              <w:t>10</w:t>
            </w:r>
          </w:p>
        </w:tc>
        <w:tc>
          <w:tcPr>
            <w:tcW w:w="1240" w:type="dxa"/>
            <w:vAlign w:val="center"/>
          </w:tcPr>
          <w:p w:rsidR="004C34F1" w:rsidRPr="004C34F1" w:rsidRDefault="00612C5E" w:rsidP="00800C9F">
            <w:pPr>
              <w:jc w:val="center"/>
              <w:rPr>
                <w:rFonts w:ascii="Times New Roman" w:hAnsi="Times New Roman"/>
                <w:spacing w:val="-9"/>
              </w:rPr>
            </w:pPr>
            <w:r>
              <w:rPr>
                <w:rFonts w:ascii="Times New Roman" w:hAnsi="Times New Roman"/>
                <w:spacing w:val="-9"/>
              </w:rPr>
              <w:t>2</w:t>
            </w:r>
          </w:p>
        </w:tc>
        <w:tc>
          <w:tcPr>
            <w:tcW w:w="1239" w:type="dxa"/>
            <w:vAlign w:val="center"/>
          </w:tcPr>
          <w:p w:rsidR="004C34F1" w:rsidRPr="004C34F1" w:rsidRDefault="0054425E" w:rsidP="00800C9F">
            <w:pPr>
              <w:jc w:val="center"/>
              <w:rPr>
                <w:rFonts w:ascii="Times New Roman" w:hAnsi="Times New Roman"/>
                <w:spacing w:val="-9"/>
              </w:rPr>
            </w:pPr>
            <w:r>
              <w:rPr>
                <w:rFonts w:ascii="Times New Roman" w:hAnsi="Times New Roman"/>
                <w:spacing w:val="-9"/>
              </w:rPr>
              <w:t>10</w:t>
            </w:r>
          </w:p>
        </w:tc>
        <w:tc>
          <w:tcPr>
            <w:tcW w:w="1239" w:type="dxa"/>
            <w:vAlign w:val="center"/>
          </w:tcPr>
          <w:p w:rsidR="004C34F1" w:rsidRPr="004C34F1" w:rsidRDefault="007438E1" w:rsidP="00800C9F">
            <w:pPr>
              <w:jc w:val="center"/>
              <w:rPr>
                <w:rFonts w:ascii="Times New Roman" w:hAnsi="Times New Roman"/>
                <w:spacing w:val="-9"/>
              </w:rPr>
            </w:pPr>
            <w:r>
              <w:rPr>
                <w:rFonts w:ascii="Times New Roman" w:hAnsi="Times New Roman"/>
                <w:spacing w:val="-9"/>
              </w:rPr>
              <w:t>3</w:t>
            </w:r>
          </w:p>
        </w:tc>
        <w:tc>
          <w:tcPr>
            <w:tcW w:w="1240" w:type="dxa"/>
            <w:vAlign w:val="center"/>
          </w:tcPr>
          <w:p w:rsidR="004C34F1" w:rsidRPr="004C34F1" w:rsidRDefault="007438E1" w:rsidP="00800C9F">
            <w:pPr>
              <w:jc w:val="center"/>
              <w:rPr>
                <w:rFonts w:ascii="Times New Roman" w:hAnsi="Times New Roman"/>
                <w:spacing w:val="-9"/>
              </w:rPr>
            </w:pPr>
            <w:r>
              <w:rPr>
                <w:rFonts w:ascii="Times New Roman" w:hAnsi="Times New Roman"/>
                <w:spacing w:val="-9"/>
              </w:rPr>
              <w:t>13</w:t>
            </w:r>
          </w:p>
        </w:tc>
      </w:tr>
      <w:tr w:rsidR="000244BD" w:rsidRPr="000244BD" w:rsidTr="00800C9F">
        <w:trPr>
          <w:trHeight w:val="469"/>
        </w:trPr>
        <w:tc>
          <w:tcPr>
            <w:tcW w:w="1850" w:type="dxa"/>
            <w:shd w:val="clear" w:color="auto" w:fill="D9D9D9"/>
            <w:vAlign w:val="center"/>
          </w:tcPr>
          <w:p w:rsidR="000244BD" w:rsidRPr="004C34F1" w:rsidRDefault="000244BD" w:rsidP="00800C9F">
            <w:pPr>
              <w:jc w:val="left"/>
              <w:rPr>
                <w:rFonts w:ascii="Times New Roman" w:hAnsi="Times New Roman"/>
                <w:spacing w:val="-9"/>
                <w:sz w:val="20"/>
                <w:szCs w:val="20"/>
              </w:rPr>
            </w:pPr>
            <w:r w:rsidRPr="004C34F1">
              <w:rPr>
                <w:rFonts w:ascii="Times New Roman" w:hAnsi="Times New Roman"/>
                <w:spacing w:val="-9"/>
                <w:sz w:val="20"/>
                <w:szCs w:val="20"/>
              </w:rPr>
              <w:t>Rodzinne Domy Dziecka</w:t>
            </w:r>
          </w:p>
        </w:tc>
        <w:tc>
          <w:tcPr>
            <w:tcW w:w="1239" w:type="dxa"/>
            <w:vAlign w:val="center"/>
          </w:tcPr>
          <w:p w:rsidR="000244BD" w:rsidRPr="004C34F1" w:rsidRDefault="00F45191" w:rsidP="00800C9F">
            <w:pPr>
              <w:jc w:val="center"/>
              <w:rPr>
                <w:rFonts w:ascii="Times New Roman" w:hAnsi="Times New Roman"/>
                <w:spacing w:val="-9"/>
              </w:rPr>
            </w:pPr>
            <w:r>
              <w:rPr>
                <w:rFonts w:ascii="Times New Roman" w:hAnsi="Times New Roman"/>
                <w:spacing w:val="-9"/>
              </w:rPr>
              <w:t>14</w:t>
            </w:r>
          </w:p>
        </w:tc>
        <w:tc>
          <w:tcPr>
            <w:tcW w:w="1239" w:type="dxa"/>
            <w:vAlign w:val="center"/>
          </w:tcPr>
          <w:p w:rsidR="000244BD" w:rsidRPr="004C34F1" w:rsidRDefault="00F45191" w:rsidP="00800C9F">
            <w:pPr>
              <w:jc w:val="center"/>
              <w:rPr>
                <w:rFonts w:ascii="Times New Roman" w:hAnsi="Times New Roman"/>
                <w:spacing w:val="-9"/>
              </w:rPr>
            </w:pPr>
            <w:r>
              <w:rPr>
                <w:rFonts w:ascii="Times New Roman" w:hAnsi="Times New Roman"/>
                <w:spacing w:val="-9"/>
              </w:rPr>
              <w:t>95</w:t>
            </w:r>
          </w:p>
        </w:tc>
        <w:tc>
          <w:tcPr>
            <w:tcW w:w="1240" w:type="dxa"/>
            <w:vAlign w:val="center"/>
          </w:tcPr>
          <w:p w:rsidR="000244BD" w:rsidRPr="004C34F1" w:rsidRDefault="00F56C3F" w:rsidP="00800C9F">
            <w:pPr>
              <w:jc w:val="center"/>
              <w:rPr>
                <w:rFonts w:ascii="Times New Roman" w:hAnsi="Times New Roman"/>
                <w:spacing w:val="-9"/>
              </w:rPr>
            </w:pPr>
            <w:r>
              <w:rPr>
                <w:rFonts w:ascii="Times New Roman" w:hAnsi="Times New Roman"/>
                <w:spacing w:val="-9"/>
              </w:rPr>
              <w:t>15</w:t>
            </w:r>
          </w:p>
        </w:tc>
        <w:tc>
          <w:tcPr>
            <w:tcW w:w="1239" w:type="dxa"/>
            <w:vAlign w:val="center"/>
          </w:tcPr>
          <w:p w:rsidR="000244BD" w:rsidRPr="004C34F1" w:rsidRDefault="00F56C3F" w:rsidP="00800C9F">
            <w:pPr>
              <w:jc w:val="center"/>
              <w:rPr>
                <w:rFonts w:ascii="Times New Roman" w:hAnsi="Times New Roman"/>
                <w:spacing w:val="-9"/>
              </w:rPr>
            </w:pPr>
            <w:r>
              <w:rPr>
                <w:rFonts w:ascii="Times New Roman" w:hAnsi="Times New Roman"/>
                <w:spacing w:val="-9"/>
              </w:rPr>
              <w:t>100</w:t>
            </w:r>
          </w:p>
        </w:tc>
        <w:tc>
          <w:tcPr>
            <w:tcW w:w="1239" w:type="dxa"/>
            <w:vAlign w:val="center"/>
          </w:tcPr>
          <w:p w:rsidR="000244BD" w:rsidRPr="004C34F1" w:rsidRDefault="00F56C3F" w:rsidP="00800C9F">
            <w:pPr>
              <w:jc w:val="center"/>
              <w:rPr>
                <w:rFonts w:ascii="Times New Roman" w:hAnsi="Times New Roman"/>
                <w:spacing w:val="-9"/>
              </w:rPr>
            </w:pPr>
            <w:r>
              <w:rPr>
                <w:rFonts w:ascii="Times New Roman" w:hAnsi="Times New Roman"/>
                <w:spacing w:val="-9"/>
              </w:rPr>
              <w:t>15</w:t>
            </w:r>
          </w:p>
        </w:tc>
        <w:tc>
          <w:tcPr>
            <w:tcW w:w="1240" w:type="dxa"/>
            <w:vAlign w:val="center"/>
          </w:tcPr>
          <w:p w:rsidR="000244BD" w:rsidRPr="004C34F1" w:rsidRDefault="00F56C3F" w:rsidP="00800C9F">
            <w:pPr>
              <w:jc w:val="center"/>
              <w:rPr>
                <w:rFonts w:ascii="Times New Roman" w:hAnsi="Times New Roman"/>
                <w:spacing w:val="-9"/>
              </w:rPr>
            </w:pPr>
            <w:r>
              <w:rPr>
                <w:rFonts w:ascii="Times New Roman" w:hAnsi="Times New Roman"/>
                <w:spacing w:val="-9"/>
              </w:rPr>
              <w:t>100</w:t>
            </w:r>
          </w:p>
        </w:tc>
      </w:tr>
      <w:tr w:rsidR="000244BD" w:rsidRPr="000244BD" w:rsidTr="00800C9F">
        <w:trPr>
          <w:trHeight w:val="532"/>
        </w:trPr>
        <w:tc>
          <w:tcPr>
            <w:tcW w:w="1850" w:type="dxa"/>
            <w:shd w:val="clear" w:color="auto" w:fill="D9D9D9"/>
            <w:vAlign w:val="center"/>
          </w:tcPr>
          <w:p w:rsidR="000244BD" w:rsidRPr="004C34F1" w:rsidRDefault="004C34F1" w:rsidP="00800C9F">
            <w:pPr>
              <w:jc w:val="left"/>
              <w:rPr>
                <w:rFonts w:ascii="Times New Roman" w:hAnsi="Times New Roman"/>
                <w:spacing w:val="-9"/>
                <w:sz w:val="20"/>
                <w:szCs w:val="20"/>
              </w:rPr>
            </w:pPr>
            <w:r>
              <w:rPr>
                <w:rFonts w:ascii="Times New Roman" w:hAnsi="Times New Roman"/>
                <w:spacing w:val="-9"/>
                <w:sz w:val="20"/>
                <w:szCs w:val="20"/>
              </w:rPr>
              <w:t>Rodzinna piecza zastępcza łącznie</w:t>
            </w:r>
          </w:p>
        </w:tc>
        <w:tc>
          <w:tcPr>
            <w:tcW w:w="1239" w:type="dxa"/>
            <w:vAlign w:val="center"/>
          </w:tcPr>
          <w:p w:rsidR="000244BD" w:rsidRPr="004C34F1" w:rsidRDefault="00F56C3F" w:rsidP="00800C9F">
            <w:pPr>
              <w:jc w:val="center"/>
              <w:rPr>
                <w:rFonts w:ascii="Times New Roman" w:hAnsi="Times New Roman"/>
                <w:b/>
                <w:spacing w:val="-9"/>
              </w:rPr>
            </w:pPr>
            <w:r>
              <w:rPr>
                <w:rFonts w:ascii="Times New Roman" w:hAnsi="Times New Roman"/>
                <w:b/>
                <w:spacing w:val="-9"/>
              </w:rPr>
              <w:t>22</w:t>
            </w:r>
          </w:p>
        </w:tc>
        <w:tc>
          <w:tcPr>
            <w:tcW w:w="1239" w:type="dxa"/>
            <w:vAlign w:val="center"/>
          </w:tcPr>
          <w:p w:rsidR="000244BD" w:rsidRPr="004C34F1" w:rsidRDefault="00F56C3F" w:rsidP="00800C9F">
            <w:pPr>
              <w:jc w:val="center"/>
              <w:rPr>
                <w:rFonts w:ascii="Times New Roman" w:hAnsi="Times New Roman"/>
                <w:b/>
                <w:spacing w:val="-9"/>
              </w:rPr>
            </w:pPr>
            <w:r>
              <w:rPr>
                <w:rFonts w:ascii="Times New Roman" w:hAnsi="Times New Roman"/>
                <w:b/>
                <w:spacing w:val="-9"/>
              </w:rPr>
              <w:t>131</w:t>
            </w:r>
          </w:p>
        </w:tc>
        <w:tc>
          <w:tcPr>
            <w:tcW w:w="1240" w:type="dxa"/>
            <w:vAlign w:val="center"/>
          </w:tcPr>
          <w:p w:rsidR="000244BD" w:rsidRPr="004C34F1" w:rsidRDefault="00F56C3F" w:rsidP="00800C9F">
            <w:pPr>
              <w:jc w:val="center"/>
              <w:rPr>
                <w:rFonts w:ascii="Times New Roman" w:hAnsi="Times New Roman"/>
                <w:b/>
                <w:spacing w:val="-9"/>
              </w:rPr>
            </w:pPr>
            <w:r>
              <w:rPr>
                <w:rFonts w:ascii="Times New Roman" w:hAnsi="Times New Roman"/>
                <w:b/>
                <w:spacing w:val="-9"/>
              </w:rPr>
              <w:t>23</w:t>
            </w:r>
          </w:p>
        </w:tc>
        <w:tc>
          <w:tcPr>
            <w:tcW w:w="1239" w:type="dxa"/>
            <w:vAlign w:val="center"/>
          </w:tcPr>
          <w:p w:rsidR="000244BD" w:rsidRPr="004C34F1" w:rsidRDefault="00F56C3F" w:rsidP="00800C9F">
            <w:pPr>
              <w:jc w:val="center"/>
              <w:rPr>
                <w:rFonts w:ascii="Times New Roman" w:hAnsi="Times New Roman"/>
                <w:b/>
                <w:spacing w:val="-9"/>
              </w:rPr>
            </w:pPr>
            <w:r>
              <w:rPr>
                <w:rFonts w:ascii="Times New Roman" w:hAnsi="Times New Roman"/>
                <w:b/>
                <w:spacing w:val="-9"/>
              </w:rPr>
              <w:t>136</w:t>
            </w:r>
          </w:p>
        </w:tc>
        <w:tc>
          <w:tcPr>
            <w:tcW w:w="1239" w:type="dxa"/>
            <w:vAlign w:val="center"/>
          </w:tcPr>
          <w:p w:rsidR="000244BD" w:rsidRPr="004C34F1" w:rsidRDefault="007438E1" w:rsidP="00800C9F">
            <w:pPr>
              <w:jc w:val="center"/>
              <w:rPr>
                <w:rFonts w:ascii="Times New Roman" w:hAnsi="Times New Roman"/>
                <w:b/>
                <w:spacing w:val="-9"/>
              </w:rPr>
            </w:pPr>
            <w:r>
              <w:rPr>
                <w:rFonts w:ascii="Times New Roman" w:hAnsi="Times New Roman"/>
                <w:b/>
                <w:spacing w:val="-9"/>
              </w:rPr>
              <w:t>25</w:t>
            </w:r>
          </w:p>
        </w:tc>
        <w:tc>
          <w:tcPr>
            <w:tcW w:w="1240" w:type="dxa"/>
            <w:vAlign w:val="center"/>
          </w:tcPr>
          <w:p w:rsidR="000244BD" w:rsidRPr="004C34F1" w:rsidRDefault="007438E1" w:rsidP="00800C9F">
            <w:pPr>
              <w:jc w:val="center"/>
              <w:rPr>
                <w:rFonts w:ascii="Times New Roman" w:hAnsi="Times New Roman"/>
                <w:b/>
                <w:spacing w:val="-9"/>
              </w:rPr>
            </w:pPr>
            <w:r>
              <w:rPr>
                <w:rFonts w:ascii="Times New Roman" w:hAnsi="Times New Roman"/>
                <w:b/>
                <w:spacing w:val="-9"/>
              </w:rPr>
              <w:t>143</w:t>
            </w:r>
          </w:p>
        </w:tc>
      </w:tr>
    </w:tbl>
    <w:p w:rsidR="003603E7" w:rsidRPr="00F56C3F" w:rsidRDefault="003603E7" w:rsidP="00F56C3F">
      <w:pPr>
        <w:shd w:val="clear" w:color="auto" w:fill="FFFFFF"/>
        <w:autoSpaceDE w:val="0"/>
        <w:spacing w:line="360" w:lineRule="auto"/>
        <w:rPr>
          <w:rFonts w:ascii="Times New Roman" w:eastAsia="Times New Roman" w:hAnsi="Times New Roman"/>
          <w:color w:val="FF0000"/>
          <w:sz w:val="8"/>
          <w:szCs w:val="8"/>
          <w:lang w:eastAsia="pl-PL"/>
        </w:rPr>
      </w:pPr>
    </w:p>
    <w:p w:rsidR="00A23759" w:rsidRDefault="00A23759" w:rsidP="00A23759">
      <w:pPr>
        <w:pStyle w:val="Nagwek2"/>
        <w:spacing w:before="0" w:line="360" w:lineRule="auto"/>
        <w:ind w:left="1276"/>
        <w:rPr>
          <w:sz w:val="8"/>
          <w:szCs w:val="8"/>
        </w:rPr>
      </w:pPr>
      <w:bookmarkStart w:id="6" w:name="_Toc500400012"/>
    </w:p>
    <w:p w:rsidR="00DC457E" w:rsidRDefault="00DC457E" w:rsidP="00DC457E"/>
    <w:p w:rsidR="00DC457E" w:rsidRPr="00DC457E" w:rsidRDefault="00DC457E" w:rsidP="00DC457E"/>
    <w:p w:rsidR="00814F23" w:rsidRDefault="00D065C7" w:rsidP="009D7BF5">
      <w:pPr>
        <w:pStyle w:val="Nagwek2"/>
        <w:numPr>
          <w:ilvl w:val="1"/>
          <w:numId w:val="3"/>
        </w:numPr>
        <w:spacing w:before="0" w:line="360" w:lineRule="auto"/>
        <w:ind w:left="1276" w:hanging="567"/>
      </w:pPr>
      <w:r w:rsidRPr="00EC1FEA">
        <w:lastRenderedPageBreak/>
        <w:t>Analiza sytuacji i potrzeb pieczy instytucjonalne</w:t>
      </w:r>
      <w:bookmarkEnd w:id="6"/>
      <w:r w:rsidR="00C06EA7">
        <w:t>j</w:t>
      </w:r>
    </w:p>
    <w:p w:rsidR="00C06EA7" w:rsidRPr="00F56C3F" w:rsidRDefault="00C06EA7" w:rsidP="00C06EA7">
      <w:pPr>
        <w:rPr>
          <w:sz w:val="8"/>
          <w:szCs w:val="8"/>
        </w:rPr>
      </w:pPr>
    </w:p>
    <w:p w:rsidR="004D363D" w:rsidRPr="00EC1FEA" w:rsidRDefault="004D229F" w:rsidP="004D229F">
      <w:pPr>
        <w:spacing w:line="360" w:lineRule="auto"/>
        <w:ind w:firstLine="426"/>
        <w:rPr>
          <w:rFonts w:ascii="Times New Roman" w:hAnsi="Times New Roman"/>
          <w:sz w:val="24"/>
          <w:szCs w:val="24"/>
        </w:rPr>
      </w:pPr>
      <w:r>
        <w:rPr>
          <w:rFonts w:ascii="Times New Roman" w:hAnsi="Times New Roman"/>
          <w:sz w:val="24"/>
          <w:szCs w:val="24"/>
        </w:rPr>
        <w:t xml:space="preserve">    </w:t>
      </w:r>
      <w:r w:rsidR="00680BA7" w:rsidRPr="00EC1FEA">
        <w:rPr>
          <w:rFonts w:ascii="Times New Roman" w:hAnsi="Times New Roman"/>
          <w:sz w:val="24"/>
          <w:szCs w:val="24"/>
        </w:rPr>
        <w:t>Piecza zastępcza jest sprawowana także w formie pieczy instytucjonal</w:t>
      </w:r>
      <w:r w:rsidR="008C100E">
        <w:rPr>
          <w:rFonts w:ascii="Times New Roman" w:hAnsi="Times New Roman"/>
          <w:sz w:val="24"/>
          <w:szCs w:val="24"/>
        </w:rPr>
        <w:t>nej. W 2021</w:t>
      </w:r>
      <w:r w:rsidR="00A23759">
        <w:rPr>
          <w:rFonts w:ascii="Times New Roman" w:hAnsi="Times New Roman"/>
          <w:sz w:val="24"/>
          <w:szCs w:val="24"/>
        </w:rPr>
        <w:t xml:space="preserve"> </w:t>
      </w:r>
      <w:r w:rsidR="00F56C3F">
        <w:rPr>
          <w:rFonts w:ascii="Times New Roman" w:hAnsi="Times New Roman"/>
          <w:sz w:val="24"/>
          <w:szCs w:val="24"/>
        </w:rPr>
        <w:t>r.</w:t>
      </w:r>
      <w:r>
        <w:rPr>
          <w:rFonts w:ascii="Times New Roman" w:hAnsi="Times New Roman"/>
          <w:sz w:val="24"/>
          <w:szCs w:val="24"/>
        </w:rPr>
        <w:t xml:space="preserve"> </w:t>
      </w:r>
      <w:r w:rsidR="007F0B92" w:rsidRPr="00EC1FEA">
        <w:rPr>
          <w:rFonts w:ascii="Times New Roman" w:hAnsi="Times New Roman"/>
          <w:sz w:val="24"/>
          <w:szCs w:val="24"/>
        </w:rPr>
        <w:t>w</w:t>
      </w:r>
      <w:r w:rsidR="003163C0">
        <w:rPr>
          <w:rFonts w:ascii="Times New Roman" w:hAnsi="Times New Roman"/>
          <w:sz w:val="24"/>
          <w:szCs w:val="24"/>
        </w:rPr>
        <w:t> </w:t>
      </w:r>
      <w:r w:rsidR="00F56C3F">
        <w:rPr>
          <w:rFonts w:ascii="Times New Roman" w:hAnsi="Times New Roman"/>
          <w:sz w:val="24"/>
          <w:szCs w:val="24"/>
        </w:rPr>
        <w:t>Toruniu funkcjonowało</w:t>
      </w:r>
      <w:r w:rsidR="008702DC" w:rsidRPr="00EC1FEA">
        <w:rPr>
          <w:rFonts w:ascii="Times New Roman" w:hAnsi="Times New Roman"/>
          <w:sz w:val="24"/>
          <w:szCs w:val="24"/>
        </w:rPr>
        <w:t xml:space="preserve"> </w:t>
      </w:r>
      <w:r w:rsidR="00EC1FEA" w:rsidRPr="00EC1FEA">
        <w:rPr>
          <w:rFonts w:ascii="Times New Roman" w:hAnsi="Times New Roman"/>
          <w:sz w:val="24"/>
          <w:szCs w:val="24"/>
        </w:rPr>
        <w:t>6 plac</w:t>
      </w:r>
      <w:r w:rsidR="00217382">
        <w:rPr>
          <w:rFonts w:ascii="Times New Roman" w:hAnsi="Times New Roman"/>
          <w:sz w:val="24"/>
          <w:szCs w:val="24"/>
        </w:rPr>
        <w:t>ówek opiekuńczo-wychowawczych (</w:t>
      </w:r>
      <w:r w:rsidR="00EC1FEA" w:rsidRPr="00EC1FEA">
        <w:rPr>
          <w:rFonts w:ascii="Times New Roman" w:hAnsi="Times New Roman"/>
          <w:sz w:val="24"/>
          <w:szCs w:val="24"/>
        </w:rPr>
        <w:t>w tym jedna prowadzona prz</w:t>
      </w:r>
      <w:r w:rsidR="00217382">
        <w:rPr>
          <w:rFonts w:ascii="Times New Roman" w:hAnsi="Times New Roman"/>
          <w:sz w:val="24"/>
          <w:szCs w:val="24"/>
        </w:rPr>
        <w:t>ez podmiot niepubliczny</w:t>
      </w:r>
      <w:r w:rsidR="008C100E">
        <w:rPr>
          <w:rFonts w:ascii="Times New Roman" w:hAnsi="Times New Roman"/>
          <w:sz w:val="24"/>
          <w:szCs w:val="24"/>
        </w:rPr>
        <w:t>) oraz 2</w:t>
      </w:r>
      <w:r w:rsidR="00680BA7" w:rsidRPr="00EC1FEA">
        <w:rPr>
          <w:rFonts w:ascii="Times New Roman" w:hAnsi="Times New Roman"/>
          <w:sz w:val="24"/>
          <w:szCs w:val="24"/>
        </w:rPr>
        <w:t xml:space="preserve"> </w:t>
      </w:r>
      <w:r w:rsidR="00EC1FEA" w:rsidRPr="00EC1FEA">
        <w:rPr>
          <w:rFonts w:ascii="Times New Roman" w:hAnsi="Times New Roman"/>
          <w:sz w:val="24"/>
          <w:szCs w:val="24"/>
        </w:rPr>
        <w:t>placówki</w:t>
      </w:r>
      <w:r w:rsidR="007F0B92" w:rsidRPr="00EC1FEA">
        <w:rPr>
          <w:rFonts w:ascii="Times New Roman" w:hAnsi="Times New Roman"/>
          <w:sz w:val="24"/>
          <w:szCs w:val="24"/>
        </w:rPr>
        <w:t xml:space="preserve"> opiekuńcz</w:t>
      </w:r>
      <w:r w:rsidR="00EC1FEA" w:rsidRPr="00EC1FEA">
        <w:rPr>
          <w:rFonts w:ascii="Times New Roman" w:hAnsi="Times New Roman"/>
          <w:sz w:val="24"/>
          <w:szCs w:val="24"/>
        </w:rPr>
        <w:t>o-wychowawcze</w:t>
      </w:r>
      <w:r w:rsidR="008702DC" w:rsidRPr="00EC1FEA">
        <w:rPr>
          <w:rFonts w:ascii="Times New Roman" w:hAnsi="Times New Roman"/>
          <w:sz w:val="24"/>
          <w:szCs w:val="24"/>
        </w:rPr>
        <w:t xml:space="preserve"> typu rodzinnego</w:t>
      </w:r>
      <w:r w:rsidR="00680BA7" w:rsidRPr="00EC1FEA">
        <w:rPr>
          <w:rFonts w:ascii="Times New Roman" w:hAnsi="Times New Roman"/>
          <w:sz w:val="24"/>
          <w:szCs w:val="24"/>
        </w:rPr>
        <w:t>.</w:t>
      </w:r>
      <w:r w:rsidR="008702DC" w:rsidRPr="00EC1FEA">
        <w:rPr>
          <w:rFonts w:ascii="Times New Roman" w:hAnsi="Times New Roman"/>
          <w:sz w:val="24"/>
          <w:szCs w:val="24"/>
        </w:rPr>
        <w:t xml:space="preserve"> </w:t>
      </w:r>
      <w:r w:rsidR="007F0B92" w:rsidRPr="00EC1FEA">
        <w:rPr>
          <w:rFonts w:ascii="Times New Roman" w:hAnsi="Times New Roman"/>
          <w:sz w:val="24"/>
          <w:szCs w:val="24"/>
        </w:rPr>
        <w:t>P</w:t>
      </w:r>
      <w:r w:rsidR="004D363D" w:rsidRPr="00EC1FEA">
        <w:rPr>
          <w:rFonts w:ascii="Times New Roman" w:hAnsi="Times New Roman"/>
          <w:sz w:val="24"/>
          <w:szCs w:val="24"/>
        </w:rPr>
        <w:t xml:space="preserve">lacówki </w:t>
      </w:r>
      <w:r w:rsidR="00F41E6A" w:rsidRPr="00EC1FEA">
        <w:rPr>
          <w:rFonts w:ascii="Times New Roman" w:hAnsi="Times New Roman"/>
          <w:sz w:val="24"/>
          <w:szCs w:val="24"/>
        </w:rPr>
        <w:t xml:space="preserve">te zapewniają </w:t>
      </w:r>
      <w:r w:rsidR="004D363D" w:rsidRPr="00EC1FEA">
        <w:rPr>
          <w:rFonts w:ascii="Times New Roman" w:hAnsi="Times New Roman"/>
          <w:sz w:val="24"/>
          <w:szCs w:val="24"/>
        </w:rPr>
        <w:t>całodobową opiekę dla dzieci okresowo lub całkowicie pozbawionych opieki rodziców oraz podejmuj</w:t>
      </w:r>
      <w:r w:rsidR="00F41E6A" w:rsidRPr="00EC1FEA">
        <w:rPr>
          <w:rFonts w:ascii="Times New Roman" w:hAnsi="Times New Roman"/>
          <w:sz w:val="24"/>
          <w:szCs w:val="24"/>
        </w:rPr>
        <w:t xml:space="preserve">ą </w:t>
      </w:r>
      <w:r w:rsidR="004D363D" w:rsidRPr="00EC1FEA">
        <w:rPr>
          <w:rFonts w:ascii="Times New Roman" w:hAnsi="Times New Roman"/>
          <w:sz w:val="24"/>
          <w:szCs w:val="24"/>
        </w:rPr>
        <w:t>działania, zgo</w:t>
      </w:r>
      <w:r w:rsidR="00D765F7" w:rsidRPr="00EC1FEA">
        <w:rPr>
          <w:rFonts w:ascii="Times New Roman" w:hAnsi="Times New Roman"/>
          <w:sz w:val="24"/>
          <w:szCs w:val="24"/>
        </w:rPr>
        <w:t>dne z ustawą, mające na celu:</w:t>
      </w:r>
    </w:p>
    <w:p w:rsidR="004D363D" w:rsidRPr="00EC1FEA" w:rsidRDefault="004D363D" w:rsidP="009D7BF5">
      <w:pPr>
        <w:pStyle w:val="Akapitzlist"/>
        <w:numPr>
          <w:ilvl w:val="0"/>
          <w:numId w:val="6"/>
        </w:numPr>
        <w:spacing w:line="360" w:lineRule="auto"/>
        <w:ind w:left="426" w:hanging="426"/>
        <w:rPr>
          <w:rFonts w:ascii="Times New Roman" w:hAnsi="Times New Roman"/>
          <w:sz w:val="24"/>
          <w:szCs w:val="24"/>
        </w:rPr>
      </w:pPr>
      <w:r w:rsidRPr="00EC1FEA">
        <w:rPr>
          <w:rFonts w:ascii="Times New Roman" w:hAnsi="Times New Roman"/>
          <w:sz w:val="24"/>
          <w:szCs w:val="24"/>
        </w:rPr>
        <w:t xml:space="preserve">pracę z rodziną umożliwiającą powrót dziecka do rodziny lub gdy jest to niemożliwe </w:t>
      </w:r>
      <w:r w:rsidR="00D765F7" w:rsidRPr="00EC1FEA">
        <w:rPr>
          <w:rFonts w:ascii="Times New Roman" w:hAnsi="Times New Roman"/>
          <w:sz w:val="24"/>
          <w:szCs w:val="24"/>
        </w:rPr>
        <w:t>–</w:t>
      </w:r>
      <w:r w:rsidRPr="00EC1FEA">
        <w:rPr>
          <w:rFonts w:ascii="Times New Roman" w:hAnsi="Times New Roman"/>
          <w:sz w:val="24"/>
          <w:szCs w:val="24"/>
        </w:rPr>
        <w:t xml:space="preserve"> dążenie</w:t>
      </w:r>
      <w:r w:rsidR="00D765F7" w:rsidRPr="00EC1FEA">
        <w:rPr>
          <w:rFonts w:ascii="Times New Roman" w:hAnsi="Times New Roman"/>
          <w:sz w:val="24"/>
          <w:szCs w:val="24"/>
        </w:rPr>
        <w:t xml:space="preserve"> </w:t>
      </w:r>
      <w:r w:rsidRPr="00EC1FEA">
        <w:rPr>
          <w:rFonts w:ascii="Times New Roman" w:hAnsi="Times New Roman"/>
          <w:sz w:val="24"/>
          <w:szCs w:val="24"/>
        </w:rPr>
        <w:t xml:space="preserve">do przysposobienia dziecka; </w:t>
      </w:r>
    </w:p>
    <w:p w:rsidR="004D363D" w:rsidRPr="00EC1FEA" w:rsidRDefault="004D363D" w:rsidP="009D7BF5">
      <w:pPr>
        <w:pStyle w:val="Akapitzlist"/>
        <w:numPr>
          <w:ilvl w:val="0"/>
          <w:numId w:val="6"/>
        </w:numPr>
        <w:spacing w:line="360" w:lineRule="auto"/>
        <w:ind w:left="426" w:hanging="426"/>
        <w:rPr>
          <w:rFonts w:ascii="Times New Roman" w:hAnsi="Times New Roman"/>
          <w:sz w:val="24"/>
          <w:szCs w:val="24"/>
        </w:rPr>
      </w:pPr>
      <w:r w:rsidRPr="00EC1FEA">
        <w:rPr>
          <w:rFonts w:ascii="Times New Roman" w:hAnsi="Times New Roman"/>
          <w:sz w:val="24"/>
          <w:szCs w:val="24"/>
        </w:rPr>
        <w:t>przygotowanie dziecka do:</w:t>
      </w:r>
    </w:p>
    <w:p w:rsidR="004D363D" w:rsidRPr="00EC1FEA" w:rsidRDefault="004D363D" w:rsidP="009D7BF5">
      <w:pPr>
        <w:pStyle w:val="Akapitzlist"/>
        <w:numPr>
          <w:ilvl w:val="0"/>
          <w:numId w:val="7"/>
        </w:numPr>
        <w:spacing w:line="360" w:lineRule="auto"/>
        <w:ind w:hanging="294"/>
        <w:rPr>
          <w:rFonts w:ascii="Times New Roman" w:hAnsi="Times New Roman"/>
          <w:sz w:val="24"/>
          <w:szCs w:val="24"/>
        </w:rPr>
      </w:pPr>
      <w:r w:rsidRPr="00EC1FEA">
        <w:rPr>
          <w:rFonts w:ascii="Times New Roman" w:hAnsi="Times New Roman"/>
          <w:sz w:val="24"/>
          <w:szCs w:val="24"/>
        </w:rPr>
        <w:t xml:space="preserve">samodzielnego i odpowiedzialnego życia, </w:t>
      </w:r>
    </w:p>
    <w:p w:rsidR="004D363D" w:rsidRPr="00EC1FEA" w:rsidRDefault="004D363D" w:rsidP="009D7BF5">
      <w:pPr>
        <w:pStyle w:val="Akapitzlist"/>
        <w:numPr>
          <w:ilvl w:val="0"/>
          <w:numId w:val="7"/>
        </w:numPr>
        <w:spacing w:line="360" w:lineRule="auto"/>
        <w:ind w:hanging="294"/>
        <w:rPr>
          <w:rFonts w:ascii="Times New Roman" w:hAnsi="Times New Roman"/>
          <w:sz w:val="24"/>
          <w:szCs w:val="24"/>
        </w:rPr>
      </w:pPr>
      <w:r w:rsidRPr="00EC1FEA">
        <w:rPr>
          <w:rFonts w:ascii="Times New Roman" w:hAnsi="Times New Roman"/>
          <w:sz w:val="24"/>
          <w:szCs w:val="24"/>
        </w:rPr>
        <w:t xml:space="preserve">do pokonywania trudności życiowych zgodnie z zasadami etyki, nawiązywania </w:t>
      </w:r>
      <w:r w:rsidR="00D765F7" w:rsidRPr="00EC1FEA">
        <w:rPr>
          <w:rFonts w:ascii="Times New Roman" w:hAnsi="Times New Roman"/>
          <w:sz w:val="24"/>
          <w:szCs w:val="24"/>
        </w:rPr>
        <w:t>i </w:t>
      </w:r>
      <w:r w:rsidRPr="00EC1FEA">
        <w:rPr>
          <w:rFonts w:ascii="Times New Roman" w:hAnsi="Times New Roman"/>
          <w:sz w:val="24"/>
          <w:szCs w:val="24"/>
        </w:rPr>
        <w:t>podtrzymywania bliskich, osobistych i społecznie akceptowanyc</w:t>
      </w:r>
      <w:r w:rsidR="003163C0">
        <w:rPr>
          <w:rFonts w:ascii="Times New Roman" w:hAnsi="Times New Roman"/>
          <w:sz w:val="24"/>
          <w:szCs w:val="24"/>
        </w:rPr>
        <w:t>h kontaktów z </w:t>
      </w:r>
      <w:r w:rsidRPr="00EC1FEA">
        <w:rPr>
          <w:rFonts w:ascii="Times New Roman" w:hAnsi="Times New Roman"/>
          <w:sz w:val="24"/>
          <w:szCs w:val="24"/>
        </w:rPr>
        <w:t>rodziną i rówieśnikami, w celu łagodzenia skutków doświadczania straty i separacji,</w:t>
      </w:r>
    </w:p>
    <w:p w:rsidR="004D363D" w:rsidRPr="00EC1FEA" w:rsidRDefault="004D363D" w:rsidP="009D7BF5">
      <w:pPr>
        <w:pStyle w:val="Akapitzlist"/>
        <w:numPr>
          <w:ilvl w:val="0"/>
          <w:numId w:val="7"/>
        </w:numPr>
        <w:spacing w:line="360" w:lineRule="auto"/>
        <w:ind w:hanging="294"/>
        <w:rPr>
          <w:rFonts w:ascii="Times New Roman" w:hAnsi="Times New Roman"/>
          <w:sz w:val="24"/>
          <w:szCs w:val="24"/>
        </w:rPr>
      </w:pPr>
      <w:r w:rsidRPr="00EC1FEA">
        <w:rPr>
          <w:rFonts w:ascii="Times New Roman" w:hAnsi="Times New Roman"/>
          <w:sz w:val="24"/>
          <w:szCs w:val="24"/>
        </w:rPr>
        <w:t xml:space="preserve">zdobywania umiejętności społecznych; </w:t>
      </w:r>
    </w:p>
    <w:p w:rsidR="004D363D" w:rsidRPr="00EC1FEA" w:rsidRDefault="004D363D" w:rsidP="009D7BF5">
      <w:pPr>
        <w:pStyle w:val="Akapitzlist"/>
        <w:numPr>
          <w:ilvl w:val="0"/>
          <w:numId w:val="6"/>
        </w:numPr>
        <w:spacing w:line="360" w:lineRule="auto"/>
        <w:ind w:left="426" w:hanging="426"/>
        <w:rPr>
          <w:rFonts w:ascii="Times New Roman" w:hAnsi="Times New Roman"/>
          <w:sz w:val="24"/>
          <w:szCs w:val="24"/>
        </w:rPr>
      </w:pPr>
      <w:r w:rsidRPr="00EC1FEA">
        <w:rPr>
          <w:rFonts w:ascii="Times New Roman" w:hAnsi="Times New Roman"/>
          <w:sz w:val="24"/>
          <w:szCs w:val="24"/>
        </w:rPr>
        <w:t xml:space="preserve">zaspokojenie potrzeb emocjonalnych dzieci, ze szczególnym uwzględnieniem potrzeb bytowych, zdrowotnych, edukacyjnych i kulturalno-rekreacyjnych. </w:t>
      </w:r>
    </w:p>
    <w:p w:rsidR="00816762" w:rsidRDefault="00EC1FEA" w:rsidP="00F56C3F">
      <w:pPr>
        <w:spacing w:line="360" w:lineRule="auto"/>
        <w:ind w:firstLine="426"/>
        <w:rPr>
          <w:rStyle w:val="markedcontent"/>
          <w:rFonts w:ascii="Times New Roman" w:hAnsi="Times New Roman"/>
          <w:sz w:val="24"/>
          <w:szCs w:val="24"/>
        </w:rPr>
      </w:pPr>
      <w:r w:rsidRPr="00EC1FEA">
        <w:rPr>
          <w:rFonts w:ascii="Times New Roman" w:hAnsi="Times New Roman"/>
          <w:sz w:val="24"/>
          <w:szCs w:val="24"/>
        </w:rPr>
        <w:t>W</w:t>
      </w:r>
      <w:r w:rsidR="007C2734" w:rsidRPr="00EC1FEA">
        <w:rPr>
          <w:rFonts w:ascii="Times New Roman" w:hAnsi="Times New Roman"/>
          <w:sz w:val="24"/>
          <w:szCs w:val="24"/>
        </w:rPr>
        <w:t xml:space="preserve"> </w:t>
      </w:r>
      <w:r w:rsidR="008702DC" w:rsidRPr="00EC1FEA">
        <w:rPr>
          <w:rFonts w:ascii="Times New Roman" w:hAnsi="Times New Roman"/>
          <w:sz w:val="24"/>
          <w:szCs w:val="24"/>
        </w:rPr>
        <w:t xml:space="preserve">placówkach opiekuńczo-wychowawczych </w:t>
      </w:r>
      <w:r w:rsidR="007C2734" w:rsidRPr="00EC1FEA">
        <w:rPr>
          <w:rFonts w:ascii="Times New Roman" w:hAnsi="Times New Roman"/>
          <w:sz w:val="24"/>
          <w:szCs w:val="24"/>
        </w:rPr>
        <w:t>przebywa</w:t>
      </w:r>
      <w:r w:rsidR="00A23759">
        <w:rPr>
          <w:rFonts w:ascii="Times New Roman" w:hAnsi="Times New Roman"/>
          <w:sz w:val="24"/>
          <w:szCs w:val="24"/>
        </w:rPr>
        <w:t>ło</w:t>
      </w:r>
      <w:r w:rsidRPr="00EC1FEA">
        <w:rPr>
          <w:rFonts w:ascii="Times New Roman" w:hAnsi="Times New Roman"/>
          <w:sz w:val="24"/>
          <w:szCs w:val="24"/>
        </w:rPr>
        <w:t xml:space="preserve"> </w:t>
      </w:r>
      <w:r w:rsidR="00F56C3F">
        <w:rPr>
          <w:rFonts w:ascii="Times New Roman" w:hAnsi="Times New Roman"/>
          <w:sz w:val="24"/>
          <w:szCs w:val="24"/>
        </w:rPr>
        <w:t>115</w:t>
      </w:r>
      <w:r w:rsidR="007C2734" w:rsidRPr="00244609">
        <w:rPr>
          <w:rFonts w:ascii="Times New Roman" w:hAnsi="Times New Roman"/>
          <w:sz w:val="24"/>
          <w:szCs w:val="24"/>
        </w:rPr>
        <w:t xml:space="preserve"> dzieci</w:t>
      </w:r>
      <w:r w:rsidR="00F56C3F">
        <w:rPr>
          <w:rFonts w:ascii="Times New Roman" w:hAnsi="Times New Roman"/>
          <w:sz w:val="24"/>
          <w:szCs w:val="24"/>
        </w:rPr>
        <w:t xml:space="preserve"> (stan na 31 grudnia</w:t>
      </w:r>
      <w:r w:rsidR="00184CE2" w:rsidRPr="00244609">
        <w:rPr>
          <w:rFonts w:ascii="Times New Roman" w:hAnsi="Times New Roman"/>
          <w:sz w:val="24"/>
          <w:szCs w:val="24"/>
        </w:rPr>
        <w:t xml:space="preserve"> 2021</w:t>
      </w:r>
      <w:r w:rsidR="00A23759">
        <w:rPr>
          <w:rFonts w:ascii="Times New Roman" w:hAnsi="Times New Roman"/>
          <w:sz w:val="24"/>
          <w:szCs w:val="24"/>
        </w:rPr>
        <w:t xml:space="preserve"> </w:t>
      </w:r>
      <w:r w:rsidR="00184CE2" w:rsidRPr="00244609">
        <w:rPr>
          <w:rFonts w:ascii="Times New Roman" w:hAnsi="Times New Roman"/>
          <w:sz w:val="24"/>
          <w:szCs w:val="24"/>
        </w:rPr>
        <w:t>r.)</w:t>
      </w:r>
      <w:r w:rsidR="00E85AD8" w:rsidRPr="00244609">
        <w:rPr>
          <w:rFonts w:ascii="Times New Roman" w:hAnsi="Times New Roman"/>
          <w:sz w:val="24"/>
          <w:szCs w:val="24"/>
        </w:rPr>
        <w:t xml:space="preserve">. </w:t>
      </w:r>
      <w:r w:rsidR="007C2734" w:rsidRPr="00244609">
        <w:rPr>
          <w:rFonts w:ascii="Times New Roman" w:hAnsi="Times New Roman"/>
          <w:sz w:val="24"/>
          <w:szCs w:val="24"/>
        </w:rPr>
        <w:t xml:space="preserve">Najliczniejszą grupę stanowią osoby </w:t>
      </w:r>
      <w:r w:rsidR="00D765F7" w:rsidRPr="00244609">
        <w:rPr>
          <w:rFonts w:ascii="Times New Roman" w:hAnsi="Times New Roman"/>
          <w:sz w:val="24"/>
          <w:szCs w:val="24"/>
        </w:rPr>
        <w:t>w </w:t>
      </w:r>
      <w:r w:rsidRPr="00244609">
        <w:rPr>
          <w:rFonts w:ascii="Times New Roman" w:hAnsi="Times New Roman"/>
          <w:sz w:val="24"/>
          <w:szCs w:val="24"/>
        </w:rPr>
        <w:t>przedziale wiekowym 14</w:t>
      </w:r>
      <w:r w:rsidR="007C2734" w:rsidRPr="00244609">
        <w:rPr>
          <w:rFonts w:ascii="Times New Roman" w:hAnsi="Times New Roman"/>
          <w:sz w:val="24"/>
          <w:szCs w:val="24"/>
        </w:rPr>
        <w:t xml:space="preserve">-17 lat. </w:t>
      </w:r>
      <w:r w:rsidR="00B3014D" w:rsidRPr="00B3014D">
        <w:rPr>
          <w:rStyle w:val="markedcontent"/>
          <w:rFonts w:ascii="Times New Roman" w:hAnsi="Times New Roman"/>
          <w:sz w:val="24"/>
          <w:szCs w:val="24"/>
        </w:rPr>
        <w:t>Podobnie jak w</w:t>
      </w:r>
      <w:r w:rsidR="00B3014D">
        <w:rPr>
          <w:rStyle w:val="markedcontent"/>
          <w:rFonts w:ascii="Times New Roman" w:hAnsi="Times New Roman"/>
          <w:sz w:val="24"/>
          <w:szCs w:val="24"/>
        </w:rPr>
        <w:t xml:space="preserve"> </w:t>
      </w:r>
      <w:r w:rsidR="00B3014D" w:rsidRPr="00B3014D">
        <w:rPr>
          <w:rStyle w:val="markedcontent"/>
          <w:rFonts w:ascii="Times New Roman" w:hAnsi="Times New Roman"/>
          <w:sz w:val="24"/>
          <w:szCs w:val="24"/>
        </w:rPr>
        <w:t>rodzinnej pieczy zas</w:t>
      </w:r>
      <w:r w:rsidR="00217382">
        <w:rPr>
          <w:rStyle w:val="markedcontent"/>
          <w:rFonts w:ascii="Times New Roman" w:hAnsi="Times New Roman"/>
          <w:sz w:val="24"/>
          <w:szCs w:val="24"/>
        </w:rPr>
        <w:t>tępczej, do placówek opiekuńczo–</w:t>
      </w:r>
      <w:r w:rsidR="00B3014D" w:rsidRPr="00B3014D">
        <w:rPr>
          <w:rStyle w:val="markedcontent"/>
          <w:rFonts w:ascii="Times New Roman" w:hAnsi="Times New Roman"/>
          <w:sz w:val="24"/>
          <w:szCs w:val="24"/>
        </w:rPr>
        <w:t>wychowawczych trafiają dzieci</w:t>
      </w:r>
      <w:r w:rsidR="00B3014D">
        <w:rPr>
          <w:rStyle w:val="markedcontent"/>
          <w:rFonts w:ascii="Times New Roman" w:hAnsi="Times New Roman"/>
          <w:sz w:val="24"/>
          <w:szCs w:val="24"/>
        </w:rPr>
        <w:t xml:space="preserve"> </w:t>
      </w:r>
      <w:r w:rsidR="00B3014D" w:rsidRPr="00B3014D">
        <w:rPr>
          <w:rStyle w:val="markedcontent"/>
          <w:rFonts w:ascii="Times New Roman" w:hAnsi="Times New Roman"/>
          <w:sz w:val="24"/>
          <w:szCs w:val="24"/>
        </w:rPr>
        <w:t>pochodzące głównie z rodzin z problemem alkoholowym oraz borykających się</w:t>
      </w:r>
      <w:r w:rsidR="00A23759">
        <w:rPr>
          <w:rStyle w:val="markedcontent"/>
          <w:rFonts w:ascii="Times New Roman" w:hAnsi="Times New Roman"/>
          <w:sz w:val="24"/>
          <w:szCs w:val="24"/>
        </w:rPr>
        <w:t xml:space="preserve"> </w:t>
      </w:r>
      <w:r w:rsidR="00B3014D" w:rsidRPr="00B3014D">
        <w:rPr>
          <w:rStyle w:val="markedcontent"/>
          <w:rFonts w:ascii="Times New Roman" w:hAnsi="Times New Roman"/>
          <w:sz w:val="24"/>
          <w:szCs w:val="24"/>
        </w:rPr>
        <w:t>z trudnościami opiekuńczo</w:t>
      </w:r>
      <w:r w:rsidR="00A23759">
        <w:rPr>
          <w:rStyle w:val="markedcontent"/>
          <w:rFonts w:ascii="Times New Roman" w:hAnsi="Times New Roman"/>
          <w:sz w:val="24"/>
          <w:szCs w:val="24"/>
        </w:rPr>
        <w:t>-</w:t>
      </w:r>
      <w:r w:rsidR="00B3014D" w:rsidRPr="00B3014D">
        <w:rPr>
          <w:rStyle w:val="markedcontent"/>
          <w:rFonts w:ascii="Times New Roman" w:hAnsi="Times New Roman"/>
          <w:sz w:val="24"/>
          <w:szCs w:val="24"/>
        </w:rPr>
        <w:t>wychowawczymi.</w:t>
      </w:r>
      <w:r w:rsidR="00217382">
        <w:rPr>
          <w:rStyle w:val="markedcontent"/>
          <w:rFonts w:ascii="Times New Roman" w:hAnsi="Times New Roman"/>
          <w:sz w:val="24"/>
          <w:szCs w:val="24"/>
        </w:rPr>
        <w:t xml:space="preserve"> Ponadto dostrzega się co raz częściej niskie kompetencje wychowawcze rodziców, uzależnienia od środków psychoaktywnych, chorób psychicznych, zjawiska przemocy oraz problemów z realizowaniem obowiązku szkolnego przez dzieci. </w:t>
      </w:r>
    </w:p>
    <w:p w:rsidR="00D857AA" w:rsidRPr="00676F2B" w:rsidRDefault="00A37865" w:rsidP="00BB69BC">
      <w:pPr>
        <w:spacing w:line="360" w:lineRule="auto"/>
        <w:ind w:firstLine="708"/>
        <w:rPr>
          <w:rFonts w:ascii="Times New Roman" w:hAnsi="Times New Roman"/>
          <w:sz w:val="24"/>
          <w:szCs w:val="24"/>
        </w:rPr>
      </w:pPr>
      <w:r>
        <w:rPr>
          <w:rStyle w:val="markedcontent"/>
          <w:rFonts w:ascii="Times New Roman" w:hAnsi="Times New Roman"/>
          <w:sz w:val="24"/>
          <w:szCs w:val="24"/>
        </w:rPr>
        <w:t>Liczba dzieci w instytucjonalnej pieczy zastępczej, z podziałem</w:t>
      </w:r>
      <w:r w:rsidR="00F56C3F">
        <w:rPr>
          <w:rStyle w:val="markedcontent"/>
          <w:rFonts w:ascii="Times New Roman" w:hAnsi="Times New Roman"/>
          <w:sz w:val="24"/>
          <w:szCs w:val="24"/>
        </w:rPr>
        <w:t xml:space="preserve"> na wiek przedstawia tabela</w:t>
      </w:r>
      <w:r w:rsidR="00217382">
        <w:rPr>
          <w:rStyle w:val="markedcontent"/>
          <w:rFonts w:ascii="Times New Roman" w:hAnsi="Times New Roman"/>
          <w:sz w:val="24"/>
          <w:szCs w:val="24"/>
        </w:rPr>
        <w:t xml:space="preserve"> nr 7</w:t>
      </w:r>
      <w:r>
        <w:rPr>
          <w:rStyle w:val="markedcontent"/>
          <w:rFonts w:ascii="Times New Roman" w:hAnsi="Times New Roman"/>
          <w:sz w:val="24"/>
          <w:szCs w:val="24"/>
        </w:rPr>
        <w:t xml:space="preserve">. </w:t>
      </w:r>
    </w:p>
    <w:p w:rsidR="00A37865" w:rsidRPr="00AF2E2D" w:rsidRDefault="00A37865" w:rsidP="00A37865">
      <w:pPr>
        <w:spacing w:line="360" w:lineRule="auto"/>
        <w:rPr>
          <w:rFonts w:ascii="Times New Roman" w:hAnsi="Times New Roman"/>
          <w:i/>
        </w:rPr>
      </w:pPr>
      <w:r>
        <w:rPr>
          <w:rFonts w:ascii="Times New Roman" w:hAnsi="Times New Roman"/>
          <w:i/>
        </w:rPr>
        <w:t xml:space="preserve">Tabela </w:t>
      </w:r>
      <w:r w:rsidR="00217382">
        <w:rPr>
          <w:rFonts w:ascii="Times New Roman" w:hAnsi="Times New Roman"/>
          <w:i/>
        </w:rPr>
        <w:t>7</w:t>
      </w:r>
      <w:r>
        <w:rPr>
          <w:rFonts w:ascii="Times New Roman" w:hAnsi="Times New Roman"/>
          <w:i/>
        </w:rPr>
        <w:t>. Liczba dzieci w instytucjonalnej</w:t>
      </w:r>
      <w:r w:rsidRPr="00AF2E2D">
        <w:rPr>
          <w:rFonts w:ascii="Times New Roman" w:hAnsi="Times New Roman"/>
          <w:i/>
        </w:rPr>
        <w:t xml:space="preserve"> pieczy zastępczej z poddziałem na wiek w latach 2019-2021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700"/>
        <w:gridCol w:w="701"/>
        <w:gridCol w:w="701"/>
        <w:gridCol w:w="701"/>
        <w:gridCol w:w="700"/>
        <w:gridCol w:w="701"/>
        <w:gridCol w:w="701"/>
        <w:gridCol w:w="701"/>
        <w:gridCol w:w="700"/>
        <w:gridCol w:w="701"/>
        <w:gridCol w:w="701"/>
        <w:gridCol w:w="701"/>
      </w:tblGrid>
      <w:tr w:rsidR="004E57B7" w:rsidRPr="00C924D2" w:rsidTr="001C7EBF">
        <w:tc>
          <w:tcPr>
            <w:tcW w:w="913" w:type="dxa"/>
            <w:vMerge w:val="restart"/>
            <w:shd w:val="clear" w:color="auto" w:fill="auto"/>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 xml:space="preserve">Wiek </w:t>
            </w:r>
          </w:p>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dzieci</w:t>
            </w:r>
          </w:p>
        </w:tc>
        <w:tc>
          <w:tcPr>
            <w:tcW w:w="8409" w:type="dxa"/>
            <w:gridSpan w:val="12"/>
            <w:shd w:val="clear" w:color="auto" w:fill="auto"/>
          </w:tcPr>
          <w:p w:rsidR="004E57B7" w:rsidRPr="00BE0239" w:rsidRDefault="004E57B7" w:rsidP="004E57B7">
            <w:pPr>
              <w:jc w:val="center"/>
              <w:rPr>
                <w:rFonts w:ascii="Times New Roman" w:hAnsi="Times New Roman"/>
                <w:b/>
                <w:sz w:val="20"/>
                <w:szCs w:val="20"/>
              </w:rPr>
            </w:pPr>
            <w:r>
              <w:rPr>
                <w:rFonts w:ascii="Times New Roman" w:hAnsi="Times New Roman"/>
                <w:b/>
                <w:sz w:val="20"/>
                <w:szCs w:val="20"/>
              </w:rPr>
              <w:t>W placówkach opiekuńczo - wychowawczych</w:t>
            </w:r>
          </w:p>
        </w:tc>
      </w:tr>
      <w:tr w:rsidR="004E57B7" w:rsidRPr="00C924D2" w:rsidTr="00800C9F">
        <w:tc>
          <w:tcPr>
            <w:tcW w:w="913" w:type="dxa"/>
            <w:vMerge/>
            <w:shd w:val="clear" w:color="auto" w:fill="auto"/>
          </w:tcPr>
          <w:p w:rsidR="004E57B7" w:rsidRPr="00BE0239" w:rsidRDefault="004E57B7" w:rsidP="001C7EBF">
            <w:pPr>
              <w:rPr>
                <w:rFonts w:ascii="Times New Roman" w:hAnsi="Times New Roman"/>
                <w:b/>
                <w:sz w:val="20"/>
                <w:szCs w:val="20"/>
              </w:rPr>
            </w:pPr>
          </w:p>
        </w:tc>
        <w:tc>
          <w:tcPr>
            <w:tcW w:w="2102" w:type="dxa"/>
            <w:gridSpan w:val="3"/>
            <w:shd w:val="clear" w:color="auto" w:fill="auto"/>
          </w:tcPr>
          <w:p w:rsidR="004E57B7" w:rsidRPr="00BE0239" w:rsidRDefault="00676F2B" w:rsidP="004E57B7">
            <w:pPr>
              <w:jc w:val="center"/>
              <w:rPr>
                <w:rFonts w:ascii="Times New Roman" w:hAnsi="Times New Roman"/>
                <w:b/>
                <w:sz w:val="20"/>
                <w:szCs w:val="20"/>
              </w:rPr>
            </w:pPr>
            <w:r>
              <w:rPr>
                <w:rFonts w:ascii="Times New Roman" w:hAnsi="Times New Roman"/>
                <w:b/>
                <w:sz w:val="20"/>
                <w:szCs w:val="20"/>
              </w:rPr>
              <w:t>t</w:t>
            </w:r>
            <w:r w:rsidR="004E57B7">
              <w:rPr>
                <w:rFonts w:ascii="Times New Roman" w:hAnsi="Times New Roman"/>
                <w:b/>
                <w:sz w:val="20"/>
                <w:szCs w:val="20"/>
              </w:rPr>
              <w:t>ypu socjalizacyjnego</w:t>
            </w:r>
          </w:p>
        </w:tc>
        <w:tc>
          <w:tcPr>
            <w:tcW w:w="2102" w:type="dxa"/>
            <w:gridSpan w:val="3"/>
            <w:shd w:val="clear" w:color="auto" w:fill="auto"/>
          </w:tcPr>
          <w:p w:rsidR="004E57B7" w:rsidRPr="00BE0239" w:rsidRDefault="00676F2B" w:rsidP="004E57B7">
            <w:pPr>
              <w:jc w:val="center"/>
              <w:rPr>
                <w:rFonts w:ascii="Times New Roman" w:hAnsi="Times New Roman"/>
                <w:b/>
                <w:sz w:val="20"/>
                <w:szCs w:val="20"/>
              </w:rPr>
            </w:pPr>
            <w:r>
              <w:rPr>
                <w:rFonts w:ascii="Times New Roman" w:hAnsi="Times New Roman"/>
                <w:b/>
                <w:sz w:val="20"/>
                <w:szCs w:val="20"/>
              </w:rPr>
              <w:t>t</w:t>
            </w:r>
            <w:r w:rsidR="004E57B7">
              <w:rPr>
                <w:rFonts w:ascii="Times New Roman" w:hAnsi="Times New Roman"/>
                <w:b/>
                <w:sz w:val="20"/>
                <w:szCs w:val="20"/>
              </w:rPr>
              <w:t>ypu interwencyjnego</w:t>
            </w:r>
          </w:p>
        </w:tc>
        <w:tc>
          <w:tcPr>
            <w:tcW w:w="2102" w:type="dxa"/>
            <w:gridSpan w:val="3"/>
            <w:shd w:val="clear" w:color="auto" w:fill="auto"/>
          </w:tcPr>
          <w:p w:rsidR="004E57B7" w:rsidRPr="00BE0239" w:rsidRDefault="00676F2B" w:rsidP="004E57B7">
            <w:pPr>
              <w:jc w:val="center"/>
              <w:rPr>
                <w:rFonts w:ascii="Times New Roman" w:hAnsi="Times New Roman"/>
                <w:b/>
                <w:sz w:val="20"/>
                <w:szCs w:val="20"/>
              </w:rPr>
            </w:pPr>
            <w:r>
              <w:rPr>
                <w:rFonts w:ascii="Times New Roman" w:hAnsi="Times New Roman"/>
                <w:b/>
                <w:sz w:val="20"/>
                <w:szCs w:val="20"/>
              </w:rPr>
              <w:t>t</w:t>
            </w:r>
            <w:r w:rsidR="004E57B7">
              <w:rPr>
                <w:rFonts w:ascii="Times New Roman" w:hAnsi="Times New Roman"/>
                <w:b/>
                <w:sz w:val="20"/>
                <w:szCs w:val="20"/>
              </w:rPr>
              <w:t>ypu specjalistyczno-terapeutycznego</w:t>
            </w:r>
          </w:p>
        </w:tc>
        <w:tc>
          <w:tcPr>
            <w:tcW w:w="2103" w:type="dxa"/>
            <w:gridSpan w:val="3"/>
            <w:shd w:val="clear" w:color="auto" w:fill="auto"/>
          </w:tcPr>
          <w:p w:rsidR="004E57B7" w:rsidRDefault="00676F2B" w:rsidP="004E57B7">
            <w:pPr>
              <w:jc w:val="center"/>
              <w:rPr>
                <w:rFonts w:ascii="Times New Roman" w:hAnsi="Times New Roman"/>
                <w:b/>
                <w:sz w:val="20"/>
                <w:szCs w:val="20"/>
              </w:rPr>
            </w:pPr>
            <w:r>
              <w:rPr>
                <w:rFonts w:ascii="Times New Roman" w:hAnsi="Times New Roman"/>
                <w:b/>
                <w:sz w:val="20"/>
                <w:szCs w:val="20"/>
              </w:rPr>
              <w:t>t</w:t>
            </w:r>
            <w:r w:rsidR="004E57B7">
              <w:rPr>
                <w:rFonts w:ascii="Times New Roman" w:hAnsi="Times New Roman"/>
                <w:b/>
                <w:sz w:val="20"/>
                <w:szCs w:val="20"/>
              </w:rPr>
              <w:t>ypu rodzinnego</w:t>
            </w:r>
          </w:p>
        </w:tc>
      </w:tr>
      <w:tr w:rsidR="004E57B7" w:rsidRPr="00C924D2" w:rsidTr="00800C9F">
        <w:tc>
          <w:tcPr>
            <w:tcW w:w="913" w:type="dxa"/>
            <w:vMerge/>
            <w:shd w:val="clear" w:color="auto" w:fill="auto"/>
          </w:tcPr>
          <w:p w:rsidR="004E57B7" w:rsidRPr="00BE0239" w:rsidRDefault="004E57B7" w:rsidP="001C7EBF">
            <w:pPr>
              <w:rPr>
                <w:rFonts w:ascii="Times New Roman" w:hAnsi="Times New Roman"/>
                <w:b/>
                <w:sz w:val="20"/>
                <w:szCs w:val="20"/>
              </w:rPr>
            </w:pPr>
          </w:p>
        </w:tc>
        <w:tc>
          <w:tcPr>
            <w:tcW w:w="700" w:type="dxa"/>
            <w:shd w:val="clear" w:color="auto" w:fill="auto"/>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2019</w:t>
            </w:r>
          </w:p>
        </w:tc>
        <w:tc>
          <w:tcPr>
            <w:tcW w:w="701" w:type="dxa"/>
            <w:shd w:val="clear" w:color="auto" w:fill="auto"/>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2020</w:t>
            </w:r>
          </w:p>
        </w:tc>
        <w:tc>
          <w:tcPr>
            <w:tcW w:w="701" w:type="dxa"/>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2021</w:t>
            </w:r>
          </w:p>
        </w:tc>
        <w:tc>
          <w:tcPr>
            <w:tcW w:w="701" w:type="dxa"/>
            <w:shd w:val="clear" w:color="auto" w:fill="auto"/>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2019</w:t>
            </w:r>
          </w:p>
        </w:tc>
        <w:tc>
          <w:tcPr>
            <w:tcW w:w="700" w:type="dxa"/>
            <w:shd w:val="clear" w:color="auto" w:fill="auto"/>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2020</w:t>
            </w:r>
          </w:p>
        </w:tc>
        <w:tc>
          <w:tcPr>
            <w:tcW w:w="701" w:type="dxa"/>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2021</w:t>
            </w:r>
          </w:p>
        </w:tc>
        <w:tc>
          <w:tcPr>
            <w:tcW w:w="701" w:type="dxa"/>
            <w:shd w:val="clear" w:color="auto" w:fill="auto"/>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2019</w:t>
            </w:r>
          </w:p>
        </w:tc>
        <w:tc>
          <w:tcPr>
            <w:tcW w:w="701" w:type="dxa"/>
            <w:shd w:val="clear" w:color="auto" w:fill="auto"/>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2020</w:t>
            </w:r>
          </w:p>
        </w:tc>
        <w:tc>
          <w:tcPr>
            <w:tcW w:w="700" w:type="dxa"/>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2021</w:t>
            </w:r>
          </w:p>
        </w:tc>
        <w:tc>
          <w:tcPr>
            <w:tcW w:w="701" w:type="dxa"/>
            <w:shd w:val="clear" w:color="auto" w:fill="auto"/>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2019</w:t>
            </w:r>
          </w:p>
        </w:tc>
        <w:tc>
          <w:tcPr>
            <w:tcW w:w="701" w:type="dxa"/>
            <w:shd w:val="clear" w:color="auto" w:fill="auto"/>
          </w:tcPr>
          <w:p w:rsidR="004E57B7" w:rsidRPr="00BE0239" w:rsidRDefault="004E57B7" w:rsidP="001C7EBF">
            <w:pPr>
              <w:rPr>
                <w:rFonts w:ascii="Times New Roman" w:hAnsi="Times New Roman"/>
                <w:b/>
                <w:sz w:val="20"/>
                <w:szCs w:val="20"/>
              </w:rPr>
            </w:pPr>
            <w:r w:rsidRPr="00BE0239">
              <w:rPr>
                <w:rFonts w:ascii="Times New Roman" w:hAnsi="Times New Roman"/>
                <w:b/>
                <w:sz w:val="20"/>
                <w:szCs w:val="20"/>
              </w:rPr>
              <w:t>2020</w:t>
            </w:r>
          </w:p>
        </w:tc>
        <w:tc>
          <w:tcPr>
            <w:tcW w:w="701" w:type="dxa"/>
          </w:tcPr>
          <w:p w:rsidR="004E57B7" w:rsidRPr="009B37AB" w:rsidRDefault="004E57B7" w:rsidP="001C7EBF">
            <w:pPr>
              <w:rPr>
                <w:rFonts w:ascii="Times New Roman" w:hAnsi="Times New Roman"/>
                <w:b/>
                <w:sz w:val="20"/>
                <w:szCs w:val="20"/>
              </w:rPr>
            </w:pPr>
            <w:r w:rsidRPr="009B37AB">
              <w:rPr>
                <w:rFonts w:ascii="Times New Roman" w:hAnsi="Times New Roman"/>
                <w:b/>
                <w:sz w:val="20"/>
                <w:szCs w:val="20"/>
              </w:rPr>
              <w:t>2021</w:t>
            </w:r>
          </w:p>
        </w:tc>
      </w:tr>
      <w:tr w:rsidR="004E57B7" w:rsidRPr="00C924D2" w:rsidTr="00800C9F">
        <w:trPr>
          <w:trHeight w:val="471"/>
        </w:trPr>
        <w:tc>
          <w:tcPr>
            <w:tcW w:w="913" w:type="dxa"/>
            <w:shd w:val="clear" w:color="auto" w:fill="auto"/>
            <w:vAlign w:val="center"/>
          </w:tcPr>
          <w:p w:rsidR="004E57B7" w:rsidRPr="00BE0239" w:rsidRDefault="004E57B7" w:rsidP="00800C9F">
            <w:pPr>
              <w:jc w:val="center"/>
              <w:rPr>
                <w:rFonts w:ascii="Times New Roman" w:hAnsi="Times New Roman"/>
                <w:b/>
                <w:sz w:val="20"/>
                <w:szCs w:val="20"/>
              </w:rPr>
            </w:pPr>
            <w:r w:rsidRPr="00BE0239">
              <w:rPr>
                <w:rFonts w:ascii="Times New Roman" w:hAnsi="Times New Roman"/>
                <w:b/>
                <w:sz w:val="20"/>
                <w:szCs w:val="20"/>
              </w:rPr>
              <w:t>Poniżej 1 roku</w:t>
            </w:r>
          </w:p>
        </w:tc>
        <w:tc>
          <w:tcPr>
            <w:tcW w:w="700" w:type="dxa"/>
            <w:shd w:val="clear" w:color="auto" w:fill="auto"/>
            <w:vAlign w:val="center"/>
          </w:tcPr>
          <w:p w:rsidR="00676F2B" w:rsidRPr="00BE0239" w:rsidRDefault="00676F2B" w:rsidP="00800C9F">
            <w:pPr>
              <w:jc w:val="center"/>
              <w:rPr>
                <w:rFonts w:ascii="Times New Roman" w:hAnsi="Times New Roman"/>
                <w:sz w:val="20"/>
                <w:szCs w:val="20"/>
              </w:rPr>
            </w:pPr>
            <w:r>
              <w:rPr>
                <w:rFonts w:ascii="Times New Roman" w:hAnsi="Times New Roman"/>
                <w:sz w:val="20"/>
                <w:szCs w:val="20"/>
              </w:rPr>
              <w:t>2</w:t>
            </w:r>
          </w:p>
        </w:tc>
        <w:tc>
          <w:tcPr>
            <w:tcW w:w="701" w:type="dxa"/>
            <w:shd w:val="clear" w:color="auto" w:fill="auto"/>
            <w:vAlign w:val="center"/>
          </w:tcPr>
          <w:p w:rsidR="00676F2B" w:rsidRPr="00BE0239" w:rsidRDefault="00676F2B" w:rsidP="00800C9F">
            <w:pPr>
              <w:jc w:val="center"/>
              <w:rPr>
                <w:rFonts w:ascii="Times New Roman" w:hAnsi="Times New Roman"/>
                <w:sz w:val="20"/>
                <w:szCs w:val="20"/>
              </w:rPr>
            </w:pPr>
            <w:r>
              <w:rPr>
                <w:rFonts w:ascii="Times New Roman" w:hAnsi="Times New Roman"/>
                <w:sz w:val="20"/>
                <w:szCs w:val="20"/>
              </w:rPr>
              <w:t>1</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1</w:t>
            </w:r>
          </w:p>
        </w:tc>
        <w:tc>
          <w:tcPr>
            <w:tcW w:w="701" w:type="dxa"/>
            <w:shd w:val="clear" w:color="auto" w:fill="auto"/>
            <w:vAlign w:val="center"/>
          </w:tcPr>
          <w:p w:rsidR="00676F2B"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shd w:val="clear" w:color="auto" w:fill="auto"/>
            <w:vAlign w:val="center"/>
          </w:tcPr>
          <w:p w:rsidR="00676F2B"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vAlign w:val="center"/>
          </w:tcPr>
          <w:p w:rsidR="00676F2B"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676F2B"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676F2B"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vAlign w:val="center"/>
          </w:tcPr>
          <w:p w:rsidR="00676F2B" w:rsidRPr="00BE0239" w:rsidRDefault="00676F2B" w:rsidP="00800C9F">
            <w:pPr>
              <w:jc w:val="center"/>
              <w:rPr>
                <w:rFonts w:ascii="Times New Roman" w:hAnsi="Times New Roman"/>
                <w:sz w:val="20"/>
                <w:szCs w:val="20"/>
              </w:rPr>
            </w:pPr>
            <w:r>
              <w:rPr>
                <w:rFonts w:ascii="Times New Roman" w:hAnsi="Times New Roman"/>
                <w:sz w:val="20"/>
                <w:szCs w:val="20"/>
              </w:rPr>
              <w:t>-</w:t>
            </w:r>
          </w:p>
        </w:tc>
      </w:tr>
      <w:tr w:rsidR="004E57B7" w:rsidRPr="00C924D2" w:rsidTr="00800C9F">
        <w:trPr>
          <w:trHeight w:val="472"/>
        </w:trPr>
        <w:tc>
          <w:tcPr>
            <w:tcW w:w="913" w:type="dxa"/>
            <w:shd w:val="clear" w:color="auto" w:fill="auto"/>
            <w:vAlign w:val="center"/>
          </w:tcPr>
          <w:p w:rsidR="004E57B7" w:rsidRPr="00BE0239" w:rsidRDefault="004E57B7" w:rsidP="00800C9F">
            <w:pPr>
              <w:jc w:val="center"/>
              <w:rPr>
                <w:rFonts w:ascii="Times New Roman" w:hAnsi="Times New Roman"/>
                <w:b/>
                <w:sz w:val="20"/>
                <w:szCs w:val="20"/>
              </w:rPr>
            </w:pPr>
            <w:r w:rsidRPr="00BE0239">
              <w:rPr>
                <w:rFonts w:ascii="Times New Roman" w:hAnsi="Times New Roman"/>
                <w:b/>
                <w:sz w:val="20"/>
                <w:szCs w:val="20"/>
              </w:rPr>
              <w:t>1</w:t>
            </w:r>
            <w:r w:rsidR="00602B8D">
              <w:rPr>
                <w:rFonts w:ascii="Times New Roman" w:hAnsi="Times New Roman"/>
                <w:b/>
                <w:sz w:val="20"/>
                <w:szCs w:val="20"/>
              </w:rPr>
              <w:t xml:space="preserve"> </w:t>
            </w:r>
            <w:r w:rsidRPr="00BE0239">
              <w:rPr>
                <w:rFonts w:ascii="Times New Roman" w:hAnsi="Times New Roman"/>
                <w:b/>
                <w:sz w:val="20"/>
                <w:szCs w:val="20"/>
              </w:rPr>
              <w:t>-</w:t>
            </w:r>
            <w:r w:rsidR="00602B8D">
              <w:rPr>
                <w:rFonts w:ascii="Times New Roman" w:hAnsi="Times New Roman"/>
                <w:b/>
                <w:sz w:val="20"/>
                <w:szCs w:val="20"/>
              </w:rPr>
              <w:t xml:space="preserve"> </w:t>
            </w:r>
            <w:r w:rsidRPr="00BE0239">
              <w:rPr>
                <w:rFonts w:ascii="Times New Roman" w:hAnsi="Times New Roman"/>
                <w:b/>
                <w:sz w:val="20"/>
                <w:szCs w:val="20"/>
              </w:rPr>
              <w:t>3</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1</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4</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3</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2</w:t>
            </w:r>
          </w:p>
        </w:tc>
        <w:tc>
          <w:tcPr>
            <w:tcW w:w="701"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1</w:t>
            </w:r>
          </w:p>
        </w:tc>
      </w:tr>
      <w:tr w:rsidR="004E57B7" w:rsidRPr="00C924D2" w:rsidTr="00800C9F">
        <w:trPr>
          <w:trHeight w:val="495"/>
        </w:trPr>
        <w:tc>
          <w:tcPr>
            <w:tcW w:w="913" w:type="dxa"/>
            <w:shd w:val="clear" w:color="auto" w:fill="auto"/>
            <w:vAlign w:val="center"/>
          </w:tcPr>
          <w:p w:rsidR="004E57B7" w:rsidRPr="00BE0239" w:rsidRDefault="004E57B7" w:rsidP="00800C9F">
            <w:pPr>
              <w:jc w:val="center"/>
              <w:rPr>
                <w:rFonts w:ascii="Times New Roman" w:hAnsi="Times New Roman"/>
                <w:b/>
                <w:sz w:val="20"/>
                <w:szCs w:val="20"/>
              </w:rPr>
            </w:pPr>
            <w:r w:rsidRPr="00BE0239">
              <w:rPr>
                <w:rFonts w:ascii="Times New Roman" w:hAnsi="Times New Roman"/>
                <w:b/>
                <w:sz w:val="20"/>
                <w:szCs w:val="20"/>
              </w:rPr>
              <w:t>4</w:t>
            </w:r>
            <w:r w:rsidR="00602B8D">
              <w:rPr>
                <w:rFonts w:ascii="Times New Roman" w:hAnsi="Times New Roman"/>
                <w:b/>
                <w:sz w:val="20"/>
                <w:szCs w:val="20"/>
              </w:rPr>
              <w:t xml:space="preserve"> </w:t>
            </w:r>
            <w:r w:rsidRPr="00BE0239">
              <w:rPr>
                <w:rFonts w:ascii="Times New Roman" w:hAnsi="Times New Roman"/>
                <w:b/>
                <w:sz w:val="20"/>
                <w:szCs w:val="20"/>
              </w:rPr>
              <w:t>-</w:t>
            </w:r>
            <w:r w:rsidR="00602B8D">
              <w:rPr>
                <w:rFonts w:ascii="Times New Roman" w:hAnsi="Times New Roman"/>
                <w:b/>
                <w:sz w:val="20"/>
                <w:szCs w:val="20"/>
              </w:rPr>
              <w:t xml:space="preserve"> </w:t>
            </w:r>
            <w:r w:rsidRPr="00BE0239">
              <w:rPr>
                <w:rFonts w:ascii="Times New Roman" w:hAnsi="Times New Roman"/>
                <w:b/>
                <w:sz w:val="20"/>
                <w:szCs w:val="20"/>
              </w:rPr>
              <w:t>6</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1</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2</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6</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vAlign w:val="center"/>
          </w:tcPr>
          <w:p w:rsidR="004E57B7" w:rsidRPr="00BE0239" w:rsidRDefault="004E57B7" w:rsidP="00800C9F">
            <w:pPr>
              <w:jc w:val="center"/>
              <w:rPr>
                <w:rFonts w:ascii="Times New Roman" w:hAnsi="Times New Roman"/>
                <w:sz w:val="20"/>
                <w:szCs w:val="20"/>
              </w:rPr>
            </w:pP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2</w:t>
            </w:r>
          </w:p>
        </w:tc>
        <w:tc>
          <w:tcPr>
            <w:tcW w:w="701"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3</w:t>
            </w:r>
          </w:p>
        </w:tc>
      </w:tr>
      <w:tr w:rsidR="004E57B7" w:rsidRPr="00C924D2" w:rsidTr="00800C9F">
        <w:trPr>
          <w:trHeight w:val="559"/>
        </w:trPr>
        <w:tc>
          <w:tcPr>
            <w:tcW w:w="913" w:type="dxa"/>
            <w:shd w:val="clear" w:color="auto" w:fill="auto"/>
            <w:vAlign w:val="center"/>
          </w:tcPr>
          <w:p w:rsidR="004E57B7" w:rsidRPr="00BE0239" w:rsidRDefault="004E57B7" w:rsidP="00800C9F">
            <w:pPr>
              <w:jc w:val="center"/>
              <w:rPr>
                <w:rFonts w:ascii="Times New Roman" w:hAnsi="Times New Roman"/>
                <w:b/>
                <w:sz w:val="20"/>
                <w:szCs w:val="20"/>
              </w:rPr>
            </w:pPr>
            <w:r w:rsidRPr="00BE0239">
              <w:rPr>
                <w:rFonts w:ascii="Times New Roman" w:hAnsi="Times New Roman"/>
                <w:b/>
                <w:sz w:val="20"/>
                <w:szCs w:val="20"/>
              </w:rPr>
              <w:t>7</w:t>
            </w:r>
            <w:r w:rsidR="00602B8D">
              <w:rPr>
                <w:rFonts w:ascii="Times New Roman" w:hAnsi="Times New Roman"/>
                <w:b/>
                <w:sz w:val="20"/>
                <w:szCs w:val="20"/>
              </w:rPr>
              <w:t xml:space="preserve"> </w:t>
            </w:r>
            <w:r w:rsidRPr="00BE0239">
              <w:rPr>
                <w:rFonts w:ascii="Times New Roman" w:hAnsi="Times New Roman"/>
                <w:b/>
                <w:sz w:val="20"/>
                <w:szCs w:val="20"/>
              </w:rPr>
              <w:t>-</w:t>
            </w:r>
            <w:r w:rsidR="00602B8D">
              <w:rPr>
                <w:rFonts w:ascii="Times New Roman" w:hAnsi="Times New Roman"/>
                <w:b/>
                <w:sz w:val="20"/>
                <w:szCs w:val="20"/>
              </w:rPr>
              <w:t xml:space="preserve"> </w:t>
            </w:r>
            <w:r w:rsidRPr="00BE0239">
              <w:rPr>
                <w:rFonts w:ascii="Times New Roman" w:hAnsi="Times New Roman"/>
                <w:b/>
                <w:sz w:val="20"/>
                <w:szCs w:val="20"/>
              </w:rPr>
              <w:t>13</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28</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22</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24</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4</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5</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6</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7</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5</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6</w:t>
            </w:r>
          </w:p>
        </w:tc>
      </w:tr>
      <w:tr w:rsidR="004E57B7" w:rsidRPr="00C924D2" w:rsidTr="00800C9F">
        <w:trPr>
          <w:trHeight w:val="425"/>
        </w:trPr>
        <w:tc>
          <w:tcPr>
            <w:tcW w:w="913" w:type="dxa"/>
            <w:shd w:val="clear" w:color="auto" w:fill="auto"/>
            <w:vAlign w:val="center"/>
          </w:tcPr>
          <w:p w:rsidR="004E57B7" w:rsidRPr="00BE0239" w:rsidRDefault="004E57B7" w:rsidP="00800C9F">
            <w:pPr>
              <w:jc w:val="center"/>
              <w:rPr>
                <w:rFonts w:ascii="Times New Roman" w:hAnsi="Times New Roman"/>
                <w:b/>
                <w:sz w:val="20"/>
                <w:szCs w:val="20"/>
              </w:rPr>
            </w:pPr>
            <w:r w:rsidRPr="00BE0239">
              <w:rPr>
                <w:rFonts w:ascii="Times New Roman" w:hAnsi="Times New Roman"/>
                <w:b/>
                <w:sz w:val="20"/>
                <w:szCs w:val="20"/>
              </w:rPr>
              <w:lastRenderedPageBreak/>
              <w:t>14</w:t>
            </w:r>
            <w:r w:rsidR="00602B8D">
              <w:rPr>
                <w:rFonts w:ascii="Times New Roman" w:hAnsi="Times New Roman"/>
                <w:b/>
                <w:sz w:val="20"/>
                <w:szCs w:val="20"/>
              </w:rPr>
              <w:t xml:space="preserve"> </w:t>
            </w:r>
            <w:r w:rsidRPr="00BE0239">
              <w:rPr>
                <w:rFonts w:ascii="Times New Roman" w:hAnsi="Times New Roman"/>
                <w:b/>
                <w:sz w:val="20"/>
                <w:szCs w:val="20"/>
              </w:rPr>
              <w:t>-</w:t>
            </w:r>
            <w:r w:rsidR="00602B8D">
              <w:rPr>
                <w:rFonts w:ascii="Times New Roman" w:hAnsi="Times New Roman"/>
                <w:b/>
                <w:sz w:val="20"/>
                <w:szCs w:val="20"/>
              </w:rPr>
              <w:t xml:space="preserve"> </w:t>
            </w:r>
            <w:r w:rsidRPr="00BE0239">
              <w:rPr>
                <w:rFonts w:ascii="Times New Roman" w:hAnsi="Times New Roman"/>
                <w:b/>
                <w:sz w:val="20"/>
                <w:szCs w:val="20"/>
              </w:rPr>
              <w:t>17</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31</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34</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34</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11</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9</w:t>
            </w:r>
          </w:p>
        </w:tc>
        <w:tc>
          <w:tcPr>
            <w:tcW w:w="701"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11</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3</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2</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2</w:t>
            </w:r>
          </w:p>
        </w:tc>
      </w:tr>
      <w:tr w:rsidR="004E57B7" w:rsidRPr="00C924D2" w:rsidTr="00800C9F">
        <w:trPr>
          <w:trHeight w:val="418"/>
        </w:trPr>
        <w:tc>
          <w:tcPr>
            <w:tcW w:w="913" w:type="dxa"/>
            <w:shd w:val="clear" w:color="auto" w:fill="auto"/>
            <w:vAlign w:val="center"/>
          </w:tcPr>
          <w:p w:rsidR="004E57B7" w:rsidRPr="00BE0239" w:rsidRDefault="004E57B7" w:rsidP="00800C9F">
            <w:pPr>
              <w:jc w:val="center"/>
              <w:rPr>
                <w:rFonts w:ascii="Times New Roman" w:hAnsi="Times New Roman"/>
                <w:b/>
                <w:sz w:val="20"/>
                <w:szCs w:val="20"/>
              </w:rPr>
            </w:pPr>
            <w:r w:rsidRPr="00BE0239">
              <w:rPr>
                <w:rFonts w:ascii="Times New Roman" w:hAnsi="Times New Roman"/>
                <w:b/>
                <w:sz w:val="20"/>
                <w:szCs w:val="20"/>
              </w:rPr>
              <w:t>18</w:t>
            </w:r>
            <w:r w:rsidR="00602B8D">
              <w:rPr>
                <w:rFonts w:ascii="Times New Roman" w:hAnsi="Times New Roman"/>
                <w:b/>
                <w:sz w:val="20"/>
                <w:szCs w:val="20"/>
              </w:rPr>
              <w:t xml:space="preserve"> </w:t>
            </w:r>
            <w:r w:rsidRPr="00BE0239">
              <w:rPr>
                <w:rFonts w:ascii="Times New Roman" w:hAnsi="Times New Roman"/>
                <w:b/>
                <w:sz w:val="20"/>
                <w:szCs w:val="20"/>
              </w:rPr>
              <w:t>-</w:t>
            </w:r>
            <w:r w:rsidR="00602B8D">
              <w:rPr>
                <w:rFonts w:ascii="Times New Roman" w:hAnsi="Times New Roman"/>
                <w:b/>
                <w:sz w:val="20"/>
                <w:szCs w:val="20"/>
              </w:rPr>
              <w:t xml:space="preserve"> </w:t>
            </w:r>
            <w:r w:rsidRPr="00BE0239">
              <w:rPr>
                <w:rFonts w:ascii="Times New Roman" w:hAnsi="Times New Roman"/>
                <w:b/>
                <w:sz w:val="20"/>
                <w:szCs w:val="20"/>
              </w:rPr>
              <w:t>24</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4</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8</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7</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0</w:t>
            </w:r>
          </w:p>
        </w:tc>
        <w:tc>
          <w:tcPr>
            <w:tcW w:w="701" w:type="dxa"/>
            <w:vAlign w:val="center"/>
          </w:tcPr>
          <w:p w:rsidR="004E57B7" w:rsidRPr="00BE0239" w:rsidRDefault="00BD36B4" w:rsidP="00800C9F">
            <w:pPr>
              <w:jc w:val="center"/>
              <w:rPr>
                <w:rFonts w:ascii="Times New Roman" w:hAnsi="Times New Roman"/>
                <w:sz w:val="20"/>
                <w:szCs w:val="20"/>
              </w:rPr>
            </w:pPr>
            <w:r>
              <w:rPr>
                <w:rFonts w:ascii="Times New Roman" w:hAnsi="Times New Roman"/>
                <w:sz w:val="20"/>
                <w:szCs w:val="20"/>
              </w:rPr>
              <w:t>0</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0" w:type="dxa"/>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4</w:t>
            </w:r>
          </w:p>
        </w:tc>
        <w:tc>
          <w:tcPr>
            <w:tcW w:w="701" w:type="dxa"/>
            <w:shd w:val="clear" w:color="auto" w:fill="auto"/>
            <w:vAlign w:val="center"/>
          </w:tcPr>
          <w:p w:rsidR="004E57B7" w:rsidRPr="00BE0239" w:rsidRDefault="00676F2B" w:rsidP="00800C9F">
            <w:pPr>
              <w:jc w:val="center"/>
              <w:rPr>
                <w:rFonts w:ascii="Times New Roman" w:hAnsi="Times New Roman"/>
                <w:sz w:val="20"/>
                <w:szCs w:val="20"/>
              </w:rPr>
            </w:pPr>
            <w:r>
              <w:rPr>
                <w:rFonts w:ascii="Times New Roman" w:hAnsi="Times New Roman"/>
                <w:sz w:val="20"/>
                <w:szCs w:val="20"/>
              </w:rPr>
              <w:t>1</w:t>
            </w:r>
          </w:p>
        </w:tc>
        <w:tc>
          <w:tcPr>
            <w:tcW w:w="701" w:type="dxa"/>
            <w:vAlign w:val="center"/>
          </w:tcPr>
          <w:p w:rsidR="004E57B7" w:rsidRPr="00BE0239" w:rsidRDefault="009B37AB" w:rsidP="00800C9F">
            <w:pPr>
              <w:jc w:val="center"/>
              <w:rPr>
                <w:rFonts w:ascii="Times New Roman" w:hAnsi="Times New Roman"/>
                <w:sz w:val="20"/>
                <w:szCs w:val="20"/>
              </w:rPr>
            </w:pPr>
            <w:r>
              <w:rPr>
                <w:rFonts w:ascii="Times New Roman" w:hAnsi="Times New Roman"/>
                <w:sz w:val="20"/>
                <w:szCs w:val="20"/>
              </w:rPr>
              <w:t>1</w:t>
            </w:r>
          </w:p>
        </w:tc>
      </w:tr>
      <w:tr w:rsidR="004E57B7" w:rsidRPr="00C924D2" w:rsidTr="00800C9F">
        <w:trPr>
          <w:trHeight w:val="552"/>
        </w:trPr>
        <w:tc>
          <w:tcPr>
            <w:tcW w:w="913" w:type="dxa"/>
            <w:shd w:val="clear" w:color="auto" w:fill="auto"/>
            <w:vAlign w:val="center"/>
          </w:tcPr>
          <w:p w:rsidR="004E57B7" w:rsidRPr="00BE0239" w:rsidRDefault="004E57B7" w:rsidP="00800C9F">
            <w:pPr>
              <w:jc w:val="center"/>
              <w:rPr>
                <w:rFonts w:ascii="Times New Roman" w:hAnsi="Times New Roman"/>
                <w:b/>
                <w:sz w:val="20"/>
                <w:szCs w:val="20"/>
              </w:rPr>
            </w:pPr>
            <w:r w:rsidRPr="00BE0239">
              <w:rPr>
                <w:rFonts w:ascii="Times New Roman" w:hAnsi="Times New Roman"/>
                <w:b/>
                <w:sz w:val="20"/>
                <w:szCs w:val="20"/>
              </w:rPr>
              <w:t>Razem</w:t>
            </w:r>
          </w:p>
        </w:tc>
        <w:tc>
          <w:tcPr>
            <w:tcW w:w="700" w:type="dxa"/>
            <w:shd w:val="clear" w:color="auto" w:fill="auto"/>
            <w:vAlign w:val="center"/>
          </w:tcPr>
          <w:p w:rsidR="004E57B7" w:rsidRPr="00BE0239" w:rsidRDefault="00676F2B" w:rsidP="00800C9F">
            <w:pPr>
              <w:jc w:val="center"/>
              <w:rPr>
                <w:rFonts w:ascii="Times New Roman" w:hAnsi="Times New Roman"/>
                <w:b/>
                <w:sz w:val="20"/>
                <w:szCs w:val="20"/>
              </w:rPr>
            </w:pPr>
            <w:r>
              <w:rPr>
                <w:rFonts w:ascii="Times New Roman" w:hAnsi="Times New Roman"/>
                <w:b/>
                <w:sz w:val="20"/>
                <w:szCs w:val="20"/>
              </w:rPr>
              <w:t>67</w:t>
            </w:r>
          </w:p>
        </w:tc>
        <w:tc>
          <w:tcPr>
            <w:tcW w:w="701" w:type="dxa"/>
            <w:shd w:val="clear" w:color="auto" w:fill="auto"/>
            <w:vAlign w:val="center"/>
          </w:tcPr>
          <w:p w:rsidR="004E57B7" w:rsidRPr="00BE0239" w:rsidRDefault="00676F2B" w:rsidP="00800C9F">
            <w:pPr>
              <w:jc w:val="center"/>
              <w:rPr>
                <w:rFonts w:ascii="Times New Roman" w:hAnsi="Times New Roman"/>
                <w:b/>
                <w:sz w:val="20"/>
                <w:szCs w:val="20"/>
              </w:rPr>
            </w:pPr>
            <w:r>
              <w:rPr>
                <w:rFonts w:ascii="Times New Roman" w:hAnsi="Times New Roman"/>
                <w:b/>
                <w:sz w:val="20"/>
                <w:szCs w:val="20"/>
              </w:rPr>
              <w:t>71</w:t>
            </w:r>
          </w:p>
        </w:tc>
        <w:tc>
          <w:tcPr>
            <w:tcW w:w="701" w:type="dxa"/>
            <w:vAlign w:val="center"/>
          </w:tcPr>
          <w:p w:rsidR="004E57B7" w:rsidRPr="00BE0239" w:rsidRDefault="009B37AB" w:rsidP="00800C9F">
            <w:pPr>
              <w:jc w:val="center"/>
              <w:rPr>
                <w:rFonts w:ascii="Times New Roman" w:hAnsi="Times New Roman"/>
                <w:b/>
                <w:sz w:val="20"/>
                <w:szCs w:val="20"/>
              </w:rPr>
            </w:pPr>
            <w:r>
              <w:rPr>
                <w:rFonts w:ascii="Times New Roman" w:hAnsi="Times New Roman"/>
                <w:b/>
                <w:sz w:val="20"/>
                <w:szCs w:val="20"/>
              </w:rPr>
              <w:t>75</w:t>
            </w:r>
          </w:p>
        </w:tc>
        <w:tc>
          <w:tcPr>
            <w:tcW w:w="701" w:type="dxa"/>
            <w:shd w:val="clear" w:color="auto" w:fill="auto"/>
            <w:vAlign w:val="center"/>
          </w:tcPr>
          <w:p w:rsidR="004E57B7" w:rsidRPr="00BE0239" w:rsidRDefault="00BD36B4" w:rsidP="00800C9F">
            <w:pPr>
              <w:jc w:val="center"/>
              <w:rPr>
                <w:rFonts w:ascii="Times New Roman" w:hAnsi="Times New Roman"/>
                <w:b/>
                <w:sz w:val="20"/>
                <w:szCs w:val="20"/>
              </w:rPr>
            </w:pPr>
            <w:r>
              <w:rPr>
                <w:rFonts w:ascii="Times New Roman" w:hAnsi="Times New Roman"/>
                <w:b/>
                <w:sz w:val="20"/>
                <w:szCs w:val="20"/>
              </w:rPr>
              <w:t>15</w:t>
            </w:r>
          </w:p>
        </w:tc>
        <w:tc>
          <w:tcPr>
            <w:tcW w:w="700" w:type="dxa"/>
            <w:shd w:val="clear" w:color="auto" w:fill="auto"/>
            <w:vAlign w:val="center"/>
          </w:tcPr>
          <w:p w:rsidR="004E57B7" w:rsidRPr="00BE0239" w:rsidRDefault="00676F2B" w:rsidP="00800C9F">
            <w:pPr>
              <w:jc w:val="center"/>
              <w:rPr>
                <w:rFonts w:ascii="Times New Roman" w:hAnsi="Times New Roman"/>
                <w:b/>
                <w:sz w:val="20"/>
                <w:szCs w:val="20"/>
              </w:rPr>
            </w:pPr>
            <w:r>
              <w:rPr>
                <w:rFonts w:ascii="Times New Roman" w:hAnsi="Times New Roman"/>
                <w:b/>
                <w:sz w:val="20"/>
                <w:szCs w:val="20"/>
              </w:rPr>
              <w:t>14</w:t>
            </w:r>
          </w:p>
        </w:tc>
        <w:tc>
          <w:tcPr>
            <w:tcW w:w="701" w:type="dxa"/>
            <w:vAlign w:val="center"/>
          </w:tcPr>
          <w:p w:rsidR="004E57B7" w:rsidRPr="00BE0239" w:rsidRDefault="00BD36B4" w:rsidP="00800C9F">
            <w:pPr>
              <w:jc w:val="center"/>
              <w:rPr>
                <w:rFonts w:ascii="Times New Roman" w:hAnsi="Times New Roman"/>
                <w:b/>
                <w:sz w:val="20"/>
                <w:szCs w:val="20"/>
              </w:rPr>
            </w:pPr>
            <w:r>
              <w:rPr>
                <w:rFonts w:ascii="Times New Roman" w:hAnsi="Times New Roman"/>
                <w:b/>
                <w:sz w:val="20"/>
                <w:szCs w:val="20"/>
              </w:rPr>
              <w:t>17</w:t>
            </w:r>
          </w:p>
        </w:tc>
        <w:tc>
          <w:tcPr>
            <w:tcW w:w="701" w:type="dxa"/>
            <w:shd w:val="clear" w:color="auto" w:fill="auto"/>
            <w:vAlign w:val="center"/>
          </w:tcPr>
          <w:p w:rsidR="004E57B7" w:rsidRPr="00BE0239" w:rsidRDefault="00676F2B" w:rsidP="00800C9F">
            <w:pPr>
              <w:jc w:val="center"/>
              <w:rPr>
                <w:rFonts w:ascii="Times New Roman" w:hAnsi="Times New Roman"/>
                <w:b/>
                <w:sz w:val="20"/>
                <w:szCs w:val="20"/>
              </w:rPr>
            </w:pPr>
            <w:r>
              <w:rPr>
                <w:rFonts w:ascii="Times New Roman" w:hAnsi="Times New Roman"/>
                <w:b/>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b/>
                <w:sz w:val="20"/>
                <w:szCs w:val="20"/>
              </w:rPr>
            </w:pPr>
            <w:r>
              <w:rPr>
                <w:rFonts w:ascii="Times New Roman" w:hAnsi="Times New Roman"/>
                <w:b/>
                <w:sz w:val="20"/>
                <w:szCs w:val="20"/>
              </w:rPr>
              <w:t>-</w:t>
            </w:r>
          </w:p>
        </w:tc>
        <w:tc>
          <w:tcPr>
            <w:tcW w:w="700" w:type="dxa"/>
            <w:vAlign w:val="center"/>
          </w:tcPr>
          <w:p w:rsidR="004E57B7" w:rsidRPr="00BE0239" w:rsidRDefault="00676F2B" w:rsidP="00800C9F">
            <w:pPr>
              <w:jc w:val="center"/>
              <w:rPr>
                <w:rFonts w:ascii="Times New Roman" w:hAnsi="Times New Roman"/>
                <w:b/>
                <w:sz w:val="20"/>
                <w:szCs w:val="20"/>
              </w:rPr>
            </w:pPr>
            <w:r>
              <w:rPr>
                <w:rFonts w:ascii="Times New Roman" w:hAnsi="Times New Roman"/>
                <w:b/>
                <w:sz w:val="20"/>
                <w:szCs w:val="20"/>
              </w:rPr>
              <w:t>-</w:t>
            </w:r>
          </w:p>
        </w:tc>
        <w:tc>
          <w:tcPr>
            <w:tcW w:w="701" w:type="dxa"/>
            <w:shd w:val="clear" w:color="auto" w:fill="auto"/>
            <w:vAlign w:val="center"/>
          </w:tcPr>
          <w:p w:rsidR="004E57B7" w:rsidRPr="00BE0239" w:rsidRDefault="00676F2B" w:rsidP="00800C9F">
            <w:pPr>
              <w:jc w:val="center"/>
              <w:rPr>
                <w:rFonts w:ascii="Times New Roman" w:hAnsi="Times New Roman"/>
                <w:b/>
                <w:sz w:val="20"/>
                <w:szCs w:val="20"/>
              </w:rPr>
            </w:pPr>
            <w:r>
              <w:rPr>
                <w:rFonts w:ascii="Times New Roman" w:hAnsi="Times New Roman"/>
                <w:b/>
                <w:sz w:val="20"/>
                <w:szCs w:val="20"/>
              </w:rPr>
              <w:t>14</w:t>
            </w:r>
          </w:p>
        </w:tc>
        <w:tc>
          <w:tcPr>
            <w:tcW w:w="701" w:type="dxa"/>
            <w:shd w:val="clear" w:color="auto" w:fill="auto"/>
            <w:vAlign w:val="center"/>
          </w:tcPr>
          <w:p w:rsidR="004E57B7" w:rsidRPr="00BE0239" w:rsidRDefault="00676F2B" w:rsidP="00800C9F">
            <w:pPr>
              <w:jc w:val="center"/>
              <w:rPr>
                <w:rFonts w:ascii="Times New Roman" w:hAnsi="Times New Roman"/>
                <w:b/>
                <w:sz w:val="20"/>
                <w:szCs w:val="20"/>
              </w:rPr>
            </w:pPr>
            <w:r>
              <w:rPr>
                <w:rFonts w:ascii="Times New Roman" w:hAnsi="Times New Roman"/>
                <w:b/>
                <w:sz w:val="20"/>
                <w:szCs w:val="20"/>
              </w:rPr>
              <w:t>12</w:t>
            </w:r>
          </w:p>
        </w:tc>
        <w:tc>
          <w:tcPr>
            <w:tcW w:w="701" w:type="dxa"/>
            <w:vAlign w:val="center"/>
          </w:tcPr>
          <w:p w:rsidR="004E57B7" w:rsidRPr="00BE0239" w:rsidRDefault="009B37AB" w:rsidP="00800C9F">
            <w:pPr>
              <w:jc w:val="center"/>
              <w:rPr>
                <w:rFonts w:ascii="Times New Roman" w:hAnsi="Times New Roman"/>
                <w:b/>
                <w:sz w:val="20"/>
                <w:szCs w:val="20"/>
              </w:rPr>
            </w:pPr>
            <w:r>
              <w:rPr>
                <w:rFonts w:ascii="Times New Roman" w:hAnsi="Times New Roman"/>
                <w:b/>
                <w:sz w:val="20"/>
                <w:szCs w:val="20"/>
              </w:rPr>
              <w:t>13</w:t>
            </w:r>
          </w:p>
        </w:tc>
      </w:tr>
    </w:tbl>
    <w:p w:rsidR="00F56C3F" w:rsidRDefault="00F56C3F" w:rsidP="00F56C3F">
      <w:pPr>
        <w:rPr>
          <w:rFonts w:ascii="Times New Roman" w:hAnsi="Times New Roman"/>
          <w:i/>
          <w:sz w:val="20"/>
          <w:szCs w:val="20"/>
        </w:rPr>
      </w:pPr>
      <w:r w:rsidRPr="004C0406">
        <w:rPr>
          <w:rFonts w:ascii="Times New Roman" w:hAnsi="Times New Roman"/>
          <w:i/>
          <w:sz w:val="20"/>
          <w:szCs w:val="20"/>
        </w:rPr>
        <w:t xml:space="preserve">Źródło: Wg danych MOPR </w:t>
      </w:r>
      <w:r>
        <w:rPr>
          <w:rFonts w:ascii="Times New Roman" w:hAnsi="Times New Roman"/>
          <w:i/>
          <w:sz w:val="20"/>
          <w:szCs w:val="20"/>
        </w:rPr>
        <w:t>w Toruniu</w:t>
      </w:r>
    </w:p>
    <w:p w:rsidR="008D476F" w:rsidRDefault="008D476F" w:rsidP="00EC1FEA">
      <w:pPr>
        <w:spacing w:line="360" w:lineRule="auto"/>
        <w:rPr>
          <w:rFonts w:ascii="Times New Roman" w:hAnsi="Times New Roman"/>
          <w:b/>
          <w:i/>
          <w:sz w:val="16"/>
          <w:szCs w:val="16"/>
        </w:rPr>
      </w:pPr>
    </w:p>
    <w:p w:rsidR="005F682C" w:rsidRPr="008D476F" w:rsidRDefault="005F682C" w:rsidP="00EC1FEA">
      <w:pPr>
        <w:spacing w:line="360" w:lineRule="auto"/>
        <w:rPr>
          <w:rFonts w:ascii="Times New Roman" w:hAnsi="Times New Roman"/>
          <w:b/>
          <w:i/>
          <w:sz w:val="16"/>
          <w:szCs w:val="16"/>
        </w:rPr>
      </w:pPr>
    </w:p>
    <w:p w:rsidR="00396225" w:rsidRPr="00A753E5" w:rsidRDefault="00217382" w:rsidP="00396225">
      <w:pPr>
        <w:rPr>
          <w:rFonts w:ascii="Times New Roman" w:hAnsi="Times New Roman"/>
          <w:i/>
        </w:rPr>
      </w:pPr>
      <w:r>
        <w:rPr>
          <w:rFonts w:ascii="Times New Roman" w:hAnsi="Times New Roman"/>
          <w:i/>
        </w:rPr>
        <w:t>Tabela 8</w:t>
      </w:r>
      <w:r w:rsidR="00396225" w:rsidRPr="00A753E5">
        <w:rPr>
          <w:rFonts w:ascii="Times New Roman" w:hAnsi="Times New Roman"/>
          <w:i/>
        </w:rPr>
        <w:t xml:space="preserve">. </w:t>
      </w:r>
      <w:r w:rsidR="00F56C3F">
        <w:rPr>
          <w:rFonts w:ascii="Times New Roman" w:hAnsi="Times New Roman"/>
          <w:i/>
        </w:rPr>
        <w:t>Prognoza pieczy</w:t>
      </w:r>
      <w:r w:rsidR="00F45191">
        <w:rPr>
          <w:rFonts w:ascii="Times New Roman" w:hAnsi="Times New Roman"/>
          <w:i/>
        </w:rPr>
        <w:t xml:space="preserve"> instytucjonalnej</w:t>
      </w:r>
      <w:r w:rsidR="00396225" w:rsidRPr="00A753E5">
        <w:rPr>
          <w:rFonts w:ascii="Times New Roman" w:hAnsi="Times New Roman"/>
          <w:i/>
        </w:rPr>
        <w:t xml:space="preserve"> na terenie Gminy</w:t>
      </w:r>
      <w:r w:rsidR="00F45191">
        <w:rPr>
          <w:rFonts w:ascii="Times New Roman" w:hAnsi="Times New Roman"/>
          <w:i/>
        </w:rPr>
        <w:t xml:space="preserve"> Miasta Toruń w latach 2022-2024</w:t>
      </w:r>
      <w:r w:rsidR="00396225">
        <w:rPr>
          <w:rFonts w:ascii="Times New Roman" w:hAnsi="Times New Roman"/>
          <w:i/>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493"/>
        <w:gridCol w:w="2493"/>
        <w:gridCol w:w="2493"/>
      </w:tblGrid>
      <w:tr w:rsidR="00396225" w:rsidRPr="00D03A24" w:rsidTr="00611613">
        <w:trPr>
          <w:trHeight w:val="78"/>
        </w:trPr>
        <w:tc>
          <w:tcPr>
            <w:tcW w:w="1809" w:type="dxa"/>
            <w:vMerge w:val="restart"/>
            <w:shd w:val="clear" w:color="auto" w:fill="F2F2F2"/>
            <w:vAlign w:val="center"/>
          </w:tcPr>
          <w:p w:rsidR="00396225" w:rsidRPr="00D03A24" w:rsidRDefault="00396225" w:rsidP="00611613">
            <w:pPr>
              <w:jc w:val="left"/>
              <w:rPr>
                <w:rFonts w:ascii="Times New Roman" w:hAnsi="Times New Roman"/>
                <w:b/>
              </w:rPr>
            </w:pPr>
            <w:r w:rsidRPr="00D03A24">
              <w:rPr>
                <w:rFonts w:ascii="Times New Roman" w:hAnsi="Times New Roman"/>
                <w:b/>
              </w:rPr>
              <w:t>Typ pieczy instytucjonalnej</w:t>
            </w:r>
          </w:p>
        </w:tc>
        <w:tc>
          <w:tcPr>
            <w:tcW w:w="7479" w:type="dxa"/>
            <w:gridSpan w:val="3"/>
            <w:shd w:val="clear" w:color="auto" w:fill="auto"/>
          </w:tcPr>
          <w:p w:rsidR="00396225" w:rsidRPr="00CB6151" w:rsidRDefault="00396225" w:rsidP="004C0104">
            <w:pPr>
              <w:jc w:val="center"/>
              <w:rPr>
                <w:rFonts w:ascii="Times New Roman" w:hAnsi="Times New Roman"/>
                <w:b/>
                <w:sz w:val="8"/>
                <w:szCs w:val="8"/>
              </w:rPr>
            </w:pPr>
          </w:p>
          <w:p w:rsidR="00396225" w:rsidRDefault="00396225" w:rsidP="004C0104">
            <w:pPr>
              <w:jc w:val="center"/>
              <w:rPr>
                <w:rFonts w:ascii="Times New Roman" w:hAnsi="Times New Roman"/>
                <w:b/>
              </w:rPr>
            </w:pPr>
            <w:r>
              <w:rPr>
                <w:rFonts w:ascii="Times New Roman" w:hAnsi="Times New Roman"/>
                <w:b/>
              </w:rPr>
              <w:t>Placówki opiekuńczo - wychowawcze</w:t>
            </w:r>
          </w:p>
          <w:p w:rsidR="00396225" w:rsidRPr="00CB6151" w:rsidRDefault="00396225" w:rsidP="004C0104">
            <w:pPr>
              <w:jc w:val="center"/>
              <w:rPr>
                <w:rFonts w:ascii="Times New Roman" w:hAnsi="Times New Roman"/>
                <w:b/>
                <w:sz w:val="12"/>
                <w:szCs w:val="12"/>
              </w:rPr>
            </w:pPr>
          </w:p>
        </w:tc>
      </w:tr>
      <w:tr w:rsidR="00396225" w:rsidRPr="00D03A24" w:rsidTr="00611613">
        <w:trPr>
          <w:trHeight w:val="297"/>
        </w:trPr>
        <w:tc>
          <w:tcPr>
            <w:tcW w:w="1809" w:type="dxa"/>
            <w:vMerge/>
            <w:shd w:val="clear" w:color="auto" w:fill="F2F2F2"/>
          </w:tcPr>
          <w:p w:rsidR="00396225" w:rsidRPr="00D03A24" w:rsidRDefault="00396225" w:rsidP="004C0104">
            <w:pPr>
              <w:rPr>
                <w:rFonts w:ascii="Times New Roman" w:hAnsi="Times New Roman"/>
              </w:rPr>
            </w:pPr>
          </w:p>
        </w:tc>
        <w:tc>
          <w:tcPr>
            <w:tcW w:w="2493" w:type="dxa"/>
            <w:shd w:val="clear" w:color="auto" w:fill="F2F2F2"/>
          </w:tcPr>
          <w:p w:rsidR="00396225" w:rsidRPr="00D03A24" w:rsidRDefault="00F45191" w:rsidP="004C0104">
            <w:pPr>
              <w:jc w:val="center"/>
              <w:rPr>
                <w:rFonts w:ascii="Times New Roman" w:hAnsi="Times New Roman"/>
                <w:b/>
              </w:rPr>
            </w:pPr>
            <w:r>
              <w:rPr>
                <w:rFonts w:ascii="Times New Roman" w:hAnsi="Times New Roman"/>
                <w:b/>
              </w:rPr>
              <w:t>2022</w:t>
            </w:r>
            <w:r w:rsidR="00396225">
              <w:rPr>
                <w:rFonts w:ascii="Times New Roman" w:hAnsi="Times New Roman"/>
                <w:b/>
              </w:rPr>
              <w:t xml:space="preserve"> rok</w:t>
            </w:r>
          </w:p>
        </w:tc>
        <w:tc>
          <w:tcPr>
            <w:tcW w:w="2493" w:type="dxa"/>
            <w:shd w:val="clear" w:color="auto" w:fill="F2F2F2"/>
          </w:tcPr>
          <w:p w:rsidR="00396225" w:rsidRPr="00D03A24" w:rsidRDefault="00F45191" w:rsidP="004C0104">
            <w:pPr>
              <w:jc w:val="center"/>
              <w:rPr>
                <w:rFonts w:ascii="Times New Roman" w:hAnsi="Times New Roman"/>
                <w:b/>
              </w:rPr>
            </w:pPr>
            <w:r>
              <w:rPr>
                <w:rFonts w:ascii="Times New Roman" w:hAnsi="Times New Roman"/>
                <w:b/>
              </w:rPr>
              <w:t>2023</w:t>
            </w:r>
            <w:r w:rsidR="00396225">
              <w:rPr>
                <w:rFonts w:ascii="Times New Roman" w:hAnsi="Times New Roman"/>
                <w:b/>
              </w:rPr>
              <w:t xml:space="preserve"> rok</w:t>
            </w:r>
          </w:p>
        </w:tc>
        <w:tc>
          <w:tcPr>
            <w:tcW w:w="2493" w:type="dxa"/>
            <w:shd w:val="clear" w:color="auto" w:fill="F2F2F2"/>
          </w:tcPr>
          <w:p w:rsidR="00396225" w:rsidRPr="00D03A24" w:rsidRDefault="00F45191" w:rsidP="004C0104">
            <w:pPr>
              <w:jc w:val="center"/>
              <w:rPr>
                <w:rFonts w:ascii="Times New Roman" w:hAnsi="Times New Roman"/>
                <w:b/>
              </w:rPr>
            </w:pPr>
            <w:r>
              <w:rPr>
                <w:rFonts w:ascii="Times New Roman" w:hAnsi="Times New Roman"/>
                <w:b/>
              </w:rPr>
              <w:t>2024</w:t>
            </w:r>
            <w:r w:rsidR="00396225">
              <w:rPr>
                <w:rFonts w:ascii="Times New Roman" w:hAnsi="Times New Roman"/>
                <w:b/>
              </w:rPr>
              <w:t xml:space="preserve"> rok</w:t>
            </w:r>
          </w:p>
        </w:tc>
      </w:tr>
      <w:tr w:rsidR="00396225" w:rsidRPr="00D03A24" w:rsidTr="00611613">
        <w:trPr>
          <w:trHeight w:val="1546"/>
        </w:trPr>
        <w:tc>
          <w:tcPr>
            <w:tcW w:w="1809" w:type="dxa"/>
            <w:tcBorders>
              <w:bottom w:val="single" w:sz="4" w:space="0" w:color="auto"/>
            </w:tcBorders>
            <w:shd w:val="clear" w:color="auto" w:fill="F2F2F2"/>
            <w:vAlign w:val="center"/>
          </w:tcPr>
          <w:p w:rsidR="00396225" w:rsidRPr="00611613" w:rsidRDefault="00396225" w:rsidP="00611613">
            <w:pPr>
              <w:jc w:val="left"/>
              <w:rPr>
                <w:rFonts w:ascii="Times New Roman" w:hAnsi="Times New Roman"/>
              </w:rPr>
            </w:pPr>
            <w:r w:rsidRPr="00D16385">
              <w:rPr>
                <w:rFonts w:ascii="Times New Roman" w:hAnsi="Times New Roman"/>
              </w:rPr>
              <w:t>Liczba placówek</w:t>
            </w:r>
          </w:p>
        </w:tc>
        <w:tc>
          <w:tcPr>
            <w:tcW w:w="2493" w:type="dxa"/>
            <w:shd w:val="clear" w:color="auto" w:fill="auto"/>
            <w:vAlign w:val="center"/>
          </w:tcPr>
          <w:p w:rsidR="00396225" w:rsidRDefault="00F45191" w:rsidP="00611613">
            <w:pPr>
              <w:jc w:val="center"/>
              <w:rPr>
                <w:rFonts w:ascii="Verdana" w:hAnsi="Verdana" w:cs="Calibri"/>
                <w:b/>
                <w:color w:val="000000"/>
                <w:sz w:val="20"/>
                <w:szCs w:val="20"/>
              </w:rPr>
            </w:pPr>
            <w:r>
              <w:rPr>
                <w:rFonts w:ascii="Verdana" w:hAnsi="Verdana" w:cs="Calibri"/>
                <w:b/>
                <w:color w:val="000000"/>
                <w:sz w:val="20"/>
                <w:szCs w:val="20"/>
              </w:rPr>
              <w:t>9</w:t>
            </w:r>
          </w:p>
          <w:p w:rsidR="00611613" w:rsidRPr="00611613" w:rsidRDefault="00611613" w:rsidP="00611613">
            <w:pPr>
              <w:jc w:val="center"/>
              <w:rPr>
                <w:rFonts w:ascii="Verdana" w:hAnsi="Verdana" w:cs="Calibri"/>
                <w:b/>
                <w:color w:val="000000"/>
                <w:sz w:val="20"/>
                <w:szCs w:val="20"/>
              </w:rPr>
            </w:pPr>
          </w:p>
          <w:p w:rsidR="00396225" w:rsidRPr="00611613" w:rsidRDefault="00396225" w:rsidP="00611613">
            <w:pPr>
              <w:jc w:val="center"/>
              <w:rPr>
                <w:rFonts w:ascii="Times New Roman" w:hAnsi="Times New Roman"/>
                <w:sz w:val="20"/>
                <w:szCs w:val="20"/>
              </w:rPr>
            </w:pPr>
            <w:r w:rsidRPr="00D03A24">
              <w:rPr>
                <w:rFonts w:ascii="Times New Roman" w:hAnsi="Times New Roman"/>
                <w:sz w:val="20"/>
                <w:szCs w:val="20"/>
              </w:rPr>
              <w:t>(</w:t>
            </w:r>
            <w:r>
              <w:rPr>
                <w:rFonts w:ascii="Times New Roman" w:hAnsi="Times New Roman"/>
                <w:sz w:val="20"/>
                <w:szCs w:val="20"/>
              </w:rPr>
              <w:t>w tym 3</w:t>
            </w:r>
            <w:r w:rsidRPr="00D03A24">
              <w:rPr>
                <w:rFonts w:ascii="Times New Roman" w:hAnsi="Times New Roman"/>
                <w:sz w:val="20"/>
                <w:szCs w:val="20"/>
              </w:rPr>
              <w:t xml:space="preserve"> </w:t>
            </w:r>
            <w:r>
              <w:rPr>
                <w:rFonts w:ascii="Times New Roman" w:hAnsi="Times New Roman"/>
                <w:sz w:val="20"/>
                <w:szCs w:val="20"/>
              </w:rPr>
              <w:t>Placówki opiekuńczo-wychowawcze</w:t>
            </w:r>
            <w:r w:rsidRPr="00D03A24">
              <w:rPr>
                <w:rFonts w:ascii="Times New Roman" w:hAnsi="Times New Roman"/>
                <w:sz w:val="20"/>
                <w:szCs w:val="20"/>
              </w:rPr>
              <w:t xml:space="preserve"> typu rodzinnego</w:t>
            </w:r>
          </w:p>
        </w:tc>
        <w:tc>
          <w:tcPr>
            <w:tcW w:w="2493" w:type="dxa"/>
            <w:shd w:val="clear" w:color="auto" w:fill="auto"/>
            <w:vAlign w:val="center"/>
          </w:tcPr>
          <w:p w:rsidR="00396225" w:rsidRDefault="00396225" w:rsidP="004C0104">
            <w:pPr>
              <w:jc w:val="center"/>
              <w:rPr>
                <w:rFonts w:ascii="Verdana" w:hAnsi="Verdana" w:cs="Calibri"/>
                <w:b/>
                <w:color w:val="000000"/>
                <w:sz w:val="20"/>
                <w:szCs w:val="20"/>
              </w:rPr>
            </w:pPr>
            <w:r w:rsidRPr="00D16385">
              <w:rPr>
                <w:rFonts w:ascii="Verdana" w:hAnsi="Verdana" w:cs="Calibri"/>
                <w:b/>
                <w:color w:val="000000"/>
                <w:sz w:val="20"/>
                <w:szCs w:val="20"/>
              </w:rPr>
              <w:t>9</w:t>
            </w:r>
          </w:p>
          <w:p w:rsidR="00611613" w:rsidRPr="00D16385" w:rsidRDefault="00611613" w:rsidP="004C0104">
            <w:pPr>
              <w:jc w:val="center"/>
              <w:rPr>
                <w:rFonts w:ascii="Verdana" w:hAnsi="Verdana" w:cs="Calibri"/>
                <w:b/>
                <w:color w:val="000000"/>
                <w:sz w:val="20"/>
                <w:szCs w:val="20"/>
              </w:rPr>
            </w:pPr>
          </w:p>
          <w:p w:rsidR="00396225" w:rsidRPr="00AF2E2D" w:rsidRDefault="00396225" w:rsidP="00C06EA7">
            <w:pPr>
              <w:jc w:val="center"/>
              <w:rPr>
                <w:rFonts w:ascii="Times New Roman" w:hAnsi="Times New Roman"/>
                <w:sz w:val="20"/>
                <w:szCs w:val="20"/>
              </w:rPr>
            </w:pPr>
            <w:r w:rsidRPr="00D03A24">
              <w:rPr>
                <w:rFonts w:ascii="Times New Roman" w:hAnsi="Times New Roman"/>
                <w:sz w:val="20"/>
                <w:szCs w:val="20"/>
              </w:rPr>
              <w:t>(</w:t>
            </w:r>
            <w:r>
              <w:rPr>
                <w:rFonts w:ascii="Times New Roman" w:hAnsi="Times New Roman"/>
                <w:sz w:val="20"/>
                <w:szCs w:val="20"/>
              </w:rPr>
              <w:t>w tym 3</w:t>
            </w:r>
            <w:r w:rsidRPr="00D03A24">
              <w:rPr>
                <w:rFonts w:ascii="Times New Roman" w:hAnsi="Times New Roman"/>
                <w:sz w:val="20"/>
                <w:szCs w:val="20"/>
              </w:rPr>
              <w:t xml:space="preserve"> </w:t>
            </w:r>
            <w:r>
              <w:rPr>
                <w:rFonts w:ascii="Times New Roman" w:hAnsi="Times New Roman"/>
                <w:sz w:val="20"/>
                <w:szCs w:val="20"/>
              </w:rPr>
              <w:t>Placów</w:t>
            </w:r>
            <w:r w:rsidRPr="00D03A24">
              <w:rPr>
                <w:rFonts w:ascii="Times New Roman" w:hAnsi="Times New Roman"/>
                <w:sz w:val="20"/>
                <w:szCs w:val="20"/>
              </w:rPr>
              <w:t>k</w:t>
            </w:r>
            <w:r>
              <w:rPr>
                <w:rFonts w:ascii="Times New Roman" w:hAnsi="Times New Roman"/>
                <w:sz w:val="20"/>
                <w:szCs w:val="20"/>
              </w:rPr>
              <w:t>i opiekuńczo-wychowawcze</w:t>
            </w:r>
            <w:r w:rsidRPr="00D03A24">
              <w:rPr>
                <w:rFonts w:ascii="Times New Roman" w:hAnsi="Times New Roman"/>
                <w:sz w:val="20"/>
                <w:szCs w:val="20"/>
              </w:rPr>
              <w:t xml:space="preserve"> typu rodzinnego</w:t>
            </w:r>
            <w:r w:rsidR="00AF2E2D">
              <w:rPr>
                <w:rFonts w:ascii="Times New Roman" w:hAnsi="Times New Roman"/>
                <w:sz w:val="20"/>
                <w:szCs w:val="20"/>
              </w:rPr>
              <w:t>)</w:t>
            </w:r>
          </w:p>
        </w:tc>
        <w:tc>
          <w:tcPr>
            <w:tcW w:w="2493" w:type="dxa"/>
            <w:shd w:val="clear" w:color="auto" w:fill="auto"/>
            <w:vAlign w:val="center"/>
          </w:tcPr>
          <w:p w:rsidR="00396225" w:rsidRDefault="00396225" w:rsidP="00611613">
            <w:pPr>
              <w:jc w:val="center"/>
              <w:rPr>
                <w:rFonts w:ascii="Verdana" w:hAnsi="Verdana" w:cs="Calibri"/>
                <w:b/>
                <w:color w:val="000000"/>
                <w:sz w:val="20"/>
                <w:szCs w:val="20"/>
              </w:rPr>
            </w:pPr>
            <w:r>
              <w:rPr>
                <w:rFonts w:ascii="Verdana" w:hAnsi="Verdana" w:cs="Calibri"/>
                <w:b/>
                <w:color w:val="000000"/>
                <w:sz w:val="20"/>
                <w:szCs w:val="20"/>
              </w:rPr>
              <w:t>10</w:t>
            </w:r>
          </w:p>
          <w:p w:rsidR="00611613" w:rsidRPr="00611613" w:rsidRDefault="00611613" w:rsidP="00611613">
            <w:pPr>
              <w:jc w:val="center"/>
              <w:rPr>
                <w:rFonts w:ascii="Verdana" w:hAnsi="Verdana" w:cs="Calibri"/>
                <w:b/>
                <w:color w:val="000000"/>
                <w:sz w:val="20"/>
                <w:szCs w:val="20"/>
              </w:rPr>
            </w:pPr>
          </w:p>
          <w:p w:rsidR="00396225" w:rsidRPr="00611613" w:rsidRDefault="00396225" w:rsidP="00611613">
            <w:pPr>
              <w:jc w:val="center"/>
              <w:rPr>
                <w:rFonts w:ascii="Times New Roman" w:hAnsi="Times New Roman"/>
                <w:sz w:val="20"/>
                <w:szCs w:val="20"/>
              </w:rPr>
            </w:pPr>
            <w:r w:rsidRPr="00D03A24">
              <w:rPr>
                <w:rFonts w:ascii="Times New Roman" w:hAnsi="Times New Roman"/>
                <w:sz w:val="20"/>
                <w:szCs w:val="20"/>
              </w:rPr>
              <w:t xml:space="preserve">(w tym </w:t>
            </w:r>
            <w:r>
              <w:rPr>
                <w:rFonts w:ascii="Times New Roman" w:hAnsi="Times New Roman"/>
                <w:sz w:val="20"/>
                <w:szCs w:val="20"/>
              </w:rPr>
              <w:t>3</w:t>
            </w:r>
            <w:r w:rsidRPr="00D03A24">
              <w:rPr>
                <w:rFonts w:ascii="Times New Roman" w:hAnsi="Times New Roman"/>
                <w:sz w:val="20"/>
                <w:szCs w:val="20"/>
              </w:rPr>
              <w:t xml:space="preserve"> </w:t>
            </w:r>
            <w:r>
              <w:rPr>
                <w:rFonts w:ascii="Times New Roman" w:hAnsi="Times New Roman"/>
                <w:sz w:val="20"/>
                <w:szCs w:val="20"/>
              </w:rPr>
              <w:t xml:space="preserve">Placówki opiekuńczo-wychowawcze </w:t>
            </w:r>
            <w:r w:rsidRPr="00D03A24">
              <w:rPr>
                <w:rFonts w:ascii="Times New Roman" w:hAnsi="Times New Roman"/>
                <w:sz w:val="20"/>
                <w:szCs w:val="20"/>
              </w:rPr>
              <w:t>typu rodzinnego)</w:t>
            </w:r>
          </w:p>
        </w:tc>
      </w:tr>
      <w:tr w:rsidR="00396225" w:rsidRPr="00D03A24" w:rsidTr="00611613">
        <w:trPr>
          <w:trHeight w:val="1546"/>
        </w:trPr>
        <w:tc>
          <w:tcPr>
            <w:tcW w:w="1809" w:type="dxa"/>
            <w:tcBorders>
              <w:top w:val="single" w:sz="4" w:space="0" w:color="auto"/>
            </w:tcBorders>
            <w:shd w:val="clear" w:color="auto" w:fill="F2F2F2"/>
            <w:vAlign w:val="center"/>
          </w:tcPr>
          <w:p w:rsidR="00396225" w:rsidRPr="00611613" w:rsidRDefault="00396225" w:rsidP="00611613">
            <w:pPr>
              <w:jc w:val="left"/>
              <w:rPr>
                <w:rFonts w:ascii="Times New Roman" w:hAnsi="Times New Roman"/>
              </w:rPr>
            </w:pPr>
            <w:r w:rsidRPr="00D16385">
              <w:rPr>
                <w:rFonts w:ascii="Times New Roman" w:hAnsi="Times New Roman"/>
              </w:rPr>
              <w:t>Liczba miejsc</w:t>
            </w:r>
          </w:p>
        </w:tc>
        <w:tc>
          <w:tcPr>
            <w:tcW w:w="2493" w:type="dxa"/>
            <w:shd w:val="clear" w:color="auto" w:fill="auto"/>
            <w:vAlign w:val="center"/>
          </w:tcPr>
          <w:p w:rsidR="00396225" w:rsidRPr="00D16385" w:rsidRDefault="00396225" w:rsidP="004C0104">
            <w:pPr>
              <w:jc w:val="center"/>
              <w:rPr>
                <w:rFonts w:ascii="Verdana" w:hAnsi="Verdana" w:cs="Calibri"/>
                <w:b/>
                <w:color w:val="000000"/>
                <w:sz w:val="20"/>
                <w:szCs w:val="20"/>
              </w:rPr>
            </w:pPr>
            <w:r>
              <w:rPr>
                <w:rFonts w:ascii="Verdana" w:hAnsi="Verdana" w:cs="Calibri"/>
                <w:b/>
                <w:color w:val="000000"/>
                <w:sz w:val="20"/>
                <w:szCs w:val="20"/>
              </w:rPr>
              <w:t>106</w:t>
            </w:r>
          </w:p>
          <w:p w:rsidR="00396225" w:rsidRPr="00D03A24" w:rsidRDefault="00396225" w:rsidP="004C0104">
            <w:pPr>
              <w:jc w:val="center"/>
              <w:rPr>
                <w:rFonts w:ascii="Verdana" w:hAnsi="Verdana" w:cs="Calibri"/>
                <w:color w:val="000000"/>
                <w:sz w:val="18"/>
                <w:szCs w:val="18"/>
              </w:rPr>
            </w:pPr>
          </w:p>
          <w:p w:rsidR="00D05911" w:rsidRDefault="00396225" w:rsidP="00D05911">
            <w:pPr>
              <w:jc w:val="center"/>
              <w:rPr>
                <w:rFonts w:ascii="Times New Roman" w:hAnsi="Times New Roman"/>
                <w:sz w:val="19"/>
                <w:szCs w:val="19"/>
              </w:rPr>
            </w:pPr>
            <w:r w:rsidRPr="00D03A24">
              <w:rPr>
                <w:rFonts w:ascii="Times New Roman" w:hAnsi="Times New Roman"/>
                <w:sz w:val="20"/>
                <w:szCs w:val="20"/>
              </w:rPr>
              <w:t>(</w:t>
            </w:r>
            <w:r w:rsidRPr="00D16385">
              <w:rPr>
                <w:rFonts w:ascii="Times New Roman" w:hAnsi="Times New Roman"/>
                <w:sz w:val="19"/>
                <w:szCs w:val="19"/>
              </w:rPr>
              <w:t>w tym 24 miejsca</w:t>
            </w:r>
          </w:p>
          <w:p w:rsidR="00396225" w:rsidRPr="00611613" w:rsidRDefault="00396225" w:rsidP="00D05911">
            <w:pPr>
              <w:jc w:val="center"/>
              <w:rPr>
                <w:rFonts w:ascii="Times New Roman" w:hAnsi="Times New Roman"/>
                <w:sz w:val="20"/>
                <w:szCs w:val="20"/>
              </w:rPr>
            </w:pPr>
            <w:r w:rsidRPr="00D16385">
              <w:rPr>
                <w:rFonts w:ascii="Times New Roman" w:hAnsi="Times New Roman"/>
                <w:sz w:val="19"/>
                <w:szCs w:val="19"/>
              </w:rPr>
              <w:t>w Placówkach opiekuńczo-wychowawczych typu rodzinnego</w:t>
            </w:r>
            <w:r w:rsidRPr="00D03A24">
              <w:rPr>
                <w:rFonts w:ascii="Times New Roman" w:hAnsi="Times New Roman"/>
                <w:sz w:val="20"/>
                <w:szCs w:val="20"/>
              </w:rPr>
              <w:t>)</w:t>
            </w:r>
          </w:p>
        </w:tc>
        <w:tc>
          <w:tcPr>
            <w:tcW w:w="2493" w:type="dxa"/>
            <w:shd w:val="clear" w:color="auto" w:fill="auto"/>
            <w:vAlign w:val="center"/>
          </w:tcPr>
          <w:p w:rsidR="00396225" w:rsidRPr="00D16385" w:rsidRDefault="00396225" w:rsidP="004C0104">
            <w:pPr>
              <w:jc w:val="center"/>
              <w:rPr>
                <w:rFonts w:ascii="Verdana" w:hAnsi="Verdana" w:cs="Calibri"/>
                <w:b/>
                <w:color w:val="000000"/>
                <w:sz w:val="20"/>
                <w:szCs w:val="20"/>
              </w:rPr>
            </w:pPr>
            <w:r>
              <w:rPr>
                <w:rFonts w:ascii="Verdana" w:hAnsi="Verdana" w:cs="Calibri"/>
                <w:b/>
                <w:color w:val="000000"/>
                <w:sz w:val="20"/>
                <w:szCs w:val="20"/>
              </w:rPr>
              <w:t>106</w:t>
            </w:r>
          </w:p>
          <w:p w:rsidR="00396225" w:rsidRPr="00D03A24" w:rsidRDefault="00396225" w:rsidP="004C0104">
            <w:pPr>
              <w:jc w:val="center"/>
              <w:rPr>
                <w:rFonts w:ascii="Verdana" w:hAnsi="Verdana" w:cs="Calibri"/>
                <w:color w:val="000000"/>
                <w:sz w:val="18"/>
                <w:szCs w:val="18"/>
              </w:rPr>
            </w:pPr>
          </w:p>
          <w:p w:rsidR="00D05911" w:rsidRDefault="00396225" w:rsidP="00D05911">
            <w:pPr>
              <w:jc w:val="center"/>
              <w:rPr>
                <w:rFonts w:ascii="Times New Roman" w:hAnsi="Times New Roman"/>
                <w:sz w:val="19"/>
                <w:szCs w:val="19"/>
              </w:rPr>
            </w:pPr>
            <w:r w:rsidRPr="00D03A24">
              <w:rPr>
                <w:rFonts w:ascii="Times New Roman" w:hAnsi="Times New Roman"/>
                <w:sz w:val="20"/>
                <w:szCs w:val="20"/>
              </w:rPr>
              <w:t>(</w:t>
            </w:r>
            <w:r w:rsidRPr="00D16385">
              <w:rPr>
                <w:rFonts w:ascii="Times New Roman" w:hAnsi="Times New Roman"/>
                <w:sz w:val="19"/>
                <w:szCs w:val="19"/>
              </w:rPr>
              <w:t>w tym 24 miejsca</w:t>
            </w:r>
          </w:p>
          <w:p w:rsidR="00396225" w:rsidRPr="00611613" w:rsidRDefault="00396225" w:rsidP="00D05911">
            <w:pPr>
              <w:jc w:val="center"/>
              <w:rPr>
                <w:rFonts w:ascii="Times New Roman" w:hAnsi="Times New Roman"/>
                <w:sz w:val="20"/>
                <w:szCs w:val="20"/>
              </w:rPr>
            </w:pPr>
            <w:r w:rsidRPr="00D16385">
              <w:rPr>
                <w:rFonts w:ascii="Times New Roman" w:hAnsi="Times New Roman"/>
                <w:sz w:val="19"/>
                <w:szCs w:val="19"/>
              </w:rPr>
              <w:t>w Placówkach opiekuńczo-wychowawczych typu rodzinnego</w:t>
            </w:r>
            <w:r w:rsidRPr="00D03A24">
              <w:rPr>
                <w:rFonts w:ascii="Times New Roman" w:hAnsi="Times New Roman"/>
                <w:sz w:val="20"/>
                <w:szCs w:val="20"/>
              </w:rPr>
              <w:t>)</w:t>
            </w:r>
          </w:p>
        </w:tc>
        <w:tc>
          <w:tcPr>
            <w:tcW w:w="2493" w:type="dxa"/>
            <w:shd w:val="clear" w:color="auto" w:fill="auto"/>
            <w:vAlign w:val="center"/>
          </w:tcPr>
          <w:p w:rsidR="00396225" w:rsidRPr="00D16385" w:rsidRDefault="00396225" w:rsidP="004C0104">
            <w:pPr>
              <w:jc w:val="center"/>
              <w:rPr>
                <w:rFonts w:ascii="Verdana" w:hAnsi="Verdana" w:cs="Calibri"/>
                <w:b/>
                <w:color w:val="000000"/>
                <w:sz w:val="20"/>
                <w:szCs w:val="20"/>
              </w:rPr>
            </w:pPr>
            <w:r>
              <w:rPr>
                <w:rFonts w:ascii="Verdana" w:hAnsi="Verdana" w:cs="Calibri"/>
                <w:b/>
                <w:color w:val="000000"/>
                <w:sz w:val="20"/>
                <w:szCs w:val="20"/>
              </w:rPr>
              <w:t>118</w:t>
            </w:r>
          </w:p>
          <w:p w:rsidR="00396225" w:rsidRPr="00D03A24" w:rsidRDefault="00396225" w:rsidP="004C0104">
            <w:pPr>
              <w:jc w:val="center"/>
              <w:rPr>
                <w:rFonts w:ascii="Verdana" w:hAnsi="Verdana" w:cs="Calibri"/>
                <w:color w:val="000000"/>
                <w:sz w:val="18"/>
                <w:szCs w:val="18"/>
              </w:rPr>
            </w:pPr>
          </w:p>
          <w:p w:rsidR="00D05911" w:rsidRDefault="00396225" w:rsidP="00D05911">
            <w:pPr>
              <w:jc w:val="center"/>
              <w:rPr>
                <w:rFonts w:ascii="Times New Roman" w:hAnsi="Times New Roman"/>
                <w:sz w:val="19"/>
                <w:szCs w:val="19"/>
              </w:rPr>
            </w:pPr>
            <w:r w:rsidRPr="00D03A24">
              <w:rPr>
                <w:rFonts w:ascii="Times New Roman" w:hAnsi="Times New Roman"/>
                <w:sz w:val="20"/>
                <w:szCs w:val="20"/>
              </w:rPr>
              <w:t>(</w:t>
            </w:r>
            <w:r w:rsidRPr="00D16385">
              <w:rPr>
                <w:rFonts w:ascii="Times New Roman" w:hAnsi="Times New Roman"/>
                <w:sz w:val="19"/>
                <w:szCs w:val="19"/>
              </w:rPr>
              <w:t>w tym 24 miejsca</w:t>
            </w:r>
          </w:p>
          <w:p w:rsidR="00396225" w:rsidRPr="00611613" w:rsidRDefault="00396225" w:rsidP="00D05911">
            <w:pPr>
              <w:jc w:val="center"/>
              <w:rPr>
                <w:rFonts w:ascii="Times New Roman" w:hAnsi="Times New Roman"/>
                <w:sz w:val="20"/>
                <w:szCs w:val="20"/>
              </w:rPr>
            </w:pPr>
            <w:r w:rsidRPr="00D16385">
              <w:rPr>
                <w:rFonts w:ascii="Times New Roman" w:hAnsi="Times New Roman"/>
                <w:sz w:val="19"/>
                <w:szCs w:val="19"/>
              </w:rPr>
              <w:t>w Placówkach opiekuńczo-wychowawczych typu rodzinnego</w:t>
            </w:r>
            <w:r w:rsidRPr="00D03A24">
              <w:rPr>
                <w:rFonts w:ascii="Times New Roman" w:hAnsi="Times New Roman"/>
                <w:sz w:val="20"/>
                <w:szCs w:val="20"/>
              </w:rPr>
              <w:t>)</w:t>
            </w:r>
          </w:p>
        </w:tc>
      </w:tr>
      <w:tr w:rsidR="00396225" w:rsidRPr="00D03A24" w:rsidTr="00611613">
        <w:trPr>
          <w:trHeight w:val="1546"/>
        </w:trPr>
        <w:tc>
          <w:tcPr>
            <w:tcW w:w="1809" w:type="dxa"/>
            <w:tcBorders>
              <w:top w:val="single" w:sz="4" w:space="0" w:color="000000"/>
            </w:tcBorders>
            <w:shd w:val="clear" w:color="auto" w:fill="F2F2F2"/>
            <w:vAlign w:val="center"/>
          </w:tcPr>
          <w:p w:rsidR="00396225" w:rsidRPr="00611613" w:rsidRDefault="00396225" w:rsidP="00611613">
            <w:pPr>
              <w:jc w:val="left"/>
              <w:rPr>
                <w:rFonts w:ascii="Times New Roman" w:hAnsi="Times New Roman"/>
              </w:rPr>
            </w:pPr>
            <w:r w:rsidRPr="00D16385">
              <w:rPr>
                <w:rFonts w:ascii="Times New Roman" w:hAnsi="Times New Roman"/>
              </w:rPr>
              <w:t>Liczba miejsc wykorzystanych (liczba dzieci w pieczy)</w:t>
            </w:r>
          </w:p>
        </w:tc>
        <w:tc>
          <w:tcPr>
            <w:tcW w:w="2493" w:type="dxa"/>
            <w:tcBorders>
              <w:top w:val="single" w:sz="4" w:space="0" w:color="000000"/>
            </w:tcBorders>
            <w:shd w:val="clear" w:color="auto" w:fill="auto"/>
            <w:vAlign w:val="center"/>
          </w:tcPr>
          <w:p w:rsidR="00396225" w:rsidRPr="00D16385" w:rsidRDefault="00F45191" w:rsidP="004C0104">
            <w:pPr>
              <w:jc w:val="center"/>
              <w:rPr>
                <w:rFonts w:ascii="Verdana" w:hAnsi="Verdana" w:cs="Calibri"/>
                <w:b/>
                <w:color w:val="000000"/>
                <w:sz w:val="20"/>
                <w:szCs w:val="20"/>
              </w:rPr>
            </w:pPr>
            <w:r>
              <w:rPr>
                <w:rFonts w:ascii="Verdana" w:hAnsi="Verdana" w:cs="Calibri"/>
                <w:b/>
                <w:color w:val="000000"/>
                <w:sz w:val="20"/>
                <w:szCs w:val="20"/>
              </w:rPr>
              <w:t>110</w:t>
            </w:r>
          </w:p>
          <w:p w:rsidR="00396225" w:rsidRPr="00611613" w:rsidRDefault="00396225" w:rsidP="004C0104">
            <w:pPr>
              <w:jc w:val="center"/>
              <w:rPr>
                <w:rFonts w:ascii="Verdana" w:hAnsi="Verdana" w:cs="Calibri"/>
                <w:color w:val="000000"/>
                <w:sz w:val="12"/>
                <w:szCs w:val="12"/>
              </w:rPr>
            </w:pPr>
          </w:p>
          <w:p w:rsidR="00396225" w:rsidRPr="00D16385" w:rsidRDefault="00396225" w:rsidP="004C0104">
            <w:pPr>
              <w:jc w:val="center"/>
              <w:rPr>
                <w:rFonts w:ascii="Times New Roman" w:hAnsi="Times New Roman"/>
                <w:sz w:val="19"/>
                <w:szCs w:val="19"/>
              </w:rPr>
            </w:pPr>
            <w:r w:rsidRPr="00D03A24">
              <w:rPr>
                <w:rFonts w:ascii="Times New Roman" w:hAnsi="Times New Roman"/>
                <w:sz w:val="20"/>
                <w:szCs w:val="20"/>
              </w:rPr>
              <w:t>(</w:t>
            </w:r>
            <w:r w:rsidRPr="00D16385">
              <w:rPr>
                <w:rFonts w:ascii="Times New Roman" w:hAnsi="Times New Roman"/>
                <w:sz w:val="19"/>
                <w:szCs w:val="19"/>
              </w:rPr>
              <w:t xml:space="preserve">w tym </w:t>
            </w:r>
            <w:r w:rsidR="003C7E44">
              <w:rPr>
                <w:rFonts w:ascii="Times New Roman" w:hAnsi="Times New Roman"/>
                <w:sz w:val="19"/>
                <w:szCs w:val="19"/>
              </w:rPr>
              <w:t>14</w:t>
            </w:r>
            <w:r w:rsidRPr="00D16385">
              <w:rPr>
                <w:rFonts w:ascii="Times New Roman" w:hAnsi="Times New Roman"/>
                <w:sz w:val="19"/>
                <w:szCs w:val="19"/>
              </w:rPr>
              <w:t xml:space="preserve"> miejsc </w:t>
            </w:r>
          </w:p>
          <w:p w:rsidR="00396225" w:rsidRPr="00611613" w:rsidRDefault="00396225" w:rsidP="00611613">
            <w:pPr>
              <w:jc w:val="center"/>
              <w:rPr>
                <w:rFonts w:ascii="Times New Roman" w:hAnsi="Times New Roman"/>
                <w:sz w:val="19"/>
                <w:szCs w:val="19"/>
              </w:rPr>
            </w:pPr>
            <w:r w:rsidRPr="00D16385">
              <w:rPr>
                <w:rFonts w:ascii="Times New Roman" w:hAnsi="Times New Roman"/>
                <w:sz w:val="19"/>
                <w:szCs w:val="19"/>
              </w:rPr>
              <w:t>w Placówkach opiekuńczo-wychowawczych typu rodzinnego)</w:t>
            </w:r>
          </w:p>
        </w:tc>
        <w:tc>
          <w:tcPr>
            <w:tcW w:w="2493" w:type="dxa"/>
            <w:tcBorders>
              <w:top w:val="single" w:sz="4" w:space="0" w:color="000000"/>
            </w:tcBorders>
            <w:shd w:val="clear" w:color="auto" w:fill="auto"/>
            <w:vAlign w:val="center"/>
          </w:tcPr>
          <w:p w:rsidR="00396225" w:rsidRPr="00D16385" w:rsidRDefault="00F45191" w:rsidP="004C0104">
            <w:pPr>
              <w:jc w:val="center"/>
              <w:rPr>
                <w:rFonts w:ascii="Verdana" w:hAnsi="Verdana" w:cs="Calibri"/>
                <w:b/>
                <w:color w:val="000000"/>
                <w:sz w:val="20"/>
                <w:szCs w:val="20"/>
              </w:rPr>
            </w:pPr>
            <w:r>
              <w:rPr>
                <w:rFonts w:ascii="Verdana" w:hAnsi="Verdana" w:cs="Calibri"/>
                <w:b/>
                <w:color w:val="000000"/>
                <w:sz w:val="20"/>
                <w:szCs w:val="20"/>
              </w:rPr>
              <w:t>110</w:t>
            </w:r>
          </w:p>
          <w:p w:rsidR="00396225" w:rsidRPr="00611613" w:rsidRDefault="00396225" w:rsidP="004C0104">
            <w:pPr>
              <w:jc w:val="center"/>
              <w:rPr>
                <w:rFonts w:ascii="Verdana" w:hAnsi="Verdana" w:cs="Calibri"/>
                <w:color w:val="000000"/>
                <w:sz w:val="12"/>
                <w:szCs w:val="12"/>
              </w:rPr>
            </w:pPr>
          </w:p>
          <w:p w:rsidR="00D05911" w:rsidRDefault="00396225" w:rsidP="00D05911">
            <w:pPr>
              <w:jc w:val="center"/>
              <w:rPr>
                <w:rFonts w:ascii="Times New Roman" w:hAnsi="Times New Roman"/>
                <w:sz w:val="19"/>
                <w:szCs w:val="19"/>
              </w:rPr>
            </w:pPr>
            <w:r w:rsidRPr="00D03A24">
              <w:rPr>
                <w:rFonts w:ascii="Times New Roman" w:hAnsi="Times New Roman"/>
                <w:sz w:val="20"/>
                <w:szCs w:val="20"/>
              </w:rPr>
              <w:t>(</w:t>
            </w:r>
            <w:r w:rsidR="003C7E44">
              <w:rPr>
                <w:rFonts w:ascii="Times New Roman" w:hAnsi="Times New Roman"/>
                <w:sz w:val="19"/>
                <w:szCs w:val="19"/>
              </w:rPr>
              <w:t>w tym 14</w:t>
            </w:r>
            <w:r w:rsidRPr="00D16385">
              <w:rPr>
                <w:rFonts w:ascii="Times New Roman" w:hAnsi="Times New Roman"/>
                <w:sz w:val="19"/>
                <w:szCs w:val="19"/>
              </w:rPr>
              <w:t xml:space="preserve"> miejsc</w:t>
            </w:r>
          </w:p>
          <w:p w:rsidR="00396225" w:rsidRPr="00611613" w:rsidRDefault="00396225" w:rsidP="00D05911">
            <w:pPr>
              <w:jc w:val="center"/>
              <w:rPr>
                <w:rFonts w:ascii="Times New Roman" w:hAnsi="Times New Roman"/>
                <w:sz w:val="19"/>
                <w:szCs w:val="19"/>
              </w:rPr>
            </w:pPr>
            <w:r w:rsidRPr="00D16385">
              <w:rPr>
                <w:rFonts w:ascii="Times New Roman" w:hAnsi="Times New Roman"/>
                <w:sz w:val="19"/>
                <w:szCs w:val="19"/>
              </w:rPr>
              <w:t>w Placówkach opiekuńczo-wychowawczych typu rodzinnego)</w:t>
            </w:r>
          </w:p>
        </w:tc>
        <w:tc>
          <w:tcPr>
            <w:tcW w:w="2493" w:type="dxa"/>
            <w:tcBorders>
              <w:top w:val="single" w:sz="4" w:space="0" w:color="000000"/>
            </w:tcBorders>
            <w:shd w:val="clear" w:color="auto" w:fill="auto"/>
            <w:vAlign w:val="center"/>
          </w:tcPr>
          <w:p w:rsidR="00396225" w:rsidRPr="00D16385" w:rsidRDefault="00F45191" w:rsidP="004C0104">
            <w:pPr>
              <w:jc w:val="center"/>
              <w:rPr>
                <w:rFonts w:ascii="Verdana" w:hAnsi="Verdana" w:cs="Calibri"/>
                <w:b/>
                <w:color w:val="000000"/>
                <w:sz w:val="20"/>
                <w:szCs w:val="20"/>
              </w:rPr>
            </w:pPr>
            <w:r>
              <w:rPr>
                <w:rFonts w:ascii="Verdana" w:hAnsi="Verdana" w:cs="Calibri"/>
                <w:b/>
                <w:color w:val="000000"/>
                <w:sz w:val="20"/>
                <w:szCs w:val="20"/>
              </w:rPr>
              <w:t>120</w:t>
            </w:r>
          </w:p>
          <w:p w:rsidR="00396225" w:rsidRPr="00611613" w:rsidRDefault="00396225" w:rsidP="004C0104">
            <w:pPr>
              <w:jc w:val="center"/>
              <w:rPr>
                <w:rFonts w:ascii="Verdana" w:hAnsi="Verdana" w:cs="Calibri"/>
                <w:color w:val="000000"/>
                <w:sz w:val="12"/>
                <w:szCs w:val="12"/>
              </w:rPr>
            </w:pPr>
          </w:p>
          <w:p w:rsidR="00D05911" w:rsidRDefault="00396225" w:rsidP="00D05911">
            <w:pPr>
              <w:jc w:val="center"/>
              <w:rPr>
                <w:rFonts w:ascii="Times New Roman" w:hAnsi="Times New Roman"/>
                <w:sz w:val="19"/>
                <w:szCs w:val="19"/>
              </w:rPr>
            </w:pPr>
            <w:r w:rsidRPr="00D03A24">
              <w:rPr>
                <w:rFonts w:ascii="Times New Roman" w:hAnsi="Times New Roman"/>
                <w:sz w:val="20"/>
                <w:szCs w:val="20"/>
              </w:rPr>
              <w:t>(</w:t>
            </w:r>
            <w:r w:rsidR="003C7E44">
              <w:rPr>
                <w:rFonts w:ascii="Times New Roman" w:hAnsi="Times New Roman"/>
                <w:sz w:val="19"/>
                <w:szCs w:val="19"/>
              </w:rPr>
              <w:t>w tym 14</w:t>
            </w:r>
            <w:r w:rsidRPr="00D16385">
              <w:rPr>
                <w:rFonts w:ascii="Times New Roman" w:hAnsi="Times New Roman"/>
                <w:sz w:val="19"/>
                <w:szCs w:val="19"/>
              </w:rPr>
              <w:t xml:space="preserve"> </w:t>
            </w:r>
            <w:r>
              <w:rPr>
                <w:rFonts w:ascii="Times New Roman" w:hAnsi="Times New Roman"/>
                <w:sz w:val="19"/>
                <w:szCs w:val="19"/>
              </w:rPr>
              <w:t>miejsc</w:t>
            </w:r>
          </w:p>
          <w:p w:rsidR="00396225" w:rsidRPr="00611613" w:rsidRDefault="00396225" w:rsidP="00D05911">
            <w:pPr>
              <w:jc w:val="center"/>
              <w:rPr>
                <w:rFonts w:ascii="Times New Roman" w:hAnsi="Times New Roman"/>
                <w:sz w:val="19"/>
                <w:szCs w:val="19"/>
              </w:rPr>
            </w:pPr>
            <w:r w:rsidRPr="00D16385">
              <w:rPr>
                <w:rFonts w:ascii="Times New Roman" w:hAnsi="Times New Roman"/>
                <w:sz w:val="19"/>
                <w:szCs w:val="19"/>
              </w:rPr>
              <w:t>w Placówkach opiekuńczo-wychowawczych typu rodzinnego)</w:t>
            </w:r>
          </w:p>
        </w:tc>
      </w:tr>
    </w:tbl>
    <w:p w:rsidR="00396225" w:rsidRPr="00F56C3F" w:rsidRDefault="00F56C3F" w:rsidP="00F56C3F">
      <w:pPr>
        <w:rPr>
          <w:rFonts w:ascii="Times New Roman" w:hAnsi="Times New Roman"/>
          <w:i/>
          <w:sz w:val="20"/>
          <w:szCs w:val="20"/>
        </w:rPr>
      </w:pPr>
      <w:r w:rsidRPr="004C0406">
        <w:rPr>
          <w:rFonts w:ascii="Times New Roman" w:hAnsi="Times New Roman"/>
          <w:i/>
          <w:sz w:val="20"/>
          <w:szCs w:val="20"/>
        </w:rPr>
        <w:t xml:space="preserve">Źródło: Wg danych MOPR </w:t>
      </w:r>
      <w:r>
        <w:rPr>
          <w:rFonts w:ascii="Times New Roman" w:hAnsi="Times New Roman"/>
          <w:i/>
          <w:sz w:val="20"/>
          <w:szCs w:val="20"/>
        </w:rPr>
        <w:t>w Toruniu</w:t>
      </w:r>
    </w:p>
    <w:p w:rsidR="003163C0" w:rsidRDefault="003163C0" w:rsidP="00F56C3F">
      <w:pPr>
        <w:spacing w:line="360" w:lineRule="auto"/>
        <w:ind w:firstLine="567"/>
        <w:rPr>
          <w:rFonts w:ascii="Times New Roman" w:hAnsi="Times New Roman"/>
          <w:sz w:val="24"/>
          <w:szCs w:val="24"/>
        </w:rPr>
      </w:pPr>
    </w:p>
    <w:p w:rsidR="003603E7" w:rsidRDefault="00217382" w:rsidP="00F56C3F">
      <w:pPr>
        <w:spacing w:line="360" w:lineRule="auto"/>
        <w:ind w:firstLine="567"/>
        <w:rPr>
          <w:rFonts w:ascii="Times New Roman" w:hAnsi="Times New Roman"/>
          <w:sz w:val="24"/>
          <w:szCs w:val="24"/>
        </w:rPr>
      </w:pPr>
      <w:r>
        <w:rPr>
          <w:rFonts w:ascii="Times New Roman" w:hAnsi="Times New Roman"/>
          <w:sz w:val="24"/>
          <w:szCs w:val="24"/>
        </w:rPr>
        <w:t>Wszystkie placówki opiekuńczo</w:t>
      </w:r>
      <w:r w:rsidR="00A23759">
        <w:rPr>
          <w:rFonts w:ascii="Times New Roman" w:hAnsi="Times New Roman"/>
          <w:sz w:val="24"/>
          <w:szCs w:val="24"/>
        </w:rPr>
        <w:t>-</w:t>
      </w:r>
      <w:r w:rsidR="003C7E44">
        <w:rPr>
          <w:rFonts w:ascii="Times New Roman" w:hAnsi="Times New Roman"/>
          <w:sz w:val="24"/>
          <w:szCs w:val="24"/>
        </w:rPr>
        <w:t>wychowawcze funkcjonujące na terenie Gminy Miasta Toruń mają osiągnięte standardy, określone w ustawie o wspieraniu rodziny i systemie pieczy zastępczej. Z uwagi na pogłębiające się problemy małoletnich umieszczonych w placówkach, wymagający</w:t>
      </w:r>
      <w:r>
        <w:rPr>
          <w:rFonts w:ascii="Times New Roman" w:hAnsi="Times New Roman"/>
          <w:sz w:val="24"/>
          <w:szCs w:val="24"/>
        </w:rPr>
        <w:t>ch specjalistycznego wsparcia (</w:t>
      </w:r>
      <w:r w:rsidR="00F56C3F">
        <w:rPr>
          <w:rFonts w:ascii="Times New Roman" w:hAnsi="Times New Roman"/>
          <w:sz w:val="24"/>
          <w:szCs w:val="24"/>
        </w:rPr>
        <w:t>m.</w:t>
      </w:r>
      <w:r w:rsidR="003C7E44">
        <w:rPr>
          <w:rFonts w:ascii="Times New Roman" w:hAnsi="Times New Roman"/>
          <w:sz w:val="24"/>
          <w:szCs w:val="24"/>
        </w:rPr>
        <w:t>in. psychiatrycz</w:t>
      </w:r>
      <w:r>
        <w:rPr>
          <w:rFonts w:ascii="Times New Roman" w:hAnsi="Times New Roman"/>
          <w:sz w:val="24"/>
          <w:szCs w:val="24"/>
        </w:rPr>
        <w:t>nego, terapeutycznego</w:t>
      </w:r>
      <w:r w:rsidR="00F56C3F">
        <w:rPr>
          <w:rFonts w:ascii="Times New Roman" w:hAnsi="Times New Roman"/>
          <w:sz w:val="24"/>
          <w:szCs w:val="24"/>
        </w:rPr>
        <w:t xml:space="preserve">), należałoby rozważyć </w:t>
      </w:r>
      <w:r>
        <w:rPr>
          <w:rFonts w:ascii="Times New Roman" w:hAnsi="Times New Roman"/>
          <w:sz w:val="24"/>
          <w:szCs w:val="24"/>
        </w:rPr>
        <w:t>utworzen</w:t>
      </w:r>
      <w:r w:rsidR="00F56C3F">
        <w:rPr>
          <w:rFonts w:ascii="Times New Roman" w:hAnsi="Times New Roman"/>
          <w:sz w:val="24"/>
          <w:szCs w:val="24"/>
        </w:rPr>
        <w:t>ie</w:t>
      </w:r>
      <w:r>
        <w:rPr>
          <w:rFonts w:ascii="Times New Roman" w:hAnsi="Times New Roman"/>
          <w:sz w:val="24"/>
          <w:szCs w:val="24"/>
        </w:rPr>
        <w:t xml:space="preserve"> placówki opiekuńczo–</w:t>
      </w:r>
      <w:r w:rsidR="003C7E44">
        <w:rPr>
          <w:rFonts w:ascii="Times New Roman" w:hAnsi="Times New Roman"/>
          <w:sz w:val="24"/>
          <w:szCs w:val="24"/>
        </w:rPr>
        <w:t>wy</w:t>
      </w:r>
      <w:r>
        <w:rPr>
          <w:rFonts w:ascii="Times New Roman" w:hAnsi="Times New Roman"/>
          <w:sz w:val="24"/>
          <w:szCs w:val="24"/>
        </w:rPr>
        <w:t>chowawczej typu specjalistyczno-</w:t>
      </w:r>
      <w:r w:rsidR="008C100E">
        <w:rPr>
          <w:rFonts w:ascii="Times New Roman" w:hAnsi="Times New Roman"/>
          <w:sz w:val="24"/>
          <w:szCs w:val="24"/>
        </w:rPr>
        <w:t>terapeutycznego dla 12 dzie</w:t>
      </w:r>
      <w:r>
        <w:rPr>
          <w:rFonts w:ascii="Times New Roman" w:hAnsi="Times New Roman"/>
          <w:sz w:val="24"/>
          <w:szCs w:val="24"/>
        </w:rPr>
        <w:t>ci, a także placówki opiekuńczo</w:t>
      </w:r>
      <w:r w:rsidR="00A23759">
        <w:rPr>
          <w:rFonts w:ascii="Times New Roman" w:hAnsi="Times New Roman"/>
          <w:sz w:val="24"/>
          <w:szCs w:val="24"/>
        </w:rPr>
        <w:t>-</w:t>
      </w:r>
      <w:r w:rsidR="008C100E">
        <w:rPr>
          <w:rFonts w:ascii="Times New Roman" w:hAnsi="Times New Roman"/>
          <w:sz w:val="24"/>
          <w:szCs w:val="24"/>
        </w:rPr>
        <w:t>wy</w:t>
      </w:r>
      <w:r>
        <w:rPr>
          <w:rFonts w:ascii="Times New Roman" w:hAnsi="Times New Roman"/>
          <w:sz w:val="24"/>
          <w:szCs w:val="24"/>
        </w:rPr>
        <w:t>chowawczej typu interwencyjnego.  Podyktowane jest to tym faktem, iż  d</w:t>
      </w:r>
      <w:r w:rsidR="008C100E">
        <w:rPr>
          <w:rFonts w:ascii="Times New Roman" w:hAnsi="Times New Roman"/>
          <w:sz w:val="24"/>
          <w:szCs w:val="24"/>
        </w:rPr>
        <w:t>zie</w:t>
      </w:r>
      <w:r>
        <w:rPr>
          <w:rFonts w:ascii="Times New Roman" w:hAnsi="Times New Roman"/>
          <w:sz w:val="24"/>
          <w:szCs w:val="24"/>
        </w:rPr>
        <w:t>ci, które mają wskazania do</w:t>
      </w:r>
      <w:r w:rsidR="008C100E">
        <w:rPr>
          <w:rFonts w:ascii="Times New Roman" w:hAnsi="Times New Roman"/>
          <w:sz w:val="24"/>
          <w:szCs w:val="24"/>
        </w:rPr>
        <w:t xml:space="preserve"> umieszczenia w pieczy zastępczej jest bardzo dużo</w:t>
      </w:r>
      <w:r w:rsidR="00D05911">
        <w:rPr>
          <w:rFonts w:ascii="Times New Roman" w:hAnsi="Times New Roman"/>
          <w:sz w:val="24"/>
          <w:szCs w:val="24"/>
        </w:rPr>
        <w:t>,</w:t>
      </w:r>
      <w:r w:rsidR="00C137A6">
        <w:rPr>
          <w:rFonts w:ascii="Times New Roman" w:hAnsi="Times New Roman"/>
          <w:sz w:val="24"/>
          <w:szCs w:val="24"/>
        </w:rPr>
        <w:t xml:space="preserve"> a jednocześnie kandydatów do pełnienia fu</w:t>
      </w:r>
      <w:r>
        <w:rPr>
          <w:rFonts w:ascii="Times New Roman" w:hAnsi="Times New Roman"/>
          <w:sz w:val="24"/>
          <w:szCs w:val="24"/>
        </w:rPr>
        <w:t xml:space="preserve">nkcji pieczy rodzinnej </w:t>
      </w:r>
      <w:r w:rsidR="00F45191">
        <w:rPr>
          <w:rFonts w:ascii="Times New Roman" w:hAnsi="Times New Roman"/>
          <w:sz w:val="24"/>
          <w:szCs w:val="24"/>
        </w:rPr>
        <w:t xml:space="preserve">(zwłaszcza formy zawodowej) </w:t>
      </w:r>
      <w:r>
        <w:rPr>
          <w:rFonts w:ascii="Times New Roman" w:hAnsi="Times New Roman"/>
          <w:sz w:val="24"/>
          <w:szCs w:val="24"/>
        </w:rPr>
        <w:t>jest co raz mniej.</w:t>
      </w:r>
    </w:p>
    <w:p w:rsidR="00A23759" w:rsidRDefault="00A23759" w:rsidP="00F56C3F">
      <w:pPr>
        <w:spacing w:line="360" w:lineRule="auto"/>
        <w:ind w:firstLine="567"/>
        <w:rPr>
          <w:rFonts w:ascii="Times New Roman" w:hAnsi="Times New Roman"/>
          <w:sz w:val="28"/>
          <w:szCs w:val="28"/>
        </w:rPr>
      </w:pPr>
    </w:p>
    <w:p w:rsidR="00E103FB" w:rsidRDefault="00E103FB" w:rsidP="00F56C3F">
      <w:pPr>
        <w:spacing w:line="360" w:lineRule="auto"/>
        <w:ind w:firstLine="567"/>
        <w:rPr>
          <w:rFonts w:ascii="Times New Roman" w:hAnsi="Times New Roman"/>
          <w:sz w:val="28"/>
          <w:szCs w:val="28"/>
        </w:rPr>
      </w:pPr>
    </w:p>
    <w:p w:rsidR="003163C0" w:rsidRDefault="003163C0" w:rsidP="00F56C3F">
      <w:pPr>
        <w:spacing w:line="360" w:lineRule="auto"/>
        <w:ind w:firstLine="567"/>
        <w:rPr>
          <w:rFonts w:ascii="Times New Roman" w:hAnsi="Times New Roman"/>
          <w:sz w:val="28"/>
          <w:szCs w:val="28"/>
        </w:rPr>
      </w:pPr>
    </w:p>
    <w:p w:rsidR="00E103FB" w:rsidRPr="005F682C" w:rsidRDefault="00E103FB" w:rsidP="00F56C3F">
      <w:pPr>
        <w:spacing w:line="360" w:lineRule="auto"/>
        <w:ind w:firstLine="567"/>
        <w:rPr>
          <w:rFonts w:ascii="Times New Roman" w:hAnsi="Times New Roman"/>
          <w:sz w:val="28"/>
          <w:szCs w:val="28"/>
        </w:rPr>
      </w:pPr>
    </w:p>
    <w:p w:rsidR="004243CE" w:rsidRPr="004243CE" w:rsidRDefault="004243CE" w:rsidP="009D7BF5">
      <w:pPr>
        <w:pStyle w:val="Nagwek2"/>
        <w:numPr>
          <w:ilvl w:val="1"/>
          <w:numId w:val="3"/>
        </w:numPr>
        <w:spacing w:before="0" w:line="360" w:lineRule="auto"/>
      </w:pPr>
      <w:r>
        <w:lastRenderedPageBreak/>
        <w:t>Problematyka dzieci umieszczonych w pieczy zastępczej</w:t>
      </w:r>
    </w:p>
    <w:p w:rsidR="00A34FB6" w:rsidRPr="00F56C3F" w:rsidRDefault="00A34FB6" w:rsidP="00F56C3F">
      <w:pPr>
        <w:spacing w:line="360" w:lineRule="auto"/>
        <w:jc w:val="center"/>
        <w:rPr>
          <w:rFonts w:ascii="Times New Roman" w:hAnsi="Times New Roman"/>
          <w:i/>
          <w:color w:val="FF0000"/>
          <w:sz w:val="8"/>
          <w:szCs w:val="8"/>
        </w:rPr>
      </w:pPr>
    </w:p>
    <w:p w:rsidR="00A85BC6" w:rsidRDefault="004D229F" w:rsidP="00F56C3F">
      <w:pPr>
        <w:spacing w:line="360" w:lineRule="auto"/>
        <w:ind w:firstLine="567"/>
        <w:rPr>
          <w:rFonts w:ascii="Times New Roman" w:hAnsi="Times New Roman"/>
          <w:sz w:val="24"/>
          <w:szCs w:val="24"/>
        </w:rPr>
      </w:pPr>
      <w:r>
        <w:rPr>
          <w:rFonts w:ascii="Times New Roman" w:hAnsi="Times New Roman"/>
          <w:sz w:val="24"/>
          <w:szCs w:val="24"/>
        </w:rPr>
        <w:t xml:space="preserve"> </w:t>
      </w:r>
      <w:r w:rsidR="0062362F" w:rsidRPr="004243CE">
        <w:rPr>
          <w:rFonts w:ascii="Times New Roman" w:hAnsi="Times New Roman"/>
          <w:sz w:val="24"/>
          <w:szCs w:val="24"/>
        </w:rPr>
        <w:t>Sytuacja umieszczenia dziecka w pieczy zastępczej zawsze pociąga za sobą pewne trudności, z</w:t>
      </w:r>
      <w:r w:rsidR="00D765F7" w:rsidRPr="004243CE">
        <w:rPr>
          <w:rFonts w:ascii="Times New Roman" w:hAnsi="Times New Roman"/>
          <w:sz w:val="24"/>
          <w:szCs w:val="24"/>
        </w:rPr>
        <w:t> </w:t>
      </w:r>
      <w:r w:rsidR="0062362F" w:rsidRPr="004243CE">
        <w:rPr>
          <w:rFonts w:ascii="Times New Roman" w:hAnsi="Times New Roman"/>
          <w:sz w:val="24"/>
          <w:szCs w:val="24"/>
        </w:rPr>
        <w:t>którymi opiekunowie</w:t>
      </w:r>
      <w:r w:rsidR="00C137A6">
        <w:rPr>
          <w:rFonts w:ascii="Times New Roman" w:hAnsi="Times New Roman"/>
          <w:sz w:val="24"/>
          <w:szCs w:val="24"/>
        </w:rPr>
        <w:t xml:space="preserve"> są  zobowiązani sobie poradzić, przy wsparciu specjalistów, jeśli zachodzi taka konieczność.</w:t>
      </w:r>
      <w:r w:rsidR="0062362F" w:rsidRPr="004243CE">
        <w:rPr>
          <w:rFonts w:ascii="Times New Roman" w:hAnsi="Times New Roman"/>
          <w:sz w:val="24"/>
          <w:szCs w:val="24"/>
        </w:rPr>
        <w:t xml:space="preserve"> </w:t>
      </w:r>
      <w:r w:rsidR="00EC1FEA" w:rsidRPr="004243CE">
        <w:rPr>
          <w:rFonts w:ascii="Times New Roman" w:hAnsi="Times New Roman"/>
          <w:sz w:val="24"/>
          <w:szCs w:val="24"/>
        </w:rPr>
        <w:t>W oparciu o przeprowadzane liczne rozmowy</w:t>
      </w:r>
      <w:r w:rsidR="008E6515">
        <w:rPr>
          <w:rFonts w:ascii="Times New Roman" w:hAnsi="Times New Roman"/>
          <w:sz w:val="24"/>
          <w:szCs w:val="24"/>
        </w:rPr>
        <w:t xml:space="preserve"> </w:t>
      </w:r>
      <w:r w:rsidR="00EC1FEA" w:rsidRPr="004243CE">
        <w:rPr>
          <w:rFonts w:ascii="Times New Roman" w:hAnsi="Times New Roman"/>
          <w:sz w:val="24"/>
          <w:szCs w:val="24"/>
        </w:rPr>
        <w:t>z osobami pełniącymi funkcję rodziny zastępczej</w:t>
      </w:r>
      <w:r>
        <w:rPr>
          <w:rFonts w:ascii="Times New Roman" w:hAnsi="Times New Roman"/>
          <w:sz w:val="24"/>
          <w:szCs w:val="24"/>
        </w:rPr>
        <w:t xml:space="preserve"> (</w:t>
      </w:r>
      <w:r w:rsidR="004243CE" w:rsidRPr="004243CE">
        <w:rPr>
          <w:rFonts w:ascii="Times New Roman" w:hAnsi="Times New Roman"/>
          <w:sz w:val="24"/>
          <w:szCs w:val="24"/>
        </w:rPr>
        <w:t xml:space="preserve">przede wszystkim rodziny zastępczej zawodowej </w:t>
      </w:r>
      <w:r w:rsidR="003163C0">
        <w:rPr>
          <w:rFonts w:ascii="Times New Roman" w:hAnsi="Times New Roman"/>
          <w:sz w:val="24"/>
          <w:szCs w:val="24"/>
        </w:rPr>
        <w:t>i </w:t>
      </w:r>
      <w:r w:rsidR="004243CE" w:rsidRPr="004243CE">
        <w:rPr>
          <w:rFonts w:ascii="Times New Roman" w:hAnsi="Times New Roman"/>
          <w:sz w:val="24"/>
          <w:szCs w:val="24"/>
        </w:rPr>
        <w:t>prowadzącego rodzinny dom dziecka)</w:t>
      </w:r>
      <w:r w:rsidR="00A34FB6" w:rsidRPr="004243CE">
        <w:rPr>
          <w:rFonts w:ascii="Times New Roman" w:hAnsi="Times New Roman"/>
          <w:sz w:val="24"/>
          <w:szCs w:val="24"/>
        </w:rPr>
        <w:t xml:space="preserve">, </w:t>
      </w:r>
      <w:r w:rsidR="00C137A6">
        <w:rPr>
          <w:rFonts w:ascii="Times New Roman" w:hAnsi="Times New Roman"/>
          <w:sz w:val="24"/>
          <w:szCs w:val="24"/>
        </w:rPr>
        <w:t xml:space="preserve">podobnie jak w latach poprzednich, </w:t>
      </w:r>
      <w:r w:rsidR="00BA5ADB" w:rsidRPr="004243CE">
        <w:rPr>
          <w:rFonts w:ascii="Times New Roman" w:hAnsi="Times New Roman"/>
          <w:sz w:val="24"/>
          <w:szCs w:val="24"/>
        </w:rPr>
        <w:t xml:space="preserve">szczególnie </w:t>
      </w:r>
      <w:r w:rsidR="00A34FB6" w:rsidRPr="004243CE">
        <w:rPr>
          <w:rFonts w:ascii="Times New Roman" w:hAnsi="Times New Roman"/>
          <w:sz w:val="24"/>
          <w:szCs w:val="24"/>
        </w:rPr>
        <w:t>dwa problemy wyróżniają się na tle innych.</w:t>
      </w:r>
      <w:r w:rsidR="00E75999" w:rsidRPr="004243CE">
        <w:rPr>
          <w:rFonts w:ascii="Times New Roman" w:hAnsi="Times New Roman"/>
          <w:sz w:val="24"/>
          <w:szCs w:val="24"/>
        </w:rPr>
        <w:t xml:space="preserve"> Są to problemy adaptacyjne dziecka oraz problemy </w:t>
      </w:r>
      <w:r w:rsidR="003163C0">
        <w:rPr>
          <w:rFonts w:ascii="Times New Roman" w:hAnsi="Times New Roman"/>
          <w:sz w:val="24"/>
          <w:szCs w:val="24"/>
        </w:rPr>
        <w:t>w </w:t>
      </w:r>
      <w:r w:rsidR="00E75999" w:rsidRPr="004243CE">
        <w:rPr>
          <w:rFonts w:ascii="Times New Roman" w:hAnsi="Times New Roman"/>
          <w:sz w:val="24"/>
          <w:szCs w:val="24"/>
        </w:rPr>
        <w:t xml:space="preserve">kontaktach z rodzicami biologicznymi. </w:t>
      </w:r>
      <w:r w:rsidR="00A85BC6">
        <w:rPr>
          <w:rFonts w:ascii="Times New Roman" w:hAnsi="Times New Roman"/>
          <w:sz w:val="24"/>
          <w:szCs w:val="24"/>
        </w:rPr>
        <w:t>Dziecko, kiedy zostaje umieszczone w pieczy rodzinnej, niesie ze sobą bagaż doświadczeń wyniesionych z domu rodzinnego. Nierzadko</w:t>
      </w:r>
      <w:r w:rsidR="00F56C3F">
        <w:rPr>
          <w:rFonts w:ascii="Times New Roman" w:hAnsi="Times New Roman"/>
          <w:sz w:val="24"/>
          <w:szCs w:val="24"/>
        </w:rPr>
        <w:t xml:space="preserve"> </w:t>
      </w:r>
      <w:r w:rsidR="00A85BC6">
        <w:rPr>
          <w:rFonts w:ascii="Times New Roman" w:hAnsi="Times New Roman"/>
          <w:sz w:val="24"/>
          <w:szCs w:val="24"/>
        </w:rPr>
        <w:t xml:space="preserve">są to negatywne wzorce wychowania i przyzwyczajenia, które w konsekwencji utrudniają przystosowanie się do zasad obowiązujących w danej rodzinie zastępczej i rodzą szereg trudności adaptacyjnych. </w:t>
      </w:r>
    </w:p>
    <w:p w:rsidR="00A85BC6" w:rsidRDefault="00A85BC6" w:rsidP="004D229F">
      <w:pPr>
        <w:spacing w:line="360" w:lineRule="auto"/>
        <w:ind w:firstLine="567"/>
        <w:rPr>
          <w:rFonts w:ascii="Times New Roman" w:hAnsi="Times New Roman"/>
          <w:sz w:val="24"/>
          <w:szCs w:val="24"/>
        </w:rPr>
      </w:pPr>
      <w:r>
        <w:rPr>
          <w:rFonts w:ascii="Times New Roman" w:hAnsi="Times New Roman"/>
          <w:sz w:val="24"/>
          <w:szCs w:val="24"/>
        </w:rPr>
        <w:t xml:space="preserve">Rodziny </w:t>
      </w:r>
      <w:r w:rsidR="0045201E" w:rsidRPr="004243CE">
        <w:rPr>
          <w:rFonts w:ascii="Times New Roman" w:hAnsi="Times New Roman"/>
          <w:sz w:val="24"/>
          <w:szCs w:val="24"/>
        </w:rPr>
        <w:t>zastępcz</w:t>
      </w:r>
      <w:r>
        <w:rPr>
          <w:rFonts w:ascii="Times New Roman" w:hAnsi="Times New Roman"/>
          <w:sz w:val="24"/>
          <w:szCs w:val="24"/>
        </w:rPr>
        <w:t>e</w:t>
      </w:r>
      <w:r w:rsidR="0045201E" w:rsidRPr="004243CE">
        <w:rPr>
          <w:rFonts w:ascii="Times New Roman" w:hAnsi="Times New Roman"/>
          <w:sz w:val="24"/>
          <w:szCs w:val="24"/>
        </w:rPr>
        <w:t xml:space="preserve"> mają obowiązek podtrzymywania relacji dzieci umieszczonych </w:t>
      </w:r>
      <w:r w:rsidR="003163C0">
        <w:rPr>
          <w:rFonts w:ascii="Times New Roman" w:hAnsi="Times New Roman"/>
          <w:sz w:val="24"/>
          <w:szCs w:val="24"/>
        </w:rPr>
        <w:t>w </w:t>
      </w:r>
      <w:r w:rsidR="0045201E" w:rsidRPr="004243CE">
        <w:rPr>
          <w:rFonts w:ascii="Times New Roman" w:hAnsi="Times New Roman"/>
          <w:sz w:val="24"/>
          <w:szCs w:val="24"/>
        </w:rPr>
        <w:t xml:space="preserve">pieczy z ich biologicznymi rodzicami. </w:t>
      </w:r>
      <w:r>
        <w:rPr>
          <w:rFonts w:ascii="Times New Roman" w:hAnsi="Times New Roman"/>
          <w:sz w:val="24"/>
          <w:szCs w:val="24"/>
        </w:rPr>
        <w:t>Niejednokrotnie z</w:t>
      </w:r>
      <w:r w:rsidR="0045201E" w:rsidRPr="004243CE">
        <w:rPr>
          <w:rFonts w:ascii="Times New Roman" w:hAnsi="Times New Roman"/>
          <w:sz w:val="24"/>
          <w:szCs w:val="24"/>
        </w:rPr>
        <w:t xml:space="preserve">darza się, że rodzice naturalni przybierają w stosunku do nich postawę roszczeniową. </w:t>
      </w:r>
      <w:r w:rsidR="003750B0" w:rsidRPr="004243CE">
        <w:rPr>
          <w:rFonts w:ascii="Times New Roman" w:hAnsi="Times New Roman"/>
          <w:sz w:val="24"/>
          <w:szCs w:val="24"/>
        </w:rPr>
        <w:t>Ponadto</w:t>
      </w:r>
      <w:r w:rsidR="00D765F7" w:rsidRPr="004243CE">
        <w:rPr>
          <w:rFonts w:ascii="Times New Roman" w:hAnsi="Times New Roman"/>
          <w:sz w:val="24"/>
          <w:szCs w:val="24"/>
        </w:rPr>
        <w:t>,</w:t>
      </w:r>
      <w:r w:rsidR="003750B0" w:rsidRPr="004243CE">
        <w:rPr>
          <w:rFonts w:ascii="Times New Roman" w:hAnsi="Times New Roman"/>
          <w:sz w:val="24"/>
          <w:szCs w:val="24"/>
        </w:rPr>
        <w:t xml:space="preserve"> obie strony mają zazwyczaj rozbieżne poglądy na wychowanie dziecka, co powoduje sytuacje konfliktowe. Niemniej jednak</w:t>
      </w:r>
      <w:r w:rsidR="00D765F7" w:rsidRPr="004243CE">
        <w:rPr>
          <w:rFonts w:ascii="Times New Roman" w:hAnsi="Times New Roman"/>
          <w:sz w:val="24"/>
          <w:szCs w:val="24"/>
        </w:rPr>
        <w:t>,</w:t>
      </w:r>
      <w:r w:rsidR="003750B0" w:rsidRPr="004243CE">
        <w:rPr>
          <w:rFonts w:ascii="Times New Roman" w:hAnsi="Times New Roman"/>
          <w:sz w:val="24"/>
          <w:szCs w:val="24"/>
        </w:rPr>
        <w:t xml:space="preserve"> kontakt rodzica naturalnego z dzieckie</w:t>
      </w:r>
      <w:r w:rsidR="00313217">
        <w:rPr>
          <w:rFonts w:ascii="Times New Roman" w:hAnsi="Times New Roman"/>
          <w:sz w:val="24"/>
          <w:szCs w:val="24"/>
        </w:rPr>
        <w:t>m może stanowić jedyny argument</w:t>
      </w:r>
      <w:r w:rsidR="003750B0" w:rsidRPr="004243CE">
        <w:rPr>
          <w:rFonts w:ascii="Times New Roman" w:hAnsi="Times New Roman"/>
          <w:sz w:val="24"/>
          <w:szCs w:val="24"/>
        </w:rPr>
        <w:t xml:space="preserve"> do zmiany sytuacji życiowej.</w:t>
      </w:r>
      <w:r w:rsidR="004B71D5">
        <w:rPr>
          <w:rFonts w:ascii="Times New Roman" w:hAnsi="Times New Roman"/>
          <w:sz w:val="24"/>
          <w:szCs w:val="24"/>
        </w:rPr>
        <w:t xml:space="preserve"> </w:t>
      </w:r>
    </w:p>
    <w:p w:rsidR="004243CE" w:rsidRPr="004243CE" w:rsidRDefault="00313217" w:rsidP="004D229F">
      <w:pPr>
        <w:spacing w:line="360" w:lineRule="auto"/>
        <w:ind w:firstLine="567"/>
        <w:rPr>
          <w:rFonts w:ascii="Times New Roman" w:hAnsi="Times New Roman"/>
          <w:sz w:val="24"/>
          <w:szCs w:val="24"/>
        </w:rPr>
      </w:pPr>
      <w:r>
        <w:rPr>
          <w:rFonts w:ascii="Times New Roman" w:hAnsi="Times New Roman"/>
          <w:sz w:val="24"/>
          <w:szCs w:val="24"/>
        </w:rPr>
        <w:t>Do częstych</w:t>
      </w:r>
      <w:r w:rsidR="00E53A8A" w:rsidRPr="004243CE">
        <w:rPr>
          <w:rFonts w:ascii="Times New Roman" w:hAnsi="Times New Roman"/>
          <w:sz w:val="24"/>
          <w:szCs w:val="24"/>
        </w:rPr>
        <w:t xml:space="preserve"> problemów w pieczy zastępczej zaliczyć należy</w:t>
      </w:r>
      <w:r w:rsidR="005217FE" w:rsidRPr="004243CE">
        <w:rPr>
          <w:rFonts w:ascii="Times New Roman" w:hAnsi="Times New Roman"/>
          <w:sz w:val="24"/>
          <w:szCs w:val="24"/>
        </w:rPr>
        <w:t xml:space="preserve"> także</w:t>
      </w:r>
      <w:r w:rsidR="00D765F7" w:rsidRPr="004243CE">
        <w:rPr>
          <w:rFonts w:ascii="Times New Roman" w:hAnsi="Times New Roman"/>
          <w:sz w:val="24"/>
          <w:szCs w:val="24"/>
        </w:rPr>
        <w:t xml:space="preserve"> </w:t>
      </w:r>
      <w:r w:rsidR="00E53A8A" w:rsidRPr="004243CE">
        <w:rPr>
          <w:rFonts w:ascii="Times New Roman" w:hAnsi="Times New Roman"/>
          <w:sz w:val="24"/>
          <w:szCs w:val="24"/>
        </w:rPr>
        <w:t>trudności</w:t>
      </w:r>
      <w:r w:rsidR="00A85BC6">
        <w:rPr>
          <w:rFonts w:ascii="Times New Roman" w:hAnsi="Times New Roman"/>
          <w:sz w:val="24"/>
          <w:szCs w:val="24"/>
        </w:rPr>
        <w:t xml:space="preserve"> </w:t>
      </w:r>
      <w:r w:rsidR="00E53A8A" w:rsidRPr="004243CE">
        <w:rPr>
          <w:rFonts w:ascii="Times New Roman" w:hAnsi="Times New Roman"/>
          <w:sz w:val="24"/>
          <w:szCs w:val="24"/>
        </w:rPr>
        <w:t xml:space="preserve">z codzienną nauką w szkole. </w:t>
      </w:r>
      <w:r w:rsidR="00B81BC7" w:rsidRPr="004243CE">
        <w:rPr>
          <w:rFonts w:ascii="Times New Roman" w:hAnsi="Times New Roman"/>
          <w:sz w:val="24"/>
          <w:szCs w:val="24"/>
        </w:rPr>
        <w:t>Problemy te</w:t>
      </w:r>
      <w:r w:rsidR="004243CE" w:rsidRPr="004243CE">
        <w:rPr>
          <w:rFonts w:ascii="Times New Roman" w:hAnsi="Times New Roman"/>
          <w:sz w:val="24"/>
          <w:szCs w:val="24"/>
        </w:rPr>
        <w:t>, zwykle</w:t>
      </w:r>
      <w:r w:rsidR="00B81BC7" w:rsidRPr="004243CE">
        <w:rPr>
          <w:rFonts w:ascii="Times New Roman" w:hAnsi="Times New Roman"/>
          <w:sz w:val="24"/>
          <w:szCs w:val="24"/>
        </w:rPr>
        <w:t xml:space="preserve"> wynikają z zaniedba</w:t>
      </w:r>
      <w:r w:rsidR="003163C0">
        <w:rPr>
          <w:rFonts w:ascii="Times New Roman" w:hAnsi="Times New Roman"/>
          <w:sz w:val="24"/>
          <w:szCs w:val="24"/>
        </w:rPr>
        <w:t>ń i niedostatków wyniesionych z </w:t>
      </w:r>
      <w:r w:rsidR="00B81BC7" w:rsidRPr="004243CE">
        <w:rPr>
          <w:rFonts w:ascii="Times New Roman" w:hAnsi="Times New Roman"/>
          <w:sz w:val="24"/>
          <w:szCs w:val="24"/>
        </w:rPr>
        <w:t xml:space="preserve">domu rodzinnego, które pogłębiają dodatkowo trudności edukacyjne. </w:t>
      </w:r>
      <w:r w:rsidR="00A85BC6">
        <w:rPr>
          <w:rFonts w:ascii="Times New Roman" w:hAnsi="Times New Roman"/>
          <w:sz w:val="24"/>
          <w:szCs w:val="24"/>
        </w:rPr>
        <w:t>W ostatnim czasie trwania pandemii, trudności z realizacją obowiązku szkolnego przejawiało wiele dzieci, szczególnie w początkowym okresie tzw. nauki zdalnej, które zupełnie nie były przygotowane do tego typu nauczania. Ponadto rodziny zastępcze także bar</w:t>
      </w:r>
      <w:r w:rsidR="003163C0">
        <w:rPr>
          <w:rFonts w:ascii="Times New Roman" w:hAnsi="Times New Roman"/>
          <w:sz w:val="24"/>
          <w:szCs w:val="24"/>
        </w:rPr>
        <w:t>dzo często zgłaszały problemy z </w:t>
      </w:r>
      <w:r w:rsidR="00A85BC6">
        <w:rPr>
          <w:rFonts w:ascii="Times New Roman" w:hAnsi="Times New Roman"/>
          <w:sz w:val="24"/>
          <w:szCs w:val="24"/>
        </w:rPr>
        <w:t>realizacją tego obowiązku, uwypuklając głów</w:t>
      </w:r>
      <w:r w:rsidR="00331AFE">
        <w:rPr>
          <w:rFonts w:ascii="Times New Roman" w:hAnsi="Times New Roman"/>
          <w:sz w:val="24"/>
          <w:szCs w:val="24"/>
        </w:rPr>
        <w:t>nie trudności techniczne (</w:t>
      </w:r>
      <w:r w:rsidR="00A85BC6">
        <w:rPr>
          <w:rFonts w:ascii="Times New Roman" w:hAnsi="Times New Roman"/>
          <w:sz w:val="24"/>
          <w:szCs w:val="24"/>
        </w:rPr>
        <w:t>połącz</w:t>
      </w:r>
      <w:r w:rsidR="003163C0">
        <w:rPr>
          <w:rFonts w:ascii="Times New Roman" w:hAnsi="Times New Roman"/>
          <w:sz w:val="24"/>
          <w:szCs w:val="24"/>
        </w:rPr>
        <w:t>enie za </w:t>
      </w:r>
      <w:r w:rsidR="00331AFE">
        <w:rPr>
          <w:rFonts w:ascii="Times New Roman" w:hAnsi="Times New Roman"/>
          <w:sz w:val="24"/>
          <w:szCs w:val="24"/>
        </w:rPr>
        <w:t>pośrednictwem Internetu</w:t>
      </w:r>
      <w:r w:rsidR="00A85BC6">
        <w:rPr>
          <w:rFonts w:ascii="Times New Roman" w:hAnsi="Times New Roman"/>
          <w:sz w:val="24"/>
          <w:szCs w:val="24"/>
        </w:rPr>
        <w:t>) oraz nadmiar zadań do wykonania, przesyłanych przez nauczycieli</w:t>
      </w:r>
      <w:r w:rsidR="00253B05">
        <w:rPr>
          <w:rFonts w:ascii="Times New Roman" w:hAnsi="Times New Roman"/>
          <w:sz w:val="24"/>
          <w:szCs w:val="24"/>
        </w:rPr>
        <w:t>.</w:t>
      </w:r>
      <w:r w:rsidR="00A85BC6">
        <w:rPr>
          <w:rFonts w:ascii="Times New Roman" w:hAnsi="Times New Roman"/>
          <w:sz w:val="24"/>
          <w:szCs w:val="24"/>
        </w:rPr>
        <w:t xml:space="preserve"> </w:t>
      </w:r>
      <w:r w:rsidR="004243CE" w:rsidRPr="004243CE">
        <w:rPr>
          <w:rFonts w:ascii="Times New Roman" w:hAnsi="Times New Roman"/>
          <w:sz w:val="24"/>
          <w:szCs w:val="24"/>
        </w:rPr>
        <w:t>Do nierzadkich problemów, z którymi borykają się rodziny zastępcze</w:t>
      </w:r>
      <w:r w:rsidR="00253B05">
        <w:rPr>
          <w:rFonts w:ascii="Times New Roman" w:hAnsi="Times New Roman"/>
          <w:sz w:val="24"/>
          <w:szCs w:val="24"/>
        </w:rPr>
        <w:t>, a dotyczą małoletnich</w:t>
      </w:r>
      <w:r w:rsidR="004243CE" w:rsidRPr="004243CE">
        <w:rPr>
          <w:rFonts w:ascii="Times New Roman" w:hAnsi="Times New Roman"/>
          <w:sz w:val="24"/>
          <w:szCs w:val="24"/>
        </w:rPr>
        <w:t xml:space="preserve"> należą</w:t>
      </w:r>
      <w:r w:rsidR="004243CE">
        <w:rPr>
          <w:rFonts w:ascii="Times New Roman" w:hAnsi="Times New Roman"/>
          <w:sz w:val="24"/>
          <w:szCs w:val="24"/>
        </w:rPr>
        <w:t xml:space="preserve"> także</w:t>
      </w:r>
      <w:r w:rsidR="004243CE" w:rsidRPr="004243CE">
        <w:rPr>
          <w:rFonts w:ascii="Times New Roman" w:hAnsi="Times New Roman"/>
          <w:sz w:val="24"/>
          <w:szCs w:val="24"/>
        </w:rPr>
        <w:t>:</w:t>
      </w:r>
    </w:p>
    <w:p w:rsidR="004243CE" w:rsidRPr="004243CE" w:rsidRDefault="004243CE" w:rsidP="004243CE">
      <w:pPr>
        <w:spacing w:line="360" w:lineRule="auto"/>
        <w:rPr>
          <w:rFonts w:ascii="Times New Roman" w:hAnsi="Times New Roman"/>
          <w:sz w:val="24"/>
          <w:szCs w:val="24"/>
        </w:rPr>
      </w:pPr>
      <w:r w:rsidRPr="004243CE">
        <w:rPr>
          <w:rFonts w:ascii="Times New Roman" w:hAnsi="Times New Roman"/>
          <w:sz w:val="24"/>
          <w:szCs w:val="24"/>
        </w:rPr>
        <w:t xml:space="preserve">- picie alkoholu, </w:t>
      </w:r>
      <w:r w:rsidR="006B30EA">
        <w:rPr>
          <w:rFonts w:ascii="Times New Roman" w:hAnsi="Times New Roman"/>
          <w:sz w:val="24"/>
          <w:szCs w:val="24"/>
        </w:rPr>
        <w:t xml:space="preserve"> </w:t>
      </w:r>
    </w:p>
    <w:p w:rsidR="004243CE" w:rsidRPr="004243CE" w:rsidRDefault="004243CE" w:rsidP="004243CE">
      <w:pPr>
        <w:spacing w:line="360" w:lineRule="auto"/>
        <w:rPr>
          <w:rFonts w:ascii="Times New Roman" w:hAnsi="Times New Roman"/>
          <w:sz w:val="24"/>
          <w:szCs w:val="24"/>
        </w:rPr>
      </w:pPr>
      <w:r w:rsidRPr="004243CE">
        <w:rPr>
          <w:rFonts w:ascii="Times New Roman" w:hAnsi="Times New Roman"/>
          <w:sz w:val="24"/>
          <w:szCs w:val="24"/>
        </w:rPr>
        <w:t>- palenie papierosów,</w:t>
      </w:r>
    </w:p>
    <w:p w:rsidR="00EC4119" w:rsidRDefault="004243CE" w:rsidP="004243CE">
      <w:pPr>
        <w:spacing w:line="360" w:lineRule="auto"/>
        <w:rPr>
          <w:rFonts w:ascii="Times New Roman" w:hAnsi="Times New Roman"/>
          <w:sz w:val="24"/>
          <w:szCs w:val="24"/>
        </w:rPr>
      </w:pPr>
      <w:r w:rsidRPr="004243CE">
        <w:rPr>
          <w:rFonts w:ascii="Times New Roman" w:hAnsi="Times New Roman"/>
          <w:sz w:val="24"/>
          <w:szCs w:val="24"/>
        </w:rPr>
        <w:t>- kradzieże</w:t>
      </w:r>
      <w:r w:rsidR="00253B05">
        <w:rPr>
          <w:rFonts w:ascii="Times New Roman" w:hAnsi="Times New Roman"/>
          <w:sz w:val="24"/>
          <w:szCs w:val="24"/>
        </w:rPr>
        <w:t>,</w:t>
      </w:r>
    </w:p>
    <w:p w:rsidR="00253B05" w:rsidRPr="004243CE" w:rsidRDefault="00253B05" w:rsidP="004243CE">
      <w:pPr>
        <w:spacing w:line="360" w:lineRule="auto"/>
        <w:rPr>
          <w:rFonts w:ascii="Times New Roman" w:hAnsi="Times New Roman"/>
          <w:sz w:val="24"/>
          <w:szCs w:val="24"/>
        </w:rPr>
      </w:pPr>
      <w:r>
        <w:rPr>
          <w:rFonts w:ascii="Times New Roman" w:hAnsi="Times New Roman"/>
          <w:sz w:val="24"/>
          <w:szCs w:val="24"/>
        </w:rPr>
        <w:t xml:space="preserve">- relacje z </w:t>
      </w:r>
      <w:r w:rsidR="00544E73">
        <w:rPr>
          <w:rFonts w:ascii="Times New Roman" w:hAnsi="Times New Roman"/>
          <w:sz w:val="24"/>
          <w:szCs w:val="24"/>
        </w:rPr>
        <w:t>niewłaściwym dla dziecka towarzystwem, które ma negatywny wpływ na jego zachowanie.</w:t>
      </w:r>
    </w:p>
    <w:p w:rsidR="008E6515" w:rsidRPr="00313217" w:rsidRDefault="007F420B" w:rsidP="00F56C3F">
      <w:pPr>
        <w:spacing w:line="360" w:lineRule="auto"/>
        <w:ind w:firstLine="567"/>
        <w:rPr>
          <w:rFonts w:ascii="Times New Roman" w:hAnsi="Times New Roman"/>
          <w:sz w:val="24"/>
          <w:szCs w:val="24"/>
        </w:rPr>
      </w:pPr>
      <w:r w:rsidRPr="00556D22">
        <w:rPr>
          <w:rFonts w:ascii="Times New Roman" w:hAnsi="Times New Roman"/>
          <w:sz w:val="24"/>
          <w:szCs w:val="24"/>
        </w:rPr>
        <w:lastRenderedPageBreak/>
        <w:t>Najważniejszymi formami</w:t>
      </w:r>
      <w:r w:rsidR="004A6DF0" w:rsidRPr="00556D22">
        <w:rPr>
          <w:rFonts w:ascii="Times New Roman" w:hAnsi="Times New Roman"/>
          <w:sz w:val="24"/>
          <w:szCs w:val="24"/>
        </w:rPr>
        <w:t xml:space="preserve"> wsparcia</w:t>
      </w:r>
      <w:r w:rsidRPr="00556D22">
        <w:rPr>
          <w:rFonts w:ascii="Times New Roman" w:hAnsi="Times New Roman"/>
          <w:sz w:val="24"/>
          <w:szCs w:val="24"/>
        </w:rPr>
        <w:t xml:space="preserve"> dla </w:t>
      </w:r>
      <w:r w:rsidR="00BF6E81" w:rsidRPr="00556D22">
        <w:rPr>
          <w:rFonts w:ascii="Times New Roman" w:hAnsi="Times New Roman"/>
          <w:sz w:val="24"/>
          <w:szCs w:val="24"/>
        </w:rPr>
        <w:t xml:space="preserve">rodzin zastępczych </w:t>
      </w:r>
      <w:r w:rsidRPr="00556D22">
        <w:rPr>
          <w:rFonts w:ascii="Times New Roman" w:hAnsi="Times New Roman"/>
          <w:sz w:val="24"/>
          <w:szCs w:val="24"/>
        </w:rPr>
        <w:t>są</w:t>
      </w:r>
      <w:r w:rsidR="004A6DF0" w:rsidRPr="00556D22">
        <w:rPr>
          <w:rFonts w:ascii="Times New Roman" w:hAnsi="Times New Roman"/>
          <w:sz w:val="24"/>
          <w:szCs w:val="24"/>
        </w:rPr>
        <w:t xml:space="preserve"> pom</w:t>
      </w:r>
      <w:r w:rsidR="00556D22" w:rsidRPr="00556D22">
        <w:rPr>
          <w:rFonts w:ascii="Times New Roman" w:hAnsi="Times New Roman"/>
          <w:sz w:val="24"/>
          <w:szCs w:val="24"/>
        </w:rPr>
        <w:t>oc finansowa</w:t>
      </w:r>
      <w:r w:rsidR="00544E73">
        <w:rPr>
          <w:rFonts w:ascii="Times New Roman" w:hAnsi="Times New Roman"/>
          <w:sz w:val="24"/>
          <w:szCs w:val="24"/>
        </w:rPr>
        <w:t>,</w:t>
      </w:r>
      <w:r w:rsidR="008E6515">
        <w:rPr>
          <w:rFonts w:ascii="Times New Roman" w:hAnsi="Times New Roman"/>
          <w:sz w:val="24"/>
          <w:szCs w:val="24"/>
        </w:rPr>
        <w:t xml:space="preserve"> </w:t>
      </w:r>
      <w:r w:rsidR="00544E73">
        <w:rPr>
          <w:rFonts w:ascii="Times New Roman" w:hAnsi="Times New Roman"/>
          <w:sz w:val="24"/>
          <w:szCs w:val="24"/>
        </w:rPr>
        <w:t xml:space="preserve">wsparcie </w:t>
      </w:r>
      <w:r w:rsidR="00556D22" w:rsidRPr="00556D22">
        <w:rPr>
          <w:rFonts w:ascii="Times New Roman" w:hAnsi="Times New Roman"/>
          <w:sz w:val="24"/>
          <w:szCs w:val="24"/>
        </w:rPr>
        <w:t>psychologiczn</w:t>
      </w:r>
      <w:r w:rsidR="00544E73">
        <w:rPr>
          <w:rFonts w:ascii="Times New Roman" w:hAnsi="Times New Roman"/>
          <w:sz w:val="24"/>
          <w:szCs w:val="24"/>
        </w:rPr>
        <w:t>e i psychiatryczne</w:t>
      </w:r>
      <w:r w:rsidR="00556D22" w:rsidRPr="00556D22">
        <w:rPr>
          <w:rFonts w:ascii="Times New Roman" w:hAnsi="Times New Roman"/>
          <w:sz w:val="24"/>
          <w:szCs w:val="24"/>
        </w:rPr>
        <w:t>, a także pomoc w kontak</w:t>
      </w:r>
      <w:r w:rsidR="00313217">
        <w:rPr>
          <w:rFonts w:ascii="Times New Roman" w:hAnsi="Times New Roman"/>
          <w:sz w:val="24"/>
          <w:szCs w:val="24"/>
        </w:rPr>
        <w:t>tach z rodzicami biologicznymi, na co osoby pełniące funkcje</w:t>
      </w:r>
      <w:r w:rsidR="00331AFE">
        <w:rPr>
          <w:rFonts w:ascii="Times New Roman" w:hAnsi="Times New Roman"/>
          <w:sz w:val="24"/>
          <w:szCs w:val="24"/>
        </w:rPr>
        <w:t xml:space="preserve"> rodziny zastępczej (</w:t>
      </w:r>
      <w:r w:rsidR="00313217">
        <w:rPr>
          <w:rFonts w:ascii="Times New Roman" w:hAnsi="Times New Roman"/>
          <w:sz w:val="24"/>
          <w:szCs w:val="24"/>
        </w:rPr>
        <w:t>szczególnie form</w:t>
      </w:r>
      <w:r w:rsidR="004D229F">
        <w:rPr>
          <w:rFonts w:ascii="Times New Roman" w:hAnsi="Times New Roman"/>
          <w:sz w:val="24"/>
          <w:szCs w:val="24"/>
        </w:rPr>
        <w:t>a</w:t>
      </w:r>
      <w:r w:rsidR="00313217">
        <w:rPr>
          <w:rFonts w:ascii="Times New Roman" w:hAnsi="Times New Roman"/>
          <w:sz w:val="24"/>
          <w:szCs w:val="24"/>
        </w:rPr>
        <w:t xml:space="preserve"> zawodow</w:t>
      </w:r>
      <w:r w:rsidR="004D229F">
        <w:rPr>
          <w:rFonts w:ascii="Times New Roman" w:hAnsi="Times New Roman"/>
          <w:sz w:val="24"/>
          <w:szCs w:val="24"/>
        </w:rPr>
        <w:t>a</w:t>
      </w:r>
      <w:r w:rsidR="00313217">
        <w:rPr>
          <w:rFonts w:ascii="Times New Roman" w:hAnsi="Times New Roman"/>
          <w:sz w:val="24"/>
          <w:szCs w:val="24"/>
        </w:rPr>
        <w:t>) zwracają często uwagę.</w:t>
      </w:r>
    </w:p>
    <w:p w:rsidR="00611613" w:rsidRPr="005F682C" w:rsidRDefault="00611613" w:rsidP="005F682C">
      <w:pPr>
        <w:rPr>
          <w:rFonts w:ascii="Times New Roman" w:hAnsi="Times New Roman"/>
          <w:sz w:val="24"/>
          <w:szCs w:val="24"/>
        </w:rPr>
      </w:pPr>
    </w:p>
    <w:p w:rsidR="004B71D5" w:rsidRPr="007A49F3" w:rsidRDefault="004B71D5" w:rsidP="009D7BF5">
      <w:pPr>
        <w:numPr>
          <w:ilvl w:val="1"/>
          <w:numId w:val="3"/>
        </w:numPr>
        <w:spacing w:line="360" w:lineRule="auto"/>
        <w:rPr>
          <w:rFonts w:ascii="Times New Roman" w:hAnsi="Times New Roman"/>
          <w:b/>
          <w:sz w:val="24"/>
          <w:szCs w:val="24"/>
        </w:rPr>
      </w:pPr>
      <w:r>
        <w:rPr>
          <w:rFonts w:ascii="Times New Roman" w:hAnsi="Times New Roman"/>
          <w:b/>
          <w:sz w:val="24"/>
          <w:szCs w:val="24"/>
        </w:rPr>
        <w:t>Praca asystentów rodziny</w:t>
      </w:r>
    </w:p>
    <w:p w:rsidR="00184CE2" w:rsidRPr="00184CE2" w:rsidRDefault="00184CE2" w:rsidP="00F56C3F">
      <w:pPr>
        <w:spacing w:line="360" w:lineRule="auto"/>
        <w:ind w:firstLine="709"/>
        <w:rPr>
          <w:rFonts w:ascii="Times New Roman" w:hAnsi="Times New Roman"/>
          <w:b/>
          <w:sz w:val="24"/>
          <w:szCs w:val="24"/>
        </w:rPr>
      </w:pPr>
      <w:bookmarkStart w:id="7" w:name="_Toc500400015"/>
      <w:r w:rsidRPr="00184CE2">
        <w:rPr>
          <w:rFonts w:ascii="Times New Roman" w:hAnsi="Times New Roman"/>
          <w:sz w:val="24"/>
          <w:szCs w:val="24"/>
        </w:rPr>
        <w:t>W Miejskim Ośrodku Pomocy Rodzinie w Toruniu z rodzinami przeżywającymi trudności opiekuńczo-wychowawcze od 2006 r. pracują specjaliści, wykonujący zadania, które w obecnej nomenklaturze należą do zadań asystentów rodziny. W związku</w:t>
      </w:r>
      <w:r w:rsidR="00C663E5">
        <w:rPr>
          <w:rFonts w:ascii="Times New Roman" w:hAnsi="Times New Roman"/>
          <w:sz w:val="24"/>
          <w:szCs w:val="24"/>
        </w:rPr>
        <w:t xml:space="preserve"> </w:t>
      </w:r>
      <w:r w:rsidRPr="00184CE2">
        <w:rPr>
          <w:rFonts w:ascii="Times New Roman" w:hAnsi="Times New Roman"/>
          <w:sz w:val="24"/>
          <w:szCs w:val="24"/>
        </w:rPr>
        <w:t>z powyższym oraz zgodnie z ustawą o wspieraniu rodziny i systemie pieczy z</w:t>
      </w:r>
      <w:r w:rsidR="003163C0">
        <w:rPr>
          <w:rFonts w:ascii="Times New Roman" w:hAnsi="Times New Roman"/>
          <w:sz w:val="24"/>
          <w:szCs w:val="24"/>
        </w:rPr>
        <w:t>astępczej od roku 2012 w MOPR w </w:t>
      </w:r>
      <w:r w:rsidRPr="00184CE2">
        <w:rPr>
          <w:rFonts w:ascii="Times New Roman" w:hAnsi="Times New Roman"/>
          <w:sz w:val="24"/>
          <w:szCs w:val="24"/>
        </w:rPr>
        <w:t xml:space="preserve">Toruniu zatrudniani są asystenci rodziny. W roku </w:t>
      </w:r>
      <w:r w:rsidRPr="00184CE2">
        <w:rPr>
          <w:rFonts w:ascii="Times New Roman" w:hAnsi="Times New Roman"/>
        </w:rPr>
        <w:t>2021</w:t>
      </w:r>
      <w:r w:rsidRPr="00184CE2">
        <w:rPr>
          <w:rFonts w:ascii="Times New Roman" w:hAnsi="Times New Roman"/>
          <w:sz w:val="24"/>
          <w:szCs w:val="24"/>
        </w:rPr>
        <w:t xml:space="preserve"> zatrudnionych było </w:t>
      </w:r>
      <w:r w:rsidR="00F56C3F">
        <w:rPr>
          <w:rFonts w:ascii="Times New Roman" w:hAnsi="Times New Roman"/>
        </w:rPr>
        <w:t>12</w:t>
      </w:r>
      <w:r w:rsidRPr="00184CE2">
        <w:rPr>
          <w:rFonts w:ascii="Times New Roman" w:hAnsi="Times New Roman"/>
          <w:sz w:val="24"/>
          <w:szCs w:val="24"/>
        </w:rPr>
        <w:t> asystentów rodziny</w:t>
      </w:r>
      <w:r w:rsidR="00244609">
        <w:rPr>
          <w:rFonts w:ascii="Times New Roman" w:hAnsi="Times New Roman"/>
          <w:sz w:val="24"/>
          <w:szCs w:val="24"/>
        </w:rPr>
        <w:t xml:space="preserve"> (na dzie</w:t>
      </w:r>
      <w:r w:rsidR="00F56C3F">
        <w:rPr>
          <w:rFonts w:ascii="Times New Roman" w:hAnsi="Times New Roman"/>
          <w:sz w:val="24"/>
          <w:szCs w:val="24"/>
        </w:rPr>
        <w:t>ń 31 grudni</w:t>
      </w:r>
      <w:r w:rsidR="00244609">
        <w:rPr>
          <w:rFonts w:ascii="Times New Roman" w:hAnsi="Times New Roman"/>
          <w:sz w:val="24"/>
          <w:szCs w:val="24"/>
        </w:rPr>
        <w:t>a</w:t>
      </w:r>
      <w:r w:rsidR="00882048">
        <w:rPr>
          <w:rFonts w:ascii="Times New Roman" w:hAnsi="Times New Roman"/>
          <w:sz w:val="24"/>
          <w:szCs w:val="24"/>
        </w:rPr>
        <w:t>)</w:t>
      </w:r>
      <w:r w:rsidRPr="00184CE2">
        <w:rPr>
          <w:rFonts w:ascii="Times New Roman" w:hAnsi="Times New Roman"/>
          <w:sz w:val="24"/>
          <w:szCs w:val="24"/>
        </w:rPr>
        <w:t xml:space="preserve">. </w:t>
      </w:r>
    </w:p>
    <w:p w:rsidR="00184CE2" w:rsidRPr="00184CE2" w:rsidRDefault="00184CE2" w:rsidP="00184CE2">
      <w:pPr>
        <w:spacing w:line="360" w:lineRule="auto"/>
        <w:ind w:firstLine="709"/>
        <w:rPr>
          <w:rFonts w:ascii="Times New Roman" w:hAnsi="Times New Roman"/>
          <w:b/>
          <w:sz w:val="24"/>
          <w:szCs w:val="24"/>
        </w:rPr>
      </w:pPr>
      <w:r w:rsidRPr="00184CE2">
        <w:rPr>
          <w:rFonts w:ascii="Times New Roman" w:hAnsi="Times New Roman"/>
          <w:sz w:val="24"/>
          <w:szCs w:val="24"/>
        </w:rPr>
        <w:t>Asystenci rodziny wykonują zadania określone w art. 15 ustawy o wspieraniu rodziny i systemie pieczy zastępczej. Podejmują działania mające na celu przywrócenie rodzinie zdolności do prawidłowego wypełniania funkcji opiekuńczo-wychowawczych. W zdecydowanej większości były to rodziny borykające się z wieloma p</w:t>
      </w:r>
      <w:r w:rsidR="00F56C3F">
        <w:rPr>
          <w:rFonts w:ascii="Times New Roman" w:hAnsi="Times New Roman"/>
          <w:sz w:val="24"/>
          <w:szCs w:val="24"/>
        </w:rPr>
        <w:t>roblemami. W wielu przypadkach sąd r</w:t>
      </w:r>
      <w:r w:rsidRPr="00184CE2">
        <w:rPr>
          <w:rFonts w:ascii="Times New Roman" w:hAnsi="Times New Roman"/>
          <w:sz w:val="24"/>
          <w:szCs w:val="24"/>
        </w:rPr>
        <w:t xml:space="preserve">odzinny ingerował już w wykonywanie władzy rodzicielskiej poprzez ustanowienie nadzoru kuratora, a także umieszczenie dzieci w pieczy zastępczej. Przydzielenie wsparcia asystenta rodziny stwarza szansę na poprawę funkcjonowania rodziny, a czasem także na powrót dzieci z pieczy zastępczej pod opiekę rodziców biologicznych. </w:t>
      </w:r>
    </w:p>
    <w:p w:rsidR="00816762" w:rsidRDefault="00184CE2" w:rsidP="003975D2">
      <w:pPr>
        <w:spacing w:line="360" w:lineRule="auto"/>
        <w:ind w:firstLine="709"/>
        <w:rPr>
          <w:rFonts w:ascii="Times New Roman" w:hAnsi="Times New Roman"/>
          <w:sz w:val="24"/>
          <w:szCs w:val="24"/>
        </w:rPr>
      </w:pPr>
      <w:r w:rsidRPr="00184CE2">
        <w:rPr>
          <w:rFonts w:ascii="Times New Roman" w:hAnsi="Times New Roman"/>
          <w:sz w:val="24"/>
          <w:szCs w:val="24"/>
        </w:rPr>
        <w:t xml:space="preserve">W latach 2019-2021 pracą asystenta rodziny rocznie obejmowanych było ponad 200 rodzin. </w:t>
      </w:r>
    </w:p>
    <w:p w:rsidR="005F682C" w:rsidRDefault="005F682C" w:rsidP="00184CE2">
      <w:pPr>
        <w:pStyle w:val="Legenda"/>
        <w:spacing w:after="0"/>
        <w:rPr>
          <w:rFonts w:ascii="Times New Roman" w:hAnsi="Times New Roman"/>
          <w:b w:val="0"/>
          <w:i/>
          <w:color w:val="auto"/>
          <w:sz w:val="22"/>
          <w:szCs w:val="22"/>
        </w:rPr>
      </w:pPr>
      <w:bookmarkStart w:id="8" w:name="_Toc508617485"/>
    </w:p>
    <w:p w:rsidR="00184CE2" w:rsidRPr="00184CE2" w:rsidRDefault="00244609" w:rsidP="00184CE2">
      <w:pPr>
        <w:pStyle w:val="Legenda"/>
        <w:spacing w:after="0"/>
        <w:rPr>
          <w:rFonts w:ascii="Times New Roman" w:hAnsi="Times New Roman"/>
          <w:b w:val="0"/>
          <w:i/>
          <w:color w:val="auto"/>
          <w:sz w:val="22"/>
          <w:szCs w:val="22"/>
        </w:rPr>
      </w:pPr>
      <w:r>
        <w:rPr>
          <w:rFonts w:ascii="Times New Roman" w:hAnsi="Times New Roman"/>
          <w:b w:val="0"/>
          <w:i/>
          <w:color w:val="auto"/>
          <w:sz w:val="22"/>
          <w:szCs w:val="22"/>
        </w:rPr>
        <w:t>Tabela 9</w:t>
      </w:r>
      <w:r w:rsidR="00184CE2" w:rsidRPr="00184CE2">
        <w:rPr>
          <w:rFonts w:ascii="Times New Roman" w:hAnsi="Times New Roman"/>
          <w:b w:val="0"/>
          <w:i/>
          <w:color w:val="auto"/>
          <w:sz w:val="22"/>
          <w:szCs w:val="22"/>
        </w:rPr>
        <w:t>: Środowiska objęte wsparciem asystenta rodziny w latach 2019-20</w:t>
      </w:r>
      <w:bookmarkEnd w:id="8"/>
      <w:r w:rsidR="00184CE2" w:rsidRPr="00184CE2">
        <w:rPr>
          <w:rFonts w:ascii="Times New Roman" w:hAnsi="Times New Roman"/>
          <w:b w:val="0"/>
          <w:i/>
          <w:color w:val="auto"/>
          <w:sz w:val="22"/>
          <w:szCs w:val="22"/>
        </w:rPr>
        <w:t>21</w:t>
      </w:r>
    </w:p>
    <w:tbl>
      <w:tblPr>
        <w:tblpPr w:leftFromText="141" w:rightFromText="141" w:bottomFromText="160" w:vertAnchor="text" w:horzAnchor="margin" w:tblpXSpec="center" w:tblpY="117"/>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1134"/>
        <w:gridCol w:w="1134"/>
        <w:gridCol w:w="1134"/>
      </w:tblGrid>
      <w:tr w:rsidR="00184CE2" w:rsidRPr="00184CE2" w:rsidTr="00611613">
        <w:trPr>
          <w:trHeight w:val="476"/>
        </w:trPr>
        <w:tc>
          <w:tcPr>
            <w:tcW w:w="5679" w:type="dxa"/>
            <w:tcBorders>
              <w:top w:val="single" w:sz="4" w:space="0" w:color="auto"/>
              <w:left w:val="single" w:sz="4" w:space="0" w:color="auto"/>
              <w:bottom w:val="single" w:sz="4" w:space="0" w:color="auto"/>
              <w:right w:val="single" w:sz="4" w:space="0" w:color="auto"/>
            </w:tcBorders>
            <w:shd w:val="clear" w:color="auto" w:fill="D9D9D9"/>
            <w:vAlign w:val="center"/>
          </w:tcPr>
          <w:p w:rsidR="00184CE2" w:rsidRPr="00184CE2" w:rsidRDefault="00184CE2" w:rsidP="00B1348B">
            <w:pPr>
              <w:jc w:val="center"/>
              <w:rPr>
                <w:rFonts w:ascii="Times New Roman" w:hAnsi="Times New Roman"/>
                <w:bCs/>
              </w:rPr>
            </w:pPr>
            <w:r w:rsidRPr="00184CE2">
              <w:rPr>
                <w:rFonts w:ascii="Times New Roman" w:hAnsi="Times New Roman"/>
                <w:bCs/>
              </w:rPr>
              <w:t xml:space="preserve">Wyszczególnienie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4CE2" w:rsidRPr="00184CE2" w:rsidRDefault="00184CE2" w:rsidP="00611613">
            <w:pPr>
              <w:jc w:val="center"/>
              <w:rPr>
                <w:rFonts w:ascii="Times New Roman" w:hAnsi="Times New Roman"/>
                <w:bCs/>
              </w:rPr>
            </w:pPr>
            <w:r w:rsidRPr="00184CE2">
              <w:rPr>
                <w:rFonts w:ascii="Times New Roman" w:hAnsi="Times New Roman"/>
                <w:bCs/>
              </w:rPr>
              <w:t>2019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4CE2" w:rsidRPr="00184CE2" w:rsidRDefault="00184CE2" w:rsidP="00611613">
            <w:pPr>
              <w:jc w:val="center"/>
              <w:rPr>
                <w:rFonts w:ascii="Times New Roman" w:hAnsi="Times New Roman"/>
                <w:bCs/>
              </w:rPr>
            </w:pPr>
            <w:r w:rsidRPr="00184CE2">
              <w:rPr>
                <w:rFonts w:ascii="Times New Roman" w:hAnsi="Times New Roman"/>
                <w:bCs/>
              </w:rPr>
              <w:t>2020</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84CE2" w:rsidRPr="00816762" w:rsidRDefault="00184CE2" w:rsidP="00611613">
            <w:pPr>
              <w:jc w:val="center"/>
              <w:rPr>
                <w:rFonts w:ascii="Times New Roman" w:hAnsi="Times New Roman"/>
                <w:bCs/>
              </w:rPr>
            </w:pPr>
            <w:r w:rsidRPr="00816762">
              <w:rPr>
                <w:rFonts w:ascii="Times New Roman" w:hAnsi="Times New Roman"/>
                <w:bCs/>
              </w:rPr>
              <w:t>2021</w:t>
            </w:r>
          </w:p>
        </w:tc>
      </w:tr>
      <w:tr w:rsidR="00184CE2" w:rsidRPr="00184CE2" w:rsidTr="00611613">
        <w:trPr>
          <w:trHeight w:val="476"/>
        </w:trPr>
        <w:tc>
          <w:tcPr>
            <w:tcW w:w="5679" w:type="dxa"/>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611613">
            <w:pPr>
              <w:jc w:val="left"/>
              <w:rPr>
                <w:rFonts w:ascii="Times New Roman" w:hAnsi="Times New Roman"/>
                <w:bCs/>
                <w:kern w:val="24"/>
              </w:rPr>
            </w:pPr>
            <w:r w:rsidRPr="00184CE2">
              <w:rPr>
                <w:rFonts w:ascii="Times New Roman" w:hAnsi="Times New Roman"/>
                <w:bCs/>
                <w:kern w:val="24"/>
              </w:rPr>
              <w:t>Liczba środowisk łącznie</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235</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816762" w:rsidRDefault="00816762" w:rsidP="00611613">
            <w:pPr>
              <w:jc w:val="center"/>
              <w:rPr>
                <w:rFonts w:ascii="Times New Roman" w:hAnsi="Times New Roman"/>
                <w:bCs/>
                <w:kern w:val="24"/>
                <w:sz w:val="24"/>
                <w:szCs w:val="24"/>
              </w:rPr>
            </w:pPr>
            <w:r w:rsidRPr="00816762">
              <w:rPr>
                <w:rFonts w:ascii="Times New Roman" w:hAnsi="Times New Roman"/>
                <w:bCs/>
                <w:kern w:val="24"/>
                <w:sz w:val="24"/>
                <w:szCs w:val="24"/>
              </w:rPr>
              <w:t>245</w:t>
            </w:r>
          </w:p>
        </w:tc>
      </w:tr>
      <w:tr w:rsidR="00184CE2" w:rsidRPr="00184CE2" w:rsidTr="00611613">
        <w:trPr>
          <w:trHeight w:val="476"/>
        </w:trPr>
        <w:tc>
          <w:tcPr>
            <w:tcW w:w="5679" w:type="dxa"/>
            <w:vMerge w:val="restart"/>
            <w:tcBorders>
              <w:top w:val="single" w:sz="4" w:space="0" w:color="auto"/>
              <w:left w:val="single" w:sz="4" w:space="0" w:color="auto"/>
              <w:bottom w:val="single" w:sz="4" w:space="0" w:color="auto"/>
              <w:right w:val="single" w:sz="4" w:space="0" w:color="auto"/>
            </w:tcBorders>
            <w:vAlign w:val="center"/>
          </w:tcPr>
          <w:p w:rsidR="00184CE2" w:rsidRPr="00184CE2" w:rsidRDefault="00184CE2" w:rsidP="00611613">
            <w:pPr>
              <w:jc w:val="left"/>
              <w:rPr>
                <w:rFonts w:ascii="Times New Roman" w:hAnsi="Times New Roman"/>
                <w:bCs/>
                <w:kern w:val="24"/>
              </w:rPr>
            </w:pPr>
            <w:r w:rsidRPr="00184CE2">
              <w:rPr>
                <w:rFonts w:ascii="Times New Roman" w:hAnsi="Times New Roman"/>
                <w:bCs/>
                <w:kern w:val="24"/>
              </w:rPr>
              <w:t>Liczba dzieci, w tych środowiskach w tym:</w:t>
            </w:r>
          </w:p>
          <w:p w:rsidR="00184CE2" w:rsidRPr="00184CE2" w:rsidRDefault="00184CE2" w:rsidP="00611613">
            <w:pPr>
              <w:jc w:val="left"/>
              <w:rPr>
                <w:rFonts w:ascii="Times New Roman" w:hAnsi="Times New Roman"/>
                <w:bCs/>
                <w:kern w:val="24"/>
                <w:sz w:val="16"/>
                <w:szCs w:val="16"/>
              </w:rPr>
            </w:pPr>
          </w:p>
          <w:p w:rsidR="00184CE2" w:rsidRPr="00184CE2" w:rsidRDefault="00184CE2" w:rsidP="00611613">
            <w:pPr>
              <w:jc w:val="left"/>
              <w:rPr>
                <w:rFonts w:ascii="Times New Roman" w:hAnsi="Times New Roman"/>
                <w:bCs/>
                <w:kern w:val="24"/>
              </w:rPr>
            </w:pPr>
            <w:r w:rsidRPr="00184CE2">
              <w:rPr>
                <w:rFonts w:ascii="Times New Roman" w:hAnsi="Times New Roman"/>
                <w:bCs/>
                <w:kern w:val="24"/>
              </w:rPr>
              <w:t>- liczba dzieci przebywających  w pieczy zastępczej,</w:t>
            </w:r>
          </w:p>
          <w:p w:rsidR="00184CE2" w:rsidRPr="00184CE2" w:rsidRDefault="00184CE2" w:rsidP="00611613">
            <w:pPr>
              <w:jc w:val="left"/>
              <w:rPr>
                <w:rFonts w:ascii="Times New Roman" w:hAnsi="Times New Roman"/>
                <w:bCs/>
                <w:kern w:val="24"/>
                <w:sz w:val="12"/>
                <w:szCs w:val="12"/>
              </w:rPr>
            </w:pPr>
          </w:p>
          <w:p w:rsidR="00184CE2" w:rsidRPr="00184CE2" w:rsidRDefault="00184CE2" w:rsidP="00611613">
            <w:pPr>
              <w:jc w:val="left"/>
              <w:rPr>
                <w:rFonts w:ascii="Times New Roman" w:hAnsi="Times New Roman"/>
                <w:bCs/>
                <w:kern w:val="24"/>
              </w:rPr>
            </w:pPr>
            <w:r w:rsidRPr="00184CE2">
              <w:rPr>
                <w:rFonts w:ascii="Times New Roman" w:hAnsi="Times New Roman"/>
                <w:bCs/>
                <w:kern w:val="24"/>
              </w:rPr>
              <w:t>- liczba dzieci, które powróciły pod opiekę rodziców</w:t>
            </w:r>
          </w:p>
          <w:p w:rsidR="00184CE2" w:rsidRPr="00184CE2" w:rsidRDefault="00184CE2" w:rsidP="00611613">
            <w:pPr>
              <w:jc w:val="left"/>
              <w:rPr>
                <w:rFonts w:ascii="Times New Roman" w:hAnsi="Times New Roman"/>
                <w:bCs/>
                <w:kern w:val="24"/>
              </w:rPr>
            </w:pPr>
            <w:r w:rsidRPr="00184CE2">
              <w:rPr>
                <w:rFonts w:ascii="Times New Roman" w:hAnsi="Times New Roman"/>
                <w:bCs/>
                <w:kern w:val="24"/>
              </w:rPr>
              <w:t>biologicznych</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620</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630</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816762" w:rsidRDefault="00816762" w:rsidP="00611613">
            <w:pPr>
              <w:jc w:val="center"/>
              <w:rPr>
                <w:rFonts w:ascii="Times New Roman" w:hAnsi="Times New Roman"/>
                <w:bCs/>
                <w:kern w:val="24"/>
                <w:sz w:val="24"/>
                <w:szCs w:val="24"/>
              </w:rPr>
            </w:pPr>
            <w:r w:rsidRPr="00816762">
              <w:rPr>
                <w:rFonts w:ascii="Times New Roman" w:hAnsi="Times New Roman"/>
                <w:bCs/>
                <w:kern w:val="24"/>
                <w:sz w:val="24"/>
                <w:szCs w:val="24"/>
              </w:rPr>
              <w:t>640</w:t>
            </w:r>
          </w:p>
        </w:tc>
      </w:tr>
      <w:tr w:rsidR="00184CE2" w:rsidRPr="00184CE2" w:rsidTr="00611613">
        <w:trPr>
          <w:trHeight w:val="476"/>
        </w:trPr>
        <w:tc>
          <w:tcPr>
            <w:tcW w:w="5679" w:type="dxa"/>
            <w:vMerge/>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611613">
            <w:pPr>
              <w:jc w:val="left"/>
              <w:rPr>
                <w:rFonts w:ascii="Times New Roman" w:hAnsi="Times New Roman"/>
                <w:bCs/>
                <w:kern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78</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816762" w:rsidRDefault="00816762" w:rsidP="00611613">
            <w:pPr>
              <w:jc w:val="center"/>
              <w:rPr>
                <w:rFonts w:ascii="Times New Roman" w:hAnsi="Times New Roman"/>
                <w:bCs/>
                <w:kern w:val="24"/>
                <w:sz w:val="24"/>
                <w:szCs w:val="24"/>
              </w:rPr>
            </w:pPr>
            <w:r w:rsidRPr="00816762">
              <w:rPr>
                <w:rFonts w:ascii="Times New Roman" w:hAnsi="Times New Roman"/>
                <w:bCs/>
                <w:kern w:val="24"/>
                <w:sz w:val="24"/>
                <w:szCs w:val="24"/>
              </w:rPr>
              <w:t>7</w:t>
            </w:r>
            <w:r w:rsidR="00B94567" w:rsidRPr="00816762">
              <w:rPr>
                <w:rFonts w:ascii="Times New Roman" w:hAnsi="Times New Roman"/>
                <w:bCs/>
                <w:kern w:val="24"/>
                <w:sz w:val="24"/>
                <w:szCs w:val="24"/>
              </w:rPr>
              <w:t>5</w:t>
            </w:r>
          </w:p>
        </w:tc>
      </w:tr>
      <w:tr w:rsidR="00184CE2" w:rsidRPr="00184CE2" w:rsidTr="00611613">
        <w:trPr>
          <w:trHeight w:val="476"/>
        </w:trPr>
        <w:tc>
          <w:tcPr>
            <w:tcW w:w="5679" w:type="dxa"/>
            <w:vMerge/>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611613">
            <w:pPr>
              <w:jc w:val="left"/>
              <w:rPr>
                <w:rFonts w:ascii="Times New Roman" w:hAnsi="Times New Roman"/>
                <w:bCs/>
                <w:kern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816762" w:rsidRDefault="00816762" w:rsidP="00611613">
            <w:pPr>
              <w:jc w:val="center"/>
              <w:rPr>
                <w:rFonts w:ascii="Times New Roman" w:hAnsi="Times New Roman"/>
                <w:bCs/>
                <w:kern w:val="24"/>
                <w:sz w:val="24"/>
                <w:szCs w:val="24"/>
              </w:rPr>
            </w:pPr>
            <w:r w:rsidRPr="00816762">
              <w:rPr>
                <w:rFonts w:ascii="Times New Roman" w:hAnsi="Times New Roman"/>
                <w:bCs/>
                <w:kern w:val="24"/>
                <w:sz w:val="24"/>
                <w:szCs w:val="24"/>
              </w:rPr>
              <w:t>15</w:t>
            </w:r>
          </w:p>
        </w:tc>
      </w:tr>
      <w:tr w:rsidR="00184CE2" w:rsidRPr="00184CE2" w:rsidTr="00611613">
        <w:trPr>
          <w:trHeight w:val="476"/>
        </w:trPr>
        <w:tc>
          <w:tcPr>
            <w:tcW w:w="5679" w:type="dxa"/>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611613">
            <w:pPr>
              <w:jc w:val="left"/>
              <w:rPr>
                <w:rFonts w:ascii="Times New Roman" w:hAnsi="Times New Roman"/>
                <w:bCs/>
                <w:kern w:val="24"/>
              </w:rPr>
            </w:pPr>
            <w:r w:rsidRPr="00184CE2">
              <w:rPr>
                <w:rFonts w:ascii="Times New Roman" w:hAnsi="Times New Roman"/>
                <w:bCs/>
                <w:kern w:val="24"/>
              </w:rPr>
              <w:t>Ilość zobowiązań sądu do współpracy z asystentem rodziny</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65</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816762" w:rsidRDefault="00816762" w:rsidP="00611613">
            <w:pPr>
              <w:jc w:val="center"/>
              <w:rPr>
                <w:rFonts w:ascii="Times New Roman" w:hAnsi="Times New Roman"/>
                <w:bCs/>
                <w:kern w:val="24"/>
                <w:sz w:val="24"/>
                <w:szCs w:val="24"/>
              </w:rPr>
            </w:pPr>
            <w:r w:rsidRPr="00816762">
              <w:rPr>
                <w:rFonts w:ascii="Times New Roman" w:hAnsi="Times New Roman"/>
                <w:bCs/>
                <w:kern w:val="24"/>
                <w:sz w:val="24"/>
                <w:szCs w:val="24"/>
              </w:rPr>
              <w:t>70</w:t>
            </w:r>
          </w:p>
        </w:tc>
      </w:tr>
      <w:tr w:rsidR="00184CE2" w:rsidRPr="00184CE2" w:rsidTr="00611613">
        <w:trPr>
          <w:trHeight w:val="476"/>
        </w:trPr>
        <w:tc>
          <w:tcPr>
            <w:tcW w:w="5679" w:type="dxa"/>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611613">
            <w:pPr>
              <w:jc w:val="left"/>
              <w:rPr>
                <w:rFonts w:ascii="Times New Roman" w:hAnsi="Times New Roman"/>
                <w:bCs/>
                <w:kern w:val="24"/>
              </w:rPr>
            </w:pPr>
            <w:r w:rsidRPr="00184CE2">
              <w:rPr>
                <w:rFonts w:ascii="Times New Roman" w:hAnsi="Times New Roman"/>
                <w:bCs/>
                <w:kern w:val="24"/>
              </w:rPr>
              <w:t>Liczba rodzin, z którymi praca została zakończona</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816762" w:rsidP="00611613">
            <w:pPr>
              <w:jc w:val="center"/>
              <w:rPr>
                <w:rFonts w:ascii="Times New Roman" w:hAnsi="Times New Roman"/>
                <w:bCs/>
                <w:kern w:val="24"/>
                <w:sz w:val="24"/>
                <w:szCs w:val="24"/>
              </w:rPr>
            </w:pPr>
            <w:r>
              <w:rPr>
                <w:rFonts w:ascii="Times New Roman" w:hAnsi="Times New Roman"/>
                <w:bCs/>
                <w:kern w:val="24"/>
                <w:sz w:val="24"/>
                <w:szCs w:val="24"/>
              </w:rPr>
              <w:t>62</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816762" w:rsidRDefault="00816762" w:rsidP="00611613">
            <w:pPr>
              <w:jc w:val="center"/>
              <w:rPr>
                <w:rFonts w:ascii="Times New Roman" w:hAnsi="Times New Roman"/>
                <w:bCs/>
                <w:kern w:val="24"/>
                <w:sz w:val="24"/>
                <w:szCs w:val="24"/>
              </w:rPr>
            </w:pPr>
            <w:r w:rsidRPr="00816762">
              <w:rPr>
                <w:rFonts w:ascii="Times New Roman" w:hAnsi="Times New Roman"/>
                <w:bCs/>
                <w:kern w:val="24"/>
                <w:sz w:val="24"/>
                <w:szCs w:val="24"/>
              </w:rPr>
              <w:t>62</w:t>
            </w:r>
          </w:p>
        </w:tc>
      </w:tr>
    </w:tbl>
    <w:p w:rsidR="00184CE2" w:rsidRPr="00693A84" w:rsidRDefault="00184CE2" w:rsidP="00693A84">
      <w:pPr>
        <w:jc w:val="left"/>
        <w:rPr>
          <w:rFonts w:ascii="Times New Roman" w:hAnsi="Times New Roman"/>
          <w:i/>
          <w:sz w:val="20"/>
          <w:szCs w:val="20"/>
        </w:rPr>
      </w:pPr>
      <w:r w:rsidRPr="00184CE2">
        <w:rPr>
          <w:rFonts w:ascii="Times New Roman" w:hAnsi="Times New Roman"/>
          <w:i/>
          <w:sz w:val="20"/>
          <w:szCs w:val="20"/>
        </w:rPr>
        <w:t xml:space="preserve">Źródło: Wg danych MOPR </w:t>
      </w:r>
      <w:r w:rsidR="00F56C3F">
        <w:rPr>
          <w:rFonts w:ascii="Times New Roman" w:hAnsi="Times New Roman"/>
          <w:i/>
          <w:sz w:val="20"/>
          <w:szCs w:val="20"/>
        </w:rPr>
        <w:t>w Toruniu</w:t>
      </w:r>
    </w:p>
    <w:p w:rsidR="005F682C" w:rsidRDefault="005F682C" w:rsidP="00693A84">
      <w:pPr>
        <w:spacing w:line="360" w:lineRule="auto"/>
        <w:ind w:firstLine="709"/>
        <w:rPr>
          <w:rFonts w:ascii="Times New Roman" w:hAnsi="Times New Roman"/>
          <w:sz w:val="24"/>
          <w:szCs w:val="24"/>
        </w:rPr>
      </w:pPr>
    </w:p>
    <w:p w:rsidR="00F45191" w:rsidRDefault="00184CE2" w:rsidP="00693A84">
      <w:pPr>
        <w:spacing w:line="360" w:lineRule="auto"/>
        <w:ind w:firstLine="709"/>
        <w:rPr>
          <w:rFonts w:ascii="Times New Roman" w:hAnsi="Times New Roman"/>
          <w:sz w:val="24"/>
          <w:szCs w:val="24"/>
        </w:rPr>
      </w:pPr>
      <w:r w:rsidRPr="00184CE2">
        <w:rPr>
          <w:rFonts w:ascii="Times New Roman" w:hAnsi="Times New Roman"/>
          <w:sz w:val="24"/>
          <w:szCs w:val="24"/>
        </w:rPr>
        <w:lastRenderedPageBreak/>
        <w:t>As</w:t>
      </w:r>
      <w:r w:rsidR="00244609">
        <w:rPr>
          <w:rFonts w:ascii="Times New Roman" w:hAnsi="Times New Roman"/>
          <w:sz w:val="24"/>
          <w:szCs w:val="24"/>
        </w:rPr>
        <w:t>yste</w:t>
      </w:r>
      <w:r w:rsidR="00F56C3F">
        <w:rPr>
          <w:rFonts w:ascii="Times New Roman" w:hAnsi="Times New Roman"/>
          <w:sz w:val="24"/>
          <w:szCs w:val="24"/>
        </w:rPr>
        <w:t>nci rodziny do końca grudni</w:t>
      </w:r>
      <w:r w:rsidRPr="00184CE2">
        <w:rPr>
          <w:rFonts w:ascii="Times New Roman" w:hAnsi="Times New Roman"/>
          <w:sz w:val="24"/>
          <w:szCs w:val="24"/>
        </w:rPr>
        <w:t xml:space="preserve">a 2021 roku objęli wsparciem </w:t>
      </w:r>
      <w:r w:rsidR="00B94567">
        <w:rPr>
          <w:rFonts w:ascii="Times New Roman" w:hAnsi="Times New Roman"/>
          <w:sz w:val="24"/>
          <w:szCs w:val="24"/>
        </w:rPr>
        <w:t>203</w:t>
      </w:r>
      <w:r w:rsidRPr="00B94567">
        <w:rPr>
          <w:rFonts w:ascii="Times New Roman" w:hAnsi="Times New Roman"/>
          <w:sz w:val="24"/>
          <w:szCs w:val="24"/>
        </w:rPr>
        <w:t xml:space="preserve"> rodziny,</w:t>
      </w:r>
      <w:r w:rsidR="003163C0">
        <w:rPr>
          <w:rFonts w:ascii="Times New Roman" w:hAnsi="Times New Roman"/>
          <w:sz w:val="24"/>
          <w:szCs w:val="24"/>
        </w:rPr>
        <w:t xml:space="preserve"> </w:t>
      </w:r>
      <w:r w:rsidR="00B94567">
        <w:rPr>
          <w:rFonts w:ascii="Times New Roman" w:hAnsi="Times New Roman"/>
          <w:sz w:val="24"/>
          <w:szCs w:val="24"/>
        </w:rPr>
        <w:t>w których przebywa</w:t>
      </w:r>
      <w:r w:rsidR="00F56C3F">
        <w:rPr>
          <w:rFonts w:ascii="Times New Roman" w:hAnsi="Times New Roman"/>
          <w:sz w:val="24"/>
          <w:szCs w:val="24"/>
        </w:rPr>
        <w:t>ło</w:t>
      </w:r>
      <w:r w:rsidR="00B94567">
        <w:rPr>
          <w:rFonts w:ascii="Times New Roman" w:hAnsi="Times New Roman"/>
          <w:sz w:val="24"/>
          <w:szCs w:val="24"/>
        </w:rPr>
        <w:t xml:space="preserve"> łącznie 515</w:t>
      </w:r>
      <w:r w:rsidRPr="00B94567">
        <w:rPr>
          <w:rFonts w:ascii="Times New Roman" w:hAnsi="Times New Roman"/>
          <w:sz w:val="24"/>
          <w:szCs w:val="24"/>
        </w:rPr>
        <w:t xml:space="preserve"> dzieci. W rodzinach tych obok problemów opiekuńczo-wychowawczych występowały także: bezrobocie, uzależnienie, niepełnosprawność, choroby</w:t>
      </w:r>
      <w:r w:rsidRPr="00184CE2">
        <w:rPr>
          <w:rFonts w:ascii="Times New Roman" w:hAnsi="Times New Roman"/>
          <w:sz w:val="24"/>
          <w:szCs w:val="24"/>
        </w:rPr>
        <w:t xml:space="preserve"> psychiczne, a także przemoc domowa. </w:t>
      </w:r>
      <w:bookmarkStart w:id="9" w:name="_Toc508617486"/>
    </w:p>
    <w:p w:rsidR="007E63B6" w:rsidRPr="00611613" w:rsidRDefault="007E63B6" w:rsidP="00693A84">
      <w:pPr>
        <w:spacing w:line="360" w:lineRule="auto"/>
        <w:ind w:firstLine="709"/>
        <w:rPr>
          <w:rFonts w:ascii="Times New Roman" w:hAnsi="Times New Roman"/>
          <w:b/>
          <w:sz w:val="16"/>
          <w:szCs w:val="16"/>
        </w:rPr>
      </w:pPr>
    </w:p>
    <w:p w:rsidR="00184CE2" w:rsidRPr="00184CE2" w:rsidRDefault="00244609" w:rsidP="00184CE2">
      <w:pPr>
        <w:pStyle w:val="Legenda"/>
        <w:spacing w:after="0"/>
        <w:rPr>
          <w:rFonts w:ascii="Times New Roman" w:hAnsi="Times New Roman"/>
          <w:b w:val="0"/>
          <w:i/>
          <w:color w:val="auto"/>
          <w:sz w:val="22"/>
          <w:szCs w:val="22"/>
        </w:rPr>
      </w:pPr>
      <w:r>
        <w:rPr>
          <w:rFonts w:ascii="Times New Roman" w:hAnsi="Times New Roman"/>
          <w:b w:val="0"/>
          <w:i/>
          <w:color w:val="auto"/>
          <w:sz w:val="22"/>
          <w:szCs w:val="22"/>
        </w:rPr>
        <w:t>Tabela 10</w:t>
      </w:r>
      <w:r w:rsidR="00184CE2" w:rsidRPr="00184CE2">
        <w:rPr>
          <w:rFonts w:ascii="Times New Roman" w:hAnsi="Times New Roman"/>
          <w:b w:val="0"/>
          <w:i/>
          <w:color w:val="auto"/>
          <w:sz w:val="22"/>
          <w:szCs w:val="22"/>
        </w:rPr>
        <w:t>: Problemy występujące w rodzinach objętych asystentur</w:t>
      </w:r>
      <w:bookmarkEnd w:id="9"/>
      <w:r w:rsidR="00F56C3F">
        <w:rPr>
          <w:rFonts w:ascii="Times New Roman" w:hAnsi="Times New Roman"/>
          <w:b w:val="0"/>
          <w:i/>
          <w:color w:val="auto"/>
          <w:sz w:val="22"/>
          <w:szCs w:val="22"/>
        </w:rPr>
        <w:t>y w latach 2019</w:t>
      </w:r>
      <w:r w:rsidR="007E63B6">
        <w:rPr>
          <w:rFonts w:ascii="Times New Roman" w:hAnsi="Times New Roman"/>
          <w:b w:val="0"/>
          <w:i/>
          <w:color w:val="auto"/>
          <w:sz w:val="22"/>
          <w:szCs w:val="22"/>
        </w:rPr>
        <w:t>-</w:t>
      </w:r>
      <w:r w:rsidR="00184CE2" w:rsidRPr="00184CE2">
        <w:rPr>
          <w:rFonts w:ascii="Times New Roman" w:hAnsi="Times New Roman"/>
          <w:b w:val="0"/>
          <w:i/>
          <w:color w:val="auto"/>
          <w:sz w:val="22"/>
          <w:szCs w:val="22"/>
        </w:rPr>
        <w:t>2021</w:t>
      </w:r>
    </w:p>
    <w:tbl>
      <w:tblPr>
        <w:tblpPr w:leftFromText="141" w:rightFromText="141" w:bottomFromText="160" w:vertAnchor="text" w:horzAnchor="margin" w:tblpXSpec="center" w:tblpY="181"/>
        <w:tblW w:w="9212" w:type="dxa"/>
        <w:tblCellMar>
          <w:left w:w="70" w:type="dxa"/>
          <w:right w:w="70" w:type="dxa"/>
        </w:tblCellMar>
        <w:tblLook w:val="04A0" w:firstRow="1" w:lastRow="0" w:firstColumn="1" w:lastColumn="0" w:noHBand="0" w:noVBand="1"/>
      </w:tblPr>
      <w:tblGrid>
        <w:gridCol w:w="2410"/>
        <w:gridCol w:w="1133"/>
        <w:gridCol w:w="1134"/>
        <w:gridCol w:w="1134"/>
        <w:gridCol w:w="1133"/>
        <w:gridCol w:w="1134"/>
        <w:gridCol w:w="1134"/>
      </w:tblGrid>
      <w:tr w:rsidR="00184CE2" w:rsidRPr="00184CE2" w:rsidTr="00611613">
        <w:trPr>
          <w:trHeight w:val="416"/>
        </w:trPr>
        <w:tc>
          <w:tcPr>
            <w:tcW w:w="2410" w:type="dxa"/>
            <w:vMerge w:val="restart"/>
            <w:tcBorders>
              <w:top w:val="single" w:sz="4" w:space="0" w:color="auto"/>
              <w:left w:val="single" w:sz="4" w:space="0" w:color="auto"/>
              <w:right w:val="single" w:sz="4" w:space="0" w:color="auto"/>
            </w:tcBorders>
            <w:shd w:val="clear" w:color="auto" w:fill="D9D9D9"/>
            <w:vAlign w:val="center"/>
            <w:hideMark/>
          </w:tcPr>
          <w:p w:rsidR="00184CE2" w:rsidRPr="00611613" w:rsidRDefault="00184CE2" w:rsidP="00611613">
            <w:pPr>
              <w:jc w:val="center"/>
              <w:rPr>
                <w:rFonts w:ascii="Times New Roman" w:hAnsi="Times New Roman"/>
                <w:bCs/>
                <w:sz w:val="20"/>
                <w:szCs w:val="20"/>
              </w:rPr>
            </w:pPr>
            <w:r w:rsidRPr="00611613">
              <w:rPr>
                <w:rFonts w:ascii="Times New Roman" w:hAnsi="Times New Roman"/>
                <w:bCs/>
                <w:sz w:val="20"/>
                <w:szCs w:val="20"/>
              </w:rPr>
              <w:t>Problem*:</w:t>
            </w:r>
          </w:p>
        </w:tc>
        <w:tc>
          <w:tcPr>
            <w:tcW w:w="2267" w:type="dxa"/>
            <w:gridSpan w:val="2"/>
            <w:tcBorders>
              <w:top w:val="single" w:sz="4" w:space="0" w:color="auto"/>
              <w:left w:val="nil"/>
              <w:bottom w:val="single" w:sz="4" w:space="0" w:color="auto"/>
              <w:right w:val="single" w:sz="4" w:space="0" w:color="auto"/>
            </w:tcBorders>
            <w:shd w:val="clear" w:color="auto" w:fill="D9D9D9"/>
            <w:vAlign w:val="center"/>
          </w:tcPr>
          <w:p w:rsidR="00184CE2" w:rsidRPr="00611613" w:rsidRDefault="00184CE2" w:rsidP="00611613">
            <w:pPr>
              <w:jc w:val="center"/>
              <w:rPr>
                <w:rFonts w:ascii="Times New Roman" w:hAnsi="Times New Roman"/>
                <w:bCs/>
                <w:sz w:val="20"/>
                <w:szCs w:val="20"/>
              </w:rPr>
            </w:pPr>
            <w:r w:rsidRPr="00611613">
              <w:rPr>
                <w:rFonts w:ascii="Times New Roman" w:hAnsi="Times New Roman"/>
                <w:bCs/>
                <w:sz w:val="20"/>
                <w:szCs w:val="20"/>
              </w:rPr>
              <w:t>2019</w:t>
            </w:r>
          </w:p>
        </w:tc>
        <w:tc>
          <w:tcPr>
            <w:tcW w:w="2267" w:type="dxa"/>
            <w:gridSpan w:val="2"/>
            <w:tcBorders>
              <w:top w:val="single" w:sz="4" w:space="0" w:color="auto"/>
              <w:left w:val="nil"/>
              <w:bottom w:val="single" w:sz="4" w:space="0" w:color="auto"/>
              <w:right w:val="single" w:sz="4" w:space="0" w:color="auto"/>
            </w:tcBorders>
            <w:shd w:val="clear" w:color="auto" w:fill="D9D9D9"/>
            <w:vAlign w:val="center"/>
          </w:tcPr>
          <w:p w:rsidR="00184CE2" w:rsidRPr="00611613" w:rsidRDefault="00184CE2" w:rsidP="00611613">
            <w:pPr>
              <w:jc w:val="center"/>
              <w:rPr>
                <w:rFonts w:ascii="Times New Roman" w:hAnsi="Times New Roman"/>
                <w:bCs/>
                <w:sz w:val="20"/>
                <w:szCs w:val="20"/>
              </w:rPr>
            </w:pPr>
            <w:r w:rsidRPr="00611613">
              <w:rPr>
                <w:rFonts w:ascii="Times New Roman" w:hAnsi="Times New Roman"/>
                <w:bCs/>
                <w:sz w:val="20"/>
                <w:szCs w:val="20"/>
              </w:rPr>
              <w:t>2020</w:t>
            </w:r>
          </w:p>
        </w:tc>
        <w:tc>
          <w:tcPr>
            <w:tcW w:w="2268" w:type="dxa"/>
            <w:gridSpan w:val="2"/>
            <w:tcBorders>
              <w:top w:val="single" w:sz="4" w:space="0" w:color="auto"/>
              <w:left w:val="nil"/>
              <w:bottom w:val="single" w:sz="4" w:space="0" w:color="auto"/>
              <w:right w:val="single" w:sz="4" w:space="0" w:color="auto"/>
            </w:tcBorders>
            <w:shd w:val="clear" w:color="auto" w:fill="D9D9D9"/>
            <w:vAlign w:val="center"/>
          </w:tcPr>
          <w:p w:rsidR="00184CE2" w:rsidRPr="00611613" w:rsidRDefault="00184CE2" w:rsidP="00611613">
            <w:pPr>
              <w:jc w:val="center"/>
              <w:rPr>
                <w:rFonts w:ascii="Times New Roman" w:hAnsi="Times New Roman"/>
                <w:bCs/>
                <w:sz w:val="20"/>
                <w:szCs w:val="20"/>
              </w:rPr>
            </w:pPr>
            <w:r w:rsidRPr="00611613">
              <w:rPr>
                <w:rFonts w:ascii="Times New Roman" w:hAnsi="Times New Roman"/>
                <w:bCs/>
                <w:sz w:val="20"/>
                <w:szCs w:val="20"/>
              </w:rPr>
              <w:t>2021</w:t>
            </w:r>
          </w:p>
        </w:tc>
      </w:tr>
      <w:tr w:rsidR="005F682C" w:rsidRPr="00184CE2" w:rsidTr="003E5690">
        <w:trPr>
          <w:trHeight w:val="930"/>
        </w:trPr>
        <w:tc>
          <w:tcPr>
            <w:tcW w:w="2410" w:type="dxa"/>
            <w:vMerge/>
            <w:tcBorders>
              <w:left w:val="single" w:sz="4" w:space="0" w:color="auto"/>
              <w:right w:val="single" w:sz="4" w:space="0" w:color="auto"/>
            </w:tcBorders>
            <w:shd w:val="clear" w:color="auto" w:fill="D9D9D9"/>
            <w:vAlign w:val="center"/>
          </w:tcPr>
          <w:p w:rsidR="005F682C" w:rsidRPr="00611613" w:rsidRDefault="005F682C" w:rsidP="00611613">
            <w:pPr>
              <w:jc w:val="center"/>
              <w:rPr>
                <w:rFonts w:ascii="Times New Roman" w:hAnsi="Times New Roman"/>
                <w:bCs/>
                <w:sz w:val="20"/>
                <w:szCs w:val="20"/>
              </w:rPr>
            </w:pPr>
          </w:p>
        </w:tc>
        <w:tc>
          <w:tcPr>
            <w:tcW w:w="1133" w:type="dxa"/>
            <w:tcBorders>
              <w:top w:val="single" w:sz="4" w:space="0" w:color="auto"/>
              <w:left w:val="nil"/>
              <w:right w:val="single" w:sz="4" w:space="0" w:color="auto"/>
            </w:tcBorders>
            <w:shd w:val="clear" w:color="auto" w:fill="D9D9D9"/>
            <w:vAlign w:val="center"/>
          </w:tcPr>
          <w:p w:rsidR="005F682C" w:rsidRPr="00611613" w:rsidRDefault="005F682C" w:rsidP="00611613">
            <w:pPr>
              <w:jc w:val="center"/>
              <w:rPr>
                <w:rFonts w:ascii="Times New Roman" w:hAnsi="Times New Roman"/>
                <w:bCs/>
                <w:sz w:val="20"/>
                <w:szCs w:val="20"/>
              </w:rPr>
            </w:pPr>
            <w:r w:rsidRPr="00611613">
              <w:rPr>
                <w:rFonts w:ascii="Times New Roman" w:hAnsi="Times New Roman"/>
                <w:bCs/>
                <w:sz w:val="20"/>
                <w:szCs w:val="20"/>
              </w:rPr>
              <w:t>Ilość rodzin</w:t>
            </w:r>
          </w:p>
        </w:tc>
        <w:tc>
          <w:tcPr>
            <w:tcW w:w="1134" w:type="dxa"/>
            <w:tcBorders>
              <w:top w:val="single" w:sz="4" w:space="0" w:color="auto"/>
              <w:left w:val="nil"/>
              <w:right w:val="single" w:sz="4" w:space="0" w:color="auto"/>
            </w:tcBorders>
            <w:shd w:val="clear" w:color="auto" w:fill="D9D9D9"/>
            <w:vAlign w:val="center"/>
          </w:tcPr>
          <w:p w:rsidR="005F682C" w:rsidRPr="00611613" w:rsidRDefault="005F682C" w:rsidP="00611613">
            <w:pPr>
              <w:jc w:val="center"/>
              <w:rPr>
                <w:rFonts w:ascii="Times New Roman" w:hAnsi="Times New Roman"/>
                <w:bCs/>
                <w:sz w:val="20"/>
                <w:szCs w:val="20"/>
              </w:rPr>
            </w:pPr>
            <w:r w:rsidRPr="00611613">
              <w:rPr>
                <w:rFonts w:ascii="Times New Roman" w:hAnsi="Times New Roman"/>
                <w:bCs/>
                <w:sz w:val="20"/>
                <w:szCs w:val="20"/>
              </w:rPr>
              <w:t>% w stosunku do wszystkich rodzin</w:t>
            </w:r>
          </w:p>
        </w:tc>
        <w:tc>
          <w:tcPr>
            <w:tcW w:w="1134" w:type="dxa"/>
            <w:tcBorders>
              <w:top w:val="single" w:sz="4" w:space="0" w:color="auto"/>
              <w:left w:val="nil"/>
              <w:right w:val="single" w:sz="4" w:space="0" w:color="auto"/>
            </w:tcBorders>
            <w:shd w:val="clear" w:color="auto" w:fill="D9D9D9"/>
            <w:vAlign w:val="center"/>
          </w:tcPr>
          <w:p w:rsidR="005F682C" w:rsidRPr="00611613" w:rsidRDefault="005F682C" w:rsidP="003E5690">
            <w:pPr>
              <w:jc w:val="center"/>
              <w:rPr>
                <w:rFonts w:ascii="Times New Roman" w:hAnsi="Times New Roman"/>
                <w:bCs/>
                <w:sz w:val="20"/>
                <w:szCs w:val="20"/>
              </w:rPr>
            </w:pPr>
            <w:r w:rsidRPr="00611613">
              <w:rPr>
                <w:rFonts w:ascii="Times New Roman" w:hAnsi="Times New Roman"/>
                <w:bCs/>
                <w:sz w:val="20"/>
                <w:szCs w:val="20"/>
              </w:rPr>
              <w:t>Ilość rodzin</w:t>
            </w:r>
          </w:p>
        </w:tc>
        <w:tc>
          <w:tcPr>
            <w:tcW w:w="1133" w:type="dxa"/>
            <w:tcBorders>
              <w:top w:val="single" w:sz="4" w:space="0" w:color="auto"/>
              <w:left w:val="nil"/>
              <w:right w:val="single" w:sz="4" w:space="0" w:color="auto"/>
            </w:tcBorders>
            <w:shd w:val="clear" w:color="auto" w:fill="D9D9D9"/>
            <w:vAlign w:val="center"/>
          </w:tcPr>
          <w:p w:rsidR="005F682C" w:rsidRPr="00611613" w:rsidRDefault="005F682C" w:rsidP="003E5690">
            <w:pPr>
              <w:jc w:val="center"/>
              <w:rPr>
                <w:rFonts w:ascii="Times New Roman" w:hAnsi="Times New Roman"/>
                <w:bCs/>
                <w:sz w:val="20"/>
                <w:szCs w:val="20"/>
              </w:rPr>
            </w:pPr>
            <w:r w:rsidRPr="00611613">
              <w:rPr>
                <w:rFonts w:ascii="Times New Roman" w:hAnsi="Times New Roman"/>
                <w:bCs/>
                <w:sz w:val="20"/>
                <w:szCs w:val="20"/>
              </w:rPr>
              <w:t>% w stosunku do wszystkich rodzin</w:t>
            </w:r>
          </w:p>
        </w:tc>
        <w:tc>
          <w:tcPr>
            <w:tcW w:w="1134" w:type="dxa"/>
            <w:tcBorders>
              <w:top w:val="single" w:sz="4" w:space="0" w:color="auto"/>
              <w:left w:val="nil"/>
              <w:right w:val="single" w:sz="4" w:space="0" w:color="auto"/>
            </w:tcBorders>
            <w:shd w:val="clear" w:color="auto" w:fill="D9D9D9"/>
            <w:vAlign w:val="center"/>
          </w:tcPr>
          <w:p w:rsidR="005F682C" w:rsidRPr="00611613" w:rsidRDefault="005F682C" w:rsidP="003E5690">
            <w:pPr>
              <w:jc w:val="center"/>
              <w:rPr>
                <w:rFonts w:ascii="Times New Roman" w:hAnsi="Times New Roman"/>
                <w:bCs/>
                <w:sz w:val="20"/>
                <w:szCs w:val="20"/>
              </w:rPr>
            </w:pPr>
            <w:r w:rsidRPr="00611613">
              <w:rPr>
                <w:rFonts w:ascii="Times New Roman" w:hAnsi="Times New Roman"/>
                <w:bCs/>
                <w:sz w:val="20"/>
                <w:szCs w:val="20"/>
              </w:rPr>
              <w:t>Ilość rodzin</w:t>
            </w:r>
          </w:p>
        </w:tc>
        <w:tc>
          <w:tcPr>
            <w:tcW w:w="1134" w:type="dxa"/>
            <w:tcBorders>
              <w:top w:val="single" w:sz="4" w:space="0" w:color="auto"/>
              <w:left w:val="nil"/>
              <w:right w:val="single" w:sz="4" w:space="0" w:color="auto"/>
            </w:tcBorders>
            <w:shd w:val="clear" w:color="auto" w:fill="D9D9D9"/>
            <w:vAlign w:val="center"/>
          </w:tcPr>
          <w:p w:rsidR="005F682C" w:rsidRPr="00611613" w:rsidRDefault="005F682C" w:rsidP="003E5690">
            <w:pPr>
              <w:jc w:val="center"/>
              <w:rPr>
                <w:rFonts w:ascii="Times New Roman" w:hAnsi="Times New Roman"/>
                <w:bCs/>
                <w:sz w:val="20"/>
                <w:szCs w:val="20"/>
              </w:rPr>
            </w:pPr>
            <w:r w:rsidRPr="00611613">
              <w:rPr>
                <w:rFonts w:ascii="Times New Roman" w:hAnsi="Times New Roman"/>
                <w:bCs/>
                <w:sz w:val="20"/>
                <w:szCs w:val="20"/>
              </w:rPr>
              <w:t>% w stosunku do wszystkich rodzin</w:t>
            </w:r>
          </w:p>
        </w:tc>
      </w:tr>
      <w:tr w:rsidR="00184CE2" w:rsidRPr="00184CE2" w:rsidTr="005F682C">
        <w:trPr>
          <w:trHeight w:val="552"/>
        </w:trPr>
        <w:tc>
          <w:tcPr>
            <w:tcW w:w="2410" w:type="dxa"/>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5F682C">
            <w:pPr>
              <w:jc w:val="left"/>
              <w:rPr>
                <w:rFonts w:ascii="Times New Roman" w:hAnsi="Times New Roman"/>
                <w:b/>
                <w:bCs/>
                <w:sz w:val="24"/>
                <w:szCs w:val="24"/>
              </w:rPr>
            </w:pPr>
            <w:r w:rsidRPr="00184CE2">
              <w:rPr>
                <w:rFonts w:ascii="Times New Roman" w:hAnsi="Times New Roman"/>
                <w:bCs/>
                <w:sz w:val="24"/>
                <w:szCs w:val="24"/>
              </w:rPr>
              <w:t>uzależnienie</w:t>
            </w:r>
          </w:p>
        </w:tc>
        <w:tc>
          <w:tcPr>
            <w:tcW w:w="1133" w:type="dxa"/>
            <w:tcBorders>
              <w:top w:val="single" w:sz="4" w:space="0" w:color="auto"/>
              <w:left w:val="nil"/>
              <w:bottom w:val="single" w:sz="4" w:space="0" w:color="auto"/>
              <w:right w:val="single" w:sz="4" w:space="0" w:color="auto"/>
            </w:tcBorders>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69</w:t>
            </w:r>
          </w:p>
        </w:tc>
        <w:tc>
          <w:tcPr>
            <w:tcW w:w="1134" w:type="dxa"/>
            <w:tcBorders>
              <w:top w:val="single" w:sz="4" w:space="0" w:color="auto"/>
              <w:left w:val="nil"/>
              <w:bottom w:val="single" w:sz="4" w:space="0" w:color="auto"/>
              <w:right w:val="single" w:sz="4" w:space="0" w:color="auto"/>
            </w:tcBorders>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29,5</w:t>
            </w:r>
          </w:p>
        </w:tc>
        <w:tc>
          <w:tcPr>
            <w:tcW w:w="1134" w:type="dxa"/>
            <w:tcBorders>
              <w:top w:val="single" w:sz="4" w:space="0" w:color="auto"/>
              <w:left w:val="nil"/>
              <w:bottom w:val="single" w:sz="4" w:space="0" w:color="auto"/>
              <w:right w:val="single" w:sz="4" w:space="0" w:color="auto"/>
            </w:tcBorders>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65</w:t>
            </w:r>
          </w:p>
        </w:tc>
        <w:tc>
          <w:tcPr>
            <w:tcW w:w="1133" w:type="dxa"/>
            <w:tcBorders>
              <w:top w:val="single" w:sz="4" w:space="0" w:color="auto"/>
              <w:left w:val="nil"/>
              <w:bottom w:val="single" w:sz="4" w:space="0" w:color="auto"/>
              <w:right w:val="single" w:sz="4" w:space="0" w:color="auto"/>
            </w:tcBorders>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20,5</w:t>
            </w:r>
          </w:p>
        </w:tc>
        <w:tc>
          <w:tcPr>
            <w:tcW w:w="1134" w:type="dxa"/>
            <w:tcBorders>
              <w:top w:val="single" w:sz="4" w:space="0" w:color="auto"/>
              <w:left w:val="nil"/>
              <w:bottom w:val="single" w:sz="4" w:space="0" w:color="auto"/>
              <w:right w:val="single" w:sz="4" w:space="0" w:color="auto"/>
            </w:tcBorders>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44</w:t>
            </w:r>
          </w:p>
        </w:tc>
        <w:tc>
          <w:tcPr>
            <w:tcW w:w="1134" w:type="dxa"/>
            <w:tcBorders>
              <w:top w:val="single" w:sz="4" w:space="0" w:color="auto"/>
              <w:left w:val="nil"/>
              <w:bottom w:val="single" w:sz="4" w:space="0" w:color="auto"/>
              <w:right w:val="single" w:sz="4" w:space="0" w:color="auto"/>
            </w:tcBorders>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22,6</w:t>
            </w:r>
          </w:p>
        </w:tc>
      </w:tr>
      <w:tr w:rsidR="00184CE2" w:rsidRPr="00184CE2" w:rsidTr="005F682C">
        <w:trPr>
          <w:trHeight w:val="552"/>
        </w:trPr>
        <w:tc>
          <w:tcPr>
            <w:tcW w:w="2410" w:type="dxa"/>
            <w:tcBorders>
              <w:top w:val="nil"/>
              <w:left w:val="single" w:sz="4" w:space="0" w:color="auto"/>
              <w:bottom w:val="single" w:sz="4" w:space="0" w:color="auto"/>
              <w:right w:val="single" w:sz="4" w:space="0" w:color="auto"/>
            </w:tcBorders>
            <w:vAlign w:val="center"/>
            <w:hideMark/>
          </w:tcPr>
          <w:p w:rsidR="00184CE2" w:rsidRPr="00184CE2" w:rsidRDefault="00184CE2" w:rsidP="005F682C">
            <w:pPr>
              <w:jc w:val="left"/>
              <w:rPr>
                <w:rFonts w:ascii="Times New Roman" w:hAnsi="Times New Roman"/>
                <w:b/>
                <w:bCs/>
                <w:sz w:val="24"/>
                <w:szCs w:val="24"/>
              </w:rPr>
            </w:pPr>
            <w:r w:rsidRPr="00184CE2">
              <w:rPr>
                <w:rFonts w:ascii="Times New Roman" w:hAnsi="Times New Roman"/>
                <w:bCs/>
                <w:sz w:val="24"/>
                <w:szCs w:val="24"/>
              </w:rPr>
              <w:t>przemoc – procedura „Niebieskie Karty”</w:t>
            </w:r>
          </w:p>
        </w:tc>
        <w:tc>
          <w:tcPr>
            <w:tcW w:w="1133"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51</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21,8</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25</w:t>
            </w:r>
          </w:p>
        </w:tc>
        <w:tc>
          <w:tcPr>
            <w:tcW w:w="1133"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11,8</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23</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11,8</w:t>
            </w:r>
          </w:p>
        </w:tc>
      </w:tr>
      <w:tr w:rsidR="00184CE2" w:rsidRPr="00184CE2" w:rsidTr="005F682C">
        <w:trPr>
          <w:trHeight w:val="552"/>
        </w:trPr>
        <w:tc>
          <w:tcPr>
            <w:tcW w:w="2410" w:type="dxa"/>
            <w:tcBorders>
              <w:top w:val="nil"/>
              <w:left w:val="single" w:sz="4" w:space="0" w:color="auto"/>
              <w:bottom w:val="single" w:sz="4" w:space="0" w:color="auto"/>
              <w:right w:val="single" w:sz="4" w:space="0" w:color="auto"/>
            </w:tcBorders>
            <w:vAlign w:val="center"/>
            <w:hideMark/>
          </w:tcPr>
          <w:p w:rsidR="00184CE2" w:rsidRPr="00184CE2" w:rsidRDefault="00184CE2" w:rsidP="005F682C">
            <w:pPr>
              <w:jc w:val="left"/>
              <w:rPr>
                <w:rFonts w:ascii="Times New Roman" w:hAnsi="Times New Roman"/>
                <w:b/>
                <w:bCs/>
                <w:sz w:val="24"/>
                <w:szCs w:val="24"/>
              </w:rPr>
            </w:pPr>
            <w:r w:rsidRPr="00184CE2">
              <w:rPr>
                <w:rFonts w:ascii="Times New Roman" w:hAnsi="Times New Roman"/>
                <w:bCs/>
                <w:sz w:val="24"/>
                <w:szCs w:val="24"/>
              </w:rPr>
              <w:t>niepełnosprawność</w:t>
            </w:r>
          </w:p>
        </w:tc>
        <w:tc>
          <w:tcPr>
            <w:tcW w:w="1133"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79</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33,7</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67</w:t>
            </w:r>
          </w:p>
        </w:tc>
        <w:tc>
          <w:tcPr>
            <w:tcW w:w="1133"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31,6</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52</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26,8</w:t>
            </w:r>
          </w:p>
        </w:tc>
      </w:tr>
      <w:tr w:rsidR="00184CE2" w:rsidRPr="00184CE2" w:rsidTr="005F682C">
        <w:trPr>
          <w:trHeight w:val="552"/>
        </w:trPr>
        <w:tc>
          <w:tcPr>
            <w:tcW w:w="2410" w:type="dxa"/>
            <w:tcBorders>
              <w:top w:val="nil"/>
              <w:left w:val="single" w:sz="4" w:space="0" w:color="auto"/>
              <w:bottom w:val="single" w:sz="4" w:space="0" w:color="auto"/>
              <w:right w:val="single" w:sz="4" w:space="0" w:color="auto"/>
            </w:tcBorders>
            <w:vAlign w:val="center"/>
            <w:hideMark/>
          </w:tcPr>
          <w:p w:rsidR="00184CE2" w:rsidRPr="00184CE2" w:rsidRDefault="00184CE2" w:rsidP="005F682C">
            <w:pPr>
              <w:jc w:val="left"/>
              <w:rPr>
                <w:rFonts w:ascii="Times New Roman" w:hAnsi="Times New Roman"/>
                <w:b/>
                <w:bCs/>
                <w:sz w:val="24"/>
                <w:szCs w:val="24"/>
              </w:rPr>
            </w:pPr>
            <w:r w:rsidRPr="00184CE2">
              <w:rPr>
                <w:rFonts w:ascii="Times New Roman" w:hAnsi="Times New Roman"/>
                <w:bCs/>
                <w:sz w:val="24"/>
                <w:szCs w:val="24"/>
              </w:rPr>
              <w:t>choroba w tym psychiczna</w:t>
            </w:r>
          </w:p>
        </w:tc>
        <w:tc>
          <w:tcPr>
            <w:tcW w:w="1133"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75</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32</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68</w:t>
            </w:r>
          </w:p>
        </w:tc>
        <w:tc>
          <w:tcPr>
            <w:tcW w:w="1133"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32,1</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57</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29,4</w:t>
            </w:r>
          </w:p>
        </w:tc>
      </w:tr>
      <w:tr w:rsidR="00184CE2" w:rsidRPr="00184CE2" w:rsidTr="005F682C">
        <w:trPr>
          <w:trHeight w:val="552"/>
        </w:trPr>
        <w:tc>
          <w:tcPr>
            <w:tcW w:w="2410" w:type="dxa"/>
            <w:tcBorders>
              <w:top w:val="nil"/>
              <w:left w:val="single" w:sz="4" w:space="0" w:color="auto"/>
              <w:bottom w:val="single" w:sz="4" w:space="0" w:color="auto"/>
              <w:right w:val="single" w:sz="4" w:space="0" w:color="auto"/>
            </w:tcBorders>
            <w:vAlign w:val="center"/>
            <w:hideMark/>
          </w:tcPr>
          <w:p w:rsidR="00184CE2" w:rsidRPr="00184CE2" w:rsidRDefault="00184CE2" w:rsidP="005F682C">
            <w:pPr>
              <w:jc w:val="left"/>
              <w:rPr>
                <w:rFonts w:ascii="Times New Roman" w:hAnsi="Times New Roman"/>
                <w:b/>
                <w:bCs/>
                <w:sz w:val="24"/>
                <w:szCs w:val="24"/>
              </w:rPr>
            </w:pPr>
            <w:r w:rsidRPr="00184CE2">
              <w:rPr>
                <w:rFonts w:ascii="Times New Roman" w:hAnsi="Times New Roman"/>
                <w:bCs/>
                <w:sz w:val="24"/>
                <w:szCs w:val="24"/>
              </w:rPr>
              <w:t>bezrobocie</w:t>
            </w:r>
          </w:p>
        </w:tc>
        <w:tc>
          <w:tcPr>
            <w:tcW w:w="1133"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122</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52</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112</w:t>
            </w:r>
          </w:p>
        </w:tc>
        <w:tc>
          <w:tcPr>
            <w:tcW w:w="1133"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52,8</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90</w:t>
            </w:r>
          </w:p>
        </w:tc>
        <w:tc>
          <w:tcPr>
            <w:tcW w:w="1134" w:type="dxa"/>
            <w:tcBorders>
              <w:top w:val="nil"/>
              <w:left w:val="nil"/>
              <w:bottom w:val="single" w:sz="4" w:space="0" w:color="auto"/>
              <w:right w:val="single" w:sz="4" w:space="0" w:color="auto"/>
            </w:tcBorders>
            <w:shd w:val="clear" w:color="auto" w:fill="FFFFFF"/>
            <w:vAlign w:val="center"/>
          </w:tcPr>
          <w:p w:rsidR="00184CE2" w:rsidRPr="00184CE2" w:rsidRDefault="00184CE2" w:rsidP="005F682C">
            <w:pPr>
              <w:jc w:val="center"/>
              <w:rPr>
                <w:rFonts w:ascii="Times New Roman" w:hAnsi="Times New Roman"/>
                <w:bCs/>
                <w:sz w:val="24"/>
                <w:szCs w:val="24"/>
              </w:rPr>
            </w:pPr>
            <w:r w:rsidRPr="00184CE2">
              <w:rPr>
                <w:rFonts w:ascii="Times New Roman" w:hAnsi="Times New Roman"/>
                <w:bCs/>
                <w:sz w:val="24"/>
                <w:szCs w:val="24"/>
              </w:rPr>
              <w:t>46,4</w:t>
            </w:r>
          </w:p>
        </w:tc>
      </w:tr>
    </w:tbl>
    <w:p w:rsidR="00F56C3F" w:rsidRDefault="00F56C3F" w:rsidP="00F56C3F">
      <w:pPr>
        <w:jc w:val="left"/>
        <w:rPr>
          <w:rFonts w:ascii="Times New Roman" w:hAnsi="Times New Roman"/>
          <w:i/>
          <w:sz w:val="20"/>
          <w:szCs w:val="20"/>
        </w:rPr>
      </w:pPr>
      <w:r w:rsidRPr="00184CE2">
        <w:rPr>
          <w:rFonts w:ascii="Times New Roman" w:hAnsi="Times New Roman"/>
          <w:i/>
          <w:sz w:val="20"/>
          <w:szCs w:val="20"/>
        </w:rPr>
        <w:t xml:space="preserve">Źródło: Wg danych MOPR </w:t>
      </w:r>
      <w:r>
        <w:rPr>
          <w:rFonts w:ascii="Times New Roman" w:hAnsi="Times New Roman"/>
          <w:i/>
          <w:sz w:val="20"/>
          <w:szCs w:val="20"/>
        </w:rPr>
        <w:t>w Toruniu</w:t>
      </w:r>
    </w:p>
    <w:p w:rsidR="00184CE2" w:rsidRPr="00693A84" w:rsidRDefault="00184CE2" w:rsidP="00693A84">
      <w:pPr>
        <w:rPr>
          <w:rFonts w:ascii="Times New Roman" w:hAnsi="Times New Roman"/>
          <w:b/>
          <w:i/>
          <w:sz w:val="20"/>
          <w:szCs w:val="20"/>
        </w:rPr>
      </w:pPr>
      <w:r w:rsidRPr="00184CE2">
        <w:rPr>
          <w:rFonts w:ascii="Times New Roman" w:hAnsi="Times New Roman"/>
          <w:i/>
          <w:sz w:val="20"/>
          <w:szCs w:val="20"/>
        </w:rPr>
        <w:t xml:space="preserve"> *dane tabeli nie sumują się, bowiem w jednej rodzinie może występować więcej niż jeden z wymienionych problemów </w:t>
      </w:r>
    </w:p>
    <w:p w:rsidR="005F682C" w:rsidRDefault="005F682C" w:rsidP="00244609">
      <w:pPr>
        <w:spacing w:line="360" w:lineRule="auto"/>
        <w:rPr>
          <w:rFonts w:ascii="Times New Roman" w:hAnsi="Times New Roman"/>
          <w:sz w:val="24"/>
          <w:szCs w:val="24"/>
        </w:rPr>
      </w:pPr>
    </w:p>
    <w:p w:rsidR="00184CE2" w:rsidRPr="00184CE2" w:rsidRDefault="00184CE2" w:rsidP="00244609">
      <w:pPr>
        <w:spacing w:line="360" w:lineRule="auto"/>
        <w:rPr>
          <w:rFonts w:ascii="Times New Roman" w:hAnsi="Times New Roman"/>
          <w:b/>
          <w:sz w:val="24"/>
          <w:szCs w:val="24"/>
        </w:rPr>
      </w:pPr>
      <w:r w:rsidRPr="00184CE2">
        <w:rPr>
          <w:rFonts w:ascii="Times New Roman" w:hAnsi="Times New Roman"/>
          <w:sz w:val="24"/>
          <w:szCs w:val="24"/>
        </w:rPr>
        <w:t>Praca asystenta rodziny ukierunkowana jest na:</w:t>
      </w:r>
    </w:p>
    <w:p w:rsidR="00184CE2" w:rsidRPr="00184CE2" w:rsidRDefault="00184CE2" w:rsidP="009D7BF5">
      <w:pPr>
        <w:pStyle w:val="Akapitzlist"/>
        <w:numPr>
          <w:ilvl w:val="0"/>
          <w:numId w:val="10"/>
        </w:numPr>
        <w:spacing w:line="360" w:lineRule="auto"/>
        <w:ind w:left="567"/>
        <w:rPr>
          <w:rFonts w:ascii="Times New Roman" w:hAnsi="Times New Roman"/>
          <w:b/>
          <w:sz w:val="24"/>
          <w:szCs w:val="24"/>
        </w:rPr>
      </w:pPr>
      <w:r w:rsidRPr="00184CE2">
        <w:rPr>
          <w:rFonts w:ascii="Times New Roman" w:hAnsi="Times New Roman"/>
          <w:sz w:val="24"/>
          <w:szCs w:val="24"/>
        </w:rPr>
        <w:t>wzmacnianie roli i funkcji rodziny,</w:t>
      </w:r>
    </w:p>
    <w:p w:rsidR="00184CE2" w:rsidRPr="00184CE2" w:rsidRDefault="00184CE2" w:rsidP="009D7BF5">
      <w:pPr>
        <w:pStyle w:val="Akapitzlist"/>
        <w:numPr>
          <w:ilvl w:val="0"/>
          <w:numId w:val="10"/>
        </w:numPr>
        <w:spacing w:line="360" w:lineRule="auto"/>
        <w:ind w:left="567"/>
        <w:rPr>
          <w:rFonts w:ascii="Times New Roman" w:hAnsi="Times New Roman"/>
          <w:b/>
          <w:sz w:val="24"/>
          <w:szCs w:val="24"/>
        </w:rPr>
      </w:pPr>
      <w:r w:rsidRPr="00184CE2">
        <w:rPr>
          <w:rFonts w:ascii="Times New Roman" w:hAnsi="Times New Roman"/>
          <w:sz w:val="24"/>
          <w:szCs w:val="24"/>
        </w:rPr>
        <w:t>rozwijanie umiejętności opiekuńczo-wychowawczych,</w:t>
      </w:r>
    </w:p>
    <w:p w:rsidR="00184CE2" w:rsidRPr="00184CE2" w:rsidRDefault="00184CE2" w:rsidP="009D7BF5">
      <w:pPr>
        <w:pStyle w:val="Akapitzlist"/>
        <w:numPr>
          <w:ilvl w:val="0"/>
          <w:numId w:val="10"/>
        </w:numPr>
        <w:spacing w:line="360" w:lineRule="auto"/>
        <w:ind w:left="567"/>
        <w:rPr>
          <w:rFonts w:ascii="Times New Roman" w:hAnsi="Times New Roman"/>
          <w:b/>
          <w:sz w:val="24"/>
          <w:szCs w:val="24"/>
        </w:rPr>
      </w:pPr>
      <w:r w:rsidRPr="00184CE2">
        <w:rPr>
          <w:rFonts w:ascii="Times New Roman" w:hAnsi="Times New Roman"/>
          <w:sz w:val="24"/>
          <w:szCs w:val="24"/>
        </w:rPr>
        <w:t xml:space="preserve">pomoc w integracji rodziny, </w:t>
      </w:r>
    </w:p>
    <w:p w:rsidR="00184CE2" w:rsidRPr="00184CE2" w:rsidRDefault="00184CE2" w:rsidP="009D7BF5">
      <w:pPr>
        <w:pStyle w:val="Akapitzlist"/>
        <w:numPr>
          <w:ilvl w:val="0"/>
          <w:numId w:val="10"/>
        </w:numPr>
        <w:spacing w:line="360" w:lineRule="auto"/>
        <w:ind w:left="567"/>
        <w:rPr>
          <w:rFonts w:ascii="Times New Roman" w:hAnsi="Times New Roman"/>
          <w:b/>
          <w:sz w:val="24"/>
          <w:szCs w:val="24"/>
        </w:rPr>
      </w:pPr>
      <w:r w:rsidRPr="00184CE2">
        <w:rPr>
          <w:rFonts w:ascii="Times New Roman" w:hAnsi="Times New Roman"/>
          <w:sz w:val="24"/>
          <w:szCs w:val="24"/>
        </w:rPr>
        <w:t>pomoc w reintegracji rodziny w przypadku, kiedy dzieci przebywają w pieczy zastępczej.</w:t>
      </w:r>
    </w:p>
    <w:p w:rsidR="00184CE2" w:rsidRPr="00184CE2" w:rsidRDefault="00184CE2" w:rsidP="00184CE2">
      <w:pPr>
        <w:spacing w:line="360" w:lineRule="auto"/>
        <w:rPr>
          <w:rFonts w:ascii="Times New Roman" w:hAnsi="Times New Roman"/>
          <w:b/>
          <w:sz w:val="24"/>
          <w:szCs w:val="24"/>
        </w:rPr>
      </w:pPr>
      <w:r w:rsidRPr="00184CE2">
        <w:rPr>
          <w:rFonts w:ascii="Times New Roman" w:hAnsi="Times New Roman"/>
          <w:sz w:val="24"/>
          <w:szCs w:val="24"/>
        </w:rPr>
        <w:t>Cele te realizowane są poprzez działania wspierające, edukacyjne, informacyjne.</w:t>
      </w:r>
    </w:p>
    <w:p w:rsidR="00184CE2" w:rsidRPr="00184CE2" w:rsidRDefault="00184CE2" w:rsidP="00184CE2">
      <w:pPr>
        <w:spacing w:line="360" w:lineRule="auto"/>
        <w:ind w:firstLine="709"/>
        <w:rPr>
          <w:rFonts w:ascii="Times New Roman" w:hAnsi="Times New Roman"/>
          <w:b/>
          <w:sz w:val="24"/>
          <w:szCs w:val="24"/>
        </w:rPr>
      </w:pPr>
      <w:r w:rsidRPr="00184CE2">
        <w:rPr>
          <w:rFonts w:ascii="Times New Roman" w:hAnsi="Times New Roman"/>
          <w:sz w:val="24"/>
          <w:szCs w:val="24"/>
        </w:rPr>
        <w:t xml:space="preserve">Działania na rzecz rodzin wymagają współpracy z przedstawicielami służb zaangażowanych w prace z rodziną. Asystenci rodziny utrzymują stały kontakt z pracownikami socjalnymi, pracownikami </w:t>
      </w:r>
      <w:r w:rsidR="00F56C3F">
        <w:rPr>
          <w:rFonts w:ascii="Times New Roman" w:hAnsi="Times New Roman"/>
          <w:sz w:val="24"/>
          <w:szCs w:val="24"/>
        </w:rPr>
        <w:t>Ośrodka Interwencji Kryzysowej,</w:t>
      </w:r>
      <w:r w:rsidRPr="00184CE2">
        <w:rPr>
          <w:rFonts w:ascii="Times New Roman" w:hAnsi="Times New Roman"/>
          <w:sz w:val="24"/>
          <w:szCs w:val="24"/>
        </w:rPr>
        <w:t xml:space="preserve"> pedagogami szkół, nauczycielami, kuratorami zawodowym</w:t>
      </w:r>
      <w:r w:rsidR="00F56C3F">
        <w:rPr>
          <w:rFonts w:ascii="Times New Roman" w:hAnsi="Times New Roman"/>
          <w:sz w:val="24"/>
          <w:szCs w:val="24"/>
        </w:rPr>
        <w:t xml:space="preserve">i i społecznymi, dzielnicowymi, </w:t>
      </w:r>
      <w:r w:rsidRPr="00184CE2">
        <w:rPr>
          <w:rFonts w:ascii="Times New Roman" w:hAnsi="Times New Roman"/>
          <w:sz w:val="24"/>
          <w:szCs w:val="24"/>
        </w:rPr>
        <w:t xml:space="preserve">przedstawicielami organizacji pozarządowych. </w:t>
      </w:r>
      <w:r w:rsidR="00F56C3F">
        <w:rPr>
          <w:rFonts w:ascii="Times New Roman" w:hAnsi="Times New Roman"/>
          <w:sz w:val="24"/>
          <w:szCs w:val="24"/>
        </w:rPr>
        <w:t>Ponadto w sytuacjach kryzysowych</w:t>
      </w:r>
      <w:r w:rsidRPr="00184CE2">
        <w:rPr>
          <w:rFonts w:ascii="Times New Roman" w:hAnsi="Times New Roman"/>
          <w:sz w:val="24"/>
          <w:szCs w:val="24"/>
        </w:rPr>
        <w:t xml:space="preserve"> podejmowana jest współpraca z psycholo</w:t>
      </w:r>
      <w:r w:rsidR="00F56C3F">
        <w:rPr>
          <w:rFonts w:ascii="Times New Roman" w:hAnsi="Times New Roman"/>
          <w:sz w:val="24"/>
          <w:szCs w:val="24"/>
        </w:rPr>
        <w:t>giem</w:t>
      </w:r>
      <w:r w:rsidR="00693A84">
        <w:rPr>
          <w:rFonts w:ascii="Times New Roman" w:hAnsi="Times New Roman"/>
          <w:sz w:val="24"/>
          <w:szCs w:val="24"/>
        </w:rPr>
        <w:t>, psychiatrą</w:t>
      </w:r>
      <w:r w:rsidR="00F56C3F">
        <w:rPr>
          <w:rFonts w:ascii="Times New Roman" w:hAnsi="Times New Roman"/>
          <w:sz w:val="24"/>
          <w:szCs w:val="24"/>
        </w:rPr>
        <w:t xml:space="preserve"> </w:t>
      </w:r>
      <w:r w:rsidR="00693A84">
        <w:rPr>
          <w:rFonts w:ascii="Times New Roman" w:hAnsi="Times New Roman"/>
          <w:sz w:val="24"/>
          <w:szCs w:val="24"/>
        </w:rPr>
        <w:t>czy</w:t>
      </w:r>
      <w:r w:rsidRPr="00184CE2">
        <w:rPr>
          <w:rFonts w:ascii="Times New Roman" w:hAnsi="Times New Roman"/>
          <w:sz w:val="24"/>
          <w:szCs w:val="24"/>
        </w:rPr>
        <w:t xml:space="preserve"> prawnikiem.  W przypadku prowadzenia w rodzinie procedury „Niebieskie Karty” asystenci rodziny powoływani są do grupy roboczej. </w:t>
      </w:r>
    </w:p>
    <w:p w:rsidR="00184CE2" w:rsidRPr="00184CE2" w:rsidRDefault="00184CE2" w:rsidP="00184CE2">
      <w:pPr>
        <w:spacing w:line="360" w:lineRule="auto"/>
        <w:ind w:firstLine="709"/>
        <w:rPr>
          <w:rFonts w:ascii="Times New Roman" w:hAnsi="Times New Roman"/>
          <w:sz w:val="24"/>
          <w:szCs w:val="24"/>
        </w:rPr>
      </w:pPr>
      <w:r w:rsidRPr="00184CE2">
        <w:rPr>
          <w:rFonts w:ascii="Times New Roman" w:hAnsi="Times New Roman"/>
          <w:sz w:val="24"/>
          <w:szCs w:val="24"/>
        </w:rPr>
        <w:t>Specyfika prowadzonej pracy i problemy z jakimi borykają się rodziny w wielu</w:t>
      </w:r>
      <w:r w:rsidR="00693A84">
        <w:rPr>
          <w:rFonts w:ascii="Times New Roman" w:hAnsi="Times New Roman"/>
          <w:sz w:val="24"/>
          <w:szCs w:val="24"/>
        </w:rPr>
        <w:t xml:space="preserve"> przypadkach wymagają zaangażowania</w:t>
      </w:r>
      <w:r w:rsidRPr="00184CE2">
        <w:rPr>
          <w:rFonts w:ascii="Times New Roman" w:hAnsi="Times New Roman"/>
          <w:sz w:val="24"/>
          <w:szCs w:val="24"/>
        </w:rPr>
        <w:t xml:space="preserve"> zespołu specjalistów celem opracowania adekwatnych</w:t>
      </w:r>
      <w:r w:rsidR="00693A84">
        <w:rPr>
          <w:rFonts w:ascii="Times New Roman" w:hAnsi="Times New Roman"/>
          <w:sz w:val="24"/>
          <w:szCs w:val="24"/>
        </w:rPr>
        <w:t xml:space="preserve"> </w:t>
      </w:r>
      <w:r w:rsidRPr="00184CE2">
        <w:rPr>
          <w:rFonts w:ascii="Times New Roman" w:hAnsi="Times New Roman"/>
          <w:sz w:val="24"/>
          <w:szCs w:val="24"/>
        </w:rPr>
        <w:lastRenderedPageBreak/>
        <w:t xml:space="preserve">do sytuacji dalszych działań zmierzających do poprawy sytuacji w rodzinie. W roku 2021 </w:t>
      </w:r>
      <w:r w:rsidR="00F45191">
        <w:rPr>
          <w:rFonts w:ascii="Times New Roman" w:hAnsi="Times New Roman"/>
          <w:sz w:val="24"/>
          <w:szCs w:val="24"/>
        </w:rPr>
        <w:t xml:space="preserve">asystenci rodziny brali udział </w:t>
      </w:r>
      <w:r w:rsidRPr="00184CE2">
        <w:rPr>
          <w:rFonts w:ascii="Times New Roman" w:hAnsi="Times New Roman"/>
          <w:sz w:val="24"/>
          <w:szCs w:val="24"/>
        </w:rPr>
        <w:t xml:space="preserve">w 32 takich zespołach. </w:t>
      </w:r>
    </w:p>
    <w:p w:rsidR="00C7429B" w:rsidRDefault="00184CE2" w:rsidP="00816762">
      <w:pPr>
        <w:spacing w:line="360" w:lineRule="auto"/>
        <w:ind w:firstLine="709"/>
        <w:rPr>
          <w:rFonts w:ascii="Times New Roman" w:hAnsi="Times New Roman"/>
          <w:sz w:val="24"/>
          <w:szCs w:val="24"/>
        </w:rPr>
      </w:pPr>
      <w:r w:rsidRPr="00184CE2">
        <w:rPr>
          <w:rFonts w:ascii="Times New Roman" w:hAnsi="Times New Roman"/>
          <w:sz w:val="24"/>
          <w:szCs w:val="24"/>
        </w:rPr>
        <w:t>Głównym celem wspierania rodziny była poprawa funkcjonowania rodziny</w:t>
      </w:r>
      <w:r w:rsidR="003163C0">
        <w:rPr>
          <w:rFonts w:ascii="Times New Roman" w:hAnsi="Times New Roman"/>
          <w:sz w:val="24"/>
          <w:szCs w:val="24"/>
        </w:rPr>
        <w:t xml:space="preserve"> </w:t>
      </w:r>
      <w:r w:rsidRPr="00184CE2">
        <w:rPr>
          <w:rFonts w:ascii="Times New Roman" w:hAnsi="Times New Roman"/>
          <w:sz w:val="24"/>
          <w:szCs w:val="24"/>
        </w:rPr>
        <w:t>w zakre</w:t>
      </w:r>
      <w:r w:rsidR="00244609">
        <w:rPr>
          <w:rFonts w:ascii="Times New Roman" w:hAnsi="Times New Roman"/>
          <w:sz w:val="24"/>
          <w:szCs w:val="24"/>
        </w:rPr>
        <w:t>sie wypełniania roli opiekuńczo–</w:t>
      </w:r>
      <w:r w:rsidRPr="00184CE2">
        <w:rPr>
          <w:rFonts w:ascii="Times New Roman" w:hAnsi="Times New Roman"/>
          <w:sz w:val="24"/>
          <w:szCs w:val="24"/>
        </w:rPr>
        <w:t>wychowawczej. W rodzinach wymagających wsparcia asystenta rodziny prowadzona była praca mająca na celu roz</w:t>
      </w:r>
      <w:r w:rsidR="00693A84">
        <w:rPr>
          <w:rFonts w:ascii="Times New Roman" w:hAnsi="Times New Roman"/>
          <w:sz w:val="24"/>
          <w:szCs w:val="24"/>
        </w:rPr>
        <w:t>wiązywanie problemów opiekuńczo–</w:t>
      </w:r>
      <w:r w:rsidRPr="00184CE2">
        <w:rPr>
          <w:rFonts w:ascii="Times New Roman" w:hAnsi="Times New Roman"/>
          <w:sz w:val="24"/>
          <w:szCs w:val="24"/>
        </w:rPr>
        <w:t xml:space="preserve">wychowawczych oraz </w:t>
      </w:r>
      <w:proofErr w:type="spellStart"/>
      <w:r w:rsidRPr="00184CE2">
        <w:rPr>
          <w:rFonts w:ascii="Times New Roman" w:hAnsi="Times New Roman"/>
          <w:sz w:val="24"/>
          <w:szCs w:val="24"/>
        </w:rPr>
        <w:t>socj</w:t>
      </w:r>
      <w:r w:rsidR="00693A84">
        <w:rPr>
          <w:rFonts w:ascii="Times New Roman" w:hAnsi="Times New Roman"/>
          <w:sz w:val="24"/>
          <w:szCs w:val="24"/>
        </w:rPr>
        <w:t>alno</w:t>
      </w:r>
      <w:proofErr w:type="spellEnd"/>
      <w:r w:rsidR="00693A84">
        <w:rPr>
          <w:rFonts w:ascii="Times New Roman" w:hAnsi="Times New Roman"/>
          <w:sz w:val="24"/>
          <w:szCs w:val="24"/>
        </w:rPr>
        <w:t>–</w:t>
      </w:r>
      <w:r w:rsidR="00244609">
        <w:rPr>
          <w:rFonts w:ascii="Times New Roman" w:hAnsi="Times New Roman"/>
          <w:sz w:val="24"/>
          <w:szCs w:val="24"/>
        </w:rPr>
        <w:t xml:space="preserve">bytowych. Skutkuje to </w:t>
      </w:r>
      <w:r w:rsidR="00693A84">
        <w:rPr>
          <w:rFonts w:ascii="Times New Roman" w:hAnsi="Times New Roman"/>
          <w:sz w:val="24"/>
          <w:szCs w:val="24"/>
        </w:rPr>
        <w:t>m.in.</w:t>
      </w:r>
      <w:r w:rsidRPr="00184CE2">
        <w:rPr>
          <w:rFonts w:ascii="Times New Roman" w:hAnsi="Times New Roman"/>
          <w:sz w:val="24"/>
          <w:szCs w:val="24"/>
        </w:rPr>
        <w:t xml:space="preserve"> podniesieniem kompetencji rodzicielskich poprzez udział w szkoleniach i programach korekcyjno-edukacyjnych dla rodziców, podjęciu leczenia odwykowego, pozytywnej zmianie w sferze zawodowej rodziców (podjęcie pracy), zabezpieczeniu dzieci w świadczenia rodzinne i alimentacyjne, uregulowaniu spraw w sferze socjalnej (np. spłata zadłużenia w opłatach </w:t>
      </w:r>
      <w:r w:rsidR="003163C0">
        <w:rPr>
          <w:rFonts w:ascii="Times New Roman" w:hAnsi="Times New Roman"/>
          <w:sz w:val="24"/>
          <w:szCs w:val="24"/>
        </w:rPr>
        <w:t>za czynsz) czy zorganizowaniu i </w:t>
      </w:r>
      <w:r w:rsidRPr="00184CE2">
        <w:rPr>
          <w:rFonts w:ascii="Times New Roman" w:hAnsi="Times New Roman"/>
          <w:sz w:val="24"/>
          <w:szCs w:val="24"/>
        </w:rPr>
        <w:t>propagowaniu działań na rzecz środowiskowych form spędza</w:t>
      </w:r>
      <w:r w:rsidR="00C7429B">
        <w:rPr>
          <w:rFonts w:ascii="Times New Roman" w:hAnsi="Times New Roman"/>
          <w:sz w:val="24"/>
          <w:szCs w:val="24"/>
        </w:rPr>
        <w:t>nia przez dzieci czasu wolnego.</w:t>
      </w:r>
    </w:p>
    <w:p w:rsidR="005F682C" w:rsidRDefault="005F682C" w:rsidP="00816762">
      <w:pPr>
        <w:spacing w:line="360" w:lineRule="auto"/>
        <w:ind w:firstLine="709"/>
        <w:rPr>
          <w:rFonts w:ascii="Times New Roman" w:hAnsi="Times New Roman"/>
          <w:sz w:val="24"/>
          <w:szCs w:val="24"/>
        </w:rPr>
      </w:pPr>
    </w:p>
    <w:p w:rsidR="00184CE2" w:rsidRPr="00184CE2" w:rsidRDefault="00184CE2" w:rsidP="00184CE2">
      <w:pPr>
        <w:spacing w:line="360" w:lineRule="auto"/>
        <w:rPr>
          <w:rFonts w:ascii="Times New Roman" w:hAnsi="Times New Roman"/>
          <w:b/>
          <w:sz w:val="24"/>
          <w:szCs w:val="24"/>
        </w:rPr>
      </w:pPr>
      <w:r w:rsidRPr="00184CE2">
        <w:rPr>
          <w:rFonts w:ascii="Times New Roman" w:hAnsi="Times New Roman"/>
          <w:b/>
          <w:sz w:val="24"/>
          <w:szCs w:val="24"/>
        </w:rPr>
        <w:t>Prognozy dotyczące pracy asystentów rodziny</w:t>
      </w:r>
    </w:p>
    <w:p w:rsidR="00184CE2" w:rsidRPr="00184CE2" w:rsidRDefault="00244609" w:rsidP="00184CE2">
      <w:pPr>
        <w:pStyle w:val="Legenda"/>
        <w:spacing w:after="0"/>
        <w:rPr>
          <w:rFonts w:ascii="Times New Roman" w:hAnsi="Times New Roman"/>
          <w:b w:val="0"/>
          <w:i/>
          <w:color w:val="auto"/>
          <w:sz w:val="22"/>
          <w:szCs w:val="22"/>
        </w:rPr>
      </w:pPr>
      <w:r>
        <w:rPr>
          <w:rFonts w:ascii="Times New Roman" w:hAnsi="Times New Roman"/>
          <w:b w:val="0"/>
          <w:i/>
          <w:color w:val="auto"/>
          <w:sz w:val="22"/>
          <w:szCs w:val="22"/>
        </w:rPr>
        <w:t>Tabela 11</w:t>
      </w:r>
      <w:r w:rsidR="00184CE2" w:rsidRPr="00184CE2">
        <w:rPr>
          <w:rFonts w:ascii="Times New Roman" w:hAnsi="Times New Roman"/>
          <w:b w:val="0"/>
          <w:i/>
          <w:color w:val="auto"/>
          <w:sz w:val="22"/>
          <w:szCs w:val="22"/>
        </w:rPr>
        <w:t>: Prognoza środowisk objęte wsparciem asystenta rodziny na lata 2022-2024</w:t>
      </w:r>
    </w:p>
    <w:tbl>
      <w:tblPr>
        <w:tblpPr w:leftFromText="141" w:rightFromText="141" w:bottomFromText="160" w:vertAnchor="text" w:horzAnchor="margin" w:tblpXSpec="center" w:tblpY="117"/>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1134"/>
        <w:gridCol w:w="1134"/>
        <w:gridCol w:w="1134"/>
      </w:tblGrid>
      <w:tr w:rsidR="00184CE2" w:rsidRPr="00184CE2" w:rsidTr="00800C9F">
        <w:trPr>
          <w:trHeight w:val="274"/>
        </w:trPr>
        <w:tc>
          <w:tcPr>
            <w:tcW w:w="5787" w:type="dxa"/>
            <w:tcBorders>
              <w:top w:val="single" w:sz="4" w:space="0" w:color="auto"/>
              <w:left w:val="single" w:sz="4" w:space="0" w:color="auto"/>
              <w:bottom w:val="single" w:sz="4" w:space="0" w:color="auto"/>
              <w:right w:val="single" w:sz="4" w:space="0" w:color="auto"/>
            </w:tcBorders>
            <w:shd w:val="clear" w:color="auto" w:fill="D9D9D9"/>
            <w:vAlign w:val="center"/>
          </w:tcPr>
          <w:p w:rsidR="00184CE2" w:rsidRPr="00184CE2" w:rsidRDefault="00184CE2" w:rsidP="00800C9F">
            <w:pPr>
              <w:jc w:val="left"/>
              <w:rPr>
                <w:rFonts w:ascii="Times New Roman" w:hAnsi="Times New Roman"/>
                <w:bCs/>
              </w:rPr>
            </w:pPr>
          </w:p>
          <w:p w:rsidR="00184CE2" w:rsidRPr="00184CE2" w:rsidRDefault="00184CE2" w:rsidP="00800C9F">
            <w:pPr>
              <w:jc w:val="left"/>
              <w:rPr>
                <w:rFonts w:ascii="Times New Roman" w:hAnsi="Times New Roman"/>
                <w:bCs/>
              </w:rPr>
            </w:pPr>
            <w:r w:rsidRPr="00184CE2">
              <w:rPr>
                <w:rFonts w:ascii="Times New Roman" w:hAnsi="Times New Roman"/>
                <w:bCs/>
              </w:rPr>
              <w:t>Wyszczególnienie</w:t>
            </w:r>
          </w:p>
          <w:p w:rsidR="00184CE2" w:rsidRPr="00184CE2" w:rsidRDefault="00184CE2" w:rsidP="00800C9F">
            <w:pPr>
              <w:jc w:val="left"/>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4CE2" w:rsidRPr="00184CE2" w:rsidRDefault="00184CE2" w:rsidP="00800C9F">
            <w:pPr>
              <w:jc w:val="center"/>
              <w:rPr>
                <w:rFonts w:ascii="Times New Roman" w:hAnsi="Times New Roman"/>
                <w:bCs/>
              </w:rPr>
            </w:pPr>
            <w:r w:rsidRPr="00184CE2">
              <w:rPr>
                <w:rFonts w:ascii="Times New Roman" w:hAnsi="Times New Roman"/>
                <w:bCs/>
              </w:rPr>
              <w:t>2022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4CE2" w:rsidRPr="00184CE2" w:rsidRDefault="00184CE2" w:rsidP="00800C9F">
            <w:pPr>
              <w:jc w:val="center"/>
              <w:rPr>
                <w:rFonts w:ascii="Times New Roman" w:hAnsi="Times New Roman"/>
                <w:bCs/>
              </w:rPr>
            </w:pPr>
            <w:r w:rsidRPr="00184CE2">
              <w:rPr>
                <w:rFonts w:ascii="Times New Roman" w:hAnsi="Times New Roman"/>
                <w:bCs/>
              </w:rPr>
              <w:t>2023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84CE2" w:rsidRPr="00184CE2" w:rsidRDefault="00184CE2" w:rsidP="00800C9F">
            <w:pPr>
              <w:jc w:val="center"/>
              <w:rPr>
                <w:rFonts w:ascii="Times New Roman" w:hAnsi="Times New Roman"/>
                <w:bCs/>
              </w:rPr>
            </w:pPr>
            <w:r w:rsidRPr="00184CE2">
              <w:rPr>
                <w:rFonts w:ascii="Times New Roman" w:hAnsi="Times New Roman"/>
                <w:bCs/>
              </w:rPr>
              <w:t>2024</w:t>
            </w:r>
          </w:p>
        </w:tc>
      </w:tr>
      <w:tr w:rsidR="00184CE2" w:rsidRPr="00244609" w:rsidTr="005F682C">
        <w:trPr>
          <w:trHeight w:val="604"/>
        </w:trPr>
        <w:tc>
          <w:tcPr>
            <w:tcW w:w="5787" w:type="dxa"/>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800C9F">
            <w:pPr>
              <w:jc w:val="left"/>
              <w:rPr>
                <w:rFonts w:ascii="Times New Roman" w:hAnsi="Times New Roman"/>
                <w:bCs/>
                <w:kern w:val="24"/>
              </w:rPr>
            </w:pPr>
            <w:r w:rsidRPr="00184CE2">
              <w:rPr>
                <w:rFonts w:ascii="Times New Roman" w:hAnsi="Times New Roman"/>
                <w:bCs/>
                <w:kern w:val="24"/>
              </w:rPr>
              <w:t>Liczba środowisk łącznie</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B94567" w:rsidRDefault="00B94567" w:rsidP="00800C9F">
            <w:pPr>
              <w:jc w:val="center"/>
              <w:rPr>
                <w:rFonts w:ascii="Times New Roman" w:hAnsi="Times New Roman"/>
                <w:bCs/>
                <w:kern w:val="24"/>
                <w:sz w:val="24"/>
                <w:szCs w:val="24"/>
              </w:rPr>
            </w:pPr>
            <w:r>
              <w:rPr>
                <w:rFonts w:ascii="Times New Roman" w:hAnsi="Times New Roman"/>
                <w:bCs/>
                <w:kern w:val="24"/>
                <w:sz w:val="24"/>
                <w:szCs w:val="24"/>
              </w:rPr>
              <w:t>210</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B94567" w:rsidRDefault="00B94567" w:rsidP="00800C9F">
            <w:pPr>
              <w:jc w:val="center"/>
              <w:rPr>
                <w:rFonts w:ascii="Times New Roman" w:hAnsi="Times New Roman"/>
                <w:bCs/>
                <w:kern w:val="24"/>
                <w:sz w:val="24"/>
                <w:szCs w:val="24"/>
              </w:rPr>
            </w:pPr>
            <w:r>
              <w:rPr>
                <w:rFonts w:ascii="Times New Roman" w:hAnsi="Times New Roman"/>
                <w:bCs/>
                <w:kern w:val="24"/>
                <w:sz w:val="24"/>
                <w:szCs w:val="24"/>
              </w:rPr>
              <w:t>21</w:t>
            </w:r>
            <w:r w:rsidR="00184CE2" w:rsidRPr="00B94567">
              <w:rPr>
                <w:rFonts w:ascii="Times New Roman" w:hAnsi="Times New Roman"/>
                <w:bCs/>
                <w:kern w:val="24"/>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B94567" w:rsidRDefault="00B94567" w:rsidP="00800C9F">
            <w:pPr>
              <w:jc w:val="center"/>
              <w:rPr>
                <w:rFonts w:ascii="Times New Roman" w:hAnsi="Times New Roman"/>
                <w:bCs/>
                <w:kern w:val="24"/>
                <w:sz w:val="24"/>
                <w:szCs w:val="24"/>
              </w:rPr>
            </w:pPr>
            <w:r>
              <w:rPr>
                <w:rFonts w:ascii="Times New Roman" w:hAnsi="Times New Roman"/>
                <w:bCs/>
                <w:kern w:val="24"/>
                <w:sz w:val="24"/>
                <w:szCs w:val="24"/>
              </w:rPr>
              <w:t>22</w:t>
            </w:r>
            <w:r w:rsidR="00184CE2" w:rsidRPr="00B94567">
              <w:rPr>
                <w:rFonts w:ascii="Times New Roman" w:hAnsi="Times New Roman"/>
                <w:bCs/>
                <w:kern w:val="24"/>
                <w:sz w:val="24"/>
                <w:szCs w:val="24"/>
              </w:rPr>
              <w:t>0</w:t>
            </w:r>
          </w:p>
        </w:tc>
      </w:tr>
      <w:tr w:rsidR="00184CE2" w:rsidRPr="00184CE2" w:rsidTr="005F682C">
        <w:trPr>
          <w:trHeight w:val="604"/>
        </w:trPr>
        <w:tc>
          <w:tcPr>
            <w:tcW w:w="5787" w:type="dxa"/>
            <w:vMerge w:val="restart"/>
            <w:tcBorders>
              <w:top w:val="single" w:sz="4" w:space="0" w:color="auto"/>
              <w:left w:val="single" w:sz="4" w:space="0" w:color="auto"/>
              <w:bottom w:val="single" w:sz="4" w:space="0" w:color="auto"/>
              <w:right w:val="single" w:sz="4" w:space="0" w:color="auto"/>
            </w:tcBorders>
            <w:vAlign w:val="center"/>
          </w:tcPr>
          <w:p w:rsidR="00184CE2" w:rsidRDefault="00184CE2" w:rsidP="00800C9F">
            <w:pPr>
              <w:jc w:val="left"/>
              <w:rPr>
                <w:rFonts w:ascii="Times New Roman" w:hAnsi="Times New Roman"/>
                <w:bCs/>
                <w:kern w:val="24"/>
              </w:rPr>
            </w:pPr>
            <w:r w:rsidRPr="00184CE2">
              <w:rPr>
                <w:rFonts w:ascii="Times New Roman" w:hAnsi="Times New Roman"/>
                <w:bCs/>
                <w:kern w:val="24"/>
              </w:rPr>
              <w:t>Liczba dzieci, w tych środowiskach w tym:</w:t>
            </w:r>
          </w:p>
          <w:p w:rsidR="005F682C" w:rsidRPr="005F682C" w:rsidRDefault="005F682C" w:rsidP="00800C9F">
            <w:pPr>
              <w:jc w:val="left"/>
              <w:rPr>
                <w:rFonts w:ascii="Times New Roman" w:hAnsi="Times New Roman"/>
                <w:bCs/>
                <w:kern w:val="24"/>
                <w:sz w:val="8"/>
                <w:szCs w:val="8"/>
              </w:rPr>
            </w:pPr>
          </w:p>
          <w:p w:rsidR="00184CE2" w:rsidRPr="00184CE2" w:rsidRDefault="00184CE2" w:rsidP="00800C9F">
            <w:pPr>
              <w:jc w:val="left"/>
              <w:rPr>
                <w:rFonts w:ascii="Times New Roman" w:hAnsi="Times New Roman"/>
                <w:bCs/>
                <w:kern w:val="24"/>
                <w:sz w:val="16"/>
                <w:szCs w:val="16"/>
              </w:rPr>
            </w:pPr>
          </w:p>
          <w:p w:rsidR="00184CE2" w:rsidRDefault="00184CE2" w:rsidP="00800C9F">
            <w:pPr>
              <w:jc w:val="left"/>
              <w:rPr>
                <w:rFonts w:ascii="Times New Roman" w:hAnsi="Times New Roman"/>
                <w:bCs/>
                <w:kern w:val="24"/>
              </w:rPr>
            </w:pPr>
            <w:r w:rsidRPr="00184CE2">
              <w:rPr>
                <w:rFonts w:ascii="Times New Roman" w:hAnsi="Times New Roman"/>
                <w:bCs/>
                <w:kern w:val="24"/>
              </w:rPr>
              <w:t>- liczba dzieci umieszczonych w pieczy zastępczej,</w:t>
            </w:r>
          </w:p>
          <w:p w:rsidR="005F682C" w:rsidRPr="005F682C" w:rsidRDefault="005F682C" w:rsidP="00800C9F">
            <w:pPr>
              <w:jc w:val="left"/>
              <w:rPr>
                <w:rFonts w:ascii="Times New Roman" w:hAnsi="Times New Roman"/>
                <w:bCs/>
                <w:kern w:val="24"/>
                <w:sz w:val="12"/>
                <w:szCs w:val="12"/>
              </w:rPr>
            </w:pPr>
          </w:p>
          <w:p w:rsidR="00184CE2" w:rsidRPr="00184CE2" w:rsidRDefault="00184CE2" w:rsidP="00800C9F">
            <w:pPr>
              <w:jc w:val="left"/>
              <w:rPr>
                <w:rFonts w:ascii="Times New Roman" w:hAnsi="Times New Roman"/>
                <w:bCs/>
                <w:kern w:val="24"/>
                <w:sz w:val="12"/>
                <w:szCs w:val="12"/>
              </w:rPr>
            </w:pPr>
          </w:p>
          <w:p w:rsidR="00184CE2" w:rsidRPr="00184CE2" w:rsidRDefault="00184CE2" w:rsidP="00800C9F">
            <w:pPr>
              <w:jc w:val="left"/>
              <w:rPr>
                <w:rFonts w:ascii="Times New Roman" w:hAnsi="Times New Roman"/>
                <w:bCs/>
                <w:kern w:val="24"/>
              </w:rPr>
            </w:pPr>
            <w:r w:rsidRPr="00184CE2">
              <w:rPr>
                <w:rFonts w:ascii="Times New Roman" w:hAnsi="Times New Roman"/>
                <w:bCs/>
                <w:kern w:val="24"/>
              </w:rPr>
              <w:t>- liczba dzieci, które powróciły pod opiekę rodziców</w:t>
            </w:r>
          </w:p>
          <w:p w:rsidR="00184CE2" w:rsidRPr="00184CE2" w:rsidRDefault="00184CE2" w:rsidP="00800C9F">
            <w:pPr>
              <w:jc w:val="left"/>
              <w:rPr>
                <w:rFonts w:ascii="Times New Roman" w:hAnsi="Times New Roman"/>
                <w:bCs/>
                <w:kern w:val="24"/>
              </w:rPr>
            </w:pPr>
            <w:r w:rsidRPr="00184CE2">
              <w:rPr>
                <w:rFonts w:ascii="Times New Roman" w:hAnsi="Times New Roman"/>
                <w:bCs/>
                <w:kern w:val="24"/>
              </w:rPr>
              <w:t>biologicznych</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523</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528</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532</w:t>
            </w:r>
          </w:p>
        </w:tc>
      </w:tr>
      <w:tr w:rsidR="00184CE2" w:rsidRPr="00184CE2" w:rsidTr="005F682C">
        <w:trPr>
          <w:trHeight w:val="604"/>
        </w:trPr>
        <w:tc>
          <w:tcPr>
            <w:tcW w:w="5787" w:type="dxa"/>
            <w:vMerge/>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800C9F">
            <w:pPr>
              <w:jc w:val="left"/>
              <w:rPr>
                <w:rFonts w:ascii="Times New Roman" w:hAnsi="Times New Roman"/>
                <w:bCs/>
                <w:kern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28</w:t>
            </w:r>
          </w:p>
        </w:tc>
      </w:tr>
      <w:tr w:rsidR="00184CE2" w:rsidRPr="00184CE2" w:rsidTr="005F682C">
        <w:trPr>
          <w:trHeight w:val="604"/>
        </w:trPr>
        <w:tc>
          <w:tcPr>
            <w:tcW w:w="5787" w:type="dxa"/>
            <w:vMerge/>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800C9F">
            <w:pPr>
              <w:jc w:val="left"/>
              <w:rPr>
                <w:rFonts w:ascii="Times New Roman" w:hAnsi="Times New Roman"/>
                <w:bCs/>
                <w:kern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9</w:t>
            </w:r>
          </w:p>
        </w:tc>
      </w:tr>
      <w:tr w:rsidR="00184CE2" w:rsidRPr="00184CE2" w:rsidTr="005F682C">
        <w:trPr>
          <w:trHeight w:val="604"/>
        </w:trPr>
        <w:tc>
          <w:tcPr>
            <w:tcW w:w="5787" w:type="dxa"/>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800C9F">
            <w:pPr>
              <w:jc w:val="left"/>
              <w:rPr>
                <w:rFonts w:ascii="Times New Roman" w:hAnsi="Times New Roman"/>
                <w:bCs/>
                <w:kern w:val="24"/>
              </w:rPr>
            </w:pPr>
            <w:r w:rsidRPr="00184CE2">
              <w:rPr>
                <w:rFonts w:ascii="Times New Roman" w:hAnsi="Times New Roman"/>
                <w:bCs/>
                <w:kern w:val="24"/>
              </w:rPr>
              <w:t>Ilość zobowiązań sądu do współpracy z asystentem rodziny</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B94567" w:rsidP="00800C9F">
            <w:pPr>
              <w:jc w:val="center"/>
              <w:rPr>
                <w:rFonts w:ascii="Times New Roman" w:hAnsi="Times New Roman"/>
                <w:bCs/>
                <w:kern w:val="24"/>
                <w:sz w:val="24"/>
                <w:szCs w:val="24"/>
              </w:rPr>
            </w:pPr>
            <w:r>
              <w:rPr>
                <w:rFonts w:ascii="Times New Roman" w:hAnsi="Times New Roman"/>
                <w:bCs/>
                <w:kern w:val="24"/>
                <w:sz w:val="24"/>
                <w:szCs w:val="24"/>
              </w:rPr>
              <w:t>76</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B94567" w:rsidP="00800C9F">
            <w:pPr>
              <w:jc w:val="center"/>
              <w:rPr>
                <w:rFonts w:ascii="Times New Roman" w:hAnsi="Times New Roman"/>
                <w:bCs/>
                <w:kern w:val="24"/>
                <w:sz w:val="24"/>
                <w:szCs w:val="24"/>
              </w:rPr>
            </w:pPr>
            <w:r>
              <w:rPr>
                <w:rFonts w:ascii="Times New Roman" w:hAnsi="Times New Roman"/>
                <w:bCs/>
                <w:kern w:val="24"/>
                <w:sz w:val="24"/>
                <w:szCs w:val="24"/>
              </w:rPr>
              <w:t>77</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B94567" w:rsidP="00800C9F">
            <w:pPr>
              <w:jc w:val="center"/>
              <w:rPr>
                <w:rFonts w:ascii="Times New Roman" w:hAnsi="Times New Roman"/>
                <w:bCs/>
                <w:kern w:val="24"/>
                <w:sz w:val="24"/>
                <w:szCs w:val="24"/>
              </w:rPr>
            </w:pPr>
            <w:r>
              <w:rPr>
                <w:rFonts w:ascii="Times New Roman" w:hAnsi="Times New Roman"/>
                <w:bCs/>
                <w:kern w:val="24"/>
                <w:sz w:val="24"/>
                <w:szCs w:val="24"/>
              </w:rPr>
              <w:t>78</w:t>
            </w:r>
          </w:p>
        </w:tc>
      </w:tr>
      <w:tr w:rsidR="00184CE2" w:rsidRPr="00184CE2" w:rsidTr="005F682C">
        <w:trPr>
          <w:trHeight w:val="604"/>
        </w:trPr>
        <w:tc>
          <w:tcPr>
            <w:tcW w:w="5787" w:type="dxa"/>
            <w:tcBorders>
              <w:top w:val="single" w:sz="4" w:space="0" w:color="auto"/>
              <w:left w:val="single" w:sz="4" w:space="0" w:color="auto"/>
              <w:bottom w:val="single" w:sz="4" w:space="0" w:color="auto"/>
              <w:right w:val="single" w:sz="4" w:space="0" w:color="auto"/>
            </w:tcBorders>
            <w:vAlign w:val="center"/>
            <w:hideMark/>
          </w:tcPr>
          <w:p w:rsidR="00184CE2" w:rsidRPr="00184CE2" w:rsidRDefault="00184CE2" w:rsidP="00800C9F">
            <w:pPr>
              <w:jc w:val="left"/>
              <w:rPr>
                <w:rFonts w:ascii="Times New Roman" w:hAnsi="Times New Roman"/>
                <w:bCs/>
                <w:kern w:val="24"/>
              </w:rPr>
            </w:pPr>
            <w:r w:rsidRPr="00184CE2">
              <w:rPr>
                <w:rFonts w:ascii="Times New Roman" w:hAnsi="Times New Roman"/>
                <w:bCs/>
                <w:kern w:val="24"/>
              </w:rPr>
              <w:t>Liczba rodzin, z którymi praca została zakończona</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67</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69</w:t>
            </w:r>
          </w:p>
        </w:tc>
        <w:tc>
          <w:tcPr>
            <w:tcW w:w="1134" w:type="dxa"/>
            <w:tcBorders>
              <w:top w:val="single" w:sz="4" w:space="0" w:color="auto"/>
              <w:left w:val="single" w:sz="4" w:space="0" w:color="auto"/>
              <w:bottom w:val="single" w:sz="4" w:space="0" w:color="auto"/>
              <w:right w:val="single" w:sz="4" w:space="0" w:color="auto"/>
            </w:tcBorders>
            <w:vAlign w:val="center"/>
          </w:tcPr>
          <w:p w:rsidR="00184CE2" w:rsidRPr="00184CE2" w:rsidRDefault="00184CE2" w:rsidP="00800C9F">
            <w:pPr>
              <w:jc w:val="center"/>
              <w:rPr>
                <w:rFonts w:ascii="Times New Roman" w:hAnsi="Times New Roman"/>
                <w:bCs/>
                <w:kern w:val="24"/>
                <w:sz w:val="24"/>
                <w:szCs w:val="24"/>
              </w:rPr>
            </w:pPr>
            <w:r w:rsidRPr="00184CE2">
              <w:rPr>
                <w:rFonts w:ascii="Times New Roman" w:hAnsi="Times New Roman"/>
                <w:bCs/>
                <w:kern w:val="24"/>
                <w:sz w:val="24"/>
                <w:szCs w:val="24"/>
              </w:rPr>
              <w:t>71</w:t>
            </w:r>
          </w:p>
        </w:tc>
      </w:tr>
    </w:tbl>
    <w:p w:rsidR="00693A84" w:rsidRDefault="00693A84" w:rsidP="00693A84">
      <w:pPr>
        <w:jc w:val="left"/>
        <w:rPr>
          <w:rFonts w:ascii="Times New Roman" w:hAnsi="Times New Roman"/>
          <w:i/>
          <w:sz w:val="20"/>
          <w:szCs w:val="20"/>
        </w:rPr>
      </w:pPr>
      <w:r w:rsidRPr="00184CE2">
        <w:rPr>
          <w:rFonts w:ascii="Times New Roman" w:hAnsi="Times New Roman"/>
          <w:i/>
          <w:sz w:val="20"/>
          <w:szCs w:val="20"/>
        </w:rPr>
        <w:t xml:space="preserve">Źródło: Wg danych MOPR </w:t>
      </w:r>
      <w:r>
        <w:rPr>
          <w:rFonts w:ascii="Times New Roman" w:hAnsi="Times New Roman"/>
          <w:i/>
          <w:sz w:val="20"/>
          <w:szCs w:val="20"/>
        </w:rPr>
        <w:t>w Toruniu</w:t>
      </w:r>
    </w:p>
    <w:p w:rsidR="00184CE2" w:rsidRPr="00184CE2" w:rsidRDefault="00184CE2" w:rsidP="00184CE2">
      <w:pPr>
        <w:spacing w:line="360" w:lineRule="auto"/>
        <w:rPr>
          <w:rFonts w:ascii="Times New Roman" w:hAnsi="Times New Roman"/>
          <w:b/>
          <w:sz w:val="8"/>
          <w:szCs w:val="8"/>
        </w:rPr>
      </w:pPr>
    </w:p>
    <w:p w:rsidR="00184CE2" w:rsidRPr="00184CE2" w:rsidRDefault="00184CE2" w:rsidP="00184CE2">
      <w:pPr>
        <w:spacing w:line="360" w:lineRule="auto"/>
        <w:rPr>
          <w:rFonts w:ascii="Times New Roman" w:hAnsi="Times New Roman"/>
          <w:b/>
          <w:sz w:val="8"/>
          <w:szCs w:val="8"/>
        </w:rPr>
      </w:pPr>
    </w:p>
    <w:p w:rsidR="00244609" w:rsidRDefault="00184CE2" w:rsidP="00244609">
      <w:pPr>
        <w:suppressAutoHyphens/>
        <w:autoSpaceDN w:val="0"/>
        <w:spacing w:line="360" w:lineRule="auto"/>
        <w:ind w:firstLine="708"/>
        <w:textAlignment w:val="baseline"/>
        <w:rPr>
          <w:rFonts w:ascii="Times New Roman" w:hAnsi="Times New Roman"/>
          <w:sz w:val="24"/>
          <w:szCs w:val="24"/>
        </w:rPr>
      </w:pPr>
      <w:r w:rsidRPr="00184CE2">
        <w:rPr>
          <w:rFonts w:ascii="Times New Roman" w:hAnsi="Times New Roman"/>
          <w:sz w:val="24"/>
          <w:szCs w:val="24"/>
        </w:rPr>
        <w:t>Analizy ostatnich lat wskazują, że corocznie ze wsparcia asys</w:t>
      </w:r>
      <w:r w:rsidR="00B94567">
        <w:rPr>
          <w:rFonts w:ascii="Times New Roman" w:hAnsi="Times New Roman"/>
          <w:sz w:val="24"/>
          <w:szCs w:val="24"/>
        </w:rPr>
        <w:t>tentów rodziny korzysta ponad</w:t>
      </w:r>
      <w:r w:rsidR="00244609">
        <w:rPr>
          <w:rFonts w:ascii="Times New Roman" w:hAnsi="Times New Roman"/>
          <w:sz w:val="24"/>
          <w:szCs w:val="24"/>
        </w:rPr>
        <w:t xml:space="preserve"> 20</w:t>
      </w:r>
      <w:r w:rsidRPr="00184CE2">
        <w:rPr>
          <w:rFonts w:ascii="Times New Roman" w:hAnsi="Times New Roman"/>
          <w:sz w:val="24"/>
          <w:szCs w:val="24"/>
        </w:rPr>
        <w:t>0 rodzin z różnego rodzaju problemami życiowymi. W najbliż</w:t>
      </w:r>
      <w:r w:rsidR="00B94567">
        <w:rPr>
          <w:rFonts w:ascii="Times New Roman" w:hAnsi="Times New Roman"/>
          <w:sz w:val="24"/>
          <w:szCs w:val="24"/>
        </w:rPr>
        <w:t xml:space="preserve">szych latach prognozuje się utrzymanie wsparcia </w:t>
      </w:r>
      <w:r w:rsidRPr="00184CE2">
        <w:rPr>
          <w:rFonts w:ascii="Times New Roman" w:hAnsi="Times New Roman"/>
          <w:sz w:val="24"/>
          <w:szCs w:val="24"/>
        </w:rPr>
        <w:t>pomocą</w:t>
      </w:r>
      <w:r w:rsidR="00B94567">
        <w:rPr>
          <w:rFonts w:ascii="Times New Roman" w:hAnsi="Times New Roman"/>
          <w:sz w:val="24"/>
          <w:szCs w:val="24"/>
        </w:rPr>
        <w:t xml:space="preserve"> asystenta rodziny taka samą lub wyższą ilość rodzin. S</w:t>
      </w:r>
      <w:r w:rsidRPr="00184CE2">
        <w:rPr>
          <w:rFonts w:ascii="Times New Roman" w:hAnsi="Times New Roman"/>
          <w:sz w:val="24"/>
          <w:szCs w:val="24"/>
        </w:rPr>
        <w:t>podziewamy się dalszego szybkiego wzrostu rodzin zobowiązanych postanowie</w:t>
      </w:r>
      <w:r w:rsidR="00693A84">
        <w:rPr>
          <w:rFonts w:ascii="Times New Roman" w:hAnsi="Times New Roman"/>
          <w:sz w:val="24"/>
          <w:szCs w:val="24"/>
        </w:rPr>
        <w:t>niem s</w:t>
      </w:r>
      <w:r w:rsidR="00244609">
        <w:rPr>
          <w:rFonts w:ascii="Times New Roman" w:hAnsi="Times New Roman"/>
          <w:sz w:val="24"/>
          <w:szCs w:val="24"/>
        </w:rPr>
        <w:t xml:space="preserve">ądu do współpracy </w:t>
      </w:r>
      <w:r w:rsidRPr="00184CE2">
        <w:rPr>
          <w:rFonts w:ascii="Times New Roman" w:hAnsi="Times New Roman"/>
          <w:sz w:val="24"/>
          <w:szCs w:val="24"/>
        </w:rPr>
        <w:t>z asystentem rodziny. Rodziny te wymagają często długoletniej pracy wielu specjalistów nad zmianą sytuacji rodzinnej, mieszkaniowej, bytowej, zdrowotnej</w:t>
      </w:r>
      <w:r w:rsidR="00693A84">
        <w:rPr>
          <w:rFonts w:ascii="Times New Roman" w:hAnsi="Times New Roman"/>
          <w:sz w:val="24"/>
          <w:szCs w:val="24"/>
        </w:rPr>
        <w:t>,</w:t>
      </w:r>
      <w:r w:rsidRPr="00184CE2">
        <w:rPr>
          <w:rFonts w:ascii="Times New Roman" w:hAnsi="Times New Roman"/>
          <w:sz w:val="24"/>
          <w:szCs w:val="24"/>
        </w:rPr>
        <w:t xml:space="preserve"> a przede wszystkim opiekuńczo-wychowawczej. Warto zauważyć, że praca prowadzona przez asystentów rodziny z każdym rokiem staje się coraz chętniej stosowanym i wskazywanym do </w:t>
      </w:r>
      <w:r w:rsidRPr="00184CE2">
        <w:rPr>
          <w:rFonts w:ascii="Times New Roman" w:hAnsi="Times New Roman"/>
          <w:sz w:val="24"/>
          <w:szCs w:val="24"/>
        </w:rPr>
        <w:lastRenderedPageBreak/>
        <w:t xml:space="preserve">zastosowania narzędziem zarówno przez pracowników socjalnych, pedagogów szkolnych, kuratorów sądowych oraz sędziów.  </w:t>
      </w:r>
    </w:p>
    <w:p w:rsidR="00184CE2" w:rsidRPr="00184CE2" w:rsidRDefault="00184CE2" w:rsidP="00244609">
      <w:pPr>
        <w:suppressAutoHyphens/>
        <w:autoSpaceDN w:val="0"/>
        <w:spacing w:line="360" w:lineRule="auto"/>
        <w:ind w:firstLine="708"/>
        <w:textAlignment w:val="baseline"/>
        <w:rPr>
          <w:rFonts w:ascii="Times New Roman" w:hAnsi="Times New Roman"/>
          <w:sz w:val="24"/>
          <w:szCs w:val="24"/>
        </w:rPr>
      </w:pPr>
      <w:r w:rsidRPr="00184CE2">
        <w:rPr>
          <w:rFonts w:ascii="Times New Roman" w:hAnsi="Times New Roman"/>
          <w:sz w:val="24"/>
          <w:szCs w:val="24"/>
        </w:rPr>
        <w:t>Od wielu lat, a szczególnie w ostatnim okresie</w:t>
      </w:r>
      <w:r w:rsidR="00CE116B">
        <w:rPr>
          <w:rFonts w:ascii="Times New Roman" w:hAnsi="Times New Roman"/>
          <w:sz w:val="24"/>
          <w:szCs w:val="24"/>
        </w:rPr>
        <w:t>,</w:t>
      </w:r>
      <w:r w:rsidRPr="00184CE2">
        <w:rPr>
          <w:rFonts w:ascii="Times New Roman" w:hAnsi="Times New Roman"/>
          <w:sz w:val="24"/>
          <w:szCs w:val="24"/>
        </w:rPr>
        <w:t xml:space="preserve"> obserwuje się tendencję wzrostową wśród różnorodnych problemów występujących w rodzinach. Jednym z problemów dominujących jest nieumiejętność w rea</w:t>
      </w:r>
      <w:r w:rsidR="00693A84">
        <w:rPr>
          <w:rFonts w:ascii="Times New Roman" w:hAnsi="Times New Roman"/>
          <w:sz w:val="24"/>
          <w:szCs w:val="24"/>
        </w:rPr>
        <w:t>lizowaniu obowiązków opiekuńczo–</w:t>
      </w:r>
      <w:r w:rsidRPr="00184CE2">
        <w:rPr>
          <w:rFonts w:ascii="Times New Roman" w:hAnsi="Times New Roman"/>
          <w:sz w:val="24"/>
          <w:szCs w:val="24"/>
        </w:rPr>
        <w:t>wychowawczych wobec dzieci oraz różne uzależnienia, które wielokrotnie generują szereg innych trudności, w</w:t>
      </w:r>
      <w:r w:rsidR="003163C0">
        <w:rPr>
          <w:rFonts w:ascii="Times New Roman" w:hAnsi="Times New Roman"/>
          <w:sz w:val="24"/>
          <w:szCs w:val="24"/>
        </w:rPr>
        <w:t> </w:t>
      </w:r>
      <w:r w:rsidRPr="00184CE2">
        <w:rPr>
          <w:rFonts w:ascii="Times New Roman" w:hAnsi="Times New Roman"/>
          <w:sz w:val="24"/>
          <w:szCs w:val="24"/>
        </w:rPr>
        <w:t>tym przemoc w rodzinie.</w:t>
      </w:r>
    </w:p>
    <w:p w:rsidR="00184CE2" w:rsidRPr="00184CE2" w:rsidRDefault="00184CE2" w:rsidP="00184CE2">
      <w:pPr>
        <w:spacing w:line="360" w:lineRule="auto"/>
        <w:ind w:firstLine="708"/>
        <w:rPr>
          <w:rFonts w:ascii="Times New Roman" w:hAnsi="Times New Roman"/>
          <w:sz w:val="24"/>
          <w:szCs w:val="24"/>
        </w:rPr>
      </w:pPr>
      <w:r w:rsidRPr="00184CE2">
        <w:rPr>
          <w:rFonts w:ascii="Times New Roman" w:hAnsi="Times New Roman"/>
          <w:sz w:val="24"/>
          <w:szCs w:val="24"/>
        </w:rPr>
        <w:t xml:space="preserve">W czasie pandemii spowodowanej </w:t>
      </w:r>
      <w:proofErr w:type="spellStart"/>
      <w:r w:rsidRPr="00184CE2">
        <w:rPr>
          <w:rFonts w:ascii="Times New Roman" w:hAnsi="Times New Roman"/>
          <w:sz w:val="24"/>
          <w:szCs w:val="24"/>
        </w:rPr>
        <w:t>koronawirusem</w:t>
      </w:r>
      <w:proofErr w:type="spellEnd"/>
      <w:r w:rsidRPr="00184CE2">
        <w:rPr>
          <w:rFonts w:ascii="Times New Roman" w:hAnsi="Times New Roman"/>
          <w:sz w:val="24"/>
          <w:szCs w:val="24"/>
        </w:rPr>
        <w:t xml:space="preserve"> asystenci rodziny byli w stałym kontakcie telefonicznym, jak też w miarę potrzeby – osobistym, z podopiecznymi i innymi specjalistami zaangażowanymi w pracę z rodziną. Częstymi interwencjami były zgłoszenia ze strony szkół odnośnie nieprawidłowej realizacji obowiązku szkolnego przez dzieci oraz sytuacje przemocy w rodzinach w wyniku napiętrzenia się sy</w:t>
      </w:r>
      <w:r w:rsidR="003163C0">
        <w:rPr>
          <w:rFonts w:ascii="Times New Roman" w:hAnsi="Times New Roman"/>
          <w:sz w:val="24"/>
          <w:szCs w:val="24"/>
        </w:rPr>
        <w:t>tuacji kryzysowych związanych z </w:t>
      </w:r>
      <w:r w:rsidRPr="00184CE2">
        <w:rPr>
          <w:rFonts w:ascii="Times New Roman" w:hAnsi="Times New Roman"/>
          <w:sz w:val="24"/>
          <w:szCs w:val="24"/>
        </w:rPr>
        <w:t>dodatkowym stresem zdrowotnym, problemami w zatrudnieniu, kryzys</w:t>
      </w:r>
      <w:r w:rsidR="00CE116B">
        <w:rPr>
          <w:rFonts w:ascii="Times New Roman" w:hAnsi="Times New Roman"/>
          <w:sz w:val="24"/>
          <w:szCs w:val="24"/>
        </w:rPr>
        <w:t>em finansowym, izolacją domową.</w:t>
      </w:r>
    </w:p>
    <w:p w:rsidR="00184CE2" w:rsidRPr="00184CE2" w:rsidRDefault="00184CE2" w:rsidP="00184CE2">
      <w:pPr>
        <w:spacing w:line="360" w:lineRule="auto"/>
        <w:ind w:firstLine="709"/>
        <w:rPr>
          <w:rFonts w:ascii="Times New Roman" w:hAnsi="Times New Roman"/>
          <w:sz w:val="24"/>
          <w:szCs w:val="24"/>
        </w:rPr>
      </w:pPr>
      <w:r w:rsidRPr="00184CE2">
        <w:rPr>
          <w:rFonts w:ascii="Times New Roman" w:hAnsi="Times New Roman"/>
          <w:sz w:val="24"/>
          <w:szCs w:val="24"/>
        </w:rPr>
        <w:t xml:space="preserve">Asystenci rodziny prowadzili działania edukacyjne i informujące dotyczące przeciwdziałaniu zakażeniu </w:t>
      </w:r>
      <w:proofErr w:type="spellStart"/>
      <w:r w:rsidRPr="00184CE2">
        <w:rPr>
          <w:rFonts w:ascii="Times New Roman" w:hAnsi="Times New Roman"/>
          <w:sz w:val="24"/>
          <w:szCs w:val="24"/>
        </w:rPr>
        <w:t>koronawirusem</w:t>
      </w:r>
      <w:proofErr w:type="spellEnd"/>
      <w:r w:rsidRPr="00184CE2">
        <w:rPr>
          <w:rFonts w:ascii="Times New Roman" w:hAnsi="Times New Roman"/>
          <w:sz w:val="24"/>
          <w:szCs w:val="24"/>
        </w:rPr>
        <w:t xml:space="preserve"> SARS-COV-2, wspierali członków rodziny w przypadku zachorowania na COVID-19, udzielali wsparcia emocjonalnego w sytuacji kryzysu psychicznego, organizowali pomoc psychologiczną, przekazywali stosowne materiały edukacyjne dotyczące dbania o zdrowie. W sytuacjach kryzysowych, wymagających interwencji, współdziałali z innymi służbami w działaniach interwencyjnych w rodzinach dot. m.in. zabezpieczenia opieki nad dziećmi, przeciwdziałania zjawisku przemocy w rodzinie. Częstymi działaniami asystentów rodziny były rozmowy mediujące</w:t>
      </w:r>
      <w:r w:rsidR="003163C0">
        <w:rPr>
          <w:rFonts w:ascii="Times New Roman" w:hAnsi="Times New Roman"/>
          <w:sz w:val="24"/>
          <w:szCs w:val="24"/>
        </w:rPr>
        <w:t xml:space="preserve"> </w:t>
      </w:r>
      <w:r w:rsidRPr="00184CE2">
        <w:rPr>
          <w:rFonts w:ascii="Times New Roman" w:hAnsi="Times New Roman"/>
          <w:sz w:val="24"/>
          <w:szCs w:val="24"/>
        </w:rPr>
        <w:t>w relacjach rodzinnych, przekazywanie pomysłów na konstruktywne spędzanie czasu wolnego z dziećmi w domu, udostępnianie materiałów medialnych dotyczących edukacji</w:t>
      </w:r>
      <w:r w:rsidR="00693A84">
        <w:rPr>
          <w:rFonts w:ascii="Times New Roman" w:hAnsi="Times New Roman"/>
          <w:sz w:val="24"/>
          <w:szCs w:val="24"/>
        </w:rPr>
        <w:t xml:space="preserve"> </w:t>
      </w:r>
      <w:r w:rsidRPr="00184CE2">
        <w:rPr>
          <w:rFonts w:ascii="Times New Roman" w:hAnsi="Times New Roman"/>
          <w:sz w:val="24"/>
          <w:szCs w:val="24"/>
        </w:rPr>
        <w:t xml:space="preserve">w sprawach wychowawczych (różne </w:t>
      </w:r>
      <w:proofErr w:type="spellStart"/>
      <w:r w:rsidRPr="00184CE2">
        <w:rPr>
          <w:rFonts w:ascii="Times New Roman" w:hAnsi="Times New Roman"/>
          <w:sz w:val="24"/>
          <w:szCs w:val="24"/>
        </w:rPr>
        <w:t>webinary</w:t>
      </w:r>
      <w:proofErr w:type="spellEnd"/>
      <w:r w:rsidRPr="00184CE2">
        <w:rPr>
          <w:rFonts w:ascii="Times New Roman" w:hAnsi="Times New Roman"/>
          <w:sz w:val="24"/>
          <w:szCs w:val="24"/>
        </w:rPr>
        <w:t>, szkolenia online), motywowanie rodziców do wsparcia dzieci w nauce podczas zdalnego nauczania oraz do systematycznej współpracy ze szkołami. W tym zakresie asystenci opracowali dla rodziców zestaw gier i zabaw, który można było wykorzystać z dziećmi w różnym wieku w miejscu zamieszkania; uspr</w:t>
      </w:r>
      <w:r w:rsidR="003163C0">
        <w:rPr>
          <w:rFonts w:ascii="Times New Roman" w:hAnsi="Times New Roman"/>
          <w:sz w:val="24"/>
          <w:szCs w:val="24"/>
        </w:rPr>
        <w:t>awniali kontakt między szkołą a </w:t>
      </w:r>
      <w:r w:rsidRPr="00184CE2">
        <w:rPr>
          <w:rFonts w:ascii="Times New Roman" w:hAnsi="Times New Roman"/>
          <w:sz w:val="24"/>
          <w:szCs w:val="24"/>
        </w:rPr>
        <w:t xml:space="preserve">rodzinami, edukowali rodziny w temacie sprawnego korzystania z komputerów oraz zorganizowania odpowiednich warunków do nauki. Na bieżąco była monitorowana sytuacja szkolna dzieci poprzez stałe kontakty z pedagogami szkół, </w:t>
      </w:r>
      <w:r w:rsidR="003163C0">
        <w:rPr>
          <w:rFonts w:ascii="Times New Roman" w:hAnsi="Times New Roman"/>
          <w:sz w:val="24"/>
          <w:szCs w:val="24"/>
        </w:rPr>
        <w:t>wychowawcami, kuratorami, jak i </w:t>
      </w:r>
      <w:r w:rsidRPr="00184CE2">
        <w:rPr>
          <w:rFonts w:ascii="Times New Roman" w:hAnsi="Times New Roman"/>
          <w:sz w:val="24"/>
          <w:szCs w:val="24"/>
        </w:rPr>
        <w:t xml:space="preserve">samymi rodzicami. </w:t>
      </w:r>
    </w:p>
    <w:p w:rsidR="00184CE2" w:rsidRDefault="00184CE2" w:rsidP="00CE116B">
      <w:pPr>
        <w:spacing w:line="360" w:lineRule="auto"/>
        <w:ind w:firstLine="360"/>
        <w:rPr>
          <w:rFonts w:ascii="Times New Roman" w:hAnsi="Times New Roman"/>
          <w:sz w:val="24"/>
          <w:szCs w:val="24"/>
        </w:rPr>
      </w:pPr>
      <w:r w:rsidRPr="00184CE2">
        <w:rPr>
          <w:rFonts w:ascii="Times New Roman" w:hAnsi="Times New Roman"/>
          <w:sz w:val="24"/>
          <w:szCs w:val="24"/>
        </w:rPr>
        <w:t xml:space="preserve">Mając na uwadze powyższe, wsparcie asystentów rodziny, zarówno obecnie jak </w:t>
      </w:r>
      <w:r w:rsidR="003163C0">
        <w:rPr>
          <w:rFonts w:ascii="Times New Roman" w:hAnsi="Times New Roman"/>
          <w:sz w:val="24"/>
          <w:szCs w:val="24"/>
        </w:rPr>
        <w:t>i w </w:t>
      </w:r>
      <w:r w:rsidRPr="00184CE2">
        <w:rPr>
          <w:rFonts w:ascii="Times New Roman" w:hAnsi="Times New Roman"/>
          <w:sz w:val="24"/>
          <w:szCs w:val="24"/>
        </w:rPr>
        <w:t>przyszłości będzie koncentrować się na pracy w kierunku podnoszenia wiedzy</w:t>
      </w:r>
      <w:r w:rsidR="00CE116B">
        <w:rPr>
          <w:rFonts w:ascii="Times New Roman" w:hAnsi="Times New Roman"/>
          <w:sz w:val="24"/>
          <w:szCs w:val="24"/>
        </w:rPr>
        <w:t xml:space="preserve"> </w:t>
      </w:r>
      <w:r w:rsidRPr="00184CE2">
        <w:rPr>
          <w:rFonts w:ascii="Times New Roman" w:hAnsi="Times New Roman"/>
          <w:sz w:val="24"/>
          <w:szCs w:val="24"/>
        </w:rPr>
        <w:lastRenderedPageBreak/>
        <w:t>i</w:t>
      </w:r>
      <w:r w:rsidR="003163C0">
        <w:rPr>
          <w:rFonts w:ascii="Times New Roman" w:hAnsi="Times New Roman"/>
          <w:sz w:val="24"/>
          <w:szCs w:val="24"/>
        </w:rPr>
        <w:t> </w:t>
      </w:r>
      <w:r w:rsidRPr="00184CE2">
        <w:rPr>
          <w:rFonts w:ascii="Times New Roman" w:hAnsi="Times New Roman"/>
          <w:sz w:val="24"/>
          <w:szCs w:val="24"/>
        </w:rPr>
        <w:t>umiejętności rodziców i ich dzieci  oraz na towarzyszeniu im w rozwiązywaniu problemów życiowych dnia codziennego.</w:t>
      </w:r>
    </w:p>
    <w:p w:rsidR="00E103FB" w:rsidRPr="00E103FB" w:rsidRDefault="00E103FB" w:rsidP="00BD36B4">
      <w:pPr>
        <w:spacing w:line="360" w:lineRule="auto"/>
        <w:rPr>
          <w:rFonts w:ascii="Times New Roman" w:hAnsi="Times New Roman"/>
        </w:rPr>
      </w:pPr>
    </w:p>
    <w:p w:rsidR="00814C97" w:rsidRPr="00184CE2" w:rsidRDefault="00CE116B" w:rsidP="009D7BF5">
      <w:pPr>
        <w:pStyle w:val="Nagwek1"/>
        <w:numPr>
          <w:ilvl w:val="0"/>
          <w:numId w:val="3"/>
        </w:numPr>
        <w:spacing w:before="0" w:line="360" w:lineRule="auto"/>
        <w:jc w:val="left"/>
        <w:rPr>
          <w:szCs w:val="24"/>
        </w:rPr>
      </w:pPr>
      <w:r>
        <w:rPr>
          <w:sz w:val="28"/>
        </w:rPr>
        <w:t>C</w:t>
      </w:r>
      <w:r w:rsidR="009F7CA7" w:rsidRPr="00184CE2">
        <w:rPr>
          <w:sz w:val="28"/>
        </w:rPr>
        <w:t>ele szczegółowe P</w:t>
      </w:r>
      <w:r w:rsidR="00182CDC" w:rsidRPr="00184CE2">
        <w:rPr>
          <w:sz w:val="28"/>
        </w:rPr>
        <w:t xml:space="preserve">rogramu </w:t>
      </w:r>
      <w:bookmarkEnd w:id="7"/>
    </w:p>
    <w:tbl>
      <w:tblPr>
        <w:tblW w:w="9180" w:type="dxa"/>
        <w:tblCellMar>
          <w:top w:w="6" w:type="dxa"/>
          <w:right w:w="64" w:type="dxa"/>
        </w:tblCellMar>
        <w:tblLook w:val="04A0" w:firstRow="1" w:lastRow="0" w:firstColumn="1" w:lastColumn="0" w:noHBand="0" w:noVBand="1"/>
      </w:tblPr>
      <w:tblGrid>
        <w:gridCol w:w="3652"/>
        <w:gridCol w:w="2268"/>
        <w:gridCol w:w="3260"/>
      </w:tblGrid>
      <w:tr w:rsidR="004B71D5" w:rsidRPr="00184CE2" w:rsidTr="008E6515">
        <w:trPr>
          <w:trHeight w:val="446"/>
        </w:trPr>
        <w:tc>
          <w:tcPr>
            <w:tcW w:w="36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027FB" w:rsidRPr="00184CE2" w:rsidRDefault="003027FB" w:rsidP="00D03A24">
            <w:pPr>
              <w:spacing w:line="259" w:lineRule="auto"/>
              <w:ind w:right="32"/>
              <w:jc w:val="center"/>
              <w:rPr>
                <w:rFonts w:ascii="Times New Roman" w:eastAsia="Times New Roman" w:hAnsi="Times New Roman"/>
                <w:sz w:val="24"/>
                <w:szCs w:val="24"/>
              </w:rPr>
            </w:pPr>
            <w:r w:rsidRPr="00184CE2">
              <w:rPr>
                <w:rFonts w:ascii="Times New Roman" w:eastAsia="Times New Roman" w:hAnsi="Times New Roman"/>
                <w:b/>
                <w:sz w:val="24"/>
                <w:szCs w:val="24"/>
              </w:rPr>
              <w:t>Zadania</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027FB" w:rsidRPr="00184CE2" w:rsidRDefault="003027FB" w:rsidP="00D03A24">
            <w:pPr>
              <w:spacing w:line="259" w:lineRule="auto"/>
              <w:jc w:val="center"/>
              <w:rPr>
                <w:rFonts w:ascii="Times New Roman" w:eastAsia="Times New Roman" w:hAnsi="Times New Roman"/>
                <w:sz w:val="24"/>
                <w:szCs w:val="24"/>
              </w:rPr>
            </w:pPr>
            <w:r w:rsidRPr="00184CE2">
              <w:rPr>
                <w:rFonts w:ascii="Times New Roman" w:eastAsia="Times New Roman" w:hAnsi="Times New Roman"/>
                <w:b/>
                <w:sz w:val="24"/>
                <w:szCs w:val="24"/>
              </w:rPr>
              <w:t>Wskaźniki realizacji zadań</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027FB" w:rsidRPr="00184CE2" w:rsidRDefault="003027FB" w:rsidP="00D03A24">
            <w:pPr>
              <w:spacing w:line="259" w:lineRule="auto"/>
              <w:ind w:right="34"/>
              <w:jc w:val="center"/>
              <w:rPr>
                <w:rFonts w:ascii="Times New Roman" w:eastAsia="Times New Roman" w:hAnsi="Times New Roman"/>
                <w:sz w:val="24"/>
                <w:szCs w:val="24"/>
              </w:rPr>
            </w:pPr>
            <w:r w:rsidRPr="00184CE2">
              <w:rPr>
                <w:rFonts w:ascii="Times New Roman" w:eastAsia="Times New Roman" w:hAnsi="Times New Roman"/>
                <w:b/>
                <w:sz w:val="24"/>
                <w:szCs w:val="24"/>
              </w:rPr>
              <w:t>Proponowane działania</w:t>
            </w:r>
          </w:p>
        </w:tc>
      </w:tr>
      <w:tr w:rsidR="00F57A0E" w:rsidRPr="00184CE2" w:rsidTr="003F6484">
        <w:trPr>
          <w:trHeight w:val="446"/>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F57A0E" w:rsidRPr="00184CE2" w:rsidRDefault="00F57A0E" w:rsidP="00D03A24">
            <w:pPr>
              <w:spacing w:line="259" w:lineRule="auto"/>
              <w:ind w:right="34"/>
              <w:jc w:val="center"/>
              <w:rPr>
                <w:rFonts w:ascii="Times New Roman" w:eastAsia="Times New Roman" w:hAnsi="Times New Roman"/>
                <w:b/>
                <w:sz w:val="24"/>
                <w:szCs w:val="24"/>
              </w:rPr>
            </w:pPr>
            <w:r>
              <w:rPr>
                <w:rFonts w:ascii="Times New Roman" w:eastAsia="Times New Roman" w:hAnsi="Times New Roman"/>
                <w:b/>
                <w:sz w:val="24"/>
                <w:szCs w:val="24"/>
              </w:rPr>
              <w:t>Cel</w:t>
            </w:r>
            <w:r w:rsidR="00693A84">
              <w:rPr>
                <w:rFonts w:ascii="Times New Roman" w:eastAsia="Times New Roman" w:hAnsi="Times New Roman"/>
                <w:b/>
                <w:sz w:val="24"/>
                <w:szCs w:val="24"/>
              </w:rPr>
              <w:t xml:space="preserve"> I: Rozwój rodzinnych</w:t>
            </w:r>
            <w:r>
              <w:rPr>
                <w:rFonts w:ascii="Times New Roman" w:eastAsia="Times New Roman" w:hAnsi="Times New Roman"/>
                <w:b/>
                <w:sz w:val="24"/>
                <w:szCs w:val="24"/>
              </w:rPr>
              <w:t xml:space="preserve"> form pieczy zastępczej</w:t>
            </w:r>
          </w:p>
        </w:tc>
      </w:tr>
      <w:tr w:rsidR="004B71D5" w:rsidRPr="00184CE2" w:rsidTr="008E6515">
        <w:trPr>
          <w:trHeight w:val="1438"/>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3163C0">
            <w:pPr>
              <w:spacing w:line="259" w:lineRule="auto"/>
              <w:jc w:val="left"/>
              <w:rPr>
                <w:rFonts w:ascii="Times New Roman" w:eastAsia="Times New Roman" w:hAnsi="Times New Roman"/>
              </w:rPr>
            </w:pPr>
            <w:r w:rsidRPr="00184CE2">
              <w:rPr>
                <w:rFonts w:ascii="Times New Roman" w:eastAsia="Times New Roman" w:hAnsi="Times New Roman"/>
              </w:rPr>
              <w:t>Podejmowanie działań, akcji społecznych i inicjatyw promujących</w:t>
            </w:r>
            <w:r w:rsidR="00693A84">
              <w:rPr>
                <w:rFonts w:ascii="Times New Roman" w:eastAsia="Times New Roman" w:hAnsi="Times New Roman"/>
              </w:rPr>
              <w:t xml:space="preserve"> </w:t>
            </w:r>
            <w:r w:rsidRPr="00184CE2">
              <w:rPr>
                <w:rFonts w:ascii="Times New Roman" w:eastAsia="Times New Roman" w:hAnsi="Times New Roman"/>
              </w:rPr>
              <w:t>i</w:t>
            </w:r>
            <w:r w:rsidR="003163C0">
              <w:rPr>
                <w:rFonts w:ascii="Times New Roman" w:eastAsia="Times New Roman" w:hAnsi="Times New Roman"/>
              </w:rPr>
              <w:t> </w:t>
            </w:r>
            <w:r w:rsidRPr="00184CE2">
              <w:rPr>
                <w:rFonts w:ascii="Times New Roman" w:eastAsia="Times New Roman" w:hAnsi="Times New Roman"/>
              </w:rPr>
              <w:t>wspierających rodzinną pieczę zastępczą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liczba nowo powstałych rodzinnych form opieki</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wizualne</w:t>
            </w:r>
            <w:r w:rsidR="008F7D45" w:rsidRPr="00184CE2">
              <w:rPr>
                <w:rFonts w:ascii="Times New Roman" w:eastAsia="Times New Roman" w:hAnsi="Times New Roman"/>
              </w:rPr>
              <w:t xml:space="preserve"> </w:t>
            </w:r>
            <w:r w:rsidRPr="00184CE2">
              <w:rPr>
                <w:rFonts w:ascii="Times New Roman" w:eastAsia="Times New Roman" w:hAnsi="Times New Roman"/>
              </w:rPr>
              <w:t>i medialne formy promocji</w:t>
            </w:r>
            <w:r w:rsidR="003C1DBC" w:rsidRPr="00184CE2">
              <w:rPr>
                <w:rFonts w:ascii="Times New Roman" w:eastAsia="Times New Roman" w:hAnsi="Times New Roman"/>
              </w:rPr>
              <w:t>,</w:t>
            </w:r>
          </w:p>
          <w:p w:rsidR="007B5F29" w:rsidRPr="00184CE2" w:rsidRDefault="008F7D45"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d</w:t>
            </w:r>
            <w:r w:rsidR="006676D5" w:rsidRPr="00184CE2">
              <w:rPr>
                <w:rFonts w:ascii="Times New Roman" w:eastAsia="Times New Roman" w:hAnsi="Times New Roman"/>
              </w:rPr>
              <w:t xml:space="preserve">bałość o jakość oferowanego wsparcia w odniesieniu do </w:t>
            </w:r>
            <w:r w:rsidR="00286726" w:rsidRPr="00184CE2">
              <w:rPr>
                <w:rFonts w:ascii="Times New Roman" w:eastAsia="Times New Roman" w:hAnsi="Times New Roman"/>
              </w:rPr>
              <w:t>problemów i potrzeb toruńskich</w:t>
            </w:r>
            <w:r w:rsidR="006676D5" w:rsidRPr="00184CE2">
              <w:rPr>
                <w:rFonts w:ascii="Times New Roman" w:eastAsia="Times New Roman" w:hAnsi="Times New Roman"/>
              </w:rPr>
              <w:t xml:space="preserve"> rodzin zastępczych</w:t>
            </w:r>
          </w:p>
        </w:tc>
      </w:tr>
      <w:tr w:rsidR="004B71D5" w:rsidRPr="00184CE2" w:rsidTr="008E6515">
        <w:trPr>
          <w:trHeight w:val="1322"/>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8F5129" w:rsidP="00D03A24">
            <w:pPr>
              <w:spacing w:line="259" w:lineRule="auto"/>
              <w:jc w:val="left"/>
              <w:rPr>
                <w:rFonts w:ascii="Times New Roman" w:eastAsia="Times New Roman" w:hAnsi="Times New Roman"/>
              </w:rPr>
            </w:pPr>
            <w:r w:rsidRPr="00184CE2">
              <w:rPr>
                <w:rFonts w:ascii="Times New Roman" w:eastAsia="Times New Roman" w:hAnsi="Times New Roman"/>
              </w:rPr>
              <w:t>Zapewnienie wsparcia</w:t>
            </w:r>
            <w:r w:rsidR="008F7D45" w:rsidRPr="00184CE2">
              <w:rPr>
                <w:rFonts w:ascii="Times New Roman" w:eastAsia="Times New Roman" w:hAnsi="Times New Roman"/>
              </w:rPr>
              <w:t xml:space="preserve"> z</w:t>
            </w:r>
            <w:r w:rsidRPr="00184CE2">
              <w:rPr>
                <w:rFonts w:ascii="Times New Roman" w:eastAsia="Times New Roman" w:hAnsi="Times New Roman"/>
              </w:rPr>
              <w:t>e strony pracownika organizatora (koordynator lub inny</w:t>
            </w:r>
            <w:r w:rsidR="00A90969" w:rsidRPr="00184CE2">
              <w:rPr>
                <w:rFonts w:ascii="Times New Roman" w:eastAsia="Times New Roman" w:hAnsi="Times New Roman"/>
              </w:rPr>
              <w:t xml:space="preserve"> pracownik organizatora rodzinnej pieczy zastępczej</w:t>
            </w:r>
            <w:r w:rsidRPr="00184CE2">
              <w:rPr>
                <w:rFonts w:ascii="Times New Roman" w:eastAsia="Times New Roman" w:hAnsi="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 xml:space="preserve">liczba rodzin </w:t>
            </w:r>
            <w:r w:rsidR="008F5129" w:rsidRPr="00184CE2">
              <w:rPr>
                <w:rFonts w:ascii="Times New Roman" w:eastAsia="Times New Roman" w:hAnsi="Times New Roman"/>
              </w:rPr>
              <w:t xml:space="preserve">będących pod opieką </w:t>
            </w:r>
            <w:r w:rsidRPr="00184CE2">
              <w:rPr>
                <w:rFonts w:ascii="Times New Roman" w:eastAsia="Times New Roman" w:hAnsi="Times New Roman"/>
              </w:rPr>
              <w:t>koordynator</w:t>
            </w:r>
            <w:r w:rsidR="008F5129" w:rsidRPr="00184CE2">
              <w:rPr>
                <w:rFonts w:ascii="Times New Roman" w:eastAsia="Times New Roman" w:hAnsi="Times New Roman"/>
              </w:rPr>
              <w:t>ów bądź innych pracowników organizatora</w:t>
            </w:r>
          </w:p>
          <w:p w:rsidR="00814C97" w:rsidRPr="00184CE2" w:rsidRDefault="00814C97" w:rsidP="00814C97">
            <w:pPr>
              <w:spacing w:line="259" w:lineRule="auto"/>
              <w:ind w:left="177"/>
              <w:jc w:val="left"/>
              <w:rPr>
                <w:rFonts w:ascii="Times New Roman" w:eastAsia="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9260C2"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 xml:space="preserve">wsparcie </w:t>
            </w:r>
            <w:r w:rsidR="00F57A0E">
              <w:rPr>
                <w:rFonts w:ascii="Times New Roman" w:eastAsia="Times New Roman" w:hAnsi="Times New Roman"/>
              </w:rPr>
              <w:t>specjalisty pracy z</w:t>
            </w:r>
            <w:r w:rsidR="003163C0">
              <w:rPr>
                <w:rFonts w:ascii="Times New Roman" w:eastAsia="Times New Roman" w:hAnsi="Times New Roman"/>
              </w:rPr>
              <w:t> </w:t>
            </w:r>
            <w:r w:rsidR="00F57A0E">
              <w:rPr>
                <w:rFonts w:ascii="Times New Roman" w:eastAsia="Times New Roman" w:hAnsi="Times New Roman"/>
              </w:rPr>
              <w:t>rodziną oraz psychologa</w:t>
            </w:r>
          </w:p>
          <w:p w:rsidR="00A1356D" w:rsidRPr="00184CE2" w:rsidRDefault="00A1356D"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rozwijanie systemu szkoleń dla osób pełniących funkcję rodziny zastępczej, a podnoszącyc</w:t>
            </w:r>
            <w:r w:rsidR="00F57A0E">
              <w:rPr>
                <w:rFonts w:ascii="Times New Roman" w:eastAsia="Times New Roman" w:hAnsi="Times New Roman"/>
              </w:rPr>
              <w:t>h ich kwalifikacje opiekuńczo-</w:t>
            </w:r>
            <w:r w:rsidRPr="00184CE2">
              <w:rPr>
                <w:rFonts w:ascii="Times New Roman" w:eastAsia="Times New Roman" w:hAnsi="Times New Roman"/>
              </w:rPr>
              <w:t>wychowawcze</w:t>
            </w:r>
          </w:p>
        </w:tc>
      </w:tr>
      <w:tr w:rsidR="004B71D5" w:rsidRPr="00184CE2" w:rsidTr="008E6515">
        <w:trPr>
          <w:trHeight w:val="2417"/>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Default="003027FB" w:rsidP="00D03A24">
            <w:pPr>
              <w:spacing w:line="259" w:lineRule="auto"/>
              <w:jc w:val="left"/>
              <w:rPr>
                <w:rFonts w:ascii="Times New Roman" w:eastAsia="Times New Roman" w:hAnsi="Times New Roman"/>
              </w:rPr>
            </w:pPr>
            <w:r w:rsidRPr="00184CE2">
              <w:rPr>
                <w:rFonts w:ascii="Times New Roman" w:eastAsia="Times New Roman" w:hAnsi="Times New Roman"/>
              </w:rPr>
              <w:t>Prowadzenie kwalifikacji kandydatów na opiekunów zastępczych; kierowanie na szkolenia</w:t>
            </w:r>
            <w:r w:rsidR="007438E1">
              <w:rPr>
                <w:rFonts w:ascii="Times New Roman" w:eastAsia="Times New Roman" w:hAnsi="Times New Roman"/>
              </w:rPr>
              <w:t xml:space="preserve"> oraz przygotowanie własnego programu szkoleniowego, zatwierdzonego przez </w:t>
            </w:r>
            <w:proofErr w:type="spellStart"/>
            <w:r w:rsidR="007438E1">
              <w:rPr>
                <w:rFonts w:ascii="Times New Roman" w:eastAsia="Times New Roman" w:hAnsi="Times New Roman"/>
              </w:rPr>
              <w:t>MRiPS</w:t>
            </w:r>
            <w:proofErr w:type="spellEnd"/>
          </w:p>
          <w:p w:rsidR="007438E1" w:rsidRPr="00184CE2" w:rsidRDefault="007438E1" w:rsidP="00D03A24">
            <w:pPr>
              <w:spacing w:line="259" w:lineRule="auto"/>
              <w:jc w:val="left"/>
              <w:rPr>
                <w:rFonts w:ascii="Times New Roman" w:eastAsia="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liczba wydanych opinii psychologicznych</w:t>
            </w:r>
          </w:p>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liczba osób skierowanych na szkolenia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C97" w:rsidRPr="00184CE2" w:rsidRDefault="00814C97" w:rsidP="00814C97">
            <w:pPr>
              <w:spacing w:line="259" w:lineRule="auto"/>
              <w:ind w:left="177"/>
              <w:jc w:val="left"/>
              <w:rPr>
                <w:rFonts w:ascii="Times New Roman" w:eastAsia="Times New Roman" w:hAnsi="Times New Roman"/>
              </w:rPr>
            </w:pPr>
          </w:p>
          <w:p w:rsidR="00814C97"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 xml:space="preserve">wydawanie przez psychologa opinii o posiadaniu odpowiednich predyspozycji i motywacji do pełnienia funkcji opiekunów </w:t>
            </w:r>
            <w:r w:rsidR="00A43286" w:rsidRPr="00184CE2">
              <w:rPr>
                <w:rFonts w:ascii="Times New Roman" w:eastAsia="Times New Roman" w:hAnsi="Times New Roman"/>
              </w:rPr>
              <w:t>zastępczych – dotyczy</w:t>
            </w:r>
            <w:r w:rsidRPr="00184CE2">
              <w:rPr>
                <w:rFonts w:ascii="Times New Roman" w:eastAsia="Times New Roman" w:hAnsi="Times New Roman"/>
              </w:rPr>
              <w:t xml:space="preserve"> form rodzinnej pieczy zastępczej</w:t>
            </w:r>
            <w:r w:rsidR="00A43286" w:rsidRPr="00184CE2">
              <w:rPr>
                <w:rFonts w:ascii="Times New Roman" w:eastAsia="Times New Roman" w:hAnsi="Times New Roman"/>
              </w:rPr>
              <w:t xml:space="preserve"> </w:t>
            </w:r>
            <w:r w:rsidR="008E6515" w:rsidRPr="00184CE2">
              <w:rPr>
                <w:rFonts w:ascii="Times New Roman" w:eastAsia="Times New Roman" w:hAnsi="Times New Roman"/>
              </w:rPr>
              <w:t>(</w:t>
            </w:r>
            <w:r w:rsidR="00A43286" w:rsidRPr="00184CE2">
              <w:rPr>
                <w:rFonts w:ascii="Times New Roman" w:eastAsia="Times New Roman" w:hAnsi="Times New Roman"/>
              </w:rPr>
              <w:t>zawodowych, niezawodowych, prowadzących rodzinny dom dziecka)</w:t>
            </w:r>
            <w:r w:rsidRPr="00184CE2">
              <w:rPr>
                <w:rFonts w:ascii="Times New Roman" w:eastAsia="Times New Roman" w:hAnsi="Times New Roman"/>
              </w:rPr>
              <w:t xml:space="preserve"> </w:t>
            </w:r>
            <w:r w:rsidR="00D429E7" w:rsidRPr="00184CE2">
              <w:rPr>
                <w:rFonts w:ascii="Times New Roman" w:eastAsia="Times New Roman" w:hAnsi="Times New Roman"/>
              </w:rPr>
              <w:t>–</w:t>
            </w:r>
            <w:r w:rsidRPr="00184CE2">
              <w:rPr>
                <w:rFonts w:ascii="Times New Roman" w:eastAsia="Times New Roman" w:hAnsi="Times New Roman"/>
              </w:rPr>
              <w:t xml:space="preserve"> wnikliwa</w:t>
            </w:r>
            <w:r w:rsidR="00D429E7" w:rsidRPr="00184CE2">
              <w:rPr>
                <w:rFonts w:ascii="Times New Roman" w:eastAsia="Times New Roman" w:hAnsi="Times New Roman"/>
              </w:rPr>
              <w:t xml:space="preserve"> </w:t>
            </w:r>
            <w:r w:rsidRPr="00184CE2">
              <w:rPr>
                <w:rFonts w:ascii="Times New Roman" w:eastAsia="Times New Roman" w:hAnsi="Times New Roman"/>
              </w:rPr>
              <w:t xml:space="preserve">i kompleksowa analiza sytuacji kandydatów, przed wydaniem skierowania na szkolenie dla </w:t>
            </w:r>
            <w:r w:rsidR="006C4EAA" w:rsidRPr="00184CE2">
              <w:rPr>
                <w:rFonts w:ascii="Times New Roman" w:eastAsia="Times New Roman" w:hAnsi="Times New Roman"/>
              </w:rPr>
              <w:t>kandydatów</w:t>
            </w:r>
          </w:p>
        </w:tc>
      </w:tr>
      <w:tr w:rsidR="00861447" w:rsidRPr="00184CE2" w:rsidTr="00E67994">
        <w:trPr>
          <w:trHeight w:val="2180"/>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D03A24">
            <w:pPr>
              <w:spacing w:line="259" w:lineRule="auto"/>
              <w:jc w:val="left"/>
              <w:rPr>
                <w:rFonts w:ascii="Times New Roman" w:eastAsia="Times New Roman" w:hAnsi="Times New Roman"/>
              </w:rPr>
            </w:pPr>
            <w:r w:rsidRPr="00184CE2">
              <w:rPr>
                <w:rFonts w:ascii="Times New Roman" w:eastAsia="Times New Roman" w:hAnsi="Times New Roman"/>
              </w:rPr>
              <w:t xml:space="preserve">Organizowanie szkoleń dla kandydatów do pełnienia funkcji rodzin zastępczych zawodowych, niezawodowych oraz prowadzących </w:t>
            </w:r>
            <w:r w:rsidR="006676D5" w:rsidRPr="00184CE2">
              <w:rPr>
                <w:rFonts w:ascii="Times New Roman" w:eastAsia="Times New Roman" w:hAnsi="Times New Roman"/>
              </w:rPr>
              <w:t>RDD</w:t>
            </w:r>
            <w:r w:rsidRPr="00184CE2">
              <w:rPr>
                <w:rFonts w:ascii="Times New Roman" w:eastAsia="Times New Roman" w:hAnsi="Times New Roman"/>
              </w:rPr>
              <w:t>. Celem zadania jest zwiększenie liczby osób profesjonalnie przygotowanych do pełnienia funkcji rodziny zastępczej</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liczba osób, które ukończyły szkolenie</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rozwijanie systemu szkoleń i kursów, przygotowawczych do</w:t>
            </w:r>
            <w:r w:rsidR="00D429E7" w:rsidRPr="00184CE2">
              <w:rPr>
                <w:rFonts w:ascii="Times New Roman" w:eastAsia="Times New Roman" w:hAnsi="Times New Roman"/>
              </w:rPr>
              <w:t xml:space="preserve"> </w:t>
            </w:r>
            <w:r w:rsidRPr="00184CE2">
              <w:rPr>
                <w:rFonts w:ascii="Times New Roman" w:eastAsia="Times New Roman" w:hAnsi="Times New Roman"/>
              </w:rPr>
              <w:t>pełnienia roli rodziny zastępczej</w:t>
            </w:r>
          </w:p>
        </w:tc>
      </w:tr>
      <w:tr w:rsidR="00861447" w:rsidRPr="00184CE2" w:rsidTr="00E67994">
        <w:trPr>
          <w:trHeight w:val="1266"/>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C97" w:rsidRPr="00184CE2" w:rsidRDefault="00814C97" w:rsidP="00D03A24">
            <w:pPr>
              <w:spacing w:line="259" w:lineRule="auto"/>
              <w:ind w:right="2"/>
              <w:jc w:val="left"/>
              <w:rPr>
                <w:rFonts w:ascii="Times New Roman" w:eastAsia="Times New Roman" w:hAnsi="Times New Roman"/>
              </w:rPr>
            </w:pPr>
          </w:p>
          <w:p w:rsidR="00814C97" w:rsidRPr="00184CE2" w:rsidRDefault="003027FB" w:rsidP="00D03A24">
            <w:pPr>
              <w:spacing w:line="259" w:lineRule="auto"/>
              <w:ind w:right="2"/>
              <w:jc w:val="left"/>
              <w:rPr>
                <w:rFonts w:ascii="Times New Roman" w:eastAsia="Times New Roman" w:hAnsi="Times New Roman"/>
              </w:rPr>
            </w:pPr>
            <w:r w:rsidRPr="00184CE2">
              <w:rPr>
                <w:rFonts w:ascii="Times New Roman" w:eastAsia="Times New Roman" w:hAnsi="Times New Roman"/>
              </w:rPr>
              <w:t>Zawieranie umów z kandydatami do pełnienia funkcji rodziny zawodowej oraz prowadzenia rodzinnych domów dziecka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liczba zawartych umów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propagowanie rodzinnych form pieczy zastępczej</w:t>
            </w:r>
            <w:r w:rsidR="00A1356D" w:rsidRPr="00184CE2">
              <w:rPr>
                <w:rFonts w:ascii="Times New Roman" w:eastAsia="Times New Roman" w:hAnsi="Times New Roman"/>
              </w:rPr>
              <w:t xml:space="preserve"> poprzez umieszczanie informacji w środkach masowego przekazu</w:t>
            </w:r>
            <w:r w:rsidR="00496843" w:rsidRPr="00184CE2">
              <w:rPr>
                <w:rFonts w:ascii="Times New Roman" w:eastAsia="Times New Roman" w:hAnsi="Times New Roman"/>
              </w:rPr>
              <w:t xml:space="preserve">, </w:t>
            </w:r>
          </w:p>
        </w:tc>
      </w:tr>
      <w:tr w:rsidR="00861447" w:rsidRPr="00184CE2" w:rsidTr="00E67994">
        <w:trPr>
          <w:trHeight w:val="1733"/>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D03A24">
            <w:pPr>
              <w:spacing w:line="259" w:lineRule="auto"/>
              <w:jc w:val="left"/>
              <w:rPr>
                <w:rFonts w:ascii="Times New Roman" w:eastAsia="Times New Roman" w:hAnsi="Times New Roman"/>
              </w:rPr>
            </w:pPr>
            <w:r w:rsidRPr="00184CE2">
              <w:rPr>
                <w:rFonts w:ascii="Times New Roman" w:eastAsia="Times New Roman" w:hAnsi="Times New Roman"/>
              </w:rPr>
              <w:lastRenderedPageBreak/>
              <w:t>Prowadzenie rejestru osób zakwalifikowanych oraz pełniących funkcje rodziny zastępczej zawodowej, niezawodowej oraz prowadzących rodzinne domy dziecka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liczba osób i rodzin wpisana do rejestru</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84CE2" w:rsidRDefault="003027FB" w:rsidP="009D7BF5">
            <w:pPr>
              <w:numPr>
                <w:ilvl w:val="0"/>
                <w:numId w:val="4"/>
              </w:numPr>
              <w:spacing w:line="259" w:lineRule="auto"/>
              <w:ind w:left="177" w:hanging="177"/>
              <w:jc w:val="left"/>
              <w:rPr>
                <w:rFonts w:ascii="Times New Roman" w:eastAsia="Times New Roman" w:hAnsi="Times New Roman"/>
              </w:rPr>
            </w:pPr>
            <w:r w:rsidRPr="00184CE2">
              <w:rPr>
                <w:rFonts w:ascii="Times New Roman" w:eastAsia="Times New Roman" w:hAnsi="Times New Roman"/>
              </w:rPr>
              <w:t>aktualizowanie rejestru</w:t>
            </w:r>
          </w:p>
        </w:tc>
      </w:tr>
      <w:tr w:rsidR="003027FB" w:rsidRPr="00184CE2" w:rsidTr="008E6515">
        <w:trPr>
          <w:trHeight w:val="449"/>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4C97" w:rsidRPr="00184CE2" w:rsidRDefault="00814C97" w:rsidP="00D03A24">
            <w:pPr>
              <w:jc w:val="center"/>
              <w:rPr>
                <w:rFonts w:ascii="Times New Roman" w:eastAsia="Times New Roman" w:hAnsi="Times New Roman"/>
                <w:b/>
              </w:rPr>
            </w:pPr>
          </w:p>
          <w:p w:rsidR="003027FB" w:rsidRPr="00184CE2" w:rsidRDefault="00F57A0E" w:rsidP="00D03A24">
            <w:pPr>
              <w:jc w:val="center"/>
              <w:rPr>
                <w:rFonts w:ascii="Times New Roman" w:eastAsia="Times New Roman" w:hAnsi="Times New Roman"/>
                <w:b/>
              </w:rPr>
            </w:pPr>
            <w:r>
              <w:rPr>
                <w:rFonts w:ascii="Times New Roman" w:eastAsia="Times New Roman" w:hAnsi="Times New Roman"/>
                <w:b/>
              </w:rPr>
              <w:t>Cel</w:t>
            </w:r>
            <w:r w:rsidR="00693A84">
              <w:rPr>
                <w:rFonts w:ascii="Times New Roman" w:eastAsia="Times New Roman" w:hAnsi="Times New Roman"/>
                <w:b/>
              </w:rPr>
              <w:t xml:space="preserve"> II</w:t>
            </w:r>
            <w:r>
              <w:rPr>
                <w:rFonts w:ascii="Times New Roman" w:eastAsia="Times New Roman" w:hAnsi="Times New Roman"/>
                <w:b/>
              </w:rPr>
              <w:t xml:space="preserve">: </w:t>
            </w:r>
            <w:r w:rsidR="003027FB" w:rsidRPr="00184CE2">
              <w:rPr>
                <w:rFonts w:ascii="Times New Roman" w:eastAsia="Times New Roman" w:hAnsi="Times New Roman"/>
                <w:b/>
              </w:rPr>
              <w:t>Organizowanie wsparcia dla rodzin zastępczych</w:t>
            </w:r>
            <w:r w:rsidR="007B5F29" w:rsidRPr="00184CE2">
              <w:rPr>
                <w:rFonts w:ascii="Times New Roman" w:eastAsia="Times New Roman" w:hAnsi="Times New Roman"/>
                <w:b/>
              </w:rPr>
              <w:t xml:space="preserve"> oraz </w:t>
            </w:r>
            <w:r w:rsidR="00CE2C1D" w:rsidRPr="00184CE2">
              <w:rPr>
                <w:rFonts w:ascii="Times New Roman" w:eastAsia="Times New Roman" w:hAnsi="Times New Roman"/>
                <w:b/>
              </w:rPr>
              <w:t>d</w:t>
            </w:r>
            <w:r w:rsidR="003027FB" w:rsidRPr="00184CE2">
              <w:rPr>
                <w:rFonts w:ascii="Times New Roman" w:eastAsia="Times New Roman" w:hAnsi="Times New Roman"/>
                <w:b/>
              </w:rPr>
              <w:t>zieci umieszc</w:t>
            </w:r>
            <w:r w:rsidR="00693A84">
              <w:rPr>
                <w:rFonts w:ascii="Times New Roman" w:eastAsia="Times New Roman" w:hAnsi="Times New Roman"/>
                <w:b/>
              </w:rPr>
              <w:t>zonych w</w:t>
            </w:r>
            <w:r w:rsidR="00CE2C1D" w:rsidRPr="00184CE2">
              <w:rPr>
                <w:rFonts w:ascii="Times New Roman" w:eastAsia="Times New Roman" w:hAnsi="Times New Roman"/>
                <w:b/>
              </w:rPr>
              <w:t xml:space="preserve"> pieczy</w:t>
            </w:r>
            <w:r w:rsidR="00E67994" w:rsidRPr="00184CE2">
              <w:rPr>
                <w:rFonts w:ascii="Times New Roman" w:eastAsia="Times New Roman" w:hAnsi="Times New Roman"/>
                <w:b/>
              </w:rPr>
              <w:t xml:space="preserve"> zastępczej</w:t>
            </w:r>
          </w:p>
          <w:p w:rsidR="00814C97" w:rsidRPr="00184CE2" w:rsidRDefault="00814C97" w:rsidP="00D03A24">
            <w:pPr>
              <w:jc w:val="center"/>
              <w:rPr>
                <w:rFonts w:ascii="Times New Roman" w:eastAsia="Times New Roman" w:hAnsi="Times New Roman"/>
              </w:rPr>
            </w:pPr>
          </w:p>
        </w:tc>
      </w:tr>
      <w:tr w:rsidR="00861447" w:rsidRPr="00B34491" w:rsidTr="008E6515">
        <w:trPr>
          <w:trHeight w:val="15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7B5F29">
            <w:pPr>
              <w:spacing w:line="259" w:lineRule="auto"/>
              <w:jc w:val="left"/>
              <w:rPr>
                <w:rFonts w:ascii="Times New Roman" w:eastAsia="Times New Roman" w:hAnsi="Times New Roman"/>
              </w:rPr>
            </w:pPr>
            <w:r w:rsidRPr="004B71D5">
              <w:rPr>
                <w:rFonts w:ascii="Times New Roman" w:eastAsia="Times New Roman" w:hAnsi="Times New Roman"/>
              </w:rPr>
              <w:t>Organizowanie szkoleń dla rodzin zastępczych mających na celu podnoszenie ich kwalifikacji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C97" w:rsidRDefault="00814C97" w:rsidP="00814C97">
            <w:pPr>
              <w:spacing w:line="259" w:lineRule="auto"/>
              <w:ind w:left="177"/>
              <w:jc w:val="left"/>
              <w:rPr>
                <w:rFonts w:ascii="Times New Roman" w:eastAsia="Times New Roman" w:hAnsi="Times New Roman"/>
              </w:rPr>
            </w:pPr>
          </w:p>
          <w:p w:rsidR="003027FB" w:rsidRPr="004B71D5" w:rsidRDefault="009720ED"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w:t>
            </w:r>
            <w:r w:rsidR="003027FB" w:rsidRPr="004B71D5">
              <w:rPr>
                <w:rFonts w:ascii="Times New Roman" w:eastAsia="Times New Roman" w:hAnsi="Times New Roman"/>
              </w:rPr>
              <w:t>iczba</w:t>
            </w:r>
            <w:r w:rsidRPr="004B71D5">
              <w:rPr>
                <w:rFonts w:ascii="Times New Roman" w:eastAsia="Times New Roman" w:hAnsi="Times New Roman"/>
              </w:rPr>
              <w:t xml:space="preserve"> </w:t>
            </w:r>
            <w:r w:rsidR="003027FB" w:rsidRPr="004B71D5">
              <w:rPr>
                <w:rFonts w:ascii="Times New Roman" w:eastAsia="Times New Roman" w:hAnsi="Times New Roman"/>
              </w:rPr>
              <w:t>przeprowadzonych szkoleń</w:t>
            </w:r>
          </w:p>
          <w:p w:rsidR="00814C97"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 xml:space="preserve">liczba osób, które wzięły udział </w:t>
            </w:r>
          </w:p>
          <w:p w:rsidR="00814C97" w:rsidRPr="004B71D5" w:rsidRDefault="003027FB" w:rsidP="00E67994">
            <w:pPr>
              <w:spacing w:line="259" w:lineRule="auto"/>
              <w:ind w:left="177"/>
              <w:jc w:val="left"/>
              <w:rPr>
                <w:rFonts w:ascii="Times New Roman" w:eastAsia="Times New Roman" w:hAnsi="Times New Roman"/>
              </w:rPr>
            </w:pPr>
            <w:r w:rsidRPr="004B71D5">
              <w:rPr>
                <w:rFonts w:ascii="Times New Roman" w:eastAsia="Times New Roman" w:hAnsi="Times New Roman"/>
              </w:rPr>
              <w:t>w szkoleniach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843"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 xml:space="preserve">organizowanie i prowadzenie warsztatów </w:t>
            </w:r>
            <w:proofErr w:type="spellStart"/>
            <w:r w:rsidRPr="004B71D5">
              <w:rPr>
                <w:rFonts w:ascii="Times New Roman" w:eastAsia="Times New Roman" w:hAnsi="Times New Roman"/>
              </w:rPr>
              <w:t>psychoedukacyjnych</w:t>
            </w:r>
            <w:proofErr w:type="spellEnd"/>
            <w:r w:rsidR="008E6515">
              <w:rPr>
                <w:rFonts w:ascii="Times New Roman" w:eastAsia="Times New Roman" w:hAnsi="Times New Roman"/>
              </w:rPr>
              <w:t xml:space="preserve">                     </w:t>
            </w:r>
            <w:r w:rsidRPr="004B71D5">
              <w:rPr>
                <w:rFonts w:ascii="Times New Roman" w:eastAsia="Times New Roman" w:hAnsi="Times New Roman"/>
              </w:rPr>
              <w:t xml:space="preserve"> i szkoleń</w:t>
            </w:r>
          </w:p>
        </w:tc>
      </w:tr>
      <w:tr w:rsidR="00861447" w:rsidRPr="00B34491" w:rsidTr="00E67994">
        <w:trPr>
          <w:trHeight w:val="1825"/>
        </w:trPr>
        <w:tc>
          <w:tcPr>
            <w:tcW w:w="3652" w:type="dxa"/>
            <w:tcBorders>
              <w:top w:val="single" w:sz="4" w:space="0" w:color="000000"/>
              <w:left w:val="single" w:sz="4" w:space="0" w:color="000000"/>
              <w:right w:val="single" w:sz="4" w:space="0" w:color="000000"/>
            </w:tcBorders>
            <w:shd w:val="clear" w:color="auto" w:fill="auto"/>
            <w:vAlign w:val="center"/>
          </w:tcPr>
          <w:p w:rsidR="00814C97" w:rsidRDefault="00814C97" w:rsidP="00D03A24">
            <w:pPr>
              <w:spacing w:line="259" w:lineRule="auto"/>
              <w:jc w:val="left"/>
              <w:rPr>
                <w:rFonts w:ascii="Times New Roman" w:eastAsia="Times New Roman" w:hAnsi="Times New Roman"/>
              </w:rPr>
            </w:pPr>
          </w:p>
          <w:p w:rsidR="003027FB" w:rsidRPr="004B71D5" w:rsidRDefault="003027FB" w:rsidP="00D03A24">
            <w:pPr>
              <w:spacing w:line="259" w:lineRule="auto"/>
              <w:jc w:val="left"/>
              <w:rPr>
                <w:rFonts w:ascii="Times New Roman" w:eastAsia="Times New Roman" w:hAnsi="Times New Roman"/>
              </w:rPr>
            </w:pPr>
            <w:r w:rsidRPr="004B71D5">
              <w:rPr>
                <w:rFonts w:ascii="Times New Roman" w:eastAsia="Times New Roman" w:hAnsi="Times New Roman"/>
              </w:rPr>
              <w:t>Organizowanie dla rodzin</w:t>
            </w:r>
          </w:p>
          <w:p w:rsidR="003027FB" w:rsidRDefault="003027FB" w:rsidP="00D03A24">
            <w:pPr>
              <w:spacing w:line="259" w:lineRule="auto"/>
              <w:ind w:right="142"/>
              <w:jc w:val="left"/>
              <w:rPr>
                <w:rFonts w:ascii="Times New Roman" w:eastAsia="Times New Roman" w:hAnsi="Times New Roman"/>
              </w:rPr>
            </w:pPr>
            <w:r w:rsidRPr="004B71D5">
              <w:rPr>
                <w:rFonts w:ascii="Times New Roman" w:eastAsia="Times New Roman" w:hAnsi="Times New Roman"/>
              </w:rPr>
              <w:t>zastępczych grup wsparcia w celu integracji środowiska rodzinnej pieczy zastępczej</w:t>
            </w:r>
          </w:p>
          <w:p w:rsidR="00814C97" w:rsidRPr="004B71D5" w:rsidRDefault="00814C97" w:rsidP="00D03A24">
            <w:pPr>
              <w:spacing w:line="259" w:lineRule="auto"/>
              <w:ind w:right="142"/>
              <w:jc w:val="left"/>
              <w:rPr>
                <w:rFonts w:ascii="Times New Roman" w:eastAsia="Times New Roman" w:hAnsi="Times New Roman"/>
              </w:rPr>
            </w:pPr>
          </w:p>
        </w:tc>
        <w:tc>
          <w:tcPr>
            <w:tcW w:w="2268" w:type="dxa"/>
            <w:tcBorders>
              <w:top w:val="single" w:sz="4" w:space="0" w:color="000000"/>
              <w:left w:val="single" w:sz="4" w:space="0" w:color="000000"/>
              <w:right w:val="single" w:sz="4" w:space="0" w:color="000000"/>
            </w:tcBorders>
            <w:shd w:val="clear" w:color="auto" w:fill="auto"/>
            <w:vAlign w:val="center"/>
          </w:tcPr>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liczba grup wsparcia</w:t>
            </w:r>
          </w:p>
        </w:tc>
        <w:tc>
          <w:tcPr>
            <w:tcW w:w="3260" w:type="dxa"/>
            <w:tcBorders>
              <w:top w:val="single" w:sz="4" w:space="0" w:color="000000"/>
              <w:left w:val="single" w:sz="4" w:space="0" w:color="000000"/>
              <w:right w:val="single" w:sz="4" w:space="0" w:color="000000"/>
            </w:tcBorders>
            <w:shd w:val="clear" w:color="auto" w:fill="auto"/>
            <w:vAlign w:val="center"/>
          </w:tcPr>
          <w:p w:rsidR="003027FB" w:rsidRDefault="004B71D5"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korzystanie z Programów finansowych ze środków Uni</w:t>
            </w:r>
            <w:r w:rsidR="00741AB3">
              <w:rPr>
                <w:rFonts w:ascii="Times New Roman" w:eastAsia="Times New Roman" w:hAnsi="Times New Roman"/>
              </w:rPr>
              <w:t>i</w:t>
            </w:r>
            <w:r w:rsidRPr="004B71D5">
              <w:rPr>
                <w:rFonts w:ascii="Times New Roman" w:eastAsia="Times New Roman" w:hAnsi="Times New Roman"/>
              </w:rPr>
              <w:t xml:space="preserve"> Europejskiej</w:t>
            </w:r>
          </w:p>
          <w:p w:rsidR="007B5F29" w:rsidRPr="004B71D5" w:rsidRDefault="007B5F29"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organizowanie grup wsparcia oraz imprez i spotkań, celem wymiany doświadczeń</w:t>
            </w:r>
          </w:p>
        </w:tc>
      </w:tr>
      <w:tr w:rsidR="00861447" w:rsidRPr="00B34491" w:rsidTr="00E67994">
        <w:trPr>
          <w:trHeight w:val="14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C97" w:rsidRDefault="00814C97" w:rsidP="00D03A24">
            <w:pPr>
              <w:spacing w:line="259" w:lineRule="auto"/>
              <w:jc w:val="left"/>
              <w:rPr>
                <w:rFonts w:ascii="Times New Roman" w:eastAsia="Times New Roman" w:hAnsi="Times New Roman"/>
              </w:rPr>
            </w:pPr>
          </w:p>
          <w:p w:rsidR="003027FB" w:rsidRDefault="003027FB" w:rsidP="00D03A24">
            <w:pPr>
              <w:spacing w:line="259" w:lineRule="auto"/>
              <w:jc w:val="left"/>
              <w:rPr>
                <w:rFonts w:ascii="Times New Roman" w:eastAsia="Times New Roman" w:hAnsi="Times New Roman"/>
              </w:rPr>
            </w:pPr>
            <w:r w:rsidRPr="004B71D5">
              <w:rPr>
                <w:rFonts w:ascii="Times New Roman" w:eastAsia="Times New Roman" w:hAnsi="Times New Roman"/>
              </w:rPr>
              <w:t>Organizowanie</w:t>
            </w:r>
            <w:r w:rsidR="001B12A6" w:rsidRPr="004B71D5">
              <w:rPr>
                <w:rFonts w:ascii="Times New Roman" w:eastAsia="Times New Roman" w:hAnsi="Times New Roman"/>
              </w:rPr>
              <w:t xml:space="preserve"> </w:t>
            </w:r>
            <w:r w:rsidRPr="004B71D5">
              <w:rPr>
                <w:rFonts w:ascii="Times New Roman" w:eastAsia="Times New Roman" w:hAnsi="Times New Roman"/>
              </w:rPr>
              <w:t>specjalistycznego poradnictwa psychologicznego,</w:t>
            </w:r>
            <w:r w:rsidR="001B12A6" w:rsidRPr="004B71D5">
              <w:rPr>
                <w:rFonts w:ascii="Times New Roman" w:eastAsia="Times New Roman" w:hAnsi="Times New Roman"/>
              </w:rPr>
              <w:t xml:space="preserve"> </w:t>
            </w:r>
            <w:r w:rsidRPr="004B71D5">
              <w:rPr>
                <w:rFonts w:ascii="Times New Roman" w:eastAsia="Times New Roman" w:hAnsi="Times New Roman"/>
              </w:rPr>
              <w:t xml:space="preserve">pedagogicznego i prawnego dla rodzin zastępczych </w:t>
            </w:r>
          </w:p>
          <w:p w:rsidR="00814C97" w:rsidRPr="004B71D5" w:rsidRDefault="00814C97" w:rsidP="00D03A24">
            <w:pPr>
              <w:spacing w:line="259" w:lineRule="auto"/>
              <w:jc w:val="left"/>
              <w:rPr>
                <w:rFonts w:ascii="Times New Roman" w:eastAsia="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liczba i tematyka udzielonych porad</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741AB3"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 xml:space="preserve">organizowanie </w:t>
            </w:r>
            <w:r w:rsidR="003027FB" w:rsidRPr="004B71D5">
              <w:rPr>
                <w:rFonts w:ascii="Times New Roman" w:eastAsia="Times New Roman" w:hAnsi="Times New Roman"/>
              </w:rPr>
              <w:t>odpowiedniego poradnictwa</w:t>
            </w:r>
            <w:r>
              <w:rPr>
                <w:rFonts w:ascii="Times New Roman" w:eastAsia="Times New Roman" w:hAnsi="Times New Roman"/>
              </w:rPr>
              <w:t xml:space="preserve"> specjalistycznego,</w:t>
            </w:r>
            <w:r w:rsidR="00693A84">
              <w:rPr>
                <w:rFonts w:ascii="Times New Roman" w:eastAsia="Times New Roman" w:hAnsi="Times New Roman"/>
              </w:rPr>
              <w:t xml:space="preserve"> </w:t>
            </w:r>
            <w:r>
              <w:rPr>
                <w:rFonts w:ascii="Times New Roman" w:eastAsia="Times New Roman" w:hAnsi="Times New Roman"/>
              </w:rPr>
              <w:t>a</w:t>
            </w:r>
            <w:r w:rsidR="003163C0">
              <w:rPr>
                <w:rFonts w:ascii="Times New Roman" w:eastAsia="Times New Roman" w:hAnsi="Times New Roman"/>
              </w:rPr>
              <w:t> także pośredniczenie w </w:t>
            </w:r>
            <w:r>
              <w:rPr>
                <w:rFonts w:ascii="Times New Roman" w:eastAsia="Times New Roman" w:hAnsi="Times New Roman"/>
              </w:rPr>
              <w:t>dostępie do różnego rodzaju wsparcia pomocy ze strony specjalistów</w:t>
            </w:r>
          </w:p>
        </w:tc>
      </w:tr>
      <w:tr w:rsidR="00861447" w:rsidRPr="00B34491" w:rsidTr="008E6515">
        <w:trPr>
          <w:trHeight w:val="15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C97" w:rsidRDefault="00814C97" w:rsidP="00D03A24">
            <w:pPr>
              <w:spacing w:line="259" w:lineRule="auto"/>
              <w:jc w:val="left"/>
              <w:rPr>
                <w:rFonts w:ascii="Times New Roman" w:eastAsia="Times New Roman" w:hAnsi="Times New Roman"/>
              </w:rPr>
            </w:pPr>
          </w:p>
          <w:p w:rsidR="00814C97" w:rsidRPr="004B71D5" w:rsidRDefault="003027FB" w:rsidP="00D03A24">
            <w:pPr>
              <w:spacing w:line="259" w:lineRule="auto"/>
              <w:jc w:val="left"/>
              <w:rPr>
                <w:rFonts w:ascii="Times New Roman" w:eastAsia="Times New Roman" w:hAnsi="Times New Roman"/>
              </w:rPr>
            </w:pPr>
            <w:r w:rsidRPr="004B71D5">
              <w:rPr>
                <w:rFonts w:ascii="Times New Roman" w:eastAsia="Times New Roman" w:hAnsi="Times New Roman"/>
              </w:rPr>
              <w:t>Zapewnienie dostępu do specjalistycznego wsparcia dla dzieci przebywających w rodzinnej pieczy zastępczej oraz placówkach opiekuńc</w:t>
            </w:r>
            <w:r w:rsidR="007B5F29">
              <w:rPr>
                <w:rFonts w:ascii="Times New Roman" w:eastAsia="Times New Roman" w:hAnsi="Times New Roman"/>
              </w:rPr>
              <w:t xml:space="preserve">zo-wychowawczych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liczba dzieci biorących udział w zajęciach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organizowanie zajęć</w:t>
            </w:r>
            <w:r w:rsidR="001B12A6" w:rsidRPr="004B71D5">
              <w:rPr>
                <w:rFonts w:ascii="Times New Roman" w:eastAsia="Times New Roman" w:hAnsi="Times New Roman"/>
              </w:rPr>
              <w:t xml:space="preserve"> </w:t>
            </w:r>
            <w:r w:rsidRPr="004B71D5">
              <w:rPr>
                <w:rFonts w:ascii="Times New Roman" w:eastAsia="Times New Roman" w:hAnsi="Times New Roman"/>
              </w:rPr>
              <w:t>terapeutycznych dla dzieci</w:t>
            </w:r>
          </w:p>
        </w:tc>
      </w:tr>
      <w:tr w:rsidR="00861447" w:rsidRPr="00B34491" w:rsidTr="008E6515">
        <w:trPr>
          <w:trHeight w:val="15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D03A24">
            <w:pPr>
              <w:spacing w:line="259" w:lineRule="auto"/>
              <w:ind w:right="42"/>
              <w:jc w:val="left"/>
              <w:rPr>
                <w:rFonts w:ascii="Times New Roman" w:eastAsia="Times New Roman" w:hAnsi="Times New Roman"/>
              </w:rPr>
            </w:pPr>
            <w:r w:rsidRPr="004B71D5">
              <w:rPr>
                <w:rFonts w:ascii="Times New Roman" w:eastAsia="Times New Roman" w:hAnsi="Times New Roman"/>
              </w:rPr>
              <w:t>Zabezpieczenie środków na dofinansowanie do wypoczynku poza miejscem zamieszkania dziecka oraz innych świadczeń fakultatywnych, przewidzianych w ustawie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liczba dzieci, którym zapewniono dofinansowanie do wypoczynku</w:t>
            </w:r>
          </w:p>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liczba rodzin, którym przyznano inne świadczenia fakultatywne</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zabezpiecz</w:t>
            </w:r>
            <w:r w:rsidR="002B5C5B">
              <w:rPr>
                <w:rFonts w:ascii="Times New Roman" w:eastAsia="Times New Roman" w:hAnsi="Times New Roman"/>
              </w:rPr>
              <w:t>enie w budżecie m</w:t>
            </w:r>
            <w:r w:rsidRPr="004B71D5">
              <w:rPr>
                <w:rFonts w:ascii="Times New Roman" w:eastAsia="Times New Roman" w:hAnsi="Times New Roman"/>
              </w:rPr>
              <w:t>iasta środków ten cel</w:t>
            </w:r>
          </w:p>
        </w:tc>
      </w:tr>
      <w:tr w:rsidR="00693A84" w:rsidRPr="00B34491" w:rsidTr="008E6515">
        <w:trPr>
          <w:trHeight w:val="15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A84" w:rsidRPr="004B71D5" w:rsidRDefault="00693A84" w:rsidP="003163C0">
            <w:pPr>
              <w:spacing w:line="259" w:lineRule="auto"/>
              <w:ind w:right="42"/>
              <w:jc w:val="left"/>
              <w:rPr>
                <w:rFonts w:ascii="Times New Roman" w:eastAsia="Times New Roman" w:hAnsi="Times New Roman"/>
              </w:rPr>
            </w:pPr>
            <w:r>
              <w:rPr>
                <w:rFonts w:ascii="Times New Roman" w:eastAsia="Times New Roman" w:hAnsi="Times New Roman"/>
              </w:rPr>
              <w:t>Przyznawanie mieszkań z zasobów Gminy Miasta Toruń na potrzeby zawodowych rodzin zastępczych i</w:t>
            </w:r>
            <w:r w:rsidR="003163C0">
              <w:rPr>
                <w:rFonts w:ascii="Times New Roman" w:eastAsia="Times New Roman" w:hAnsi="Times New Roman"/>
              </w:rPr>
              <w:t> </w:t>
            </w:r>
            <w:r>
              <w:rPr>
                <w:rFonts w:ascii="Times New Roman" w:eastAsia="Times New Roman" w:hAnsi="Times New Roman"/>
              </w:rPr>
              <w:t>prowadzących rodzinne domy dziecka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A84" w:rsidRPr="004B71D5" w:rsidRDefault="00693A84"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liczba mieszkań</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A84" w:rsidRPr="004B71D5" w:rsidRDefault="00D37F06"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 xml:space="preserve">pozyskiwanie i przygotowanie mieszkań </w:t>
            </w:r>
            <w:r w:rsidR="004F57D4">
              <w:rPr>
                <w:rFonts w:ascii="Times New Roman" w:eastAsia="Times New Roman" w:hAnsi="Times New Roman"/>
              </w:rPr>
              <w:t>oraz zabezpiecze</w:t>
            </w:r>
            <w:r w:rsidR="002B5C5B">
              <w:rPr>
                <w:rFonts w:ascii="Times New Roman" w:eastAsia="Times New Roman" w:hAnsi="Times New Roman"/>
              </w:rPr>
              <w:t>nie w</w:t>
            </w:r>
            <w:r w:rsidR="003163C0">
              <w:rPr>
                <w:rFonts w:ascii="Times New Roman" w:eastAsia="Times New Roman" w:hAnsi="Times New Roman"/>
              </w:rPr>
              <w:t> </w:t>
            </w:r>
            <w:r w:rsidR="002B5C5B">
              <w:rPr>
                <w:rFonts w:ascii="Times New Roman" w:eastAsia="Times New Roman" w:hAnsi="Times New Roman"/>
              </w:rPr>
              <w:t>budżecie m</w:t>
            </w:r>
            <w:r w:rsidR="004F57D4">
              <w:rPr>
                <w:rFonts w:ascii="Times New Roman" w:eastAsia="Times New Roman" w:hAnsi="Times New Roman"/>
              </w:rPr>
              <w:t>iasta środków finansowych</w:t>
            </w:r>
          </w:p>
        </w:tc>
      </w:tr>
      <w:tr w:rsidR="00BB69BC" w:rsidRPr="00B34491" w:rsidTr="00BB69BC">
        <w:trPr>
          <w:trHeight w:val="962"/>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9BC" w:rsidRDefault="00BB69BC" w:rsidP="00D03A24">
            <w:pPr>
              <w:spacing w:line="259" w:lineRule="auto"/>
              <w:ind w:right="42"/>
              <w:jc w:val="left"/>
              <w:rPr>
                <w:rFonts w:ascii="Times New Roman" w:eastAsia="Times New Roman" w:hAnsi="Times New Roman"/>
              </w:rPr>
            </w:pPr>
            <w:r>
              <w:rPr>
                <w:rFonts w:ascii="Times New Roman" w:eastAsia="Times New Roman" w:hAnsi="Times New Roman"/>
              </w:rPr>
              <w:lastRenderedPageBreak/>
              <w:t>Zainicjowanie Klubu Rodzica Zastępczego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9BC" w:rsidRDefault="00BB69BC"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liczba odbytych spotkań</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9BC" w:rsidRDefault="009247CE"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zachęcenie rodzin zastępczych do stworzeni</w:t>
            </w:r>
            <w:r w:rsidR="003163C0">
              <w:rPr>
                <w:rFonts w:ascii="Times New Roman" w:eastAsia="Times New Roman" w:hAnsi="Times New Roman"/>
              </w:rPr>
              <w:t>a, a następnie uczestniczenia w </w:t>
            </w:r>
            <w:r>
              <w:rPr>
                <w:rFonts w:ascii="Times New Roman" w:eastAsia="Times New Roman" w:hAnsi="Times New Roman"/>
              </w:rPr>
              <w:t>samopomocowych grupach edukacyjno-wspierających dla rodziców zastępczych</w:t>
            </w:r>
          </w:p>
        </w:tc>
      </w:tr>
      <w:tr w:rsidR="003027FB" w:rsidRPr="00B34491" w:rsidTr="00E67994">
        <w:tblPrEx>
          <w:tblCellMar>
            <w:right w:w="57" w:type="dxa"/>
          </w:tblCellMar>
        </w:tblPrEx>
        <w:trPr>
          <w:trHeight w:val="599"/>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4C97" w:rsidRDefault="00814C97" w:rsidP="00D03A24">
            <w:pPr>
              <w:spacing w:line="259" w:lineRule="auto"/>
              <w:ind w:right="50"/>
              <w:jc w:val="center"/>
              <w:rPr>
                <w:rFonts w:ascii="Times New Roman" w:eastAsia="Times New Roman" w:hAnsi="Times New Roman"/>
                <w:b/>
              </w:rPr>
            </w:pPr>
          </w:p>
          <w:p w:rsidR="003027FB" w:rsidRDefault="00F57A0E" w:rsidP="00D03A24">
            <w:pPr>
              <w:spacing w:line="259" w:lineRule="auto"/>
              <w:ind w:right="50"/>
              <w:jc w:val="center"/>
              <w:rPr>
                <w:rFonts w:ascii="Times New Roman" w:eastAsia="Times New Roman" w:hAnsi="Times New Roman"/>
                <w:b/>
              </w:rPr>
            </w:pPr>
            <w:r>
              <w:rPr>
                <w:rFonts w:ascii="Times New Roman" w:eastAsia="Times New Roman" w:hAnsi="Times New Roman"/>
                <w:b/>
              </w:rPr>
              <w:t>Cel</w:t>
            </w:r>
            <w:r w:rsidR="00693A84">
              <w:rPr>
                <w:rFonts w:ascii="Times New Roman" w:eastAsia="Times New Roman" w:hAnsi="Times New Roman"/>
                <w:b/>
              </w:rPr>
              <w:t xml:space="preserve"> III</w:t>
            </w:r>
            <w:r>
              <w:rPr>
                <w:rFonts w:ascii="Times New Roman" w:eastAsia="Times New Roman" w:hAnsi="Times New Roman"/>
                <w:b/>
              </w:rPr>
              <w:t xml:space="preserve">: </w:t>
            </w:r>
            <w:r w:rsidR="003027FB" w:rsidRPr="004B71D5">
              <w:rPr>
                <w:rFonts w:ascii="Times New Roman" w:eastAsia="Times New Roman" w:hAnsi="Times New Roman"/>
                <w:b/>
              </w:rPr>
              <w:t>Prowadzenie placówek opiekuńczo</w:t>
            </w:r>
            <w:r w:rsidR="009720ED" w:rsidRPr="004B71D5">
              <w:rPr>
                <w:rFonts w:ascii="Times New Roman" w:eastAsia="Times New Roman" w:hAnsi="Times New Roman"/>
                <w:b/>
              </w:rPr>
              <w:t>-</w:t>
            </w:r>
            <w:r w:rsidR="003027FB" w:rsidRPr="004B71D5">
              <w:rPr>
                <w:rFonts w:ascii="Times New Roman" w:eastAsia="Times New Roman" w:hAnsi="Times New Roman"/>
                <w:b/>
              </w:rPr>
              <w:t>wychowawczych</w:t>
            </w:r>
          </w:p>
          <w:p w:rsidR="00814C97" w:rsidRPr="004B71D5" w:rsidRDefault="00814C97" w:rsidP="00D03A24">
            <w:pPr>
              <w:spacing w:line="259" w:lineRule="auto"/>
              <w:ind w:right="50"/>
              <w:jc w:val="center"/>
              <w:rPr>
                <w:rFonts w:ascii="Times New Roman" w:eastAsia="Times New Roman" w:hAnsi="Times New Roman"/>
              </w:rPr>
            </w:pPr>
          </w:p>
        </w:tc>
      </w:tr>
      <w:tr w:rsidR="00861447" w:rsidRPr="00B34491" w:rsidTr="00E67994">
        <w:tblPrEx>
          <w:tblCellMar>
            <w:right w:w="57" w:type="dxa"/>
          </w:tblCellMar>
        </w:tblPrEx>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D03A24">
            <w:pPr>
              <w:spacing w:line="259" w:lineRule="auto"/>
              <w:jc w:val="left"/>
              <w:rPr>
                <w:rFonts w:ascii="Times New Roman" w:eastAsia="Times New Roman" w:hAnsi="Times New Roman"/>
              </w:rPr>
            </w:pPr>
            <w:r w:rsidRPr="004B71D5">
              <w:rPr>
                <w:rFonts w:ascii="Times New Roman" w:eastAsia="Times New Roman" w:hAnsi="Times New Roman"/>
              </w:rPr>
              <w:t xml:space="preserve">Prowadzenie </w:t>
            </w:r>
            <w:r w:rsidR="00FE7ACD" w:rsidRPr="004B71D5">
              <w:rPr>
                <w:rFonts w:ascii="Times New Roman" w:eastAsia="Times New Roman" w:hAnsi="Times New Roman"/>
              </w:rPr>
              <w:t xml:space="preserve">istniejących </w:t>
            </w:r>
            <w:r w:rsidRPr="004B71D5">
              <w:rPr>
                <w:rFonts w:ascii="Times New Roman" w:eastAsia="Times New Roman" w:hAnsi="Times New Roman"/>
              </w:rPr>
              <w:t>placówek opiekuńczo</w:t>
            </w:r>
            <w:r w:rsidR="009720ED" w:rsidRPr="004B71D5">
              <w:rPr>
                <w:rFonts w:ascii="Times New Roman" w:eastAsia="Times New Roman" w:hAnsi="Times New Roman"/>
              </w:rPr>
              <w:t>-</w:t>
            </w:r>
            <w:r w:rsidRPr="004B71D5">
              <w:rPr>
                <w:rFonts w:ascii="Times New Roman" w:eastAsia="Times New Roman" w:hAnsi="Times New Roman"/>
              </w:rPr>
              <w:t>wychowawczych typu interwencyjnego</w:t>
            </w:r>
            <w:r w:rsidR="007B5F29">
              <w:rPr>
                <w:rFonts w:ascii="Times New Roman" w:eastAsia="Times New Roman" w:hAnsi="Times New Roman"/>
              </w:rPr>
              <w:t xml:space="preserve"> i socjalizacyjnego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liczba placówek</w:t>
            </w:r>
          </w:p>
          <w:p w:rsidR="003027FB" w:rsidRPr="004B71D5" w:rsidRDefault="00FE7ACD"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liczba miejsc</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Default="00FE7ACD"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utrzymywanie i rozwijanie jakości warunków bytowych dzieci przebywających w pieczy</w:t>
            </w:r>
          </w:p>
          <w:p w:rsidR="007B5F29" w:rsidRPr="004B71D5" w:rsidRDefault="007B5F29"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 xml:space="preserve">utworzenie placówki opiekuńczo </w:t>
            </w:r>
            <w:r w:rsidR="004F57D4">
              <w:rPr>
                <w:rFonts w:ascii="Times New Roman" w:eastAsia="Times New Roman" w:hAnsi="Times New Roman"/>
              </w:rPr>
              <w:t>–</w:t>
            </w:r>
            <w:r>
              <w:rPr>
                <w:rFonts w:ascii="Times New Roman" w:eastAsia="Times New Roman" w:hAnsi="Times New Roman"/>
              </w:rPr>
              <w:t>terapeutycznej</w:t>
            </w:r>
          </w:p>
        </w:tc>
      </w:tr>
      <w:tr w:rsidR="00861447" w:rsidRPr="00B34491" w:rsidTr="008E6515">
        <w:tblPrEx>
          <w:tblCellMar>
            <w:right w:w="57" w:type="dxa"/>
          </w:tblCellMar>
        </w:tblPrEx>
        <w:trPr>
          <w:trHeight w:val="665"/>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D03A24">
            <w:pPr>
              <w:spacing w:line="259" w:lineRule="auto"/>
              <w:jc w:val="left"/>
              <w:rPr>
                <w:rFonts w:ascii="Times New Roman" w:eastAsia="Times New Roman" w:hAnsi="Times New Roman"/>
              </w:rPr>
            </w:pPr>
            <w:r w:rsidRPr="004B71D5">
              <w:rPr>
                <w:rFonts w:ascii="Times New Roman" w:eastAsia="Times New Roman" w:hAnsi="Times New Roman"/>
              </w:rPr>
              <w:t>Prowadzenie placówek opiekuńczo</w:t>
            </w:r>
            <w:r w:rsidR="00187BBB" w:rsidRPr="004B71D5">
              <w:rPr>
                <w:rFonts w:ascii="Times New Roman" w:eastAsia="Times New Roman" w:hAnsi="Times New Roman"/>
              </w:rPr>
              <w:t>-</w:t>
            </w:r>
            <w:r w:rsidRPr="004B71D5">
              <w:rPr>
                <w:rFonts w:ascii="Times New Roman" w:eastAsia="Times New Roman" w:hAnsi="Times New Roman"/>
              </w:rPr>
              <w:t>wychowawczych typu rodzinnego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liczba placówek</w:t>
            </w:r>
          </w:p>
          <w:p w:rsidR="003027FB" w:rsidRPr="004B71D5" w:rsidRDefault="003027FB"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liczba miejsc</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4B71D5" w:rsidRDefault="00FE7ACD" w:rsidP="009D7BF5">
            <w:pPr>
              <w:numPr>
                <w:ilvl w:val="0"/>
                <w:numId w:val="4"/>
              </w:numPr>
              <w:spacing w:line="259" w:lineRule="auto"/>
              <w:ind w:left="177" w:hanging="177"/>
              <w:jc w:val="left"/>
              <w:rPr>
                <w:rFonts w:ascii="Times New Roman" w:eastAsia="Times New Roman" w:hAnsi="Times New Roman"/>
              </w:rPr>
            </w:pPr>
            <w:r w:rsidRPr="004B71D5">
              <w:rPr>
                <w:rFonts w:ascii="Times New Roman" w:eastAsia="Times New Roman" w:hAnsi="Times New Roman"/>
              </w:rPr>
              <w:t>utrzymywanie i rozwijanie jakości warunków bytowych dzieci przebywających w pieczy</w:t>
            </w:r>
          </w:p>
        </w:tc>
      </w:tr>
      <w:tr w:rsidR="003027FB" w:rsidRPr="00B34491" w:rsidTr="008E6515">
        <w:tblPrEx>
          <w:tblCellMar>
            <w:right w:w="57" w:type="dxa"/>
          </w:tblCellMar>
        </w:tblPrEx>
        <w:trPr>
          <w:trHeight w:val="397"/>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4C97" w:rsidRDefault="00814C97" w:rsidP="00D03A24">
            <w:pPr>
              <w:spacing w:line="259" w:lineRule="auto"/>
              <w:ind w:left="881"/>
              <w:jc w:val="left"/>
              <w:rPr>
                <w:rFonts w:ascii="Times New Roman" w:eastAsia="Times New Roman" w:hAnsi="Times New Roman"/>
                <w:b/>
              </w:rPr>
            </w:pPr>
          </w:p>
          <w:p w:rsidR="003027FB" w:rsidRDefault="00F57A0E" w:rsidP="00D03A24">
            <w:pPr>
              <w:spacing w:line="259" w:lineRule="auto"/>
              <w:ind w:left="881"/>
              <w:jc w:val="left"/>
              <w:rPr>
                <w:rFonts w:ascii="Times New Roman" w:eastAsia="Times New Roman" w:hAnsi="Times New Roman"/>
                <w:b/>
              </w:rPr>
            </w:pPr>
            <w:r>
              <w:rPr>
                <w:rFonts w:ascii="Times New Roman" w:eastAsia="Times New Roman" w:hAnsi="Times New Roman"/>
                <w:b/>
              </w:rPr>
              <w:t>Cel</w:t>
            </w:r>
            <w:r w:rsidR="00693A84">
              <w:rPr>
                <w:rFonts w:ascii="Times New Roman" w:eastAsia="Times New Roman" w:hAnsi="Times New Roman"/>
                <w:b/>
              </w:rPr>
              <w:t xml:space="preserve"> IV</w:t>
            </w:r>
            <w:r>
              <w:rPr>
                <w:rFonts w:ascii="Times New Roman" w:eastAsia="Times New Roman" w:hAnsi="Times New Roman"/>
                <w:b/>
              </w:rPr>
              <w:t xml:space="preserve">: </w:t>
            </w:r>
            <w:r w:rsidR="003027FB" w:rsidRPr="001D41AA">
              <w:rPr>
                <w:rFonts w:ascii="Times New Roman" w:eastAsia="Times New Roman" w:hAnsi="Times New Roman"/>
                <w:b/>
              </w:rPr>
              <w:t>Wspieranie procesu usamodzielnienia wychowanków pieczy zastępczej</w:t>
            </w:r>
          </w:p>
          <w:p w:rsidR="00814C97" w:rsidRPr="001D41AA" w:rsidRDefault="00814C97" w:rsidP="00D03A24">
            <w:pPr>
              <w:spacing w:line="259" w:lineRule="auto"/>
              <w:ind w:left="881"/>
              <w:jc w:val="left"/>
              <w:rPr>
                <w:rFonts w:ascii="Times New Roman" w:eastAsia="Times New Roman" w:hAnsi="Times New Roman"/>
              </w:rPr>
            </w:pPr>
          </w:p>
        </w:tc>
      </w:tr>
      <w:tr w:rsidR="00861447" w:rsidRPr="00B34491" w:rsidTr="008E6515">
        <w:tblPrEx>
          <w:tblCellMar>
            <w:right w:w="57" w:type="dxa"/>
          </w:tblCellMar>
        </w:tblPrEx>
        <w:trPr>
          <w:trHeight w:val="110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3027FB" w:rsidP="00D03A24">
            <w:pPr>
              <w:spacing w:line="259" w:lineRule="auto"/>
              <w:jc w:val="left"/>
              <w:rPr>
                <w:rFonts w:ascii="Times New Roman" w:eastAsia="Times New Roman" w:hAnsi="Times New Roman"/>
              </w:rPr>
            </w:pPr>
            <w:r w:rsidRPr="001D41AA">
              <w:rPr>
                <w:rFonts w:ascii="Times New Roman" w:eastAsia="Times New Roman" w:hAnsi="Times New Roman"/>
              </w:rPr>
              <w:t>Zapewnienie pomocy prawnej,</w:t>
            </w:r>
            <w:r w:rsidR="00187BBB" w:rsidRPr="001D41AA">
              <w:rPr>
                <w:rFonts w:ascii="Times New Roman" w:eastAsia="Times New Roman" w:hAnsi="Times New Roman"/>
              </w:rPr>
              <w:t xml:space="preserve"> </w:t>
            </w:r>
            <w:r w:rsidRPr="001D41AA">
              <w:rPr>
                <w:rFonts w:ascii="Times New Roman" w:eastAsia="Times New Roman" w:hAnsi="Times New Roman"/>
              </w:rPr>
              <w:t>w celu zwiększenia świadomości młodzieży oraz pomoc w rozwiązywaniu bieżących problemów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3027FB" w:rsidP="009D7BF5">
            <w:pPr>
              <w:numPr>
                <w:ilvl w:val="0"/>
                <w:numId w:val="4"/>
              </w:numPr>
              <w:spacing w:line="259" w:lineRule="auto"/>
              <w:ind w:left="177" w:hanging="177"/>
              <w:jc w:val="left"/>
              <w:rPr>
                <w:rFonts w:ascii="Times New Roman" w:eastAsia="Times New Roman" w:hAnsi="Times New Roman"/>
              </w:rPr>
            </w:pPr>
            <w:r w:rsidRPr="001D41AA">
              <w:rPr>
                <w:rFonts w:ascii="Times New Roman" w:eastAsia="Times New Roman" w:hAnsi="Times New Roman"/>
              </w:rPr>
              <w:t>liczba udzielanych porad prawnych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BD36B4" w:rsidP="00D03A24">
            <w:pPr>
              <w:spacing w:line="259" w:lineRule="auto"/>
              <w:jc w:val="left"/>
              <w:rPr>
                <w:rFonts w:ascii="Times New Roman" w:eastAsia="Times New Roman" w:hAnsi="Times New Roman"/>
              </w:rPr>
            </w:pPr>
            <w:r>
              <w:rPr>
                <w:rFonts w:ascii="Times New Roman" w:eastAsia="Times New Roman" w:hAnsi="Times New Roman"/>
              </w:rPr>
              <w:t>u</w:t>
            </w:r>
            <w:r w:rsidR="007B5F29">
              <w:rPr>
                <w:rFonts w:ascii="Times New Roman" w:eastAsia="Times New Roman" w:hAnsi="Times New Roman"/>
              </w:rPr>
              <w:t xml:space="preserve">trzymywanie  </w:t>
            </w:r>
            <w:r w:rsidR="003027FB" w:rsidRPr="001D41AA">
              <w:rPr>
                <w:rFonts w:ascii="Times New Roman" w:eastAsia="Times New Roman" w:hAnsi="Times New Roman"/>
              </w:rPr>
              <w:t>poradnictwa</w:t>
            </w:r>
            <w:r w:rsidR="00187BBB" w:rsidRPr="001D41AA">
              <w:rPr>
                <w:rFonts w:ascii="Times New Roman" w:eastAsia="Times New Roman" w:hAnsi="Times New Roman"/>
              </w:rPr>
              <w:t xml:space="preserve"> </w:t>
            </w:r>
            <w:r w:rsidR="004B71D5" w:rsidRPr="001D41AA">
              <w:rPr>
                <w:rFonts w:ascii="Times New Roman" w:eastAsia="Times New Roman" w:hAnsi="Times New Roman"/>
              </w:rPr>
              <w:t xml:space="preserve">prawnego </w:t>
            </w:r>
            <w:r w:rsidR="007B5F29">
              <w:rPr>
                <w:rFonts w:ascii="Times New Roman" w:eastAsia="Times New Roman" w:hAnsi="Times New Roman"/>
              </w:rPr>
              <w:t>oraz rozwijanie większej dostępności do niego</w:t>
            </w:r>
          </w:p>
        </w:tc>
      </w:tr>
      <w:tr w:rsidR="00861447" w:rsidRPr="00B34491" w:rsidTr="008E6515">
        <w:tblPrEx>
          <w:tblCellMar>
            <w:right w:w="57" w:type="dxa"/>
          </w:tblCellMar>
        </w:tblPrEx>
        <w:trPr>
          <w:trHeight w:val="883"/>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843" w:rsidRPr="001D41AA" w:rsidRDefault="00496843" w:rsidP="00D03A24">
            <w:pPr>
              <w:spacing w:line="259" w:lineRule="auto"/>
              <w:jc w:val="left"/>
              <w:rPr>
                <w:rFonts w:ascii="Times New Roman" w:eastAsia="Times New Roman" w:hAnsi="Times New Roman"/>
              </w:rPr>
            </w:pPr>
            <w:r w:rsidRPr="001D41AA">
              <w:rPr>
                <w:rFonts w:ascii="Times New Roman" w:eastAsia="Times New Roman" w:hAnsi="Times New Roman"/>
              </w:rPr>
              <w:t>Pomoc w przygotowaniu młodzieży do wejścia na rynek pracy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843" w:rsidRPr="001D41AA" w:rsidRDefault="00496843" w:rsidP="009D7BF5">
            <w:pPr>
              <w:numPr>
                <w:ilvl w:val="0"/>
                <w:numId w:val="4"/>
              </w:numPr>
              <w:spacing w:line="259" w:lineRule="auto"/>
              <w:ind w:left="177" w:hanging="177"/>
              <w:jc w:val="left"/>
              <w:rPr>
                <w:rFonts w:ascii="Times New Roman" w:eastAsia="Times New Roman" w:hAnsi="Times New Roman"/>
              </w:rPr>
            </w:pPr>
            <w:r w:rsidRPr="001D41AA">
              <w:rPr>
                <w:rFonts w:ascii="Times New Roman" w:eastAsia="Times New Roman" w:hAnsi="Times New Roman"/>
              </w:rPr>
              <w:t>liczba osób uczestniczących w warsztatach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843" w:rsidRPr="001D41AA" w:rsidRDefault="00BD36B4" w:rsidP="00D03A24">
            <w:pPr>
              <w:spacing w:line="259" w:lineRule="auto"/>
              <w:jc w:val="left"/>
              <w:rPr>
                <w:rFonts w:ascii="Times New Roman" w:eastAsia="Times New Roman" w:hAnsi="Times New Roman"/>
              </w:rPr>
            </w:pPr>
            <w:r>
              <w:rPr>
                <w:rFonts w:ascii="Times New Roman" w:eastAsia="Times New Roman" w:hAnsi="Times New Roman"/>
              </w:rPr>
              <w:t>z</w:t>
            </w:r>
            <w:r w:rsidR="00496843" w:rsidRPr="001D41AA">
              <w:rPr>
                <w:rFonts w:ascii="Times New Roman" w:eastAsia="Times New Roman" w:hAnsi="Times New Roman"/>
              </w:rPr>
              <w:t>organizowanie warsztatów podnoszących kompetencje na rynku pracy</w:t>
            </w:r>
          </w:p>
        </w:tc>
      </w:tr>
      <w:tr w:rsidR="004F57D4" w:rsidRPr="00B34491" w:rsidTr="008E6515">
        <w:tblPrEx>
          <w:tblCellMar>
            <w:right w:w="57" w:type="dxa"/>
          </w:tblCellMar>
        </w:tblPrEx>
        <w:trPr>
          <w:trHeight w:val="883"/>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7D4" w:rsidRPr="001D41AA" w:rsidRDefault="004F57D4" w:rsidP="00D03A24">
            <w:pPr>
              <w:spacing w:line="259" w:lineRule="auto"/>
              <w:jc w:val="left"/>
              <w:rPr>
                <w:rFonts w:ascii="Times New Roman" w:eastAsia="Times New Roman" w:hAnsi="Times New Roman"/>
              </w:rPr>
            </w:pPr>
            <w:r>
              <w:rPr>
                <w:rFonts w:ascii="Times New Roman" w:eastAsia="Times New Roman" w:hAnsi="Times New Roman"/>
              </w:rPr>
              <w:t>Doskonalenie kompetencji społecznych i zawodowych usamodzielnionych wychowanków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7D4" w:rsidRPr="001D41AA" w:rsidRDefault="004F57D4"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 xml:space="preserve">liczba wychowanków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7D4" w:rsidRPr="001D41AA" w:rsidRDefault="00BD36B4" w:rsidP="003163C0">
            <w:pPr>
              <w:spacing w:line="259" w:lineRule="auto"/>
              <w:jc w:val="left"/>
              <w:rPr>
                <w:rFonts w:ascii="Times New Roman" w:eastAsia="Times New Roman" w:hAnsi="Times New Roman"/>
              </w:rPr>
            </w:pPr>
            <w:r>
              <w:rPr>
                <w:rFonts w:ascii="Times New Roman" w:eastAsia="Times New Roman" w:hAnsi="Times New Roman"/>
              </w:rPr>
              <w:t>r</w:t>
            </w:r>
            <w:r w:rsidR="004F57D4">
              <w:rPr>
                <w:rFonts w:ascii="Times New Roman" w:eastAsia="Times New Roman" w:hAnsi="Times New Roman"/>
              </w:rPr>
              <w:t>ozwój usług związanych z</w:t>
            </w:r>
            <w:r w:rsidR="003163C0">
              <w:rPr>
                <w:rFonts w:ascii="Times New Roman" w:eastAsia="Times New Roman" w:hAnsi="Times New Roman"/>
              </w:rPr>
              <w:t> </w:t>
            </w:r>
            <w:r w:rsidR="004F57D4">
              <w:rPr>
                <w:rFonts w:ascii="Times New Roman" w:eastAsia="Times New Roman" w:hAnsi="Times New Roman"/>
              </w:rPr>
              <w:t>procesem usamodzielnienia – doradztwo, szkolenia dla wychowanków, dokształcanie</w:t>
            </w:r>
          </w:p>
        </w:tc>
      </w:tr>
      <w:tr w:rsidR="00861447" w:rsidRPr="00B34491" w:rsidTr="008E6515">
        <w:tblPrEx>
          <w:tblCellMar>
            <w:right w:w="57" w:type="dxa"/>
          </w:tblCellMar>
        </w:tblPrEx>
        <w:trPr>
          <w:trHeight w:val="883"/>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3027FB" w:rsidP="00D03A24">
            <w:pPr>
              <w:spacing w:line="259" w:lineRule="auto"/>
              <w:jc w:val="left"/>
              <w:rPr>
                <w:rFonts w:ascii="Times New Roman" w:eastAsia="Times New Roman" w:hAnsi="Times New Roman"/>
              </w:rPr>
            </w:pPr>
            <w:r w:rsidRPr="001D41AA">
              <w:rPr>
                <w:rFonts w:ascii="Times New Roman" w:eastAsia="Times New Roman" w:hAnsi="Times New Roman"/>
              </w:rPr>
              <w:t>Zapewnienie wsparcia psychologicznego i pedagogicznego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3027FB" w:rsidP="009D7BF5">
            <w:pPr>
              <w:numPr>
                <w:ilvl w:val="0"/>
                <w:numId w:val="4"/>
              </w:numPr>
              <w:spacing w:line="259" w:lineRule="auto"/>
              <w:ind w:left="177" w:hanging="177"/>
              <w:jc w:val="left"/>
              <w:rPr>
                <w:rFonts w:ascii="Times New Roman" w:eastAsia="Times New Roman" w:hAnsi="Times New Roman"/>
              </w:rPr>
            </w:pPr>
            <w:r w:rsidRPr="001D41AA">
              <w:rPr>
                <w:rFonts w:ascii="Times New Roman" w:eastAsia="Times New Roman" w:hAnsi="Times New Roman"/>
              </w:rPr>
              <w:t>liczba udzielanych porad specjalistycznych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BD36B4" w:rsidP="00D03A24">
            <w:pPr>
              <w:spacing w:line="259" w:lineRule="auto"/>
              <w:jc w:val="left"/>
              <w:rPr>
                <w:rFonts w:ascii="Times New Roman" w:eastAsia="Times New Roman" w:hAnsi="Times New Roman"/>
              </w:rPr>
            </w:pPr>
            <w:r>
              <w:rPr>
                <w:rFonts w:ascii="Times New Roman" w:eastAsia="Times New Roman" w:hAnsi="Times New Roman"/>
              </w:rPr>
              <w:t>p</w:t>
            </w:r>
            <w:r w:rsidR="003027FB" w:rsidRPr="001D41AA">
              <w:rPr>
                <w:rFonts w:ascii="Times New Roman" w:eastAsia="Times New Roman" w:hAnsi="Times New Roman"/>
              </w:rPr>
              <w:t>oradnictwo i wsparcie w zakresie  nawiązywania i utrzymywania relacji z innymi, radzenia sobie ze stresem, rozwiązywanie konfliktów itp.</w:t>
            </w:r>
          </w:p>
        </w:tc>
      </w:tr>
      <w:tr w:rsidR="00861447" w:rsidRPr="00B34491" w:rsidTr="004F57D4">
        <w:tblPrEx>
          <w:tblCellMar>
            <w:right w:w="57" w:type="dxa"/>
          </w:tblCellMar>
        </w:tblPrEx>
        <w:trPr>
          <w:trHeight w:val="752"/>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3027FB" w:rsidP="00D03A24">
            <w:pPr>
              <w:spacing w:line="259" w:lineRule="auto"/>
              <w:jc w:val="left"/>
              <w:rPr>
                <w:rFonts w:ascii="Times New Roman" w:eastAsia="Times New Roman" w:hAnsi="Times New Roman"/>
              </w:rPr>
            </w:pPr>
            <w:r w:rsidRPr="001D41AA">
              <w:rPr>
                <w:rFonts w:ascii="Times New Roman" w:eastAsia="Times New Roman" w:hAnsi="Times New Roman"/>
              </w:rPr>
              <w:t xml:space="preserve">Realizacja </w:t>
            </w:r>
            <w:r w:rsidR="00187BBB" w:rsidRPr="001D41AA">
              <w:rPr>
                <w:rFonts w:ascii="Times New Roman" w:eastAsia="Times New Roman" w:hAnsi="Times New Roman"/>
              </w:rPr>
              <w:t>I</w:t>
            </w:r>
            <w:r w:rsidRPr="001D41AA">
              <w:rPr>
                <w:rFonts w:ascii="Times New Roman" w:eastAsia="Times New Roman" w:hAnsi="Times New Roman"/>
              </w:rPr>
              <w:t xml:space="preserve">ndywidualnych </w:t>
            </w:r>
            <w:r w:rsidR="00187BBB" w:rsidRPr="001D41AA">
              <w:rPr>
                <w:rFonts w:ascii="Times New Roman" w:eastAsia="Times New Roman" w:hAnsi="Times New Roman"/>
              </w:rPr>
              <w:t>P</w:t>
            </w:r>
            <w:r w:rsidRPr="001D41AA">
              <w:rPr>
                <w:rFonts w:ascii="Times New Roman" w:eastAsia="Times New Roman" w:hAnsi="Times New Roman"/>
              </w:rPr>
              <w:t xml:space="preserve">rogramów </w:t>
            </w:r>
            <w:r w:rsidR="00187BBB" w:rsidRPr="001D41AA">
              <w:rPr>
                <w:rFonts w:ascii="Times New Roman" w:eastAsia="Times New Roman" w:hAnsi="Times New Roman"/>
              </w:rPr>
              <w:t>U</w:t>
            </w:r>
            <w:r w:rsidRPr="001D41AA">
              <w:rPr>
                <w:rFonts w:ascii="Times New Roman" w:eastAsia="Times New Roman" w:hAnsi="Times New Roman"/>
              </w:rPr>
              <w:t>samodzielniania w celu wsparcia wychowanków w procesie usamodzielniania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Default="003027FB" w:rsidP="009D7BF5">
            <w:pPr>
              <w:numPr>
                <w:ilvl w:val="0"/>
                <w:numId w:val="4"/>
              </w:numPr>
              <w:spacing w:line="259" w:lineRule="auto"/>
              <w:ind w:left="177" w:hanging="177"/>
              <w:jc w:val="left"/>
              <w:rPr>
                <w:rFonts w:ascii="Times New Roman" w:eastAsia="Times New Roman" w:hAnsi="Times New Roman"/>
              </w:rPr>
            </w:pPr>
            <w:r w:rsidRPr="001D41AA">
              <w:rPr>
                <w:rFonts w:ascii="Times New Roman" w:eastAsia="Times New Roman" w:hAnsi="Times New Roman"/>
              </w:rPr>
              <w:t xml:space="preserve">liczba </w:t>
            </w:r>
            <w:r w:rsidR="00187BBB" w:rsidRPr="001D41AA">
              <w:rPr>
                <w:rFonts w:ascii="Times New Roman" w:eastAsia="Times New Roman" w:hAnsi="Times New Roman"/>
              </w:rPr>
              <w:t>I</w:t>
            </w:r>
            <w:r w:rsidRPr="001D41AA">
              <w:rPr>
                <w:rFonts w:ascii="Times New Roman" w:eastAsia="Times New Roman" w:hAnsi="Times New Roman"/>
              </w:rPr>
              <w:t xml:space="preserve">ndywidualnych </w:t>
            </w:r>
            <w:r w:rsidR="00187BBB" w:rsidRPr="001D41AA">
              <w:rPr>
                <w:rFonts w:ascii="Times New Roman" w:eastAsia="Times New Roman" w:hAnsi="Times New Roman"/>
              </w:rPr>
              <w:t>P</w:t>
            </w:r>
            <w:r w:rsidRPr="001D41AA">
              <w:rPr>
                <w:rFonts w:ascii="Times New Roman" w:eastAsia="Times New Roman" w:hAnsi="Times New Roman"/>
              </w:rPr>
              <w:t xml:space="preserve">rogramów </w:t>
            </w:r>
            <w:r w:rsidR="00187BBB" w:rsidRPr="001D41AA">
              <w:rPr>
                <w:rFonts w:ascii="Times New Roman" w:eastAsia="Times New Roman" w:hAnsi="Times New Roman"/>
              </w:rPr>
              <w:t>U</w:t>
            </w:r>
            <w:r w:rsidRPr="001D41AA">
              <w:rPr>
                <w:rFonts w:ascii="Times New Roman" w:eastAsia="Times New Roman" w:hAnsi="Times New Roman"/>
              </w:rPr>
              <w:t>samodzielnienia</w:t>
            </w:r>
          </w:p>
          <w:p w:rsidR="00F57A0E" w:rsidRPr="001D41AA" w:rsidRDefault="00F57A0E"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liczba osób, które złożyły  wniosek o przyznanie mieszkania z zasobów  Gminy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187BBB" w:rsidP="009D7BF5">
            <w:pPr>
              <w:numPr>
                <w:ilvl w:val="0"/>
                <w:numId w:val="4"/>
              </w:numPr>
              <w:spacing w:line="259" w:lineRule="auto"/>
              <w:ind w:left="177" w:hanging="177"/>
              <w:jc w:val="left"/>
              <w:rPr>
                <w:rFonts w:ascii="Times New Roman" w:eastAsia="Times New Roman" w:hAnsi="Times New Roman"/>
              </w:rPr>
            </w:pPr>
            <w:r w:rsidRPr="001D41AA">
              <w:rPr>
                <w:rFonts w:ascii="Times New Roman" w:eastAsia="Times New Roman" w:hAnsi="Times New Roman"/>
              </w:rPr>
              <w:t>p</w:t>
            </w:r>
            <w:r w:rsidR="003027FB" w:rsidRPr="001D41AA">
              <w:rPr>
                <w:rFonts w:ascii="Times New Roman" w:eastAsia="Times New Roman" w:hAnsi="Times New Roman"/>
              </w:rPr>
              <w:t xml:space="preserve">rzygotowywanie IPU </w:t>
            </w:r>
            <w:r w:rsidR="00305550" w:rsidRPr="001D41AA">
              <w:rPr>
                <w:rFonts w:ascii="Times New Roman" w:eastAsia="Times New Roman" w:hAnsi="Times New Roman"/>
              </w:rPr>
              <w:t>co najmniej na miesiąc przed osiągnięciem pełnoletności</w:t>
            </w:r>
          </w:p>
          <w:p w:rsidR="003027FB" w:rsidRPr="001D41AA" w:rsidRDefault="00187BBB" w:rsidP="009D7BF5">
            <w:pPr>
              <w:numPr>
                <w:ilvl w:val="0"/>
                <w:numId w:val="4"/>
              </w:numPr>
              <w:spacing w:line="259" w:lineRule="auto"/>
              <w:ind w:left="177" w:hanging="177"/>
              <w:jc w:val="left"/>
              <w:rPr>
                <w:rFonts w:ascii="Times New Roman" w:eastAsia="Times New Roman" w:hAnsi="Times New Roman"/>
              </w:rPr>
            </w:pPr>
            <w:r w:rsidRPr="001D41AA">
              <w:rPr>
                <w:rFonts w:ascii="Times New Roman" w:eastAsia="Times New Roman" w:hAnsi="Times New Roman"/>
              </w:rPr>
              <w:t>w</w:t>
            </w:r>
            <w:r w:rsidR="003027FB" w:rsidRPr="001D41AA">
              <w:rPr>
                <w:rFonts w:ascii="Times New Roman" w:eastAsia="Times New Roman" w:hAnsi="Times New Roman"/>
              </w:rPr>
              <w:t>ypłata świadczeń</w:t>
            </w:r>
          </w:p>
          <w:p w:rsidR="003027FB" w:rsidRPr="001D41AA" w:rsidRDefault="00187BBB" w:rsidP="009D7BF5">
            <w:pPr>
              <w:numPr>
                <w:ilvl w:val="0"/>
                <w:numId w:val="4"/>
              </w:numPr>
              <w:spacing w:line="259" w:lineRule="auto"/>
              <w:ind w:left="177" w:hanging="177"/>
              <w:jc w:val="left"/>
              <w:rPr>
                <w:rFonts w:ascii="Times New Roman" w:eastAsia="Times New Roman" w:hAnsi="Times New Roman"/>
              </w:rPr>
            </w:pPr>
            <w:r w:rsidRPr="001D41AA">
              <w:rPr>
                <w:rFonts w:ascii="Times New Roman" w:eastAsia="Times New Roman" w:hAnsi="Times New Roman"/>
              </w:rPr>
              <w:t>p</w:t>
            </w:r>
            <w:r w:rsidR="003027FB" w:rsidRPr="001D41AA">
              <w:rPr>
                <w:rFonts w:ascii="Times New Roman" w:eastAsia="Times New Roman" w:hAnsi="Times New Roman"/>
              </w:rPr>
              <w:t>omoc w uzyskaniu odpowiednich warunków mieszkaniowych i znalezieniu zatrudnienia</w:t>
            </w:r>
          </w:p>
        </w:tc>
      </w:tr>
      <w:tr w:rsidR="004F57D4" w:rsidRPr="00B34491" w:rsidTr="004F57D4">
        <w:tblPrEx>
          <w:tblCellMar>
            <w:right w:w="57" w:type="dxa"/>
          </w:tblCellMar>
        </w:tblPrEx>
        <w:trPr>
          <w:trHeight w:val="752"/>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7D4" w:rsidRPr="001D41AA" w:rsidRDefault="004F57D4" w:rsidP="00D03A24">
            <w:pPr>
              <w:spacing w:line="259" w:lineRule="auto"/>
              <w:jc w:val="left"/>
              <w:rPr>
                <w:rFonts w:ascii="Times New Roman" w:eastAsia="Times New Roman" w:hAnsi="Times New Roman"/>
              </w:rPr>
            </w:pPr>
            <w:r>
              <w:rPr>
                <w:rFonts w:ascii="Times New Roman" w:eastAsia="Times New Roman" w:hAnsi="Times New Roman"/>
              </w:rPr>
              <w:t xml:space="preserve">Wzmacnianie osób w roli opiekuna usamodzielnienia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7D4" w:rsidRDefault="004F57D4"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liczba szkoleń</w:t>
            </w:r>
          </w:p>
          <w:p w:rsidR="004F57D4" w:rsidRPr="001D41AA" w:rsidRDefault="004F57D4"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liczba grup wsparcia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7D4" w:rsidRPr="001D41AA" w:rsidRDefault="00BD36B4" w:rsidP="004F57D4">
            <w:pPr>
              <w:spacing w:line="259" w:lineRule="auto"/>
              <w:jc w:val="left"/>
              <w:rPr>
                <w:rFonts w:ascii="Times New Roman" w:eastAsia="Times New Roman" w:hAnsi="Times New Roman"/>
              </w:rPr>
            </w:pPr>
            <w:r>
              <w:rPr>
                <w:rFonts w:ascii="Times New Roman" w:eastAsia="Times New Roman" w:hAnsi="Times New Roman"/>
              </w:rPr>
              <w:t>o</w:t>
            </w:r>
            <w:r w:rsidR="004F57D4">
              <w:rPr>
                <w:rFonts w:ascii="Times New Roman" w:eastAsia="Times New Roman" w:hAnsi="Times New Roman"/>
              </w:rPr>
              <w:t>rganizowanie szkoleń i grup wsparcia dla osób pełniących rolę opiekuna usamodzielnienia</w:t>
            </w:r>
          </w:p>
        </w:tc>
      </w:tr>
      <w:tr w:rsidR="00861447" w:rsidRPr="00B34491" w:rsidTr="008E6515">
        <w:tblPrEx>
          <w:tblCellMar>
            <w:right w:w="57" w:type="dxa"/>
          </w:tblCellMar>
        </w:tblPrEx>
        <w:trPr>
          <w:trHeight w:val="1543"/>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3027FB" w:rsidP="003163C0">
            <w:pPr>
              <w:spacing w:line="259" w:lineRule="auto"/>
              <w:jc w:val="left"/>
              <w:rPr>
                <w:rFonts w:ascii="Times New Roman" w:eastAsia="Times New Roman" w:hAnsi="Times New Roman"/>
              </w:rPr>
            </w:pPr>
            <w:r w:rsidRPr="001D41AA">
              <w:rPr>
                <w:rFonts w:ascii="Times New Roman" w:eastAsia="Times New Roman" w:hAnsi="Times New Roman"/>
              </w:rPr>
              <w:lastRenderedPageBreak/>
              <w:t>Prow</w:t>
            </w:r>
            <w:r w:rsidR="001D41AA" w:rsidRPr="001D41AA">
              <w:rPr>
                <w:rFonts w:ascii="Times New Roman" w:eastAsia="Times New Roman" w:hAnsi="Times New Roman"/>
              </w:rPr>
              <w:t xml:space="preserve">adzenie Mieszkań Chronionych </w:t>
            </w:r>
            <w:r w:rsidRPr="001D41AA">
              <w:rPr>
                <w:rFonts w:ascii="Times New Roman" w:eastAsia="Times New Roman" w:hAnsi="Times New Roman"/>
              </w:rPr>
              <w:t>w</w:t>
            </w:r>
            <w:r w:rsidR="003163C0">
              <w:rPr>
                <w:rFonts w:ascii="Times New Roman" w:eastAsia="Times New Roman" w:hAnsi="Times New Roman"/>
              </w:rPr>
              <w:t> </w:t>
            </w:r>
            <w:r w:rsidRPr="001D41AA">
              <w:rPr>
                <w:rFonts w:ascii="Times New Roman" w:eastAsia="Times New Roman" w:hAnsi="Times New Roman"/>
              </w:rPr>
              <w:t>celu udzielenia pomocy mieszkaniowej wychowankom, którzy po opuszczeniu placówki lub rodziny zastępczej nie mają gdzie się osiedlić.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3027FB" w:rsidP="009D7BF5">
            <w:pPr>
              <w:numPr>
                <w:ilvl w:val="0"/>
                <w:numId w:val="4"/>
              </w:numPr>
              <w:spacing w:line="259" w:lineRule="auto"/>
              <w:ind w:left="177" w:hanging="177"/>
              <w:jc w:val="left"/>
              <w:rPr>
                <w:rFonts w:ascii="Times New Roman" w:eastAsia="Times New Roman" w:hAnsi="Times New Roman"/>
              </w:rPr>
            </w:pPr>
            <w:r w:rsidRPr="001D41AA">
              <w:rPr>
                <w:rFonts w:ascii="Times New Roman" w:eastAsia="Times New Roman" w:hAnsi="Times New Roman"/>
              </w:rPr>
              <w:t>liczba mieszkań</w:t>
            </w:r>
          </w:p>
          <w:p w:rsidR="003027FB" w:rsidRPr="001D41AA" w:rsidRDefault="003027FB" w:rsidP="009D7BF5">
            <w:pPr>
              <w:numPr>
                <w:ilvl w:val="0"/>
                <w:numId w:val="4"/>
              </w:numPr>
              <w:spacing w:line="259" w:lineRule="auto"/>
              <w:ind w:left="177" w:hanging="177"/>
              <w:jc w:val="left"/>
              <w:rPr>
                <w:rFonts w:ascii="Times New Roman" w:eastAsia="Times New Roman" w:hAnsi="Times New Roman"/>
              </w:rPr>
            </w:pPr>
            <w:r w:rsidRPr="001D41AA">
              <w:rPr>
                <w:rFonts w:ascii="Times New Roman" w:eastAsia="Times New Roman" w:hAnsi="Times New Roman"/>
              </w:rPr>
              <w:t>liczba wychowanków przebywających w mieszkaniach</w:t>
            </w:r>
          </w:p>
          <w:p w:rsidR="003027FB" w:rsidRPr="001D41AA" w:rsidRDefault="00BD36B4"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czaso</w:t>
            </w:r>
            <w:r w:rsidR="003027FB" w:rsidRPr="001D41AA">
              <w:rPr>
                <w:rFonts w:ascii="Times New Roman" w:eastAsia="Times New Roman" w:hAnsi="Times New Roman"/>
              </w:rPr>
              <w:t>kres pobytu</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D41AA" w:rsidRDefault="00BD36B4" w:rsidP="00D03A24">
            <w:pPr>
              <w:spacing w:line="259" w:lineRule="auto"/>
              <w:jc w:val="left"/>
              <w:rPr>
                <w:rFonts w:ascii="Times New Roman" w:eastAsia="Times New Roman" w:hAnsi="Times New Roman"/>
              </w:rPr>
            </w:pPr>
            <w:r>
              <w:rPr>
                <w:rFonts w:ascii="Times New Roman" w:eastAsia="Times New Roman" w:hAnsi="Times New Roman"/>
              </w:rPr>
              <w:t>u</w:t>
            </w:r>
            <w:r w:rsidR="003027FB" w:rsidRPr="001D41AA">
              <w:rPr>
                <w:rFonts w:ascii="Times New Roman" w:eastAsia="Times New Roman" w:hAnsi="Times New Roman"/>
              </w:rPr>
              <w:t xml:space="preserve">trzymanie infrastruktury mieszkań </w:t>
            </w:r>
            <w:r w:rsidR="00741AB3">
              <w:rPr>
                <w:rFonts w:ascii="Times New Roman" w:eastAsia="Times New Roman" w:hAnsi="Times New Roman"/>
              </w:rPr>
              <w:t xml:space="preserve"> dla usamodzielnianych wychowanków</w:t>
            </w:r>
          </w:p>
        </w:tc>
      </w:tr>
      <w:tr w:rsidR="003027FB" w:rsidRPr="00B34491" w:rsidTr="008E6515">
        <w:tblPrEx>
          <w:tblCellMar>
            <w:right w:w="57" w:type="dxa"/>
          </w:tblCellMar>
        </w:tblPrEx>
        <w:trPr>
          <w:trHeight w:val="397"/>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4C97" w:rsidRDefault="00814C97" w:rsidP="00D03A24">
            <w:pPr>
              <w:spacing w:line="259" w:lineRule="auto"/>
              <w:ind w:right="53"/>
              <w:jc w:val="center"/>
              <w:rPr>
                <w:rFonts w:ascii="Times New Roman" w:eastAsia="Times New Roman" w:hAnsi="Times New Roman"/>
                <w:b/>
              </w:rPr>
            </w:pPr>
          </w:p>
          <w:p w:rsidR="003027FB" w:rsidRDefault="00F57A0E" w:rsidP="00D03A24">
            <w:pPr>
              <w:spacing w:line="259" w:lineRule="auto"/>
              <w:ind w:right="53"/>
              <w:jc w:val="center"/>
              <w:rPr>
                <w:rFonts w:ascii="Times New Roman" w:eastAsia="Times New Roman" w:hAnsi="Times New Roman"/>
                <w:b/>
              </w:rPr>
            </w:pPr>
            <w:r>
              <w:rPr>
                <w:rFonts w:ascii="Times New Roman" w:eastAsia="Times New Roman" w:hAnsi="Times New Roman"/>
                <w:b/>
              </w:rPr>
              <w:t>Cel</w:t>
            </w:r>
            <w:r w:rsidR="00223805">
              <w:rPr>
                <w:rFonts w:ascii="Times New Roman" w:eastAsia="Times New Roman" w:hAnsi="Times New Roman"/>
                <w:b/>
              </w:rPr>
              <w:t xml:space="preserve"> </w:t>
            </w:r>
            <w:r w:rsidR="004F57D4">
              <w:rPr>
                <w:rFonts w:ascii="Times New Roman" w:eastAsia="Times New Roman" w:hAnsi="Times New Roman"/>
                <w:b/>
              </w:rPr>
              <w:t>V</w:t>
            </w:r>
            <w:r>
              <w:rPr>
                <w:rFonts w:ascii="Times New Roman" w:eastAsia="Times New Roman" w:hAnsi="Times New Roman"/>
                <w:b/>
              </w:rPr>
              <w:t xml:space="preserve">: </w:t>
            </w:r>
            <w:r w:rsidR="002E74D1" w:rsidRPr="001A1EDD">
              <w:rPr>
                <w:rFonts w:ascii="Times New Roman" w:eastAsia="Times New Roman" w:hAnsi="Times New Roman"/>
                <w:b/>
              </w:rPr>
              <w:t>Wsparcie rodzin przeżywających trudności w wypełnianiu funkcji opiekuńczo</w:t>
            </w:r>
            <w:r w:rsidR="007E63B6">
              <w:rPr>
                <w:rFonts w:ascii="Times New Roman" w:eastAsia="Times New Roman" w:hAnsi="Times New Roman"/>
                <w:b/>
              </w:rPr>
              <w:t>-</w:t>
            </w:r>
            <w:r w:rsidR="002E74D1" w:rsidRPr="001A1EDD">
              <w:rPr>
                <w:rFonts w:ascii="Times New Roman" w:eastAsia="Times New Roman" w:hAnsi="Times New Roman"/>
                <w:b/>
              </w:rPr>
              <w:t>wychowawczych</w:t>
            </w:r>
            <w:r w:rsidR="00EB7420" w:rsidRPr="001A1EDD">
              <w:rPr>
                <w:rFonts w:ascii="Times New Roman" w:eastAsia="Times New Roman" w:hAnsi="Times New Roman"/>
                <w:b/>
              </w:rPr>
              <w:t xml:space="preserve"> – działania asystentów rodziny</w:t>
            </w:r>
          </w:p>
          <w:p w:rsidR="00814C97" w:rsidRPr="001A1EDD" w:rsidRDefault="00814C97" w:rsidP="00D03A24">
            <w:pPr>
              <w:spacing w:line="259" w:lineRule="auto"/>
              <w:ind w:right="53"/>
              <w:jc w:val="center"/>
              <w:rPr>
                <w:rFonts w:ascii="Times New Roman" w:eastAsia="Times New Roman" w:hAnsi="Times New Roman"/>
              </w:rPr>
            </w:pPr>
          </w:p>
        </w:tc>
      </w:tr>
      <w:tr w:rsidR="00861447" w:rsidRPr="00B34491" w:rsidTr="008E6515">
        <w:tblPrEx>
          <w:tblCellMar>
            <w:right w:w="57" w:type="dxa"/>
          </w:tblCellMar>
        </w:tblPrEx>
        <w:trPr>
          <w:trHeight w:val="110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A1EDD" w:rsidRDefault="003027FB" w:rsidP="007B5F29">
            <w:pPr>
              <w:spacing w:line="239" w:lineRule="auto"/>
              <w:jc w:val="left"/>
              <w:rPr>
                <w:rFonts w:ascii="Times New Roman" w:eastAsia="Times New Roman" w:hAnsi="Times New Roman"/>
              </w:rPr>
            </w:pPr>
            <w:r w:rsidRPr="001A1EDD">
              <w:rPr>
                <w:rFonts w:ascii="Times New Roman" w:eastAsia="Times New Roman" w:hAnsi="Times New Roman"/>
              </w:rPr>
              <w:t>Współpraca koordynatora</w:t>
            </w:r>
            <w:r w:rsidR="00305550" w:rsidRPr="001A1EDD">
              <w:rPr>
                <w:rFonts w:ascii="Times New Roman" w:eastAsia="Times New Roman" w:hAnsi="Times New Roman"/>
              </w:rPr>
              <w:t xml:space="preserve"> oraz innych pracowników organizatora</w:t>
            </w:r>
            <w:r w:rsidRPr="001A1EDD">
              <w:rPr>
                <w:rFonts w:ascii="Times New Roman" w:eastAsia="Times New Roman" w:hAnsi="Times New Roman"/>
              </w:rPr>
              <w:t xml:space="preserve"> z asystentem rodziny</w:t>
            </w:r>
            <w:r w:rsidR="00187BBB" w:rsidRPr="001A1EDD">
              <w:rPr>
                <w:rFonts w:ascii="Times New Roman" w:eastAsia="Times New Roman" w:hAnsi="Times New Roman"/>
              </w:rPr>
              <w:t xml:space="preserve"> </w:t>
            </w:r>
            <w:r w:rsidRPr="001A1EDD">
              <w:rPr>
                <w:rFonts w:ascii="Times New Roman" w:eastAsia="Times New Roman" w:hAnsi="Times New Roman"/>
              </w:rPr>
              <w:t>biol</w:t>
            </w:r>
            <w:r w:rsidR="007B5F29">
              <w:rPr>
                <w:rFonts w:ascii="Times New Roman" w:eastAsia="Times New Roman" w:hAnsi="Times New Roman"/>
              </w:rPr>
              <w:t xml:space="preserve">ogicznej dziecka umieszczonego w </w:t>
            </w:r>
            <w:r w:rsidRPr="001A1EDD">
              <w:rPr>
                <w:rFonts w:ascii="Times New Roman" w:eastAsia="Times New Roman" w:hAnsi="Times New Roman"/>
              </w:rPr>
              <w:t>pieczy zastępczej</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A1EDD" w:rsidRDefault="003027FB" w:rsidP="009D7BF5">
            <w:pPr>
              <w:numPr>
                <w:ilvl w:val="0"/>
                <w:numId w:val="4"/>
              </w:numPr>
              <w:spacing w:line="259" w:lineRule="auto"/>
              <w:ind w:left="177" w:hanging="177"/>
              <w:jc w:val="left"/>
              <w:rPr>
                <w:rFonts w:ascii="Times New Roman" w:eastAsia="Times New Roman" w:hAnsi="Times New Roman"/>
              </w:rPr>
            </w:pPr>
            <w:r w:rsidRPr="001A1EDD">
              <w:rPr>
                <w:rFonts w:ascii="Times New Roman" w:eastAsia="Times New Roman" w:hAnsi="Times New Roman"/>
              </w:rPr>
              <w:t>liczba rodzin objętych taką współpracą</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7FB" w:rsidRPr="001A1EDD" w:rsidRDefault="00BD36B4" w:rsidP="001D41AA">
            <w:pPr>
              <w:spacing w:line="259" w:lineRule="auto"/>
              <w:ind w:right="23"/>
              <w:jc w:val="left"/>
              <w:rPr>
                <w:rFonts w:ascii="Times New Roman" w:eastAsia="Times New Roman" w:hAnsi="Times New Roman"/>
              </w:rPr>
            </w:pPr>
            <w:r>
              <w:rPr>
                <w:rFonts w:ascii="Times New Roman" w:eastAsia="Times New Roman" w:hAnsi="Times New Roman"/>
              </w:rPr>
              <w:t>r</w:t>
            </w:r>
            <w:r w:rsidR="00476D8B" w:rsidRPr="001A1EDD">
              <w:rPr>
                <w:rFonts w:ascii="Times New Roman" w:eastAsia="Times New Roman" w:hAnsi="Times New Roman"/>
              </w:rPr>
              <w:t>ozwijanie</w:t>
            </w:r>
            <w:r w:rsidR="00187BBB" w:rsidRPr="001A1EDD">
              <w:rPr>
                <w:rFonts w:ascii="Times New Roman" w:eastAsia="Times New Roman" w:hAnsi="Times New Roman"/>
              </w:rPr>
              <w:t xml:space="preserve"> </w:t>
            </w:r>
            <w:r w:rsidR="00476D8B" w:rsidRPr="001A1EDD">
              <w:rPr>
                <w:rFonts w:ascii="Times New Roman" w:eastAsia="Times New Roman" w:hAnsi="Times New Roman"/>
              </w:rPr>
              <w:t>dotychczasowej</w:t>
            </w:r>
            <w:r w:rsidR="003027FB" w:rsidRPr="001A1EDD">
              <w:rPr>
                <w:rFonts w:ascii="Times New Roman" w:eastAsia="Times New Roman" w:hAnsi="Times New Roman"/>
              </w:rPr>
              <w:t xml:space="preserve"> pomocy, przynoszącej efekty współpracy</w:t>
            </w:r>
          </w:p>
        </w:tc>
      </w:tr>
      <w:tr w:rsidR="00EB7420" w:rsidRPr="00B34491" w:rsidTr="008E6515">
        <w:tblPrEx>
          <w:tblCellMar>
            <w:right w:w="57" w:type="dxa"/>
          </w:tblCellMar>
        </w:tblPrEx>
        <w:trPr>
          <w:trHeight w:val="110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20" w:rsidRPr="001A1EDD" w:rsidRDefault="00EB7420" w:rsidP="002E74D1">
            <w:pPr>
              <w:spacing w:line="239" w:lineRule="auto"/>
              <w:jc w:val="left"/>
              <w:rPr>
                <w:rFonts w:ascii="Times New Roman" w:eastAsia="Times New Roman" w:hAnsi="Times New Roman"/>
              </w:rPr>
            </w:pPr>
            <w:r w:rsidRPr="001A1EDD">
              <w:rPr>
                <w:rFonts w:ascii="Times New Roman" w:hAnsi="Times New Roman"/>
              </w:rPr>
              <w:t>Polepszenie sytuacji dziecka i rodziny, wzmacnianie p</w:t>
            </w:r>
            <w:r w:rsidR="003163C0">
              <w:rPr>
                <w:rFonts w:ascii="Times New Roman" w:hAnsi="Times New Roman"/>
              </w:rPr>
              <w:t xml:space="preserve">oczucia bezpieczeństwa rodziny </w:t>
            </w:r>
            <w:r w:rsidRPr="001A1EDD">
              <w:rPr>
                <w:rFonts w:ascii="Times New Roman" w:hAnsi="Times New Roman"/>
              </w:rPr>
              <w:t xml:space="preserve">i dziecka, minimalizowanie negatywnych </w:t>
            </w:r>
            <w:proofErr w:type="spellStart"/>
            <w:r w:rsidRPr="001A1EDD">
              <w:rPr>
                <w:rFonts w:ascii="Times New Roman" w:hAnsi="Times New Roman"/>
              </w:rPr>
              <w:t>zachowań</w:t>
            </w:r>
            <w:proofErr w:type="spellEnd"/>
            <w:r w:rsidRPr="001A1EDD">
              <w:rPr>
                <w:rFonts w:ascii="Times New Roman" w:hAnsi="Times New Roman"/>
              </w:rPr>
              <w:t xml:space="preserve"> oraz </w:t>
            </w:r>
            <w:r w:rsidR="002E74D1" w:rsidRPr="001A1EDD">
              <w:rPr>
                <w:rFonts w:ascii="Times New Roman" w:hAnsi="Times New Roman"/>
              </w:rPr>
              <w:t>wzmacnianie kompetencji rodzicielskich.</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20" w:rsidRPr="001A1EDD" w:rsidRDefault="00EB7420" w:rsidP="009D7BF5">
            <w:pPr>
              <w:numPr>
                <w:ilvl w:val="0"/>
                <w:numId w:val="4"/>
              </w:numPr>
              <w:spacing w:line="259" w:lineRule="auto"/>
              <w:ind w:left="177" w:hanging="177"/>
              <w:jc w:val="left"/>
              <w:rPr>
                <w:rFonts w:ascii="Times New Roman" w:eastAsia="Times New Roman" w:hAnsi="Times New Roman"/>
              </w:rPr>
            </w:pPr>
            <w:r w:rsidRPr="001A1EDD">
              <w:rPr>
                <w:rFonts w:ascii="Times New Roman" w:eastAsia="Times New Roman" w:hAnsi="Times New Roman"/>
              </w:rPr>
              <w:t xml:space="preserve">liczba rodzin objętych </w:t>
            </w:r>
            <w:r w:rsidR="002F56E5" w:rsidRPr="001A1EDD">
              <w:rPr>
                <w:rFonts w:ascii="Times New Roman" w:eastAsia="Times New Roman" w:hAnsi="Times New Roman"/>
              </w:rPr>
              <w:t xml:space="preserve">wsparciem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20" w:rsidRPr="001A1EDD" w:rsidRDefault="00BD36B4" w:rsidP="001D41AA">
            <w:pPr>
              <w:spacing w:line="259" w:lineRule="auto"/>
              <w:ind w:right="23"/>
              <w:jc w:val="left"/>
              <w:rPr>
                <w:rFonts w:ascii="Times New Roman" w:eastAsia="Times New Roman" w:hAnsi="Times New Roman"/>
              </w:rPr>
            </w:pPr>
            <w:r>
              <w:rPr>
                <w:rFonts w:ascii="Times New Roman" w:eastAsia="Times New Roman" w:hAnsi="Times New Roman"/>
              </w:rPr>
              <w:t>p</w:t>
            </w:r>
            <w:r w:rsidR="00B73A6F" w:rsidRPr="001A1EDD">
              <w:rPr>
                <w:rFonts w:ascii="Times New Roman" w:eastAsia="Times New Roman" w:hAnsi="Times New Roman"/>
              </w:rPr>
              <w:t>od</w:t>
            </w:r>
            <w:r w:rsidR="00EB7420" w:rsidRPr="001A1EDD">
              <w:rPr>
                <w:rFonts w:ascii="Times New Roman" w:eastAsia="Times New Roman" w:hAnsi="Times New Roman"/>
              </w:rPr>
              <w:t xml:space="preserve">trzymywanie dotychczasowej </w:t>
            </w:r>
            <w:r w:rsidR="00B73A6F" w:rsidRPr="001A1EDD">
              <w:rPr>
                <w:rFonts w:ascii="Times New Roman" w:eastAsia="Times New Roman" w:hAnsi="Times New Roman"/>
              </w:rPr>
              <w:t>pracy asystenta rodziny</w:t>
            </w:r>
            <w:r w:rsidR="002F56E5" w:rsidRPr="001A1EDD">
              <w:rPr>
                <w:rFonts w:ascii="Times New Roman" w:eastAsia="Times New Roman" w:hAnsi="Times New Roman"/>
              </w:rPr>
              <w:t xml:space="preserve"> i dalsze jej rozwijanie </w:t>
            </w:r>
          </w:p>
        </w:tc>
      </w:tr>
      <w:tr w:rsidR="00EB7420" w:rsidRPr="00B34491" w:rsidTr="008E6515">
        <w:tblPrEx>
          <w:tblCellMar>
            <w:right w:w="57" w:type="dxa"/>
          </w:tblCellMar>
        </w:tblPrEx>
        <w:trPr>
          <w:trHeight w:val="110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20" w:rsidRPr="001A1EDD" w:rsidRDefault="002F56E5" w:rsidP="002E74D1">
            <w:pPr>
              <w:spacing w:line="239" w:lineRule="auto"/>
              <w:jc w:val="left"/>
              <w:rPr>
                <w:rFonts w:ascii="Times New Roman" w:eastAsia="Times New Roman" w:hAnsi="Times New Roman"/>
              </w:rPr>
            </w:pPr>
            <w:r w:rsidRPr="001A1EDD">
              <w:rPr>
                <w:rFonts w:ascii="Times New Roman" w:eastAsia="Times New Roman" w:hAnsi="Times New Roman"/>
              </w:rPr>
              <w:t xml:space="preserve">Organizowanie </w:t>
            </w:r>
            <w:r w:rsidR="002E74D1" w:rsidRPr="001A1EDD">
              <w:rPr>
                <w:rFonts w:ascii="Times New Roman" w:eastAsia="Times New Roman" w:hAnsi="Times New Roman"/>
              </w:rPr>
              <w:t>indywidualnych porad</w:t>
            </w:r>
            <w:r w:rsidRPr="001A1EDD">
              <w:rPr>
                <w:rFonts w:ascii="Times New Roman" w:eastAsia="Times New Roman" w:hAnsi="Times New Roman"/>
              </w:rPr>
              <w:t xml:space="preserve"> dla rodziców z zakresu edukacji finansowej, </w:t>
            </w:r>
            <w:r w:rsidR="002E74D1" w:rsidRPr="001A1EDD">
              <w:rPr>
                <w:rFonts w:ascii="Times New Roman" w:eastAsia="Times New Roman" w:hAnsi="Times New Roman"/>
              </w:rPr>
              <w:t xml:space="preserve">w tym, </w:t>
            </w:r>
            <w:r w:rsidRPr="001A1EDD">
              <w:rPr>
                <w:rFonts w:ascii="Times New Roman" w:eastAsia="Times New Roman" w:hAnsi="Times New Roman"/>
              </w:rPr>
              <w:t>jak efektywnie zarządzać budżetem domowym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20" w:rsidRPr="001A1EDD" w:rsidRDefault="00BD36B4" w:rsidP="009D7BF5">
            <w:pPr>
              <w:numPr>
                <w:ilvl w:val="0"/>
                <w:numId w:val="4"/>
              </w:numPr>
              <w:spacing w:line="259" w:lineRule="auto"/>
              <w:ind w:left="177" w:hanging="177"/>
              <w:jc w:val="left"/>
              <w:rPr>
                <w:rFonts w:ascii="Times New Roman" w:eastAsia="Times New Roman" w:hAnsi="Times New Roman"/>
              </w:rPr>
            </w:pPr>
            <w:r>
              <w:rPr>
                <w:rFonts w:ascii="Times New Roman" w:eastAsia="Times New Roman" w:hAnsi="Times New Roman"/>
              </w:rPr>
              <w:t>i</w:t>
            </w:r>
            <w:r w:rsidR="002F56E5" w:rsidRPr="001A1EDD">
              <w:rPr>
                <w:rFonts w:ascii="Times New Roman" w:eastAsia="Times New Roman" w:hAnsi="Times New Roman"/>
              </w:rPr>
              <w:t xml:space="preserve">lość </w:t>
            </w:r>
            <w:r w:rsidR="002E74D1" w:rsidRPr="001A1EDD">
              <w:rPr>
                <w:rFonts w:ascii="Times New Roman" w:eastAsia="Times New Roman" w:hAnsi="Times New Roman"/>
              </w:rPr>
              <w:t>udzielonych porad</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20" w:rsidRPr="001A1EDD" w:rsidRDefault="00BD36B4" w:rsidP="002E74D1">
            <w:pPr>
              <w:spacing w:line="259" w:lineRule="auto"/>
              <w:ind w:right="23"/>
              <w:jc w:val="left"/>
              <w:rPr>
                <w:rFonts w:ascii="Times New Roman" w:eastAsia="Times New Roman" w:hAnsi="Times New Roman"/>
              </w:rPr>
            </w:pPr>
            <w:r>
              <w:rPr>
                <w:rFonts w:ascii="Times New Roman" w:eastAsia="Times New Roman" w:hAnsi="Times New Roman"/>
              </w:rPr>
              <w:t>r</w:t>
            </w:r>
            <w:r w:rsidR="002F56E5" w:rsidRPr="001A1EDD">
              <w:rPr>
                <w:rFonts w:ascii="Times New Roman" w:eastAsia="Times New Roman" w:hAnsi="Times New Roman"/>
              </w:rPr>
              <w:t xml:space="preserve">ozwijanie systemu </w:t>
            </w:r>
            <w:r w:rsidR="002E74D1" w:rsidRPr="001A1EDD">
              <w:rPr>
                <w:rFonts w:ascii="Times New Roman" w:eastAsia="Times New Roman" w:hAnsi="Times New Roman"/>
              </w:rPr>
              <w:t>poradnictwa indywidualnego</w:t>
            </w:r>
          </w:p>
        </w:tc>
      </w:tr>
    </w:tbl>
    <w:p w:rsidR="00BC72B0" w:rsidRPr="003163C0" w:rsidRDefault="00BC72B0" w:rsidP="00214D08">
      <w:pPr>
        <w:rPr>
          <w:rFonts w:ascii="Times New Roman" w:hAnsi="Times New Roman"/>
          <w:b/>
          <w:sz w:val="20"/>
          <w:szCs w:val="20"/>
        </w:rPr>
      </w:pPr>
    </w:p>
    <w:p w:rsidR="00E103FB" w:rsidRPr="003163C0" w:rsidRDefault="00E103FB" w:rsidP="00214D08">
      <w:pPr>
        <w:rPr>
          <w:rFonts w:ascii="Times New Roman" w:hAnsi="Times New Roman"/>
          <w:b/>
          <w:sz w:val="20"/>
          <w:szCs w:val="20"/>
        </w:rPr>
      </w:pPr>
    </w:p>
    <w:p w:rsidR="00182CDC" w:rsidRPr="003163C0" w:rsidRDefault="00182CDC" w:rsidP="009D7BF5">
      <w:pPr>
        <w:pStyle w:val="Nagwek2"/>
        <w:numPr>
          <w:ilvl w:val="1"/>
          <w:numId w:val="3"/>
        </w:numPr>
        <w:ind w:left="1276" w:hanging="567"/>
      </w:pPr>
      <w:bookmarkStart w:id="10" w:name="_Toc500400016"/>
      <w:r w:rsidRPr="003163C0">
        <w:t>Zadani</w:t>
      </w:r>
      <w:r w:rsidR="00C06EA7" w:rsidRPr="003163C0">
        <w:t>a do zrealizowania w latach 2022</w:t>
      </w:r>
      <w:r w:rsidR="001D41AA" w:rsidRPr="003163C0">
        <w:t>-202</w:t>
      </w:r>
      <w:bookmarkEnd w:id="10"/>
      <w:r w:rsidR="00C06EA7" w:rsidRPr="003163C0">
        <w:t>4</w:t>
      </w:r>
    </w:p>
    <w:p w:rsidR="003027FB" w:rsidRPr="003163C0" w:rsidRDefault="003027FB" w:rsidP="003027FB">
      <w:pPr>
        <w:spacing w:line="360" w:lineRule="auto"/>
        <w:rPr>
          <w:rFonts w:ascii="Times New Roman" w:hAnsi="Times New Roman"/>
          <w:sz w:val="18"/>
          <w:szCs w:val="18"/>
        </w:rPr>
      </w:pPr>
    </w:p>
    <w:p w:rsidR="00B73A6F" w:rsidRPr="003163C0" w:rsidRDefault="00B73A6F" w:rsidP="003027FB">
      <w:pPr>
        <w:spacing w:after="11" w:line="360" w:lineRule="auto"/>
        <w:ind w:left="-5" w:right="810"/>
        <w:rPr>
          <w:rFonts w:ascii="Times New Roman" w:hAnsi="Times New Roman"/>
          <w:b/>
          <w:sz w:val="24"/>
          <w:szCs w:val="24"/>
        </w:rPr>
      </w:pPr>
      <w:r w:rsidRPr="003163C0">
        <w:rPr>
          <w:rFonts w:ascii="Times New Roman" w:hAnsi="Times New Roman"/>
          <w:b/>
          <w:sz w:val="24"/>
          <w:szCs w:val="24"/>
        </w:rPr>
        <w:t>W sektorze</w:t>
      </w:r>
      <w:r w:rsidR="003027FB" w:rsidRPr="003163C0">
        <w:rPr>
          <w:rFonts w:ascii="Times New Roman" w:hAnsi="Times New Roman"/>
          <w:b/>
          <w:sz w:val="24"/>
          <w:szCs w:val="24"/>
        </w:rPr>
        <w:t xml:space="preserve"> pieczy zastępczej </w:t>
      </w:r>
      <w:r w:rsidR="00BD36B4" w:rsidRPr="003163C0">
        <w:rPr>
          <w:rFonts w:ascii="Times New Roman" w:hAnsi="Times New Roman"/>
          <w:b/>
          <w:sz w:val="24"/>
          <w:szCs w:val="24"/>
        </w:rPr>
        <w:t xml:space="preserve">szczególności </w:t>
      </w:r>
      <w:r w:rsidR="003027FB" w:rsidRPr="003163C0">
        <w:rPr>
          <w:rFonts w:ascii="Times New Roman" w:hAnsi="Times New Roman"/>
          <w:b/>
          <w:sz w:val="24"/>
          <w:szCs w:val="24"/>
        </w:rPr>
        <w:t xml:space="preserve">należy: </w:t>
      </w:r>
    </w:p>
    <w:p w:rsidR="007D77CB" w:rsidRPr="003163C0" w:rsidRDefault="007D77CB" w:rsidP="009D7BF5">
      <w:pPr>
        <w:pStyle w:val="Akapitzlist"/>
        <w:numPr>
          <w:ilvl w:val="0"/>
          <w:numId w:val="8"/>
        </w:numPr>
        <w:spacing w:after="3" w:line="360" w:lineRule="auto"/>
        <w:ind w:left="284" w:hanging="295"/>
        <w:rPr>
          <w:rFonts w:ascii="Times New Roman" w:hAnsi="Times New Roman"/>
          <w:sz w:val="24"/>
          <w:szCs w:val="24"/>
        </w:rPr>
      </w:pPr>
      <w:r w:rsidRPr="003163C0">
        <w:rPr>
          <w:rFonts w:ascii="Times New Roman" w:eastAsia="Segoe UI Symbol" w:hAnsi="Times New Roman"/>
          <w:sz w:val="24"/>
          <w:szCs w:val="24"/>
        </w:rPr>
        <w:t>p</w:t>
      </w:r>
      <w:r w:rsidR="00C06EA7" w:rsidRPr="003163C0">
        <w:rPr>
          <w:rFonts w:ascii="Times New Roman" w:eastAsia="Segoe UI Symbol" w:hAnsi="Times New Roman"/>
          <w:sz w:val="24"/>
          <w:szCs w:val="24"/>
        </w:rPr>
        <w:t>odejmowanie</w:t>
      </w:r>
      <w:r w:rsidR="001D41AA" w:rsidRPr="003163C0">
        <w:rPr>
          <w:rFonts w:ascii="Times New Roman" w:eastAsia="Segoe UI Symbol" w:hAnsi="Times New Roman"/>
          <w:sz w:val="24"/>
          <w:szCs w:val="24"/>
        </w:rPr>
        <w:t xml:space="preserve"> działań</w:t>
      </w:r>
      <w:r w:rsidR="00C06EA7" w:rsidRPr="003163C0">
        <w:rPr>
          <w:rFonts w:ascii="Times New Roman" w:eastAsia="Segoe UI Symbol" w:hAnsi="Times New Roman"/>
          <w:sz w:val="24"/>
          <w:szCs w:val="24"/>
        </w:rPr>
        <w:t xml:space="preserve"> na szeroką skalę</w:t>
      </w:r>
      <w:r w:rsidR="003027FB" w:rsidRPr="003163C0">
        <w:rPr>
          <w:rFonts w:ascii="Times New Roman" w:eastAsia="Segoe UI Symbol" w:hAnsi="Times New Roman"/>
          <w:sz w:val="24"/>
          <w:szCs w:val="24"/>
        </w:rPr>
        <w:t>, które mogą wpłynąć na zwiększenie liczby rodzin zastępczych niezawo</w:t>
      </w:r>
      <w:r w:rsidR="001D41AA" w:rsidRPr="003163C0">
        <w:rPr>
          <w:rFonts w:ascii="Times New Roman" w:eastAsia="Segoe UI Symbol" w:hAnsi="Times New Roman"/>
          <w:sz w:val="24"/>
          <w:szCs w:val="24"/>
        </w:rPr>
        <w:t>dowych i zawodowych oraz rodzinnych domów dziecka</w:t>
      </w:r>
      <w:r w:rsidRPr="003163C0">
        <w:rPr>
          <w:rFonts w:ascii="Times New Roman" w:eastAsia="Segoe UI Symbol" w:hAnsi="Times New Roman"/>
          <w:sz w:val="24"/>
          <w:szCs w:val="24"/>
        </w:rPr>
        <w:t>;</w:t>
      </w:r>
    </w:p>
    <w:p w:rsidR="003027FB" w:rsidRPr="001D41AA" w:rsidRDefault="003027FB" w:rsidP="009D7BF5">
      <w:pPr>
        <w:pStyle w:val="Akapitzlist"/>
        <w:numPr>
          <w:ilvl w:val="0"/>
          <w:numId w:val="8"/>
        </w:numPr>
        <w:spacing w:after="3" w:line="360" w:lineRule="auto"/>
        <w:ind w:left="284" w:hanging="284"/>
        <w:rPr>
          <w:rFonts w:ascii="Times New Roman" w:hAnsi="Times New Roman"/>
          <w:sz w:val="24"/>
          <w:szCs w:val="24"/>
        </w:rPr>
      </w:pPr>
      <w:r w:rsidRPr="001D41AA">
        <w:rPr>
          <w:rFonts w:ascii="Times New Roman" w:hAnsi="Times New Roman"/>
          <w:sz w:val="24"/>
          <w:szCs w:val="24"/>
        </w:rPr>
        <w:t>zabezpieczeni</w:t>
      </w:r>
      <w:r w:rsidR="00DF0052" w:rsidRPr="001D41AA">
        <w:rPr>
          <w:rFonts w:ascii="Times New Roman" w:hAnsi="Times New Roman"/>
          <w:sz w:val="24"/>
          <w:szCs w:val="24"/>
        </w:rPr>
        <w:t xml:space="preserve">e </w:t>
      </w:r>
      <w:r w:rsidR="007D77CB">
        <w:rPr>
          <w:rFonts w:ascii="Times New Roman" w:hAnsi="Times New Roman"/>
          <w:sz w:val="24"/>
          <w:szCs w:val="24"/>
        </w:rPr>
        <w:t xml:space="preserve">środków finansowych </w:t>
      </w:r>
      <w:r w:rsidR="00DF0052" w:rsidRPr="001D41AA">
        <w:rPr>
          <w:rFonts w:ascii="Times New Roman" w:hAnsi="Times New Roman"/>
          <w:sz w:val="24"/>
          <w:szCs w:val="24"/>
        </w:rPr>
        <w:t>w</w:t>
      </w:r>
      <w:r w:rsidRPr="001D41AA">
        <w:rPr>
          <w:rFonts w:ascii="Times New Roman" w:hAnsi="Times New Roman"/>
          <w:sz w:val="24"/>
          <w:szCs w:val="24"/>
        </w:rPr>
        <w:t xml:space="preserve"> budżecie środków n</w:t>
      </w:r>
      <w:r w:rsidR="009E37E3" w:rsidRPr="001D41AA">
        <w:rPr>
          <w:rFonts w:ascii="Times New Roman" w:hAnsi="Times New Roman"/>
          <w:sz w:val="24"/>
          <w:szCs w:val="24"/>
        </w:rPr>
        <w:t xml:space="preserve">a świadczenia fakultatywne </w:t>
      </w:r>
      <w:r w:rsidR="003163C0">
        <w:rPr>
          <w:rFonts w:ascii="Times New Roman" w:hAnsi="Times New Roman"/>
          <w:sz w:val="24"/>
          <w:szCs w:val="24"/>
        </w:rPr>
        <w:t>i </w:t>
      </w:r>
      <w:r w:rsidR="009E37E3" w:rsidRPr="001D41AA">
        <w:rPr>
          <w:rFonts w:ascii="Times New Roman" w:hAnsi="Times New Roman"/>
          <w:sz w:val="24"/>
          <w:szCs w:val="24"/>
        </w:rPr>
        <w:t xml:space="preserve">dla </w:t>
      </w:r>
      <w:r w:rsidRPr="001D41AA">
        <w:rPr>
          <w:rFonts w:ascii="Times New Roman" w:hAnsi="Times New Roman"/>
          <w:sz w:val="24"/>
          <w:szCs w:val="24"/>
        </w:rPr>
        <w:t>rodzin już funk</w:t>
      </w:r>
      <w:r w:rsidR="001D41AA" w:rsidRPr="001D41AA">
        <w:rPr>
          <w:rFonts w:ascii="Times New Roman" w:hAnsi="Times New Roman"/>
          <w:sz w:val="24"/>
          <w:szCs w:val="24"/>
        </w:rPr>
        <w:t>cjonujących</w:t>
      </w:r>
      <w:r w:rsidR="007D77CB">
        <w:rPr>
          <w:rFonts w:ascii="Times New Roman" w:hAnsi="Times New Roman"/>
          <w:sz w:val="24"/>
          <w:szCs w:val="24"/>
        </w:rPr>
        <w:t xml:space="preserve"> i wynagrodzeń dla rodzin zastępczych zawodowych</w:t>
      </w:r>
      <w:r w:rsidR="004F57D4">
        <w:rPr>
          <w:rFonts w:ascii="Times New Roman" w:hAnsi="Times New Roman"/>
          <w:sz w:val="24"/>
          <w:szCs w:val="24"/>
        </w:rPr>
        <w:t xml:space="preserve"> </w:t>
      </w:r>
      <w:r w:rsidR="003163C0">
        <w:rPr>
          <w:rFonts w:ascii="Times New Roman" w:hAnsi="Times New Roman"/>
          <w:sz w:val="24"/>
          <w:szCs w:val="24"/>
        </w:rPr>
        <w:t>i </w:t>
      </w:r>
      <w:r w:rsidR="007D77CB">
        <w:rPr>
          <w:rFonts w:ascii="Times New Roman" w:hAnsi="Times New Roman"/>
          <w:sz w:val="24"/>
          <w:szCs w:val="24"/>
        </w:rPr>
        <w:t>prowadzących rodzinne domy dziecka</w:t>
      </w:r>
      <w:r w:rsidR="0025631F" w:rsidRPr="001D41AA">
        <w:rPr>
          <w:rFonts w:ascii="Times New Roman" w:hAnsi="Times New Roman"/>
          <w:sz w:val="24"/>
          <w:szCs w:val="24"/>
        </w:rPr>
        <w:t>;</w:t>
      </w:r>
    </w:p>
    <w:p w:rsidR="007B5F29" w:rsidRDefault="007D77CB" w:rsidP="009D7BF5">
      <w:pPr>
        <w:pStyle w:val="Akapitzlist"/>
        <w:numPr>
          <w:ilvl w:val="0"/>
          <w:numId w:val="8"/>
        </w:numPr>
        <w:spacing w:after="3" w:line="360" w:lineRule="auto"/>
        <w:ind w:left="284" w:hanging="284"/>
        <w:rPr>
          <w:rFonts w:ascii="Times New Roman" w:hAnsi="Times New Roman"/>
          <w:sz w:val="24"/>
          <w:szCs w:val="24"/>
        </w:rPr>
      </w:pPr>
      <w:r>
        <w:rPr>
          <w:rFonts w:ascii="Times New Roman" w:hAnsi="Times New Roman"/>
          <w:sz w:val="24"/>
          <w:szCs w:val="24"/>
        </w:rPr>
        <w:t>p</w:t>
      </w:r>
      <w:r w:rsidR="007B5F29">
        <w:rPr>
          <w:rFonts w:ascii="Times New Roman" w:hAnsi="Times New Roman"/>
          <w:sz w:val="24"/>
          <w:szCs w:val="24"/>
        </w:rPr>
        <w:t>odejmowanie działań zmierzających do</w:t>
      </w:r>
      <w:r>
        <w:rPr>
          <w:rFonts w:ascii="Times New Roman" w:hAnsi="Times New Roman"/>
          <w:sz w:val="24"/>
          <w:szCs w:val="24"/>
        </w:rPr>
        <w:t xml:space="preserve"> utworzenia placówki opiekuńczo–</w:t>
      </w:r>
      <w:r w:rsidR="007B5F29">
        <w:rPr>
          <w:rFonts w:ascii="Times New Roman" w:hAnsi="Times New Roman"/>
          <w:sz w:val="24"/>
          <w:szCs w:val="24"/>
        </w:rPr>
        <w:t>terape</w:t>
      </w:r>
      <w:r>
        <w:rPr>
          <w:rFonts w:ascii="Times New Roman" w:hAnsi="Times New Roman"/>
          <w:sz w:val="24"/>
          <w:szCs w:val="24"/>
        </w:rPr>
        <w:t xml:space="preserve">utycznej dla dzieci i młodzieży, w związku z coraz większą liczbą dzieci z dysfunkcjami </w:t>
      </w:r>
      <w:r w:rsidR="003163C0">
        <w:rPr>
          <w:rFonts w:ascii="Times New Roman" w:hAnsi="Times New Roman"/>
          <w:sz w:val="24"/>
          <w:szCs w:val="24"/>
        </w:rPr>
        <w:t>i </w:t>
      </w:r>
      <w:r>
        <w:rPr>
          <w:rFonts w:ascii="Times New Roman" w:hAnsi="Times New Roman"/>
          <w:sz w:val="24"/>
          <w:szCs w:val="24"/>
        </w:rPr>
        <w:t>zaburzeniami zdrowotnymi, wymagającymi specjalistycznej pracy terapeutycznej;</w:t>
      </w:r>
    </w:p>
    <w:p w:rsidR="003027FB" w:rsidRPr="006A0213" w:rsidRDefault="007D77CB" w:rsidP="009D7BF5">
      <w:pPr>
        <w:pStyle w:val="Akapitzlist"/>
        <w:numPr>
          <w:ilvl w:val="0"/>
          <w:numId w:val="8"/>
        </w:numPr>
        <w:spacing w:after="3" w:line="360" w:lineRule="auto"/>
        <w:ind w:left="284" w:hanging="284"/>
        <w:rPr>
          <w:rFonts w:ascii="Times New Roman" w:hAnsi="Times New Roman"/>
          <w:sz w:val="24"/>
          <w:szCs w:val="24"/>
        </w:rPr>
      </w:pPr>
      <w:r>
        <w:rPr>
          <w:rFonts w:ascii="Times New Roman" w:hAnsi="Times New Roman"/>
          <w:sz w:val="24"/>
          <w:szCs w:val="24"/>
        </w:rPr>
        <w:t>d</w:t>
      </w:r>
      <w:r w:rsidR="006A0213" w:rsidRPr="006A0213">
        <w:rPr>
          <w:rFonts w:ascii="Times New Roman" w:hAnsi="Times New Roman"/>
          <w:sz w:val="24"/>
          <w:szCs w:val="24"/>
        </w:rPr>
        <w:t>oskonalenie</w:t>
      </w:r>
      <w:r w:rsidR="003027FB" w:rsidRPr="006A0213">
        <w:rPr>
          <w:rFonts w:ascii="Times New Roman" w:hAnsi="Times New Roman"/>
          <w:sz w:val="24"/>
          <w:szCs w:val="24"/>
        </w:rPr>
        <w:t xml:space="preserve"> system</w:t>
      </w:r>
      <w:r w:rsidR="00D561F8">
        <w:rPr>
          <w:rFonts w:ascii="Times New Roman" w:hAnsi="Times New Roman"/>
          <w:sz w:val="24"/>
          <w:szCs w:val="24"/>
        </w:rPr>
        <w:t>u</w:t>
      </w:r>
      <w:r w:rsidR="003027FB" w:rsidRPr="006A0213">
        <w:rPr>
          <w:rFonts w:ascii="Times New Roman" w:hAnsi="Times New Roman"/>
          <w:sz w:val="24"/>
          <w:szCs w:val="24"/>
        </w:rPr>
        <w:t xml:space="preserve"> pomocy s</w:t>
      </w:r>
      <w:r w:rsidR="00C06EA7">
        <w:rPr>
          <w:rFonts w:ascii="Times New Roman" w:hAnsi="Times New Roman"/>
          <w:sz w:val="24"/>
          <w:szCs w:val="24"/>
        </w:rPr>
        <w:t xml:space="preserve">pecjalistycznej: pedagogicznej, </w:t>
      </w:r>
      <w:r w:rsidR="003027FB" w:rsidRPr="006A0213">
        <w:rPr>
          <w:rFonts w:ascii="Times New Roman" w:hAnsi="Times New Roman"/>
          <w:sz w:val="24"/>
          <w:szCs w:val="24"/>
        </w:rPr>
        <w:t>psychologicznej</w:t>
      </w:r>
      <w:r w:rsidR="00C06EA7">
        <w:rPr>
          <w:rFonts w:ascii="Times New Roman" w:hAnsi="Times New Roman"/>
          <w:sz w:val="24"/>
          <w:szCs w:val="24"/>
        </w:rPr>
        <w:t>, a przede wszystkim psychiatrycznej</w:t>
      </w:r>
      <w:r w:rsidR="003027FB" w:rsidRPr="006A0213">
        <w:rPr>
          <w:rFonts w:ascii="Times New Roman" w:hAnsi="Times New Roman"/>
          <w:sz w:val="24"/>
          <w:szCs w:val="24"/>
        </w:rPr>
        <w:t xml:space="preserve"> </w:t>
      </w:r>
      <w:r w:rsidR="0025631F" w:rsidRPr="006A0213">
        <w:rPr>
          <w:rFonts w:ascii="Times New Roman" w:hAnsi="Times New Roman"/>
          <w:sz w:val="24"/>
          <w:szCs w:val="24"/>
        </w:rPr>
        <w:t>udzielanej rodzinom zastępczym</w:t>
      </w:r>
      <w:r w:rsidR="00C06EA7">
        <w:rPr>
          <w:rFonts w:ascii="Times New Roman" w:hAnsi="Times New Roman"/>
          <w:sz w:val="24"/>
          <w:szCs w:val="24"/>
        </w:rPr>
        <w:t xml:space="preserve"> i dzieciom w nich przebywającym</w:t>
      </w:r>
      <w:r w:rsidR="0025631F" w:rsidRPr="006A0213">
        <w:rPr>
          <w:rFonts w:ascii="Times New Roman" w:hAnsi="Times New Roman"/>
          <w:sz w:val="24"/>
          <w:szCs w:val="24"/>
        </w:rPr>
        <w:t>;</w:t>
      </w:r>
    </w:p>
    <w:p w:rsidR="003027FB" w:rsidRPr="00286726" w:rsidRDefault="007D77CB" w:rsidP="009D7BF5">
      <w:pPr>
        <w:pStyle w:val="Akapitzlist"/>
        <w:numPr>
          <w:ilvl w:val="0"/>
          <w:numId w:val="8"/>
        </w:numPr>
        <w:spacing w:after="3" w:line="360" w:lineRule="auto"/>
        <w:ind w:left="284" w:hanging="284"/>
        <w:rPr>
          <w:rFonts w:ascii="Times New Roman" w:hAnsi="Times New Roman"/>
          <w:sz w:val="24"/>
          <w:szCs w:val="24"/>
        </w:rPr>
      </w:pPr>
      <w:r>
        <w:rPr>
          <w:rFonts w:ascii="Times New Roman" w:hAnsi="Times New Roman"/>
          <w:sz w:val="24"/>
          <w:szCs w:val="24"/>
        </w:rPr>
        <w:t>z</w:t>
      </w:r>
      <w:r w:rsidR="00D561F8">
        <w:rPr>
          <w:rFonts w:ascii="Times New Roman" w:hAnsi="Times New Roman"/>
          <w:sz w:val="24"/>
          <w:szCs w:val="24"/>
        </w:rPr>
        <w:t>wrócenie szczególnej uwagi</w:t>
      </w:r>
      <w:r w:rsidR="00897DAD" w:rsidRPr="00286726">
        <w:rPr>
          <w:rFonts w:ascii="Times New Roman" w:hAnsi="Times New Roman"/>
          <w:sz w:val="24"/>
          <w:szCs w:val="24"/>
        </w:rPr>
        <w:t xml:space="preserve"> na </w:t>
      </w:r>
      <w:r w:rsidR="003027FB" w:rsidRPr="00286726">
        <w:rPr>
          <w:rFonts w:ascii="Times New Roman" w:hAnsi="Times New Roman"/>
          <w:sz w:val="24"/>
          <w:szCs w:val="24"/>
        </w:rPr>
        <w:t xml:space="preserve">przeciwdziałanie problemom wychowawczym </w:t>
      </w:r>
      <w:r w:rsidR="009E37E3" w:rsidRPr="00286726">
        <w:rPr>
          <w:rFonts w:ascii="Times New Roman" w:hAnsi="Times New Roman"/>
          <w:sz w:val="24"/>
          <w:szCs w:val="24"/>
        </w:rPr>
        <w:t>w</w:t>
      </w:r>
      <w:r w:rsidR="003163C0">
        <w:rPr>
          <w:rFonts w:ascii="Times New Roman" w:hAnsi="Times New Roman"/>
          <w:sz w:val="24"/>
          <w:szCs w:val="24"/>
        </w:rPr>
        <w:t xml:space="preserve"> </w:t>
      </w:r>
      <w:r w:rsidR="003027FB" w:rsidRPr="00286726">
        <w:rPr>
          <w:rFonts w:ascii="Times New Roman" w:hAnsi="Times New Roman"/>
          <w:sz w:val="24"/>
          <w:szCs w:val="24"/>
        </w:rPr>
        <w:t>rodzi</w:t>
      </w:r>
      <w:r w:rsidR="00C06EA7">
        <w:rPr>
          <w:rFonts w:ascii="Times New Roman" w:hAnsi="Times New Roman"/>
          <w:sz w:val="24"/>
          <w:szCs w:val="24"/>
        </w:rPr>
        <w:t>nach zastępczych</w:t>
      </w:r>
      <w:r w:rsidR="003027FB" w:rsidRPr="00286726">
        <w:rPr>
          <w:rFonts w:ascii="Times New Roman" w:hAnsi="Times New Roman"/>
          <w:sz w:val="24"/>
          <w:szCs w:val="24"/>
        </w:rPr>
        <w:t xml:space="preserve"> z codzienną nauką w szko</w:t>
      </w:r>
      <w:r w:rsidR="0025631F" w:rsidRPr="00286726">
        <w:rPr>
          <w:rFonts w:ascii="Times New Roman" w:hAnsi="Times New Roman"/>
          <w:sz w:val="24"/>
          <w:szCs w:val="24"/>
        </w:rPr>
        <w:t>le</w:t>
      </w:r>
      <w:r w:rsidR="00C06EA7">
        <w:rPr>
          <w:rFonts w:ascii="Times New Roman" w:hAnsi="Times New Roman"/>
          <w:sz w:val="24"/>
          <w:szCs w:val="24"/>
        </w:rPr>
        <w:t xml:space="preserve">, szczególnie w okresie zagrożonym </w:t>
      </w:r>
      <w:r w:rsidR="00C06EA7">
        <w:rPr>
          <w:rFonts w:ascii="Times New Roman" w:hAnsi="Times New Roman"/>
          <w:sz w:val="24"/>
          <w:szCs w:val="24"/>
        </w:rPr>
        <w:lastRenderedPageBreak/>
        <w:t>wprowadzeniem nauczania zdalnego, będącego konsekwencją warunków pandemiczny</w:t>
      </w:r>
      <w:r w:rsidR="003163C0">
        <w:rPr>
          <w:rFonts w:ascii="Times New Roman" w:hAnsi="Times New Roman"/>
          <w:sz w:val="24"/>
          <w:szCs w:val="24"/>
        </w:rPr>
        <w:t xml:space="preserve">ch, </w:t>
      </w:r>
      <w:r w:rsidR="0025631F" w:rsidRPr="00286726">
        <w:rPr>
          <w:rFonts w:ascii="Times New Roman" w:hAnsi="Times New Roman"/>
          <w:sz w:val="24"/>
          <w:szCs w:val="24"/>
        </w:rPr>
        <w:t>poprzez rozwój wolontariatu;</w:t>
      </w:r>
    </w:p>
    <w:p w:rsidR="003027FB" w:rsidRPr="006A0213" w:rsidRDefault="007D77CB" w:rsidP="009D7BF5">
      <w:pPr>
        <w:pStyle w:val="Akapitzlist"/>
        <w:numPr>
          <w:ilvl w:val="0"/>
          <w:numId w:val="8"/>
        </w:numPr>
        <w:spacing w:after="3" w:line="360" w:lineRule="auto"/>
        <w:ind w:left="284" w:hanging="284"/>
        <w:rPr>
          <w:rFonts w:ascii="Times New Roman" w:hAnsi="Times New Roman"/>
          <w:sz w:val="24"/>
          <w:szCs w:val="24"/>
        </w:rPr>
      </w:pPr>
      <w:r>
        <w:rPr>
          <w:rFonts w:ascii="Times New Roman" w:hAnsi="Times New Roman"/>
          <w:sz w:val="24"/>
          <w:szCs w:val="24"/>
        </w:rPr>
        <w:t>w</w:t>
      </w:r>
      <w:r w:rsidR="006A0213" w:rsidRPr="006A0213">
        <w:rPr>
          <w:rFonts w:ascii="Times New Roman" w:hAnsi="Times New Roman"/>
          <w:sz w:val="24"/>
          <w:szCs w:val="24"/>
        </w:rPr>
        <w:t>spieranie</w:t>
      </w:r>
      <w:r w:rsidR="00D561F8">
        <w:rPr>
          <w:rFonts w:ascii="Times New Roman" w:hAnsi="Times New Roman"/>
          <w:sz w:val="24"/>
          <w:szCs w:val="24"/>
        </w:rPr>
        <w:t xml:space="preserve"> rodzin zastępczych</w:t>
      </w:r>
      <w:r w:rsidR="003027FB" w:rsidRPr="006A0213">
        <w:rPr>
          <w:rFonts w:ascii="Times New Roman" w:hAnsi="Times New Roman"/>
          <w:sz w:val="24"/>
          <w:szCs w:val="24"/>
        </w:rPr>
        <w:t xml:space="preserve"> w konta</w:t>
      </w:r>
      <w:r w:rsidR="0025631F" w:rsidRPr="006A0213">
        <w:rPr>
          <w:rFonts w:ascii="Times New Roman" w:hAnsi="Times New Roman"/>
          <w:sz w:val="24"/>
          <w:szCs w:val="24"/>
        </w:rPr>
        <w:t>ktach z rodzinami biologicznymi;</w:t>
      </w:r>
    </w:p>
    <w:p w:rsidR="003027FB" w:rsidRPr="006A0213" w:rsidRDefault="007D77CB" w:rsidP="009D7BF5">
      <w:pPr>
        <w:pStyle w:val="Akapitzlist"/>
        <w:numPr>
          <w:ilvl w:val="0"/>
          <w:numId w:val="8"/>
        </w:numPr>
        <w:spacing w:after="3" w:line="360" w:lineRule="auto"/>
        <w:ind w:left="284" w:hanging="284"/>
        <w:rPr>
          <w:rFonts w:ascii="Times New Roman" w:hAnsi="Times New Roman"/>
          <w:sz w:val="24"/>
          <w:szCs w:val="24"/>
        </w:rPr>
      </w:pPr>
      <w:r>
        <w:rPr>
          <w:rFonts w:ascii="Times New Roman" w:hAnsi="Times New Roman"/>
          <w:sz w:val="24"/>
          <w:szCs w:val="24"/>
        </w:rPr>
        <w:t>w</w:t>
      </w:r>
      <w:r w:rsidR="006A0213" w:rsidRPr="006A0213">
        <w:rPr>
          <w:rFonts w:ascii="Times New Roman" w:hAnsi="Times New Roman"/>
          <w:sz w:val="24"/>
          <w:szCs w:val="24"/>
        </w:rPr>
        <w:t>spółdziałanie</w:t>
      </w:r>
      <w:r w:rsidR="003027FB" w:rsidRPr="006A0213">
        <w:rPr>
          <w:rFonts w:ascii="Times New Roman" w:hAnsi="Times New Roman"/>
          <w:sz w:val="24"/>
          <w:szCs w:val="24"/>
        </w:rPr>
        <w:t xml:space="preserve"> z placówkami edukacji publicznej</w:t>
      </w:r>
      <w:r w:rsidR="00BC72B0">
        <w:rPr>
          <w:rFonts w:ascii="Times New Roman" w:hAnsi="Times New Roman"/>
          <w:sz w:val="24"/>
          <w:szCs w:val="24"/>
        </w:rPr>
        <w:t xml:space="preserve"> (</w:t>
      </w:r>
      <w:r>
        <w:rPr>
          <w:rFonts w:ascii="Times New Roman" w:hAnsi="Times New Roman"/>
          <w:sz w:val="24"/>
          <w:szCs w:val="24"/>
        </w:rPr>
        <w:t>m.in. z Poradnią Psychologiczno-</w:t>
      </w:r>
      <w:r w:rsidR="00741AB3">
        <w:rPr>
          <w:rFonts w:ascii="Times New Roman" w:hAnsi="Times New Roman"/>
          <w:sz w:val="24"/>
          <w:szCs w:val="24"/>
        </w:rPr>
        <w:t>Pedagogiczną)</w:t>
      </w:r>
      <w:r w:rsidR="0025631F" w:rsidRPr="006A0213">
        <w:rPr>
          <w:rFonts w:ascii="Times New Roman" w:hAnsi="Times New Roman"/>
          <w:sz w:val="24"/>
          <w:szCs w:val="24"/>
        </w:rPr>
        <w:t xml:space="preserve"> </w:t>
      </w:r>
      <w:r w:rsidR="009E37E3" w:rsidRPr="006A0213">
        <w:rPr>
          <w:rFonts w:ascii="Times New Roman" w:hAnsi="Times New Roman"/>
          <w:sz w:val="24"/>
          <w:szCs w:val="24"/>
        </w:rPr>
        <w:t>–</w:t>
      </w:r>
      <w:r w:rsidR="003027FB" w:rsidRPr="006A0213">
        <w:rPr>
          <w:rFonts w:ascii="Times New Roman" w:hAnsi="Times New Roman"/>
          <w:sz w:val="24"/>
          <w:szCs w:val="24"/>
        </w:rPr>
        <w:t xml:space="preserve"> </w:t>
      </w:r>
      <w:r w:rsidR="006A0213" w:rsidRPr="006A0213">
        <w:rPr>
          <w:rFonts w:ascii="Times New Roman" w:hAnsi="Times New Roman"/>
          <w:sz w:val="24"/>
          <w:szCs w:val="24"/>
        </w:rPr>
        <w:t>poszukiwanie ofert</w:t>
      </w:r>
      <w:r w:rsidR="009E37E3" w:rsidRPr="006A0213">
        <w:rPr>
          <w:rFonts w:ascii="Times New Roman" w:hAnsi="Times New Roman"/>
          <w:sz w:val="24"/>
          <w:szCs w:val="24"/>
        </w:rPr>
        <w:t xml:space="preserve"> </w:t>
      </w:r>
      <w:r w:rsidR="00286726">
        <w:rPr>
          <w:rFonts w:ascii="Times New Roman" w:hAnsi="Times New Roman"/>
          <w:sz w:val="24"/>
          <w:szCs w:val="24"/>
        </w:rPr>
        <w:t>dodatkowych zajęć wyrównawczo - kompensacyjnych</w:t>
      </w:r>
      <w:r w:rsidR="003027FB" w:rsidRPr="006A0213">
        <w:rPr>
          <w:rFonts w:ascii="Times New Roman" w:hAnsi="Times New Roman"/>
          <w:sz w:val="24"/>
          <w:szCs w:val="24"/>
        </w:rPr>
        <w:t xml:space="preserve"> d</w:t>
      </w:r>
      <w:r w:rsidR="0025631F" w:rsidRPr="006A0213">
        <w:rPr>
          <w:rFonts w:ascii="Times New Roman" w:hAnsi="Times New Roman"/>
          <w:sz w:val="24"/>
          <w:szCs w:val="24"/>
        </w:rPr>
        <w:t>la dzieci z rodzin zastępczych</w:t>
      </w:r>
      <w:r w:rsidR="00286726">
        <w:rPr>
          <w:rFonts w:ascii="Times New Roman" w:hAnsi="Times New Roman"/>
          <w:sz w:val="24"/>
          <w:szCs w:val="24"/>
        </w:rPr>
        <w:t xml:space="preserve"> i placówek opiekuńczo - wychowawczych</w:t>
      </w:r>
      <w:r w:rsidR="0025631F" w:rsidRPr="006A0213">
        <w:rPr>
          <w:rFonts w:ascii="Times New Roman" w:hAnsi="Times New Roman"/>
          <w:sz w:val="24"/>
          <w:szCs w:val="24"/>
        </w:rPr>
        <w:t>;</w:t>
      </w:r>
    </w:p>
    <w:p w:rsidR="00816BFA" w:rsidRPr="00286726" w:rsidRDefault="007D77CB" w:rsidP="009D7BF5">
      <w:pPr>
        <w:pStyle w:val="Akapitzlist"/>
        <w:numPr>
          <w:ilvl w:val="0"/>
          <w:numId w:val="8"/>
        </w:numPr>
        <w:spacing w:after="3" w:line="360" w:lineRule="auto"/>
        <w:ind w:left="284" w:hanging="284"/>
        <w:rPr>
          <w:rFonts w:ascii="Times New Roman" w:hAnsi="Times New Roman"/>
          <w:sz w:val="24"/>
          <w:szCs w:val="24"/>
        </w:rPr>
      </w:pPr>
      <w:r>
        <w:rPr>
          <w:rFonts w:ascii="Times New Roman" w:hAnsi="Times New Roman"/>
          <w:sz w:val="24"/>
          <w:szCs w:val="24"/>
        </w:rPr>
        <w:t>p</w:t>
      </w:r>
      <w:r w:rsidR="006A0213" w:rsidRPr="00286726">
        <w:rPr>
          <w:rFonts w:ascii="Times New Roman" w:hAnsi="Times New Roman"/>
          <w:sz w:val="24"/>
          <w:szCs w:val="24"/>
        </w:rPr>
        <w:t>odtrzymywanie regularnego</w:t>
      </w:r>
      <w:r w:rsidR="003027FB" w:rsidRPr="00286726">
        <w:rPr>
          <w:rFonts w:ascii="Times New Roman" w:hAnsi="Times New Roman"/>
          <w:sz w:val="24"/>
          <w:szCs w:val="24"/>
        </w:rPr>
        <w:t xml:space="preserve"> kontakt</w:t>
      </w:r>
      <w:r w:rsidR="006A0213" w:rsidRPr="00286726">
        <w:rPr>
          <w:rFonts w:ascii="Times New Roman" w:hAnsi="Times New Roman"/>
          <w:sz w:val="24"/>
          <w:szCs w:val="24"/>
        </w:rPr>
        <w:t>u</w:t>
      </w:r>
      <w:r w:rsidR="003027FB" w:rsidRPr="00286726">
        <w:rPr>
          <w:rFonts w:ascii="Times New Roman" w:hAnsi="Times New Roman"/>
          <w:sz w:val="24"/>
          <w:szCs w:val="24"/>
        </w:rPr>
        <w:t xml:space="preserve"> zarówno z rodzinami zastępczymi</w:t>
      </w:r>
      <w:r w:rsidR="009E37E3" w:rsidRPr="00286726">
        <w:rPr>
          <w:rFonts w:ascii="Times New Roman" w:hAnsi="Times New Roman"/>
          <w:sz w:val="24"/>
          <w:szCs w:val="24"/>
        </w:rPr>
        <w:t>,</w:t>
      </w:r>
      <w:r w:rsidR="003027FB" w:rsidRPr="00286726">
        <w:rPr>
          <w:rFonts w:ascii="Times New Roman" w:hAnsi="Times New Roman"/>
          <w:sz w:val="24"/>
          <w:szCs w:val="24"/>
        </w:rPr>
        <w:t xml:space="preserve"> jak </w:t>
      </w:r>
      <w:r w:rsidR="009E37E3" w:rsidRPr="00286726">
        <w:rPr>
          <w:rFonts w:ascii="Times New Roman" w:hAnsi="Times New Roman"/>
          <w:sz w:val="24"/>
          <w:szCs w:val="24"/>
        </w:rPr>
        <w:t>i </w:t>
      </w:r>
      <w:r w:rsidR="003027FB" w:rsidRPr="00286726">
        <w:rPr>
          <w:rFonts w:ascii="Times New Roman" w:hAnsi="Times New Roman"/>
          <w:sz w:val="24"/>
          <w:szCs w:val="24"/>
        </w:rPr>
        <w:t>wychowankami kontynuującymi naukę oraz traktowa</w:t>
      </w:r>
      <w:r w:rsidR="006A0213" w:rsidRPr="00286726">
        <w:rPr>
          <w:rFonts w:ascii="Times New Roman" w:hAnsi="Times New Roman"/>
          <w:sz w:val="24"/>
          <w:szCs w:val="24"/>
        </w:rPr>
        <w:t>nie indywidualnie każdego przypad</w:t>
      </w:r>
      <w:r w:rsidR="006C0E39" w:rsidRPr="00286726">
        <w:rPr>
          <w:rFonts w:ascii="Times New Roman" w:hAnsi="Times New Roman"/>
          <w:sz w:val="24"/>
          <w:szCs w:val="24"/>
        </w:rPr>
        <w:t>k</w:t>
      </w:r>
      <w:r w:rsidR="006A0213" w:rsidRPr="00286726">
        <w:rPr>
          <w:rFonts w:ascii="Times New Roman" w:hAnsi="Times New Roman"/>
          <w:sz w:val="24"/>
          <w:szCs w:val="24"/>
        </w:rPr>
        <w:t>u</w:t>
      </w:r>
      <w:r w:rsidR="006C0E39" w:rsidRPr="00286726">
        <w:rPr>
          <w:rFonts w:ascii="Times New Roman" w:hAnsi="Times New Roman"/>
          <w:sz w:val="24"/>
          <w:szCs w:val="24"/>
        </w:rPr>
        <w:t xml:space="preserve">, tak na etapie pozostawania wychowanka w pieczy zastępczej, jak </w:t>
      </w:r>
      <w:r w:rsidR="003163C0">
        <w:rPr>
          <w:rFonts w:ascii="Times New Roman" w:hAnsi="Times New Roman"/>
          <w:sz w:val="24"/>
          <w:szCs w:val="24"/>
        </w:rPr>
        <w:t xml:space="preserve">i </w:t>
      </w:r>
      <w:r w:rsidR="009E37E3" w:rsidRPr="00286726">
        <w:rPr>
          <w:rFonts w:ascii="Times New Roman" w:hAnsi="Times New Roman"/>
          <w:sz w:val="24"/>
          <w:szCs w:val="24"/>
        </w:rPr>
        <w:t>w</w:t>
      </w:r>
      <w:r w:rsidR="003163C0">
        <w:rPr>
          <w:rFonts w:ascii="Times New Roman" w:hAnsi="Times New Roman"/>
          <w:sz w:val="24"/>
          <w:szCs w:val="24"/>
        </w:rPr>
        <w:t xml:space="preserve"> </w:t>
      </w:r>
      <w:r w:rsidR="006C0E39" w:rsidRPr="00286726">
        <w:rPr>
          <w:rFonts w:ascii="Times New Roman" w:hAnsi="Times New Roman"/>
          <w:sz w:val="24"/>
          <w:szCs w:val="24"/>
        </w:rPr>
        <w:t>procesie usamodzielnienia;</w:t>
      </w:r>
    </w:p>
    <w:p w:rsidR="003B0439" w:rsidRDefault="007D77CB" w:rsidP="009D7BF5">
      <w:pPr>
        <w:pStyle w:val="Akapitzlist"/>
        <w:numPr>
          <w:ilvl w:val="0"/>
          <w:numId w:val="8"/>
        </w:numPr>
        <w:spacing w:after="3" w:line="360" w:lineRule="auto"/>
        <w:ind w:left="284" w:hanging="284"/>
        <w:rPr>
          <w:rFonts w:ascii="Times New Roman" w:hAnsi="Times New Roman"/>
          <w:sz w:val="24"/>
          <w:szCs w:val="24"/>
        </w:rPr>
      </w:pPr>
      <w:r>
        <w:rPr>
          <w:rFonts w:ascii="Times New Roman" w:hAnsi="Times New Roman"/>
          <w:sz w:val="24"/>
          <w:szCs w:val="24"/>
        </w:rPr>
        <w:t>w</w:t>
      </w:r>
      <w:r w:rsidR="00286726" w:rsidRPr="00286726">
        <w:rPr>
          <w:rFonts w:ascii="Times New Roman" w:hAnsi="Times New Roman"/>
          <w:sz w:val="24"/>
          <w:szCs w:val="24"/>
        </w:rPr>
        <w:t>drażanie</w:t>
      </w:r>
      <w:r w:rsidR="00BC72B0">
        <w:rPr>
          <w:rFonts w:ascii="Times New Roman" w:hAnsi="Times New Roman"/>
          <w:sz w:val="24"/>
          <w:szCs w:val="24"/>
        </w:rPr>
        <w:t xml:space="preserve"> </w:t>
      </w:r>
      <w:r w:rsidR="00286726" w:rsidRPr="00286726">
        <w:rPr>
          <w:rFonts w:ascii="Times New Roman" w:hAnsi="Times New Roman"/>
          <w:sz w:val="24"/>
          <w:szCs w:val="24"/>
        </w:rPr>
        <w:t>różnorodnych form</w:t>
      </w:r>
      <w:r w:rsidR="003027FB" w:rsidRPr="00286726">
        <w:rPr>
          <w:rFonts w:ascii="Times New Roman" w:hAnsi="Times New Roman"/>
          <w:sz w:val="24"/>
          <w:szCs w:val="24"/>
        </w:rPr>
        <w:t xml:space="preserve"> wspierania psychologiczneg</w:t>
      </w:r>
      <w:r w:rsidR="00B9331B" w:rsidRPr="00286726">
        <w:rPr>
          <w:rFonts w:ascii="Times New Roman" w:hAnsi="Times New Roman"/>
          <w:sz w:val="24"/>
          <w:szCs w:val="24"/>
        </w:rPr>
        <w:t>o usamodzielnianych wy</w:t>
      </w:r>
      <w:r w:rsidR="003027FB" w:rsidRPr="00286726">
        <w:rPr>
          <w:rFonts w:ascii="Times New Roman" w:hAnsi="Times New Roman"/>
          <w:sz w:val="24"/>
          <w:szCs w:val="24"/>
        </w:rPr>
        <w:t xml:space="preserve">chowanków pieczy z uwzględnieniem prowadzenia szkoleń i warsztatów, które mogą przygotować </w:t>
      </w:r>
      <w:r w:rsidR="006C0E39" w:rsidRPr="00286726">
        <w:rPr>
          <w:rFonts w:ascii="Times New Roman" w:hAnsi="Times New Roman"/>
          <w:sz w:val="24"/>
          <w:szCs w:val="24"/>
        </w:rPr>
        <w:t xml:space="preserve">ich </w:t>
      </w:r>
      <w:r w:rsidR="00286726" w:rsidRPr="00286726">
        <w:rPr>
          <w:rFonts w:ascii="Times New Roman" w:hAnsi="Times New Roman"/>
          <w:sz w:val="24"/>
          <w:szCs w:val="24"/>
        </w:rPr>
        <w:t>do samodzielnego życia</w:t>
      </w:r>
      <w:r w:rsidR="00135EFF">
        <w:rPr>
          <w:rFonts w:ascii="Times New Roman" w:hAnsi="Times New Roman"/>
          <w:sz w:val="24"/>
          <w:szCs w:val="24"/>
        </w:rPr>
        <w:t xml:space="preserve">; </w:t>
      </w:r>
    </w:p>
    <w:p w:rsidR="00E67994" w:rsidRPr="003B0439" w:rsidRDefault="007D77CB" w:rsidP="009D7BF5">
      <w:pPr>
        <w:pStyle w:val="Akapitzlist"/>
        <w:numPr>
          <w:ilvl w:val="0"/>
          <w:numId w:val="8"/>
        </w:numPr>
        <w:spacing w:after="3" w:line="360" w:lineRule="auto"/>
        <w:rPr>
          <w:rFonts w:ascii="Times New Roman" w:hAnsi="Times New Roman"/>
          <w:sz w:val="24"/>
          <w:szCs w:val="24"/>
        </w:rPr>
      </w:pPr>
      <w:r w:rsidRPr="003B0439">
        <w:rPr>
          <w:rFonts w:ascii="Times New Roman" w:hAnsi="Times New Roman"/>
          <w:sz w:val="24"/>
          <w:szCs w:val="24"/>
        </w:rPr>
        <w:t>z</w:t>
      </w:r>
      <w:r w:rsidR="00135EFF" w:rsidRPr="003B0439">
        <w:rPr>
          <w:rFonts w:ascii="Times New Roman" w:hAnsi="Times New Roman"/>
          <w:sz w:val="24"/>
          <w:szCs w:val="24"/>
        </w:rPr>
        <w:t>apewnianie koordynatorom rodzinnej pieczy zastępczej oraz specjalistom pracy</w:t>
      </w:r>
      <w:r w:rsidR="00BD36B4">
        <w:rPr>
          <w:rFonts w:ascii="Times New Roman" w:hAnsi="Times New Roman"/>
          <w:sz w:val="24"/>
          <w:szCs w:val="24"/>
        </w:rPr>
        <w:t xml:space="preserve"> </w:t>
      </w:r>
      <w:r w:rsidR="00135EFF" w:rsidRPr="003B0439">
        <w:rPr>
          <w:rFonts w:ascii="Times New Roman" w:hAnsi="Times New Roman"/>
          <w:sz w:val="24"/>
          <w:szCs w:val="24"/>
        </w:rPr>
        <w:t>z rodziną dostępu do szkoleń, mających na celu podnoszenie ich kwalifikacji, ze szczególnym uwzględnieniem ich potrzeb i oczekiwań.</w:t>
      </w:r>
    </w:p>
    <w:p w:rsidR="007D77CB" w:rsidRPr="007D77CB" w:rsidRDefault="007D77CB" w:rsidP="007D77CB">
      <w:pPr>
        <w:pStyle w:val="Akapitzlist"/>
        <w:spacing w:after="3" w:line="360" w:lineRule="auto"/>
        <w:ind w:left="284"/>
        <w:rPr>
          <w:rFonts w:ascii="Times New Roman" w:hAnsi="Times New Roman"/>
          <w:sz w:val="24"/>
          <w:szCs w:val="24"/>
        </w:rPr>
      </w:pPr>
    </w:p>
    <w:p w:rsidR="00EB7420" w:rsidRDefault="00B73A6F" w:rsidP="008E6515">
      <w:pPr>
        <w:pStyle w:val="Akapitzlist"/>
        <w:spacing w:after="3" w:line="360" w:lineRule="auto"/>
        <w:ind w:left="0"/>
        <w:rPr>
          <w:rFonts w:ascii="Times New Roman" w:hAnsi="Times New Roman"/>
          <w:b/>
          <w:sz w:val="24"/>
          <w:szCs w:val="24"/>
        </w:rPr>
      </w:pPr>
      <w:r>
        <w:rPr>
          <w:rFonts w:ascii="Times New Roman" w:hAnsi="Times New Roman"/>
          <w:b/>
          <w:sz w:val="24"/>
          <w:szCs w:val="24"/>
        </w:rPr>
        <w:t>W sektorze asystentury rodzinnej</w:t>
      </w:r>
      <w:r w:rsidRPr="001D41AA">
        <w:rPr>
          <w:rFonts w:ascii="Times New Roman" w:hAnsi="Times New Roman"/>
          <w:b/>
          <w:sz w:val="24"/>
          <w:szCs w:val="24"/>
        </w:rPr>
        <w:t xml:space="preserve"> </w:t>
      </w:r>
      <w:r w:rsidR="002E667C">
        <w:rPr>
          <w:rFonts w:ascii="Times New Roman" w:hAnsi="Times New Roman"/>
          <w:b/>
          <w:sz w:val="24"/>
          <w:szCs w:val="24"/>
        </w:rPr>
        <w:t xml:space="preserve">w szczególności </w:t>
      </w:r>
      <w:r w:rsidRPr="001D41AA">
        <w:rPr>
          <w:rFonts w:ascii="Times New Roman" w:hAnsi="Times New Roman"/>
          <w:b/>
          <w:sz w:val="24"/>
          <w:szCs w:val="24"/>
        </w:rPr>
        <w:t>należy</w:t>
      </w:r>
      <w:r>
        <w:rPr>
          <w:rFonts w:ascii="Times New Roman" w:hAnsi="Times New Roman"/>
          <w:b/>
          <w:sz w:val="24"/>
          <w:szCs w:val="24"/>
        </w:rPr>
        <w:t>:</w:t>
      </w:r>
    </w:p>
    <w:p w:rsidR="00B73A6F" w:rsidRDefault="003B0439" w:rsidP="008E6515">
      <w:pPr>
        <w:pStyle w:val="Akapitzlist"/>
        <w:spacing w:after="3" w:line="360" w:lineRule="auto"/>
        <w:ind w:left="0"/>
        <w:rPr>
          <w:rFonts w:ascii="Times New Roman" w:hAnsi="Times New Roman"/>
          <w:sz w:val="24"/>
          <w:szCs w:val="24"/>
        </w:rPr>
      </w:pPr>
      <w:r>
        <w:rPr>
          <w:rFonts w:ascii="Times New Roman" w:hAnsi="Times New Roman"/>
          <w:sz w:val="24"/>
          <w:szCs w:val="24"/>
        </w:rPr>
        <w:t xml:space="preserve"> -</w:t>
      </w:r>
      <w:r w:rsidR="007E63B6">
        <w:rPr>
          <w:rFonts w:ascii="Times New Roman" w:hAnsi="Times New Roman"/>
          <w:sz w:val="24"/>
          <w:szCs w:val="24"/>
        </w:rPr>
        <w:t xml:space="preserve"> </w:t>
      </w:r>
      <w:r>
        <w:rPr>
          <w:rFonts w:ascii="Times New Roman" w:hAnsi="Times New Roman"/>
          <w:sz w:val="24"/>
          <w:szCs w:val="24"/>
        </w:rPr>
        <w:t>z</w:t>
      </w:r>
      <w:r w:rsidR="00B73A6F" w:rsidRPr="00B73A6F">
        <w:rPr>
          <w:rFonts w:ascii="Times New Roman" w:hAnsi="Times New Roman"/>
          <w:sz w:val="24"/>
          <w:szCs w:val="24"/>
        </w:rPr>
        <w:t xml:space="preserve">apobieganie powstawaniu sytuacji kryzysowych wymagających interwencji oraz rozwiązywanie już istniejących, w szczególności poprzez:  </w:t>
      </w:r>
    </w:p>
    <w:p w:rsidR="00B73A6F" w:rsidRDefault="00B73A6F" w:rsidP="00BC72B0">
      <w:pPr>
        <w:pStyle w:val="Akapitzlist"/>
        <w:spacing w:after="3" w:line="360" w:lineRule="auto"/>
        <w:ind w:left="426" w:hanging="426"/>
        <w:rPr>
          <w:rFonts w:ascii="Times New Roman" w:hAnsi="Times New Roman"/>
          <w:sz w:val="24"/>
          <w:szCs w:val="24"/>
        </w:rPr>
      </w:pPr>
      <w:r w:rsidRPr="00B73A6F">
        <w:rPr>
          <w:rFonts w:ascii="Times New Roman" w:hAnsi="Times New Roman"/>
          <w:sz w:val="24"/>
          <w:szCs w:val="24"/>
        </w:rPr>
        <w:t>a) systematyczne monitorowanie rodzin zagrożonych kryzysem przez pracowników socjalnych, asystent</w:t>
      </w:r>
      <w:r>
        <w:rPr>
          <w:rFonts w:ascii="Times New Roman" w:hAnsi="Times New Roman"/>
          <w:sz w:val="24"/>
          <w:szCs w:val="24"/>
        </w:rPr>
        <w:t>a rodziny, pedagogów szkolnych</w:t>
      </w:r>
      <w:r w:rsidR="00BD36B4">
        <w:rPr>
          <w:rFonts w:ascii="Times New Roman" w:hAnsi="Times New Roman"/>
          <w:sz w:val="24"/>
          <w:szCs w:val="24"/>
        </w:rPr>
        <w:t>;</w:t>
      </w:r>
    </w:p>
    <w:p w:rsidR="00B73A6F" w:rsidRDefault="00B73A6F" w:rsidP="00BC72B0">
      <w:pPr>
        <w:pStyle w:val="Akapitzlist"/>
        <w:spacing w:after="3" w:line="360" w:lineRule="auto"/>
        <w:ind w:left="426" w:hanging="426"/>
        <w:rPr>
          <w:rFonts w:ascii="Times New Roman" w:hAnsi="Times New Roman"/>
          <w:sz w:val="24"/>
          <w:szCs w:val="24"/>
        </w:rPr>
      </w:pPr>
      <w:r w:rsidRPr="00B73A6F">
        <w:rPr>
          <w:rFonts w:ascii="Times New Roman" w:hAnsi="Times New Roman"/>
          <w:sz w:val="24"/>
          <w:szCs w:val="24"/>
        </w:rPr>
        <w:t>b)</w:t>
      </w:r>
      <w:r w:rsidR="00BC72B0">
        <w:rPr>
          <w:rFonts w:ascii="Times New Roman" w:hAnsi="Times New Roman"/>
          <w:sz w:val="24"/>
          <w:szCs w:val="24"/>
        </w:rPr>
        <w:t xml:space="preserve">  </w:t>
      </w:r>
      <w:r w:rsidRPr="00BC72B0">
        <w:rPr>
          <w:rFonts w:ascii="Times New Roman" w:hAnsi="Times New Roman"/>
          <w:sz w:val="23"/>
          <w:szCs w:val="23"/>
        </w:rPr>
        <w:t>kontynuowanie specjalistycznego wsparcia psychologicznego</w:t>
      </w:r>
      <w:r w:rsidRPr="00B73A6F">
        <w:rPr>
          <w:rFonts w:ascii="Times New Roman" w:hAnsi="Times New Roman"/>
          <w:sz w:val="24"/>
          <w:szCs w:val="24"/>
        </w:rPr>
        <w:t>, terapeutycznego i prawnego na rzecz rodzin zagrożonych kryzysem</w:t>
      </w:r>
      <w:r w:rsidR="00BD36B4">
        <w:rPr>
          <w:rFonts w:ascii="Times New Roman" w:hAnsi="Times New Roman"/>
          <w:sz w:val="24"/>
          <w:szCs w:val="24"/>
        </w:rPr>
        <w:t>;</w:t>
      </w:r>
    </w:p>
    <w:p w:rsidR="00B73A6F" w:rsidRDefault="00B73A6F" w:rsidP="00BC72B0">
      <w:pPr>
        <w:pStyle w:val="Akapitzlist"/>
        <w:spacing w:after="3" w:line="360" w:lineRule="auto"/>
        <w:ind w:left="426" w:hanging="426"/>
        <w:rPr>
          <w:rFonts w:ascii="Times New Roman" w:hAnsi="Times New Roman"/>
          <w:sz w:val="24"/>
          <w:szCs w:val="24"/>
        </w:rPr>
      </w:pPr>
      <w:r w:rsidRPr="00B73A6F">
        <w:rPr>
          <w:rFonts w:ascii="Times New Roman" w:hAnsi="Times New Roman"/>
          <w:sz w:val="24"/>
          <w:szCs w:val="24"/>
        </w:rPr>
        <w:t xml:space="preserve"> c) podejmowanie działań podnoszących kompetencje wychowawcze rodziców poprzez organizowanie i finans</w:t>
      </w:r>
      <w:r w:rsidR="00A159E6">
        <w:rPr>
          <w:rFonts w:ascii="Times New Roman" w:hAnsi="Times New Roman"/>
          <w:sz w:val="24"/>
          <w:szCs w:val="24"/>
        </w:rPr>
        <w:t>owanie ze środków gminy spotkań</w:t>
      </w:r>
      <w:bookmarkStart w:id="11" w:name="_GoBack"/>
      <w:bookmarkEnd w:id="11"/>
      <w:r w:rsidRPr="00B73A6F">
        <w:rPr>
          <w:rFonts w:ascii="Times New Roman" w:hAnsi="Times New Roman"/>
          <w:sz w:val="24"/>
          <w:szCs w:val="24"/>
        </w:rPr>
        <w:t>, warsztatów</w:t>
      </w:r>
      <w:r>
        <w:rPr>
          <w:rFonts w:ascii="Times New Roman" w:hAnsi="Times New Roman"/>
          <w:sz w:val="24"/>
          <w:szCs w:val="24"/>
        </w:rPr>
        <w:t xml:space="preserve"> ze specjalistami </w:t>
      </w:r>
      <w:r w:rsidR="003163C0">
        <w:rPr>
          <w:rFonts w:ascii="Times New Roman" w:hAnsi="Times New Roman"/>
          <w:sz w:val="24"/>
          <w:szCs w:val="24"/>
        </w:rPr>
        <w:t>i </w:t>
      </w:r>
      <w:r>
        <w:rPr>
          <w:rFonts w:ascii="Times New Roman" w:hAnsi="Times New Roman"/>
          <w:sz w:val="24"/>
          <w:szCs w:val="24"/>
        </w:rPr>
        <w:t>terapeutami</w:t>
      </w:r>
      <w:r w:rsidR="00BD36B4">
        <w:rPr>
          <w:rFonts w:ascii="Times New Roman" w:hAnsi="Times New Roman"/>
          <w:sz w:val="24"/>
          <w:szCs w:val="24"/>
        </w:rPr>
        <w:t>;</w:t>
      </w:r>
    </w:p>
    <w:p w:rsidR="00BC72B0" w:rsidRDefault="00B73A6F" w:rsidP="00135EFF">
      <w:pPr>
        <w:pStyle w:val="Akapitzlist"/>
        <w:spacing w:after="3" w:line="360" w:lineRule="auto"/>
        <w:ind w:left="426" w:hanging="426"/>
        <w:rPr>
          <w:rFonts w:ascii="Times New Roman" w:hAnsi="Times New Roman"/>
          <w:sz w:val="24"/>
          <w:szCs w:val="24"/>
        </w:rPr>
      </w:pPr>
      <w:r w:rsidRPr="00B73A6F">
        <w:rPr>
          <w:rFonts w:ascii="Times New Roman" w:hAnsi="Times New Roman"/>
          <w:sz w:val="24"/>
          <w:szCs w:val="24"/>
        </w:rPr>
        <w:t xml:space="preserve"> d) wspieranie ustawicznego doskonalenia umiejętności zawodowych asystenta rodziny poprzez udział w z</w:t>
      </w:r>
      <w:r>
        <w:rPr>
          <w:rFonts w:ascii="Times New Roman" w:hAnsi="Times New Roman"/>
          <w:sz w:val="24"/>
          <w:szCs w:val="24"/>
        </w:rPr>
        <w:t>różnicowanych formach szkolenia</w:t>
      </w:r>
      <w:r w:rsidR="00135EFF">
        <w:rPr>
          <w:rFonts w:ascii="Times New Roman" w:hAnsi="Times New Roman"/>
          <w:sz w:val="24"/>
          <w:szCs w:val="24"/>
        </w:rPr>
        <w:t xml:space="preserve">; prowadzenie </w:t>
      </w:r>
      <w:proofErr w:type="spellStart"/>
      <w:r w:rsidR="00135EFF">
        <w:rPr>
          <w:rFonts w:ascii="Times New Roman" w:hAnsi="Times New Roman"/>
          <w:sz w:val="24"/>
          <w:szCs w:val="24"/>
        </w:rPr>
        <w:t>superwizji</w:t>
      </w:r>
      <w:proofErr w:type="spellEnd"/>
      <w:r w:rsidR="00BD36B4">
        <w:rPr>
          <w:rFonts w:ascii="Times New Roman" w:hAnsi="Times New Roman"/>
          <w:sz w:val="24"/>
          <w:szCs w:val="24"/>
        </w:rPr>
        <w:t>;</w:t>
      </w:r>
    </w:p>
    <w:p w:rsidR="009300A9" w:rsidRPr="00135EFF" w:rsidRDefault="007D77CB" w:rsidP="00135EFF">
      <w:pPr>
        <w:pStyle w:val="Akapitzlist"/>
        <w:spacing w:line="360" w:lineRule="auto"/>
        <w:ind w:left="426" w:hanging="426"/>
        <w:rPr>
          <w:rFonts w:ascii="Times New Roman" w:hAnsi="Times New Roman"/>
          <w:sz w:val="24"/>
          <w:szCs w:val="24"/>
        </w:rPr>
      </w:pPr>
      <w:r>
        <w:rPr>
          <w:rFonts w:ascii="Times New Roman" w:hAnsi="Times New Roman"/>
          <w:sz w:val="24"/>
          <w:szCs w:val="24"/>
        </w:rPr>
        <w:t xml:space="preserve"> e</w:t>
      </w:r>
      <w:r w:rsidR="00B73A6F" w:rsidRPr="00B73A6F">
        <w:rPr>
          <w:rFonts w:ascii="Times New Roman" w:hAnsi="Times New Roman"/>
          <w:sz w:val="24"/>
          <w:szCs w:val="24"/>
        </w:rPr>
        <w:t xml:space="preserve">) </w:t>
      </w:r>
      <w:r w:rsidR="00BC72B0">
        <w:rPr>
          <w:rFonts w:ascii="Times New Roman" w:hAnsi="Times New Roman"/>
          <w:sz w:val="24"/>
          <w:szCs w:val="24"/>
        </w:rPr>
        <w:t xml:space="preserve"> </w:t>
      </w:r>
      <w:r w:rsidR="00B73A6F" w:rsidRPr="00B73A6F">
        <w:rPr>
          <w:rFonts w:ascii="Times New Roman" w:hAnsi="Times New Roman"/>
          <w:sz w:val="24"/>
          <w:szCs w:val="24"/>
        </w:rPr>
        <w:t>zapobieganie sytuacjom oddzielania dzieci od rodziny, pomoc w odzyskaniu dzieci przez rodzinę, pomoc w przywracaniu funkcji opiekuńczo</w:t>
      </w:r>
      <w:r w:rsidR="00B609A8">
        <w:rPr>
          <w:rFonts w:ascii="Times New Roman" w:hAnsi="Times New Roman"/>
          <w:sz w:val="24"/>
          <w:szCs w:val="24"/>
        </w:rPr>
        <w:t>-</w:t>
      </w:r>
      <w:r w:rsidR="00B73A6F" w:rsidRPr="00B73A6F">
        <w:rPr>
          <w:rFonts w:ascii="Times New Roman" w:hAnsi="Times New Roman"/>
          <w:sz w:val="24"/>
          <w:szCs w:val="24"/>
        </w:rPr>
        <w:t xml:space="preserve">wychowawczych </w:t>
      </w:r>
      <w:r w:rsidR="00B609A8">
        <w:rPr>
          <w:rFonts w:ascii="Times New Roman" w:hAnsi="Times New Roman"/>
          <w:sz w:val="24"/>
          <w:szCs w:val="24"/>
        </w:rPr>
        <w:t>i</w:t>
      </w:r>
      <w:r w:rsidR="00B73A6F" w:rsidRPr="00B73A6F">
        <w:rPr>
          <w:rFonts w:ascii="Times New Roman" w:hAnsi="Times New Roman"/>
          <w:sz w:val="24"/>
          <w:szCs w:val="24"/>
        </w:rPr>
        <w:t xml:space="preserve"> najważniejszych ról w rodzinie, współpraca z instytucjami sp</w:t>
      </w:r>
      <w:r w:rsidR="00B73A6F">
        <w:rPr>
          <w:rFonts w:ascii="Times New Roman" w:hAnsi="Times New Roman"/>
          <w:sz w:val="24"/>
          <w:szCs w:val="24"/>
        </w:rPr>
        <w:t>rawującymi pieczę nad rodziną.</w:t>
      </w:r>
    </w:p>
    <w:p w:rsidR="00E103FB" w:rsidRDefault="00E103FB" w:rsidP="008E6515">
      <w:pPr>
        <w:pStyle w:val="Akapitzlist"/>
        <w:spacing w:line="360" w:lineRule="auto"/>
        <w:ind w:left="0"/>
        <w:rPr>
          <w:rFonts w:ascii="Times New Roman" w:hAnsi="Times New Roman"/>
          <w:sz w:val="8"/>
          <w:szCs w:val="8"/>
        </w:rPr>
      </w:pPr>
    </w:p>
    <w:p w:rsidR="00E103FB" w:rsidRPr="003B0439" w:rsidRDefault="00E103FB" w:rsidP="008E6515">
      <w:pPr>
        <w:pStyle w:val="Akapitzlist"/>
        <w:spacing w:line="360" w:lineRule="auto"/>
        <w:ind w:left="0"/>
        <w:rPr>
          <w:rFonts w:ascii="Times New Roman" w:hAnsi="Times New Roman"/>
          <w:sz w:val="8"/>
          <w:szCs w:val="8"/>
        </w:rPr>
      </w:pPr>
    </w:p>
    <w:p w:rsidR="00FF4DFC" w:rsidRPr="00BC72B0" w:rsidRDefault="00884D69" w:rsidP="009D7BF5">
      <w:pPr>
        <w:pStyle w:val="Nagwek1"/>
        <w:numPr>
          <w:ilvl w:val="0"/>
          <w:numId w:val="3"/>
        </w:numPr>
        <w:spacing w:before="0" w:line="360" w:lineRule="auto"/>
        <w:rPr>
          <w:sz w:val="28"/>
        </w:rPr>
      </w:pPr>
      <w:bookmarkStart w:id="12" w:name="_Toc500400017"/>
      <w:r w:rsidRPr="00BC72B0">
        <w:rPr>
          <w:sz w:val="28"/>
        </w:rPr>
        <w:lastRenderedPageBreak/>
        <w:t>Monitoring i ewaluacja</w:t>
      </w:r>
      <w:bookmarkEnd w:id="12"/>
    </w:p>
    <w:p w:rsidR="00FA4FA9" w:rsidRPr="00F071D8" w:rsidRDefault="003365F9" w:rsidP="007D77CB">
      <w:pPr>
        <w:spacing w:line="360" w:lineRule="auto"/>
        <w:ind w:firstLine="360"/>
        <w:rPr>
          <w:rFonts w:ascii="Times New Roman" w:hAnsi="Times New Roman"/>
          <w:sz w:val="24"/>
          <w:szCs w:val="24"/>
        </w:rPr>
      </w:pPr>
      <w:r w:rsidRPr="00286726">
        <w:rPr>
          <w:rFonts w:ascii="Times New Roman" w:hAnsi="Times New Roman"/>
          <w:sz w:val="24"/>
          <w:szCs w:val="24"/>
        </w:rPr>
        <w:t>Program</w:t>
      </w:r>
      <w:r w:rsidR="00135EFF">
        <w:rPr>
          <w:rFonts w:ascii="Times New Roman" w:hAnsi="Times New Roman"/>
          <w:sz w:val="24"/>
          <w:szCs w:val="24"/>
        </w:rPr>
        <w:t>, analogicznie jak w latach poprzednich</w:t>
      </w:r>
      <w:r w:rsidRPr="00286726">
        <w:rPr>
          <w:rFonts w:ascii="Times New Roman" w:hAnsi="Times New Roman"/>
          <w:sz w:val="24"/>
          <w:szCs w:val="24"/>
        </w:rPr>
        <w:t xml:space="preserve"> będzie podlegał monitoringowi </w:t>
      </w:r>
      <w:r w:rsidR="007D1C28" w:rsidRPr="00286726">
        <w:rPr>
          <w:rFonts w:ascii="Times New Roman" w:hAnsi="Times New Roman"/>
          <w:sz w:val="24"/>
          <w:szCs w:val="24"/>
        </w:rPr>
        <w:t>i </w:t>
      </w:r>
      <w:r w:rsidRPr="00286726">
        <w:rPr>
          <w:rFonts w:ascii="Times New Roman" w:hAnsi="Times New Roman"/>
          <w:sz w:val="24"/>
          <w:szCs w:val="24"/>
        </w:rPr>
        <w:t xml:space="preserve">ewaluacji. </w:t>
      </w:r>
      <w:r w:rsidR="00FA4FA9" w:rsidRPr="00286726">
        <w:rPr>
          <w:rFonts w:ascii="Times New Roman" w:hAnsi="Times New Roman"/>
          <w:sz w:val="24"/>
          <w:szCs w:val="24"/>
        </w:rPr>
        <w:t>Podstawowym kryterium dokonania oceny będą wskaźniki realizacji zadań.</w:t>
      </w:r>
      <w:r w:rsidR="007D1C28" w:rsidRPr="00286726">
        <w:rPr>
          <w:rFonts w:ascii="Times New Roman" w:hAnsi="Times New Roman"/>
          <w:sz w:val="24"/>
          <w:szCs w:val="24"/>
        </w:rPr>
        <w:t xml:space="preserve"> </w:t>
      </w:r>
      <w:r w:rsidR="001725DA" w:rsidRPr="00286726">
        <w:rPr>
          <w:rFonts w:ascii="Times New Roman" w:hAnsi="Times New Roman"/>
          <w:sz w:val="24"/>
          <w:szCs w:val="24"/>
        </w:rPr>
        <w:t>Wskaźniki ujęte w priorytetach mają charakter jakościowy i bezpośrednio odnoszą się do oczekiwanych efektów zadań.</w:t>
      </w:r>
      <w:r w:rsidR="007D1C28" w:rsidRPr="00286726">
        <w:rPr>
          <w:rFonts w:ascii="Times New Roman" w:hAnsi="Times New Roman"/>
          <w:sz w:val="24"/>
          <w:szCs w:val="24"/>
        </w:rPr>
        <w:t xml:space="preserve"> </w:t>
      </w:r>
      <w:r w:rsidR="00DF7532" w:rsidRPr="00286726">
        <w:rPr>
          <w:rFonts w:ascii="Times New Roman" w:hAnsi="Times New Roman"/>
          <w:sz w:val="24"/>
          <w:szCs w:val="24"/>
        </w:rPr>
        <w:t xml:space="preserve">Ich spełnienie będzie równoznaczne z wypełnieniem działania, </w:t>
      </w:r>
      <w:r w:rsidR="007D1C28" w:rsidRPr="00286726">
        <w:rPr>
          <w:rFonts w:ascii="Times New Roman" w:hAnsi="Times New Roman"/>
          <w:sz w:val="24"/>
          <w:szCs w:val="24"/>
        </w:rPr>
        <w:t>o </w:t>
      </w:r>
      <w:r w:rsidR="00DF7532" w:rsidRPr="00286726">
        <w:rPr>
          <w:rFonts w:ascii="Times New Roman" w:hAnsi="Times New Roman"/>
          <w:sz w:val="24"/>
          <w:szCs w:val="24"/>
        </w:rPr>
        <w:t>którym mowa w priorytecie. Dane potrzebne do monitorowania będą zbierane na bieżąco przez M</w:t>
      </w:r>
      <w:r w:rsidR="00286726" w:rsidRPr="00286726">
        <w:rPr>
          <w:rFonts w:ascii="Times New Roman" w:hAnsi="Times New Roman"/>
          <w:sz w:val="24"/>
          <w:szCs w:val="24"/>
        </w:rPr>
        <w:t>iejski Ośrodek Pomocy Rodzinie w Toruniu</w:t>
      </w:r>
      <w:r w:rsidR="00DF7532" w:rsidRPr="00286726">
        <w:rPr>
          <w:rFonts w:ascii="Times New Roman" w:hAnsi="Times New Roman"/>
          <w:sz w:val="24"/>
          <w:szCs w:val="24"/>
        </w:rPr>
        <w:t>, realizujący zadania.</w:t>
      </w:r>
    </w:p>
    <w:p w:rsidR="00E103FB" w:rsidRPr="00DC457E" w:rsidRDefault="00D34545" w:rsidP="00DC457E">
      <w:pPr>
        <w:spacing w:line="360" w:lineRule="auto"/>
        <w:ind w:firstLine="360"/>
        <w:rPr>
          <w:rFonts w:ascii="Times New Roman" w:hAnsi="Times New Roman"/>
          <w:sz w:val="24"/>
          <w:szCs w:val="24"/>
        </w:rPr>
      </w:pPr>
      <w:r w:rsidRPr="00286726">
        <w:rPr>
          <w:rFonts w:ascii="Times New Roman" w:hAnsi="Times New Roman"/>
          <w:sz w:val="24"/>
          <w:szCs w:val="24"/>
        </w:rPr>
        <w:t>Ewaluacja ma na celu</w:t>
      </w:r>
      <w:r w:rsidR="00FA4FA9" w:rsidRPr="00286726">
        <w:rPr>
          <w:rFonts w:ascii="Times New Roman" w:hAnsi="Times New Roman"/>
          <w:sz w:val="24"/>
          <w:szCs w:val="24"/>
        </w:rPr>
        <w:t xml:space="preserve"> analiz</w:t>
      </w:r>
      <w:r w:rsidRPr="00286726">
        <w:rPr>
          <w:rFonts w:ascii="Times New Roman" w:hAnsi="Times New Roman"/>
          <w:sz w:val="24"/>
          <w:szCs w:val="24"/>
        </w:rPr>
        <w:t>ę</w:t>
      </w:r>
      <w:r w:rsidR="00FA4FA9" w:rsidRPr="00286726">
        <w:rPr>
          <w:rFonts w:ascii="Times New Roman" w:hAnsi="Times New Roman"/>
          <w:sz w:val="24"/>
          <w:szCs w:val="24"/>
        </w:rPr>
        <w:t xml:space="preserve"> skuteczności, efektywności i trafności realizacji Programu. </w:t>
      </w:r>
      <w:r w:rsidRPr="00286726">
        <w:rPr>
          <w:rFonts w:ascii="Times New Roman" w:hAnsi="Times New Roman"/>
          <w:sz w:val="24"/>
          <w:szCs w:val="24"/>
        </w:rPr>
        <w:t>Polega ona na weryfikacji zrealizowanych zadań</w:t>
      </w:r>
      <w:r w:rsidR="00DF7532" w:rsidRPr="00286726">
        <w:rPr>
          <w:rFonts w:ascii="Times New Roman" w:hAnsi="Times New Roman"/>
          <w:sz w:val="24"/>
          <w:szCs w:val="24"/>
        </w:rPr>
        <w:t xml:space="preserve">, w tym stopnia osiągnięcia poszczególnych wskaźników. </w:t>
      </w:r>
      <w:r w:rsidRPr="00286726">
        <w:rPr>
          <w:rFonts w:ascii="Times New Roman" w:hAnsi="Times New Roman"/>
          <w:sz w:val="24"/>
          <w:szCs w:val="24"/>
        </w:rPr>
        <w:t>Wyniki ewaluacji będą stanowić podstawę do sformułowania celów</w:t>
      </w:r>
      <w:r w:rsidR="00DF7532" w:rsidRPr="00286726">
        <w:rPr>
          <w:rFonts w:ascii="Times New Roman" w:hAnsi="Times New Roman"/>
          <w:sz w:val="24"/>
          <w:szCs w:val="24"/>
        </w:rPr>
        <w:t xml:space="preserve"> i zadań umieszczonych</w:t>
      </w:r>
      <w:r w:rsidR="00741AB3">
        <w:rPr>
          <w:rFonts w:ascii="Times New Roman" w:hAnsi="Times New Roman"/>
          <w:sz w:val="24"/>
          <w:szCs w:val="24"/>
        </w:rPr>
        <w:t xml:space="preserve"> w programie w kolejnych latach</w:t>
      </w:r>
      <w:r w:rsidR="00B609A8">
        <w:rPr>
          <w:rFonts w:ascii="Times New Roman" w:hAnsi="Times New Roman"/>
          <w:sz w:val="24"/>
          <w:szCs w:val="24"/>
        </w:rPr>
        <w:t>.</w:t>
      </w:r>
    </w:p>
    <w:p w:rsidR="00E103FB" w:rsidRDefault="00E103FB" w:rsidP="008E6515">
      <w:pPr>
        <w:spacing w:line="360" w:lineRule="auto"/>
        <w:rPr>
          <w:rFonts w:ascii="Times New Roman" w:hAnsi="Times New Roman"/>
          <w:sz w:val="16"/>
          <w:szCs w:val="16"/>
        </w:rPr>
      </w:pPr>
    </w:p>
    <w:p w:rsidR="00537BC5" w:rsidRPr="00DC457E" w:rsidRDefault="00884D69" w:rsidP="009D7BF5">
      <w:pPr>
        <w:pStyle w:val="Nagwek1"/>
        <w:numPr>
          <w:ilvl w:val="0"/>
          <w:numId w:val="3"/>
        </w:numPr>
        <w:spacing w:before="0" w:line="360" w:lineRule="auto"/>
        <w:rPr>
          <w:sz w:val="28"/>
        </w:rPr>
      </w:pPr>
      <w:bookmarkStart w:id="13" w:name="_Toc500400018"/>
      <w:r w:rsidRPr="00BC72B0">
        <w:rPr>
          <w:sz w:val="28"/>
        </w:rPr>
        <w:t>Źródła finansowania</w:t>
      </w:r>
      <w:bookmarkEnd w:id="13"/>
    </w:p>
    <w:p w:rsidR="00E95636" w:rsidRPr="00A12BC9" w:rsidRDefault="00E95636" w:rsidP="00B609A8">
      <w:pPr>
        <w:spacing w:line="360" w:lineRule="auto"/>
        <w:ind w:firstLine="284"/>
        <w:rPr>
          <w:rFonts w:ascii="Times New Roman" w:hAnsi="Times New Roman"/>
          <w:sz w:val="24"/>
          <w:szCs w:val="24"/>
        </w:rPr>
      </w:pPr>
      <w:r w:rsidRPr="00A12BC9">
        <w:rPr>
          <w:rFonts w:ascii="Times New Roman" w:hAnsi="Times New Roman"/>
          <w:sz w:val="24"/>
          <w:szCs w:val="24"/>
        </w:rPr>
        <w:t xml:space="preserve">Źródłem finansowania </w:t>
      </w:r>
      <w:r w:rsidR="003848CD" w:rsidRPr="00A12BC9">
        <w:rPr>
          <w:rFonts w:ascii="Times New Roman" w:hAnsi="Times New Roman"/>
          <w:sz w:val="24"/>
          <w:szCs w:val="24"/>
        </w:rPr>
        <w:t>„</w:t>
      </w:r>
      <w:r w:rsidRPr="00A12BC9">
        <w:rPr>
          <w:rFonts w:ascii="Times New Roman" w:hAnsi="Times New Roman"/>
          <w:sz w:val="24"/>
          <w:szCs w:val="24"/>
        </w:rPr>
        <w:t>Programu Rozwoju Pieczy Z</w:t>
      </w:r>
      <w:r w:rsidR="00BB2BD3" w:rsidRPr="00A12BC9">
        <w:rPr>
          <w:rFonts w:ascii="Times New Roman" w:hAnsi="Times New Roman"/>
          <w:sz w:val="24"/>
          <w:szCs w:val="24"/>
        </w:rPr>
        <w:t>astępczej</w:t>
      </w:r>
      <w:r w:rsidR="003B0439">
        <w:rPr>
          <w:rFonts w:ascii="Times New Roman" w:hAnsi="Times New Roman"/>
          <w:sz w:val="24"/>
          <w:szCs w:val="24"/>
        </w:rPr>
        <w:t xml:space="preserve"> Gminy Miasta Toruń</w:t>
      </w:r>
      <w:r w:rsidR="00BB2BD3" w:rsidRPr="00A12BC9">
        <w:rPr>
          <w:rFonts w:ascii="Times New Roman" w:hAnsi="Times New Roman"/>
          <w:sz w:val="24"/>
          <w:szCs w:val="24"/>
        </w:rPr>
        <w:t xml:space="preserve"> </w:t>
      </w:r>
      <w:r w:rsidR="00135EFF">
        <w:rPr>
          <w:rFonts w:ascii="Times New Roman" w:hAnsi="Times New Roman"/>
          <w:sz w:val="24"/>
          <w:szCs w:val="24"/>
        </w:rPr>
        <w:t>na lata 2022-2024</w:t>
      </w:r>
      <w:r w:rsidR="003848CD" w:rsidRPr="00A12BC9">
        <w:rPr>
          <w:rFonts w:ascii="Times New Roman" w:hAnsi="Times New Roman"/>
          <w:sz w:val="24"/>
          <w:szCs w:val="24"/>
        </w:rPr>
        <w:t>”</w:t>
      </w:r>
      <w:r w:rsidRPr="00A12BC9">
        <w:rPr>
          <w:rFonts w:ascii="Times New Roman" w:hAnsi="Times New Roman"/>
          <w:sz w:val="24"/>
          <w:szCs w:val="24"/>
        </w:rPr>
        <w:t xml:space="preserve"> będą środki finansowe:</w:t>
      </w:r>
    </w:p>
    <w:p w:rsidR="00E95636" w:rsidRPr="00A12BC9" w:rsidRDefault="00E95636" w:rsidP="009D7BF5">
      <w:pPr>
        <w:pStyle w:val="Akapitzlist"/>
        <w:numPr>
          <w:ilvl w:val="0"/>
          <w:numId w:val="9"/>
        </w:numPr>
        <w:spacing w:line="360" w:lineRule="auto"/>
        <w:ind w:left="284" w:hanging="284"/>
        <w:rPr>
          <w:rFonts w:ascii="Times New Roman" w:hAnsi="Times New Roman"/>
          <w:sz w:val="24"/>
          <w:szCs w:val="24"/>
        </w:rPr>
      </w:pPr>
      <w:r w:rsidRPr="00A12BC9">
        <w:rPr>
          <w:rFonts w:ascii="Times New Roman" w:hAnsi="Times New Roman"/>
          <w:sz w:val="24"/>
          <w:szCs w:val="24"/>
        </w:rPr>
        <w:t xml:space="preserve">z </w:t>
      </w:r>
      <w:r w:rsidR="00286726" w:rsidRPr="00A12BC9">
        <w:rPr>
          <w:rFonts w:ascii="Times New Roman" w:hAnsi="Times New Roman"/>
          <w:sz w:val="24"/>
          <w:szCs w:val="24"/>
        </w:rPr>
        <w:t>budżetu Gminy Miasta Toruń</w:t>
      </w:r>
      <w:r w:rsidR="00BD36B4">
        <w:rPr>
          <w:rFonts w:ascii="Times New Roman" w:hAnsi="Times New Roman"/>
          <w:sz w:val="24"/>
          <w:szCs w:val="24"/>
        </w:rPr>
        <w:t>;</w:t>
      </w:r>
      <w:r w:rsidR="00BB2BD3" w:rsidRPr="00A12BC9">
        <w:rPr>
          <w:rFonts w:ascii="Times New Roman" w:hAnsi="Times New Roman"/>
          <w:sz w:val="24"/>
          <w:szCs w:val="24"/>
        </w:rPr>
        <w:t xml:space="preserve"> </w:t>
      </w:r>
    </w:p>
    <w:p w:rsidR="00E95636" w:rsidRPr="00DC457E" w:rsidRDefault="00E95636" w:rsidP="009D7BF5">
      <w:pPr>
        <w:pStyle w:val="Akapitzlist"/>
        <w:numPr>
          <w:ilvl w:val="0"/>
          <w:numId w:val="9"/>
        </w:numPr>
        <w:spacing w:line="360" w:lineRule="auto"/>
        <w:ind w:left="284" w:hanging="284"/>
        <w:rPr>
          <w:rFonts w:ascii="Times New Roman" w:hAnsi="Times New Roman"/>
          <w:sz w:val="24"/>
          <w:szCs w:val="24"/>
        </w:rPr>
      </w:pPr>
      <w:r w:rsidRPr="00A12BC9">
        <w:rPr>
          <w:rFonts w:ascii="Times New Roman" w:hAnsi="Times New Roman"/>
          <w:sz w:val="24"/>
          <w:szCs w:val="24"/>
        </w:rPr>
        <w:t xml:space="preserve">z </w:t>
      </w:r>
      <w:r w:rsidR="00BB2BD3" w:rsidRPr="00A12BC9">
        <w:rPr>
          <w:rFonts w:ascii="Times New Roman" w:hAnsi="Times New Roman"/>
          <w:sz w:val="24"/>
          <w:szCs w:val="24"/>
        </w:rPr>
        <w:t>dotacji oraz środków pozabudżetowych pozyskanych z innych źródeł –</w:t>
      </w:r>
      <w:r w:rsidR="00A12BC9" w:rsidRPr="00A12BC9">
        <w:rPr>
          <w:rFonts w:ascii="Times New Roman" w:hAnsi="Times New Roman"/>
          <w:sz w:val="24"/>
          <w:szCs w:val="24"/>
        </w:rPr>
        <w:t xml:space="preserve"> </w:t>
      </w:r>
      <w:r w:rsidR="00BB2BD3" w:rsidRPr="00A12BC9">
        <w:rPr>
          <w:rFonts w:ascii="Times New Roman" w:hAnsi="Times New Roman"/>
          <w:sz w:val="24"/>
          <w:szCs w:val="24"/>
        </w:rPr>
        <w:t xml:space="preserve">w ramach </w:t>
      </w:r>
      <w:r w:rsidR="00BB2BD3" w:rsidRPr="00DC457E">
        <w:rPr>
          <w:rFonts w:ascii="Times New Roman" w:hAnsi="Times New Roman"/>
          <w:sz w:val="24"/>
          <w:szCs w:val="24"/>
        </w:rPr>
        <w:t>funduszy europ</w:t>
      </w:r>
      <w:r w:rsidR="00686735" w:rsidRPr="00DC457E">
        <w:rPr>
          <w:rFonts w:ascii="Times New Roman" w:hAnsi="Times New Roman"/>
          <w:sz w:val="24"/>
          <w:szCs w:val="24"/>
        </w:rPr>
        <w:t>ejskich, środków pochodzących z </w:t>
      </w:r>
      <w:r w:rsidR="00BB2BD3" w:rsidRPr="00DC457E">
        <w:rPr>
          <w:rFonts w:ascii="Times New Roman" w:hAnsi="Times New Roman"/>
          <w:sz w:val="24"/>
          <w:szCs w:val="24"/>
        </w:rPr>
        <w:t xml:space="preserve">sektora NGO i innych. </w:t>
      </w:r>
    </w:p>
    <w:sectPr w:rsidR="00E95636" w:rsidRPr="00DC457E" w:rsidSect="003603E7">
      <w:headerReference w:type="default" r:id="rId14"/>
      <w:footerReference w:type="default" r:id="rId15"/>
      <w:pgSz w:w="11906" w:h="16838"/>
      <w:pgMar w:top="1134"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F5" w:rsidRDefault="009D7BF5" w:rsidP="000D1CB0">
      <w:r>
        <w:separator/>
      </w:r>
    </w:p>
  </w:endnote>
  <w:endnote w:type="continuationSeparator" w:id="0">
    <w:p w:rsidR="009D7BF5" w:rsidRDefault="009D7BF5" w:rsidP="000D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A6" w:rsidRDefault="00F824A6" w:rsidP="00D03A24">
    <w:pPr>
      <w:pStyle w:val="Stopka"/>
      <w:pBdr>
        <w:top w:val="single" w:sz="4" w:space="1" w:color="D9D9D9"/>
      </w:pBdr>
      <w:rPr>
        <w:b/>
      </w:rPr>
    </w:pPr>
    <w:r>
      <w:fldChar w:fldCharType="begin"/>
    </w:r>
    <w:r>
      <w:instrText xml:space="preserve"> PAGE   \* MERGEFORMAT </w:instrText>
    </w:r>
    <w:r>
      <w:fldChar w:fldCharType="separate"/>
    </w:r>
    <w:r w:rsidR="00A159E6" w:rsidRPr="00A159E6">
      <w:rPr>
        <w:b/>
        <w:noProof/>
      </w:rPr>
      <w:t>29</w:t>
    </w:r>
    <w:r>
      <w:rPr>
        <w:b/>
        <w:noProof/>
      </w:rPr>
      <w:fldChar w:fldCharType="end"/>
    </w:r>
    <w:r>
      <w:rPr>
        <w:b/>
      </w:rPr>
      <w:t xml:space="preserve"> | </w:t>
    </w:r>
    <w:r w:rsidRPr="00D03A24">
      <w:rPr>
        <w:color w:val="7F7F7F"/>
        <w:spacing w:val="60"/>
      </w:rPr>
      <w:t>Strona</w:t>
    </w:r>
  </w:p>
  <w:p w:rsidR="00F824A6" w:rsidRDefault="00F824A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F5" w:rsidRDefault="009D7BF5" w:rsidP="000D1CB0">
      <w:r>
        <w:separator/>
      </w:r>
    </w:p>
  </w:footnote>
  <w:footnote w:type="continuationSeparator" w:id="0">
    <w:p w:rsidR="009D7BF5" w:rsidRDefault="009D7BF5" w:rsidP="000D1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A6" w:rsidRPr="00EC1470" w:rsidRDefault="00F824A6" w:rsidP="005E5627">
    <w:pPr>
      <w:pStyle w:val="Nagwek"/>
      <w:pBdr>
        <w:bottom w:val="thickThinSmallGap" w:sz="24" w:space="1" w:color="622423"/>
      </w:pBdr>
      <w:jc w:val="center"/>
      <w:rPr>
        <w:rFonts w:ascii="Cambria" w:eastAsia="Times New Roman" w:hAnsi="Cambria"/>
        <w:sz w:val="24"/>
        <w:szCs w:val="24"/>
      </w:rPr>
    </w:pPr>
    <w:r>
      <w:rPr>
        <w:rFonts w:ascii="Cambria" w:eastAsia="Times New Roman" w:hAnsi="Cambria"/>
        <w:sz w:val="24"/>
        <w:szCs w:val="24"/>
      </w:rPr>
      <w:t>Program Rozwoju Pieczy Zastępczej Gminy Miasta Toruń na lata 2022-2024</w:t>
    </w:r>
  </w:p>
  <w:p w:rsidR="00F824A6" w:rsidRDefault="00F824A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A3C"/>
    <w:multiLevelType w:val="hybridMultilevel"/>
    <w:tmpl w:val="870AFC36"/>
    <w:lvl w:ilvl="0" w:tplc="14EC06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156280"/>
    <w:multiLevelType w:val="hybridMultilevel"/>
    <w:tmpl w:val="0FF820D4"/>
    <w:lvl w:ilvl="0" w:tplc="D5465E7E">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EF6609C">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17C5F78">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D1CE83E">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FA452A6">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5B4C9E8">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D90F2C4">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0463A0">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FECFCA">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65344EA"/>
    <w:multiLevelType w:val="hybridMultilevel"/>
    <w:tmpl w:val="23863E74"/>
    <w:lvl w:ilvl="0" w:tplc="93721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9F70C0"/>
    <w:multiLevelType w:val="hybridMultilevel"/>
    <w:tmpl w:val="98EACE1C"/>
    <w:lvl w:ilvl="0" w:tplc="B7142D76">
      <w:start w:val="1"/>
      <w:numFmt w:val="decimal"/>
      <w:lvlText w:val="%1)"/>
      <w:lvlJc w:val="left"/>
      <w:pPr>
        <w:ind w:left="360" w:hanging="360"/>
      </w:pPr>
      <w:rPr>
        <w:rFonts w:ascii="Times New Roman" w:eastAsia="Segoe UI Symbo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3B2278"/>
    <w:multiLevelType w:val="hybridMultilevel"/>
    <w:tmpl w:val="0A50ECEA"/>
    <w:lvl w:ilvl="0" w:tplc="14EC06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2E4A36"/>
    <w:multiLevelType w:val="hybridMultilevel"/>
    <w:tmpl w:val="B7D4F0C0"/>
    <w:lvl w:ilvl="0" w:tplc="9CE46C8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A35799"/>
    <w:multiLevelType w:val="hybridMultilevel"/>
    <w:tmpl w:val="586A3AFC"/>
    <w:lvl w:ilvl="0" w:tplc="2E48DF4E">
      <w:start w:val="1"/>
      <w:numFmt w:val="decimal"/>
      <w:lvlText w:val="%1)"/>
      <w:lvlJc w:val="left"/>
      <w:pPr>
        <w:ind w:left="786" w:hanging="360"/>
      </w:pPr>
      <w:rPr>
        <w:rFonts w:ascii="Times New Roman" w:eastAsia="Calibri" w:hAnsi="Times New Roman" w:cs="Times New Roman"/>
        <w:b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5E4C4F16"/>
    <w:multiLevelType w:val="hybridMultilevel"/>
    <w:tmpl w:val="38C2DCCC"/>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9A75DA"/>
    <w:multiLevelType w:val="hybridMultilevel"/>
    <w:tmpl w:val="21422A16"/>
    <w:lvl w:ilvl="0" w:tplc="14EC06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E66812"/>
    <w:multiLevelType w:val="hybridMultilevel"/>
    <w:tmpl w:val="70C49F34"/>
    <w:lvl w:ilvl="0" w:tplc="5C9E986C">
      <w:start w:val="1"/>
      <w:numFmt w:val="decimal"/>
      <w:lvlText w:val="%1)"/>
      <w:lvlJc w:val="left"/>
      <w:pPr>
        <w:ind w:left="720" w:hanging="360"/>
      </w:pPr>
      <w:rPr>
        <w:rFonts w:ascii="Times New Roman" w:hAnsi="Times New Roman"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980209"/>
    <w:multiLevelType w:val="multilevel"/>
    <w:tmpl w:val="1B54D9BA"/>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10"/>
  </w:num>
  <w:num w:numId="4">
    <w:abstractNumId w:val="1"/>
  </w:num>
  <w:num w:numId="5">
    <w:abstractNumId w:val="4"/>
  </w:num>
  <w:num w:numId="6">
    <w:abstractNumId w:val="5"/>
  </w:num>
  <w:num w:numId="7">
    <w:abstractNumId w:val="8"/>
  </w:num>
  <w:num w:numId="8">
    <w:abstractNumId w:val="3"/>
  </w:num>
  <w:num w:numId="9">
    <w:abstractNumId w:val="0"/>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B0"/>
    <w:rsid w:val="00000DBC"/>
    <w:rsid w:val="00001D62"/>
    <w:rsid w:val="00003AB7"/>
    <w:rsid w:val="00007E54"/>
    <w:rsid w:val="00007EBC"/>
    <w:rsid w:val="0001176F"/>
    <w:rsid w:val="00014407"/>
    <w:rsid w:val="00015321"/>
    <w:rsid w:val="000178BF"/>
    <w:rsid w:val="000206A3"/>
    <w:rsid w:val="00022D4E"/>
    <w:rsid w:val="00023F75"/>
    <w:rsid w:val="000244BD"/>
    <w:rsid w:val="00027AC2"/>
    <w:rsid w:val="000319AD"/>
    <w:rsid w:val="00032F92"/>
    <w:rsid w:val="00034388"/>
    <w:rsid w:val="000351D0"/>
    <w:rsid w:val="00040E42"/>
    <w:rsid w:val="000411E7"/>
    <w:rsid w:val="000420D5"/>
    <w:rsid w:val="00043443"/>
    <w:rsid w:val="00043D4F"/>
    <w:rsid w:val="000441F5"/>
    <w:rsid w:val="00045160"/>
    <w:rsid w:val="000451F6"/>
    <w:rsid w:val="00050098"/>
    <w:rsid w:val="000500C4"/>
    <w:rsid w:val="00050A63"/>
    <w:rsid w:val="00050E69"/>
    <w:rsid w:val="000530A2"/>
    <w:rsid w:val="00053F8C"/>
    <w:rsid w:val="00055592"/>
    <w:rsid w:val="00063AA1"/>
    <w:rsid w:val="00063F0A"/>
    <w:rsid w:val="0006423D"/>
    <w:rsid w:val="00064A3D"/>
    <w:rsid w:val="0006574D"/>
    <w:rsid w:val="00071194"/>
    <w:rsid w:val="000731A1"/>
    <w:rsid w:val="000743EA"/>
    <w:rsid w:val="00076279"/>
    <w:rsid w:val="000772C6"/>
    <w:rsid w:val="00080859"/>
    <w:rsid w:val="00084320"/>
    <w:rsid w:val="00084751"/>
    <w:rsid w:val="00087F94"/>
    <w:rsid w:val="00090774"/>
    <w:rsid w:val="000914C1"/>
    <w:rsid w:val="00091D4E"/>
    <w:rsid w:val="000925FF"/>
    <w:rsid w:val="0009289E"/>
    <w:rsid w:val="00094AA1"/>
    <w:rsid w:val="000952B8"/>
    <w:rsid w:val="00095913"/>
    <w:rsid w:val="000976C9"/>
    <w:rsid w:val="000A000C"/>
    <w:rsid w:val="000A1B85"/>
    <w:rsid w:val="000A2EDF"/>
    <w:rsid w:val="000A4766"/>
    <w:rsid w:val="000A4CC1"/>
    <w:rsid w:val="000A5BAF"/>
    <w:rsid w:val="000A5E68"/>
    <w:rsid w:val="000A7060"/>
    <w:rsid w:val="000A78D0"/>
    <w:rsid w:val="000B26AB"/>
    <w:rsid w:val="000B39AA"/>
    <w:rsid w:val="000B4E1B"/>
    <w:rsid w:val="000B570E"/>
    <w:rsid w:val="000B791C"/>
    <w:rsid w:val="000C0431"/>
    <w:rsid w:val="000C18B4"/>
    <w:rsid w:val="000C19DB"/>
    <w:rsid w:val="000C1D14"/>
    <w:rsid w:val="000C1E3D"/>
    <w:rsid w:val="000C2746"/>
    <w:rsid w:val="000C2FDC"/>
    <w:rsid w:val="000C4589"/>
    <w:rsid w:val="000C602A"/>
    <w:rsid w:val="000C7783"/>
    <w:rsid w:val="000D0287"/>
    <w:rsid w:val="000D030E"/>
    <w:rsid w:val="000D1CB0"/>
    <w:rsid w:val="000D20D3"/>
    <w:rsid w:val="000D283B"/>
    <w:rsid w:val="000D2E39"/>
    <w:rsid w:val="000D6375"/>
    <w:rsid w:val="000D63AA"/>
    <w:rsid w:val="000E0628"/>
    <w:rsid w:val="000E0E9D"/>
    <w:rsid w:val="000E1464"/>
    <w:rsid w:val="000E159F"/>
    <w:rsid w:val="000E181B"/>
    <w:rsid w:val="000E2AAD"/>
    <w:rsid w:val="000E3149"/>
    <w:rsid w:val="000E34B8"/>
    <w:rsid w:val="000E4B80"/>
    <w:rsid w:val="000F1B58"/>
    <w:rsid w:val="000F4338"/>
    <w:rsid w:val="000F50E3"/>
    <w:rsid w:val="000F5BD0"/>
    <w:rsid w:val="000F5E72"/>
    <w:rsid w:val="0010283B"/>
    <w:rsid w:val="00105123"/>
    <w:rsid w:val="0010613A"/>
    <w:rsid w:val="00106D08"/>
    <w:rsid w:val="001108D0"/>
    <w:rsid w:val="00113DCB"/>
    <w:rsid w:val="00114B57"/>
    <w:rsid w:val="0011501B"/>
    <w:rsid w:val="00115069"/>
    <w:rsid w:val="00116858"/>
    <w:rsid w:val="001200B5"/>
    <w:rsid w:val="00120479"/>
    <w:rsid w:val="00122216"/>
    <w:rsid w:val="00123224"/>
    <w:rsid w:val="001248E3"/>
    <w:rsid w:val="001270F0"/>
    <w:rsid w:val="00131759"/>
    <w:rsid w:val="00132605"/>
    <w:rsid w:val="00132654"/>
    <w:rsid w:val="00134C26"/>
    <w:rsid w:val="00134FD7"/>
    <w:rsid w:val="00135EFF"/>
    <w:rsid w:val="0013630F"/>
    <w:rsid w:val="00136830"/>
    <w:rsid w:val="00136DA1"/>
    <w:rsid w:val="001373D4"/>
    <w:rsid w:val="00140A10"/>
    <w:rsid w:val="00143A75"/>
    <w:rsid w:val="00143E81"/>
    <w:rsid w:val="00147183"/>
    <w:rsid w:val="00157D22"/>
    <w:rsid w:val="00161087"/>
    <w:rsid w:val="001618EC"/>
    <w:rsid w:val="001646E7"/>
    <w:rsid w:val="0016476E"/>
    <w:rsid w:val="00164B2B"/>
    <w:rsid w:val="00165139"/>
    <w:rsid w:val="00167448"/>
    <w:rsid w:val="001675A6"/>
    <w:rsid w:val="00167ACB"/>
    <w:rsid w:val="00167E42"/>
    <w:rsid w:val="00167E5B"/>
    <w:rsid w:val="0017235D"/>
    <w:rsid w:val="001725DA"/>
    <w:rsid w:val="00176D4B"/>
    <w:rsid w:val="00177E70"/>
    <w:rsid w:val="00180984"/>
    <w:rsid w:val="00181C34"/>
    <w:rsid w:val="00182625"/>
    <w:rsid w:val="00182C14"/>
    <w:rsid w:val="00182CDC"/>
    <w:rsid w:val="00183540"/>
    <w:rsid w:val="001835E3"/>
    <w:rsid w:val="00183D80"/>
    <w:rsid w:val="001844CA"/>
    <w:rsid w:val="0018494B"/>
    <w:rsid w:val="00184AC7"/>
    <w:rsid w:val="00184CE2"/>
    <w:rsid w:val="00184E00"/>
    <w:rsid w:val="00185B1A"/>
    <w:rsid w:val="00186148"/>
    <w:rsid w:val="0018696E"/>
    <w:rsid w:val="00187BBB"/>
    <w:rsid w:val="0019087E"/>
    <w:rsid w:val="00194D0E"/>
    <w:rsid w:val="00194DE2"/>
    <w:rsid w:val="001A0ADE"/>
    <w:rsid w:val="001A1EDD"/>
    <w:rsid w:val="001A4010"/>
    <w:rsid w:val="001A422E"/>
    <w:rsid w:val="001A4843"/>
    <w:rsid w:val="001A5300"/>
    <w:rsid w:val="001A5412"/>
    <w:rsid w:val="001A77DF"/>
    <w:rsid w:val="001A7F14"/>
    <w:rsid w:val="001B0594"/>
    <w:rsid w:val="001B075B"/>
    <w:rsid w:val="001B100C"/>
    <w:rsid w:val="001B12A6"/>
    <w:rsid w:val="001B2050"/>
    <w:rsid w:val="001B2280"/>
    <w:rsid w:val="001B6285"/>
    <w:rsid w:val="001B773F"/>
    <w:rsid w:val="001B78D3"/>
    <w:rsid w:val="001C0587"/>
    <w:rsid w:val="001C0A48"/>
    <w:rsid w:val="001C1439"/>
    <w:rsid w:val="001C35F6"/>
    <w:rsid w:val="001C3C08"/>
    <w:rsid w:val="001C50FE"/>
    <w:rsid w:val="001C70F7"/>
    <w:rsid w:val="001C7EBF"/>
    <w:rsid w:val="001D0348"/>
    <w:rsid w:val="001D29DD"/>
    <w:rsid w:val="001D4165"/>
    <w:rsid w:val="001D41AA"/>
    <w:rsid w:val="001D647C"/>
    <w:rsid w:val="001D6FBE"/>
    <w:rsid w:val="001D71CA"/>
    <w:rsid w:val="001D7931"/>
    <w:rsid w:val="001D7E5D"/>
    <w:rsid w:val="001E123A"/>
    <w:rsid w:val="001E31F7"/>
    <w:rsid w:val="001E3BFB"/>
    <w:rsid w:val="001E4BCE"/>
    <w:rsid w:val="001E58B6"/>
    <w:rsid w:val="001F0DAF"/>
    <w:rsid w:val="001F0F8E"/>
    <w:rsid w:val="001F2662"/>
    <w:rsid w:val="001F2D8D"/>
    <w:rsid w:val="001F5911"/>
    <w:rsid w:val="001F6816"/>
    <w:rsid w:val="001F7DFB"/>
    <w:rsid w:val="00201D2F"/>
    <w:rsid w:val="00205EFF"/>
    <w:rsid w:val="00211100"/>
    <w:rsid w:val="00211D14"/>
    <w:rsid w:val="002128D3"/>
    <w:rsid w:val="00213158"/>
    <w:rsid w:val="002143CA"/>
    <w:rsid w:val="00214D08"/>
    <w:rsid w:val="00214DC2"/>
    <w:rsid w:val="002154D2"/>
    <w:rsid w:val="00217382"/>
    <w:rsid w:val="00217A39"/>
    <w:rsid w:val="002214FD"/>
    <w:rsid w:val="00222440"/>
    <w:rsid w:val="00222E7C"/>
    <w:rsid w:val="00223805"/>
    <w:rsid w:val="002249C6"/>
    <w:rsid w:val="00226FF6"/>
    <w:rsid w:val="00230F16"/>
    <w:rsid w:val="00230F30"/>
    <w:rsid w:val="00232860"/>
    <w:rsid w:val="002340EB"/>
    <w:rsid w:val="00235098"/>
    <w:rsid w:val="002355A5"/>
    <w:rsid w:val="002359FA"/>
    <w:rsid w:val="00235C0E"/>
    <w:rsid w:val="00237694"/>
    <w:rsid w:val="00240468"/>
    <w:rsid w:val="00240C74"/>
    <w:rsid w:val="00244609"/>
    <w:rsid w:val="0024715F"/>
    <w:rsid w:val="00247F2B"/>
    <w:rsid w:val="002507E1"/>
    <w:rsid w:val="00251A61"/>
    <w:rsid w:val="002524A7"/>
    <w:rsid w:val="002527DC"/>
    <w:rsid w:val="00253B05"/>
    <w:rsid w:val="00253DFB"/>
    <w:rsid w:val="0025572F"/>
    <w:rsid w:val="0025631F"/>
    <w:rsid w:val="00256E66"/>
    <w:rsid w:val="00257A76"/>
    <w:rsid w:val="00261DA4"/>
    <w:rsid w:val="002647CA"/>
    <w:rsid w:val="00266ABA"/>
    <w:rsid w:val="00267582"/>
    <w:rsid w:val="002704B5"/>
    <w:rsid w:val="002721F4"/>
    <w:rsid w:val="002729A4"/>
    <w:rsid w:val="0028076B"/>
    <w:rsid w:val="00284582"/>
    <w:rsid w:val="00285295"/>
    <w:rsid w:val="00286726"/>
    <w:rsid w:val="00287A48"/>
    <w:rsid w:val="00287B2D"/>
    <w:rsid w:val="00291ED9"/>
    <w:rsid w:val="00292C01"/>
    <w:rsid w:val="00293FA4"/>
    <w:rsid w:val="002961FC"/>
    <w:rsid w:val="00296C26"/>
    <w:rsid w:val="00296DA8"/>
    <w:rsid w:val="002A0FE8"/>
    <w:rsid w:val="002A307D"/>
    <w:rsid w:val="002A369B"/>
    <w:rsid w:val="002A7CDC"/>
    <w:rsid w:val="002B1540"/>
    <w:rsid w:val="002B36F6"/>
    <w:rsid w:val="002B3BA9"/>
    <w:rsid w:val="002B4474"/>
    <w:rsid w:val="002B4501"/>
    <w:rsid w:val="002B50E3"/>
    <w:rsid w:val="002B5442"/>
    <w:rsid w:val="002B5B87"/>
    <w:rsid w:val="002B5C5B"/>
    <w:rsid w:val="002B5CAA"/>
    <w:rsid w:val="002C0FDB"/>
    <w:rsid w:val="002C3C99"/>
    <w:rsid w:val="002C498E"/>
    <w:rsid w:val="002C6859"/>
    <w:rsid w:val="002C71FD"/>
    <w:rsid w:val="002D09AE"/>
    <w:rsid w:val="002D09E6"/>
    <w:rsid w:val="002D0C8C"/>
    <w:rsid w:val="002D1A8A"/>
    <w:rsid w:val="002D20AF"/>
    <w:rsid w:val="002D2786"/>
    <w:rsid w:val="002D2EAB"/>
    <w:rsid w:val="002D3029"/>
    <w:rsid w:val="002D4568"/>
    <w:rsid w:val="002D4AED"/>
    <w:rsid w:val="002D5704"/>
    <w:rsid w:val="002D6743"/>
    <w:rsid w:val="002D7A86"/>
    <w:rsid w:val="002E061F"/>
    <w:rsid w:val="002E1A81"/>
    <w:rsid w:val="002E35EC"/>
    <w:rsid w:val="002E3B34"/>
    <w:rsid w:val="002E667C"/>
    <w:rsid w:val="002E74D1"/>
    <w:rsid w:val="002E7D3F"/>
    <w:rsid w:val="002F56E5"/>
    <w:rsid w:val="002F70D8"/>
    <w:rsid w:val="002F74EB"/>
    <w:rsid w:val="002F7DF5"/>
    <w:rsid w:val="00300C35"/>
    <w:rsid w:val="00300D7D"/>
    <w:rsid w:val="003016E9"/>
    <w:rsid w:val="003027FB"/>
    <w:rsid w:val="00303333"/>
    <w:rsid w:val="003037FC"/>
    <w:rsid w:val="00304865"/>
    <w:rsid w:val="00305550"/>
    <w:rsid w:val="003056E8"/>
    <w:rsid w:val="00306382"/>
    <w:rsid w:val="003075BB"/>
    <w:rsid w:val="0031100B"/>
    <w:rsid w:val="003115D3"/>
    <w:rsid w:val="00313217"/>
    <w:rsid w:val="0031394A"/>
    <w:rsid w:val="00314B7D"/>
    <w:rsid w:val="0031527F"/>
    <w:rsid w:val="00315ADD"/>
    <w:rsid w:val="00315B34"/>
    <w:rsid w:val="003161C0"/>
    <w:rsid w:val="003163C0"/>
    <w:rsid w:val="00320E69"/>
    <w:rsid w:val="0032136C"/>
    <w:rsid w:val="00323A46"/>
    <w:rsid w:val="00324FAD"/>
    <w:rsid w:val="00325FB9"/>
    <w:rsid w:val="003271B1"/>
    <w:rsid w:val="00327D52"/>
    <w:rsid w:val="00327DB5"/>
    <w:rsid w:val="003318B2"/>
    <w:rsid w:val="00331AFE"/>
    <w:rsid w:val="00332340"/>
    <w:rsid w:val="00333FAB"/>
    <w:rsid w:val="00334057"/>
    <w:rsid w:val="00334393"/>
    <w:rsid w:val="00335E34"/>
    <w:rsid w:val="003360E9"/>
    <w:rsid w:val="003365F9"/>
    <w:rsid w:val="0034240D"/>
    <w:rsid w:val="003424D5"/>
    <w:rsid w:val="00344958"/>
    <w:rsid w:val="003473E0"/>
    <w:rsid w:val="00347C8A"/>
    <w:rsid w:val="00350025"/>
    <w:rsid w:val="00351916"/>
    <w:rsid w:val="00351925"/>
    <w:rsid w:val="00351FF9"/>
    <w:rsid w:val="003546D1"/>
    <w:rsid w:val="003547E8"/>
    <w:rsid w:val="00354B84"/>
    <w:rsid w:val="00355725"/>
    <w:rsid w:val="00356A13"/>
    <w:rsid w:val="00356FA0"/>
    <w:rsid w:val="00357B5C"/>
    <w:rsid w:val="003603E7"/>
    <w:rsid w:val="00361225"/>
    <w:rsid w:val="003626FE"/>
    <w:rsid w:val="003656D2"/>
    <w:rsid w:val="0036668F"/>
    <w:rsid w:val="00371108"/>
    <w:rsid w:val="00371961"/>
    <w:rsid w:val="00371F0B"/>
    <w:rsid w:val="00372063"/>
    <w:rsid w:val="003724A7"/>
    <w:rsid w:val="00372787"/>
    <w:rsid w:val="003750B0"/>
    <w:rsid w:val="00375241"/>
    <w:rsid w:val="00375397"/>
    <w:rsid w:val="00382253"/>
    <w:rsid w:val="00382693"/>
    <w:rsid w:val="00383AAF"/>
    <w:rsid w:val="003848CD"/>
    <w:rsid w:val="003873EA"/>
    <w:rsid w:val="00387CB1"/>
    <w:rsid w:val="003919B9"/>
    <w:rsid w:val="00391E7F"/>
    <w:rsid w:val="00392298"/>
    <w:rsid w:val="0039248E"/>
    <w:rsid w:val="00393BAD"/>
    <w:rsid w:val="00393C9F"/>
    <w:rsid w:val="00394873"/>
    <w:rsid w:val="003951B5"/>
    <w:rsid w:val="00396225"/>
    <w:rsid w:val="003975D2"/>
    <w:rsid w:val="003A1BB9"/>
    <w:rsid w:val="003A208B"/>
    <w:rsid w:val="003A3ADB"/>
    <w:rsid w:val="003A3D85"/>
    <w:rsid w:val="003A583F"/>
    <w:rsid w:val="003A7BDB"/>
    <w:rsid w:val="003A7C98"/>
    <w:rsid w:val="003A7D90"/>
    <w:rsid w:val="003B0439"/>
    <w:rsid w:val="003B09E2"/>
    <w:rsid w:val="003B0CF0"/>
    <w:rsid w:val="003B1D2F"/>
    <w:rsid w:val="003B45E9"/>
    <w:rsid w:val="003B655D"/>
    <w:rsid w:val="003B79A2"/>
    <w:rsid w:val="003B7C15"/>
    <w:rsid w:val="003C0D46"/>
    <w:rsid w:val="003C101B"/>
    <w:rsid w:val="003C140C"/>
    <w:rsid w:val="003C1860"/>
    <w:rsid w:val="003C18A5"/>
    <w:rsid w:val="003C1DBC"/>
    <w:rsid w:val="003C3F9A"/>
    <w:rsid w:val="003C5446"/>
    <w:rsid w:val="003C6B34"/>
    <w:rsid w:val="003C7091"/>
    <w:rsid w:val="003C7E44"/>
    <w:rsid w:val="003D03D8"/>
    <w:rsid w:val="003D1D7A"/>
    <w:rsid w:val="003D3CC3"/>
    <w:rsid w:val="003D4F37"/>
    <w:rsid w:val="003D7394"/>
    <w:rsid w:val="003D7BAA"/>
    <w:rsid w:val="003E1151"/>
    <w:rsid w:val="003E2296"/>
    <w:rsid w:val="003E25E9"/>
    <w:rsid w:val="003E3527"/>
    <w:rsid w:val="003E3D78"/>
    <w:rsid w:val="003E44AD"/>
    <w:rsid w:val="003E5690"/>
    <w:rsid w:val="003E6432"/>
    <w:rsid w:val="003E681F"/>
    <w:rsid w:val="003E6C5F"/>
    <w:rsid w:val="003E75D7"/>
    <w:rsid w:val="003E7DDF"/>
    <w:rsid w:val="003F0C18"/>
    <w:rsid w:val="003F1764"/>
    <w:rsid w:val="003F2875"/>
    <w:rsid w:val="003F2B52"/>
    <w:rsid w:val="003F3BDD"/>
    <w:rsid w:val="003F5100"/>
    <w:rsid w:val="003F6484"/>
    <w:rsid w:val="003F78D0"/>
    <w:rsid w:val="003F7D1E"/>
    <w:rsid w:val="00401F28"/>
    <w:rsid w:val="0040377E"/>
    <w:rsid w:val="00404E1B"/>
    <w:rsid w:val="00405F22"/>
    <w:rsid w:val="00407519"/>
    <w:rsid w:val="004075AA"/>
    <w:rsid w:val="004106D5"/>
    <w:rsid w:val="004117A2"/>
    <w:rsid w:val="00412010"/>
    <w:rsid w:val="00412082"/>
    <w:rsid w:val="00413C59"/>
    <w:rsid w:val="004157FB"/>
    <w:rsid w:val="004165AF"/>
    <w:rsid w:val="0042312A"/>
    <w:rsid w:val="0042377B"/>
    <w:rsid w:val="004243CE"/>
    <w:rsid w:val="00424EE9"/>
    <w:rsid w:val="004252B4"/>
    <w:rsid w:val="00427F27"/>
    <w:rsid w:val="00432C08"/>
    <w:rsid w:val="00436FE6"/>
    <w:rsid w:val="00437EFC"/>
    <w:rsid w:val="00440A16"/>
    <w:rsid w:val="00440A22"/>
    <w:rsid w:val="00442B51"/>
    <w:rsid w:val="00442B72"/>
    <w:rsid w:val="0044306D"/>
    <w:rsid w:val="0044585E"/>
    <w:rsid w:val="00451792"/>
    <w:rsid w:val="00451838"/>
    <w:rsid w:val="0045201E"/>
    <w:rsid w:val="00453A87"/>
    <w:rsid w:val="00454D6D"/>
    <w:rsid w:val="004552C0"/>
    <w:rsid w:val="00455970"/>
    <w:rsid w:val="00456B8F"/>
    <w:rsid w:val="00462745"/>
    <w:rsid w:val="00462A2C"/>
    <w:rsid w:val="00465C8B"/>
    <w:rsid w:val="004670D7"/>
    <w:rsid w:val="00467449"/>
    <w:rsid w:val="00472966"/>
    <w:rsid w:val="004731D8"/>
    <w:rsid w:val="00473751"/>
    <w:rsid w:val="0047434B"/>
    <w:rsid w:val="004756EF"/>
    <w:rsid w:val="00475F8C"/>
    <w:rsid w:val="00476789"/>
    <w:rsid w:val="00476D8B"/>
    <w:rsid w:val="004809B7"/>
    <w:rsid w:val="00481D56"/>
    <w:rsid w:val="00482BD0"/>
    <w:rsid w:val="00484F54"/>
    <w:rsid w:val="00485173"/>
    <w:rsid w:val="00485476"/>
    <w:rsid w:val="00485CE8"/>
    <w:rsid w:val="00485EF7"/>
    <w:rsid w:val="0048781D"/>
    <w:rsid w:val="004904CB"/>
    <w:rsid w:val="00490806"/>
    <w:rsid w:val="004920F2"/>
    <w:rsid w:val="00496843"/>
    <w:rsid w:val="004A22F0"/>
    <w:rsid w:val="004A3778"/>
    <w:rsid w:val="004A3795"/>
    <w:rsid w:val="004A4A5D"/>
    <w:rsid w:val="004A4CC7"/>
    <w:rsid w:val="004A6DF0"/>
    <w:rsid w:val="004B66DC"/>
    <w:rsid w:val="004B6C18"/>
    <w:rsid w:val="004B71D5"/>
    <w:rsid w:val="004C0104"/>
    <w:rsid w:val="004C0406"/>
    <w:rsid w:val="004C0BDF"/>
    <w:rsid w:val="004C0FCD"/>
    <w:rsid w:val="004C12C5"/>
    <w:rsid w:val="004C2285"/>
    <w:rsid w:val="004C34F1"/>
    <w:rsid w:val="004C4351"/>
    <w:rsid w:val="004C47EE"/>
    <w:rsid w:val="004C5F90"/>
    <w:rsid w:val="004C6102"/>
    <w:rsid w:val="004D0989"/>
    <w:rsid w:val="004D229F"/>
    <w:rsid w:val="004D363D"/>
    <w:rsid w:val="004D597F"/>
    <w:rsid w:val="004D6537"/>
    <w:rsid w:val="004D6FD2"/>
    <w:rsid w:val="004D786C"/>
    <w:rsid w:val="004D78B5"/>
    <w:rsid w:val="004E57B7"/>
    <w:rsid w:val="004E6053"/>
    <w:rsid w:val="004F016C"/>
    <w:rsid w:val="004F167C"/>
    <w:rsid w:val="004F1BF1"/>
    <w:rsid w:val="004F57D4"/>
    <w:rsid w:val="004F6189"/>
    <w:rsid w:val="004F778A"/>
    <w:rsid w:val="00503EE8"/>
    <w:rsid w:val="00504494"/>
    <w:rsid w:val="005045CB"/>
    <w:rsid w:val="00504686"/>
    <w:rsid w:val="005046D6"/>
    <w:rsid w:val="0050553B"/>
    <w:rsid w:val="00506C04"/>
    <w:rsid w:val="00513E9A"/>
    <w:rsid w:val="005217FE"/>
    <w:rsid w:val="00521B18"/>
    <w:rsid w:val="005222A2"/>
    <w:rsid w:val="00523C90"/>
    <w:rsid w:val="00523F44"/>
    <w:rsid w:val="00524655"/>
    <w:rsid w:val="00525CF0"/>
    <w:rsid w:val="00530C98"/>
    <w:rsid w:val="005324A5"/>
    <w:rsid w:val="00533FD2"/>
    <w:rsid w:val="00534C8B"/>
    <w:rsid w:val="00536A5C"/>
    <w:rsid w:val="00537BC5"/>
    <w:rsid w:val="00542570"/>
    <w:rsid w:val="00542628"/>
    <w:rsid w:val="00542AB8"/>
    <w:rsid w:val="0054425E"/>
    <w:rsid w:val="00544E73"/>
    <w:rsid w:val="00544EA4"/>
    <w:rsid w:val="00545367"/>
    <w:rsid w:val="0054751C"/>
    <w:rsid w:val="0055388B"/>
    <w:rsid w:val="00553DC1"/>
    <w:rsid w:val="005553D8"/>
    <w:rsid w:val="00556D22"/>
    <w:rsid w:val="005615E3"/>
    <w:rsid w:val="00565D73"/>
    <w:rsid w:val="00566844"/>
    <w:rsid w:val="0056700D"/>
    <w:rsid w:val="00567235"/>
    <w:rsid w:val="00567B52"/>
    <w:rsid w:val="00570993"/>
    <w:rsid w:val="00573733"/>
    <w:rsid w:val="005737BF"/>
    <w:rsid w:val="00573C88"/>
    <w:rsid w:val="00575397"/>
    <w:rsid w:val="00577280"/>
    <w:rsid w:val="00580D16"/>
    <w:rsid w:val="0058108D"/>
    <w:rsid w:val="0058199D"/>
    <w:rsid w:val="00582529"/>
    <w:rsid w:val="005826D1"/>
    <w:rsid w:val="0058571A"/>
    <w:rsid w:val="0059254D"/>
    <w:rsid w:val="0059294D"/>
    <w:rsid w:val="00594A5A"/>
    <w:rsid w:val="005958F7"/>
    <w:rsid w:val="00595AF2"/>
    <w:rsid w:val="00596BBB"/>
    <w:rsid w:val="005A14CE"/>
    <w:rsid w:val="005A15C2"/>
    <w:rsid w:val="005A395F"/>
    <w:rsid w:val="005A3BA7"/>
    <w:rsid w:val="005A4822"/>
    <w:rsid w:val="005A6BF9"/>
    <w:rsid w:val="005A70F7"/>
    <w:rsid w:val="005A7A41"/>
    <w:rsid w:val="005A7F84"/>
    <w:rsid w:val="005B0962"/>
    <w:rsid w:val="005B0987"/>
    <w:rsid w:val="005B43BF"/>
    <w:rsid w:val="005B5D4F"/>
    <w:rsid w:val="005B61B0"/>
    <w:rsid w:val="005B7273"/>
    <w:rsid w:val="005B7469"/>
    <w:rsid w:val="005B7786"/>
    <w:rsid w:val="005B7B66"/>
    <w:rsid w:val="005C012F"/>
    <w:rsid w:val="005C2BCB"/>
    <w:rsid w:val="005C3639"/>
    <w:rsid w:val="005D0F97"/>
    <w:rsid w:val="005D1B2B"/>
    <w:rsid w:val="005D28F7"/>
    <w:rsid w:val="005D4C26"/>
    <w:rsid w:val="005D6A66"/>
    <w:rsid w:val="005E262F"/>
    <w:rsid w:val="005E2B45"/>
    <w:rsid w:val="005E3290"/>
    <w:rsid w:val="005E4A90"/>
    <w:rsid w:val="005E5627"/>
    <w:rsid w:val="005E75E4"/>
    <w:rsid w:val="005F0F33"/>
    <w:rsid w:val="005F313D"/>
    <w:rsid w:val="005F429E"/>
    <w:rsid w:val="005F54F6"/>
    <w:rsid w:val="005F5F03"/>
    <w:rsid w:val="005F6724"/>
    <w:rsid w:val="005F682C"/>
    <w:rsid w:val="00600482"/>
    <w:rsid w:val="00600A57"/>
    <w:rsid w:val="00600BC6"/>
    <w:rsid w:val="00601599"/>
    <w:rsid w:val="00601D38"/>
    <w:rsid w:val="00602B8D"/>
    <w:rsid w:val="00605A70"/>
    <w:rsid w:val="00610B20"/>
    <w:rsid w:val="00611613"/>
    <w:rsid w:val="006118B5"/>
    <w:rsid w:val="00612948"/>
    <w:rsid w:val="00612C5E"/>
    <w:rsid w:val="006140CC"/>
    <w:rsid w:val="006141A6"/>
    <w:rsid w:val="00614D62"/>
    <w:rsid w:val="00615D10"/>
    <w:rsid w:val="006166C7"/>
    <w:rsid w:val="00616EDA"/>
    <w:rsid w:val="0062001A"/>
    <w:rsid w:val="006202CA"/>
    <w:rsid w:val="00621B9F"/>
    <w:rsid w:val="006227B8"/>
    <w:rsid w:val="006229CA"/>
    <w:rsid w:val="0062362F"/>
    <w:rsid w:val="00623AB7"/>
    <w:rsid w:val="00625150"/>
    <w:rsid w:val="006261A3"/>
    <w:rsid w:val="0063041B"/>
    <w:rsid w:val="00630C86"/>
    <w:rsid w:val="00630E72"/>
    <w:rsid w:val="006321A0"/>
    <w:rsid w:val="00632BC9"/>
    <w:rsid w:val="00632D23"/>
    <w:rsid w:val="00634C36"/>
    <w:rsid w:val="006351FC"/>
    <w:rsid w:val="00635D95"/>
    <w:rsid w:val="006363AB"/>
    <w:rsid w:val="0063674B"/>
    <w:rsid w:val="00636BB4"/>
    <w:rsid w:val="00637FAA"/>
    <w:rsid w:val="006417F1"/>
    <w:rsid w:val="00642013"/>
    <w:rsid w:val="006424C0"/>
    <w:rsid w:val="00642EF6"/>
    <w:rsid w:val="00645909"/>
    <w:rsid w:val="00646790"/>
    <w:rsid w:val="0064777C"/>
    <w:rsid w:val="00651548"/>
    <w:rsid w:val="00652878"/>
    <w:rsid w:val="0065453E"/>
    <w:rsid w:val="00654A98"/>
    <w:rsid w:val="00656977"/>
    <w:rsid w:val="00657D67"/>
    <w:rsid w:val="00663568"/>
    <w:rsid w:val="0066680F"/>
    <w:rsid w:val="00667547"/>
    <w:rsid w:val="006676D5"/>
    <w:rsid w:val="006701D6"/>
    <w:rsid w:val="00672623"/>
    <w:rsid w:val="006729AD"/>
    <w:rsid w:val="00672BF8"/>
    <w:rsid w:val="006752D0"/>
    <w:rsid w:val="00675EEE"/>
    <w:rsid w:val="00676F2B"/>
    <w:rsid w:val="00677F96"/>
    <w:rsid w:val="0068082B"/>
    <w:rsid w:val="00680BA7"/>
    <w:rsid w:val="00680D23"/>
    <w:rsid w:val="006815D5"/>
    <w:rsid w:val="00681600"/>
    <w:rsid w:val="006823C7"/>
    <w:rsid w:val="00682CA7"/>
    <w:rsid w:val="006844F6"/>
    <w:rsid w:val="00685127"/>
    <w:rsid w:val="006856A8"/>
    <w:rsid w:val="006862B0"/>
    <w:rsid w:val="00686735"/>
    <w:rsid w:val="00687E61"/>
    <w:rsid w:val="00693A84"/>
    <w:rsid w:val="0069407B"/>
    <w:rsid w:val="006940A9"/>
    <w:rsid w:val="00695389"/>
    <w:rsid w:val="0069630D"/>
    <w:rsid w:val="0069635C"/>
    <w:rsid w:val="00697D7B"/>
    <w:rsid w:val="00697EA0"/>
    <w:rsid w:val="00697F66"/>
    <w:rsid w:val="006A0213"/>
    <w:rsid w:val="006A0BB2"/>
    <w:rsid w:val="006A1224"/>
    <w:rsid w:val="006A1625"/>
    <w:rsid w:val="006A2046"/>
    <w:rsid w:val="006A2576"/>
    <w:rsid w:val="006A280D"/>
    <w:rsid w:val="006A56AC"/>
    <w:rsid w:val="006A56B8"/>
    <w:rsid w:val="006A7C50"/>
    <w:rsid w:val="006B0AEA"/>
    <w:rsid w:val="006B1B8A"/>
    <w:rsid w:val="006B2020"/>
    <w:rsid w:val="006B30EA"/>
    <w:rsid w:val="006B6D6B"/>
    <w:rsid w:val="006B7048"/>
    <w:rsid w:val="006B78F4"/>
    <w:rsid w:val="006C015E"/>
    <w:rsid w:val="006C03CA"/>
    <w:rsid w:val="006C0E39"/>
    <w:rsid w:val="006C1BE0"/>
    <w:rsid w:val="006C2686"/>
    <w:rsid w:val="006C2832"/>
    <w:rsid w:val="006C30D5"/>
    <w:rsid w:val="006C4EAA"/>
    <w:rsid w:val="006C5506"/>
    <w:rsid w:val="006C5CD3"/>
    <w:rsid w:val="006C6C8D"/>
    <w:rsid w:val="006C7358"/>
    <w:rsid w:val="006D04C7"/>
    <w:rsid w:val="006D1480"/>
    <w:rsid w:val="006D2980"/>
    <w:rsid w:val="006D462E"/>
    <w:rsid w:val="006D4E7A"/>
    <w:rsid w:val="006D7C22"/>
    <w:rsid w:val="006E2059"/>
    <w:rsid w:val="006E3C98"/>
    <w:rsid w:val="006E3DB6"/>
    <w:rsid w:val="006E3F9B"/>
    <w:rsid w:val="006E57C2"/>
    <w:rsid w:val="006E6BD7"/>
    <w:rsid w:val="006E71D2"/>
    <w:rsid w:val="006E7F70"/>
    <w:rsid w:val="006F0293"/>
    <w:rsid w:val="006F1FC2"/>
    <w:rsid w:val="006F3CA4"/>
    <w:rsid w:val="006F5A4E"/>
    <w:rsid w:val="007020C6"/>
    <w:rsid w:val="00703C59"/>
    <w:rsid w:val="00710CD9"/>
    <w:rsid w:val="007117FB"/>
    <w:rsid w:val="00712A54"/>
    <w:rsid w:val="007139B2"/>
    <w:rsid w:val="00714CDD"/>
    <w:rsid w:val="00714EA4"/>
    <w:rsid w:val="0071642D"/>
    <w:rsid w:val="00721101"/>
    <w:rsid w:val="00723927"/>
    <w:rsid w:val="007256E9"/>
    <w:rsid w:val="00730432"/>
    <w:rsid w:val="007308CD"/>
    <w:rsid w:val="00730B02"/>
    <w:rsid w:val="0073689A"/>
    <w:rsid w:val="00737E2C"/>
    <w:rsid w:val="00740473"/>
    <w:rsid w:val="00741AB3"/>
    <w:rsid w:val="00741CAA"/>
    <w:rsid w:val="00743208"/>
    <w:rsid w:val="007438E1"/>
    <w:rsid w:val="00745A37"/>
    <w:rsid w:val="0074617D"/>
    <w:rsid w:val="007504D4"/>
    <w:rsid w:val="00750F81"/>
    <w:rsid w:val="00751335"/>
    <w:rsid w:val="00753F8B"/>
    <w:rsid w:val="00754188"/>
    <w:rsid w:val="00754C38"/>
    <w:rsid w:val="00756DAF"/>
    <w:rsid w:val="0076214B"/>
    <w:rsid w:val="0076254A"/>
    <w:rsid w:val="00763132"/>
    <w:rsid w:val="0076472A"/>
    <w:rsid w:val="00764936"/>
    <w:rsid w:val="00766E2D"/>
    <w:rsid w:val="0076728B"/>
    <w:rsid w:val="007700B3"/>
    <w:rsid w:val="007702BD"/>
    <w:rsid w:val="00770394"/>
    <w:rsid w:val="007709FF"/>
    <w:rsid w:val="00770BF6"/>
    <w:rsid w:val="00770D62"/>
    <w:rsid w:val="007718B7"/>
    <w:rsid w:val="00771D68"/>
    <w:rsid w:val="007752AB"/>
    <w:rsid w:val="0077629B"/>
    <w:rsid w:val="00776AB4"/>
    <w:rsid w:val="007772ED"/>
    <w:rsid w:val="00777937"/>
    <w:rsid w:val="00780426"/>
    <w:rsid w:val="007805DF"/>
    <w:rsid w:val="007858FA"/>
    <w:rsid w:val="00785FB3"/>
    <w:rsid w:val="0078718B"/>
    <w:rsid w:val="007906F0"/>
    <w:rsid w:val="0079262F"/>
    <w:rsid w:val="007962D5"/>
    <w:rsid w:val="007A147B"/>
    <w:rsid w:val="007A165F"/>
    <w:rsid w:val="007A2848"/>
    <w:rsid w:val="007A49F3"/>
    <w:rsid w:val="007A7FA9"/>
    <w:rsid w:val="007B027E"/>
    <w:rsid w:val="007B07DE"/>
    <w:rsid w:val="007B086B"/>
    <w:rsid w:val="007B1770"/>
    <w:rsid w:val="007B2A6E"/>
    <w:rsid w:val="007B2D2D"/>
    <w:rsid w:val="007B5F29"/>
    <w:rsid w:val="007B6331"/>
    <w:rsid w:val="007B6963"/>
    <w:rsid w:val="007B7921"/>
    <w:rsid w:val="007C234B"/>
    <w:rsid w:val="007C2734"/>
    <w:rsid w:val="007C34DD"/>
    <w:rsid w:val="007C4C07"/>
    <w:rsid w:val="007C4E0E"/>
    <w:rsid w:val="007C7D9F"/>
    <w:rsid w:val="007D0166"/>
    <w:rsid w:val="007D0E3B"/>
    <w:rsid w:val="007D1C28"/>
    <w:rsid w:val="007D2F4B"/>
    <w:rsid w:val="007D3E77"/>
    <w:rsid w:val="007D5581"/>
    <w:rsid w:val="007D77A1"/>
    <w:rsid w:val="007D77CB"/>
    <w:rsid w:val="007E00BB"/>
    <w:rsid w:val="007E114B"/>
    <w:rsid w:val="007E2341"/>
    <w:rsid w:val="007E2384"/>
    <w:rsid w:val="007E2479"/>
    <w:rsid w:val="007E33ED"/>
    <w:rsid w:val="007E53AA"/>
    <w:rsid w:val="007E567E"/>
    <w:rsid w:val="007E5A38"/>
    <w:rsid w:val="007E63B6"/>
    <w:rsid w:val="007E67E9"/>
    <w:rsid w:val="007E7654"/>
    <w:rsid w:val="007F0B92"/>
    <w:rsid w:val="007F1AFF"/>
    <w:rsid w:val="007F2DF2"/>
    <w:rsid w:val="007F420B"/>
    <w:rsid w:val="007F681E"/>
    <w:rsid w:val="008004B9"/>
    <w:rsid w:val="0080075B"/>
    <w:rsid w:val="00800C9F"/>
    <w:rsid w:val="00800FBB"/>
    <w:rsid w:val="00802D45"/>
    <w:rsid w:val="00802F56"/>
    <w:rsid w:val="00803039"/>
    <w:rsid w:val="0080372A"/>
    <w:rsid w:val="0080397A"/>
    <w:rsid w:val="008043B7"/>
    <w:rsid w:val="0080493F"/>
    <w:rsid w:val="00804C44"/>
    <w:rsid w:val="00806242"/>
    <w:rsid w:val="00807D84"/>
    <w:rsid w:val="008103BC"/>
    <w:rsid w:val="00811254"/>
    <w:rsid w:val="0081204B"/>
    <w:rsid w:val="00814C97"/>
    <w:rsid w:val="00814F23"/>
    <w:rsid w:val="00814FB7"/>
    <w:rsid w:val="00815AF0"/>
    <w:rsid w:val="00816762"/>
    <w:rsid w:val="0081680D"/>
    <w:rsid w:val="00816BFA"/>
    <w:rsid w:val="008202F5"/>
    <w:rsid w:val="00821492"/>
    <w:rsid w:val="00821C22"/>
    <w:rsid w:val="00821F7C"/>
    <w:rsid w:val="00827B4C"/>
    <w:rsid w:val="0083451D"/>
    <w:rsid w:val="00834AA1"/>
    <w:rsid w:val="00835E84"/>
    <w:rsid w:val="00836051"/>
    <w:rsid w:val="00840E9D"/>
    <w:rsid w:val="00842850"/>
    <w:rsid w:val="00842CE2"/>
    <w:rsid w:val="00843B0F"/>
    <w:rsid w:val="00845C2E"/>
    <w:rsid w:val="00845F74"/>
    <w:rsid w:val="00851E84"/>
    <w:rsid w:val="008525A7"/>
    <w:rsid w:val="00852D1D"/>
    <w:rsid w:val="008536DD"/>
    <w:rsid w:val="00855682"/>
    <w:rsid w:val="0085581A"/>
    <w:rsid w:val="00856758"/>
    <w:rsid w:val="008579ED"/>
    <w:rsid w:val="00857B59"/>
    <w:rsid w:val="008603AD"/>
    <w:rsid w:val="00861447"/>
    <w:rsid w:val="0086225E"/>
    <w:rsid w:val="008627AE"/>
    <w:rsid w:val="00862A6F"/>
    <w:rsid w:val="008641A4"/>
    <w:rsid w:val="008644D7"/>
    <w:rsid w:val="0086510D"/>
    <w:rsid w:val="008651BC"/>
    <w:rsid w:val="0086690E"/>
    <w:rsid w:val="00866C16"/>
    <w:rsid w:val="008702DC"/>
    <w:rsid w:val="00871E07"/>
    <w:rsid w:val="00872227"/>
    <w:rsid w:val="008732E6"/>
    <w:rsid w:val="008736AD"/>
    <w:rsid w:val="00874B24"/>
    <w:rsid w:val="00875335"/>
    <w:rsid w:val="008774E9"/>
    <w:rsid w:val="0087767D"/>
    <w:rsid w:val="00877D11"/>
    <w:rsid w:val="00880452"/>
    <w:rsid w:val="00881B42"/>
    <w:rsid w:val="00882048"/>
    <w:rsid w:val="008830D8"/>
    <w:rsid w:val="00884BFB"/>
    <w:rsid w:val="00884D69"/>
    <w:rsid w:val="00885474"/>
    <w:rsid w:val="00885AE3"/>
    <w:rsid w:val="00885DBD"/>
    <w:rsid w:val="00886F7D"/>
    <w:rsid w:val="00887A8B"/>
    <w:rsid w:val="00892A85"/>
    <w:rsid w:val="0089400E"/>
    <w:rsid w:val="008942DE"/>
    <w:rsid w:val="00895DF4"/>
    <w:rsid w:val="00896490"/>
    <w:rsid w:val="00897DAD"/>
    <w:rsid w:val="008A188E"/>
    <w:rsid w:val="008A302F"/>
    <w:rsid w:val="008A4CB1"/>
    <w:rsid w:val="008A7AB6"/>
    <w:rsid w:val="008A7B2D"/>
    <w:rsid w:val="008A7D73"/>
    <w:rsid w:val="008B0782"/>
    <w:rsid w:val="008B07CC"/>
    <w:rsid w:val="008B210F"/>
    <w:rsid w:val="008B3988"/>
    <w:rsid w:val="008B3F8D"/>
    <w:rsid w:val="008B4155"/>
    <w:rsid w:val="008B4347"/>
    <w:rsid w:val="008B5F4C"/>
    <w:rsid w:val="008B67CA"/>
    <w:rsid w:val="008B6FEF"/>
    <w:rsid w:val="008B7B24"/>
    <w:rsid w:val="008C100E"/>
    <w:rsid w:val="008C1EAC"/>
    <w:rsid w:val="008C2656"/>
    <w:rsid w:val="008C615A"/>
    <w:rsid w:val="008D0F00"/>
    <w:rsid w:val="008D2384"/>
    <w:rsid w:val="008D3083"/>
    <w:rsid w:val="008D32ED"/>
    <w:rsid w:val="008D476F"/>
    <w:rsid w:val="008D5665"/>
    <w:rsid w:val="008D5CF0"/>
    <w:rsid w:val="008D6B23"/>
    <w:rsid w:val="008E12CB"/>
    <w:rsid w:val="008E2464"/>
    <w:rsid w:val="008E2C80"/>
    <w:rsid w:val="008E2CA3"/>
    <w:rsid w:val="008E2FF9"/>
    <w:rsid w:val="008E3CC4"/>
    <w:rsid w:val="008E6515"/>
    <w:rsid w:val="008E6829"/>
    <w:rsid w:val="008F1BA5"/>
    <w:rsid w:val="008F2425"/>
    <w:rsid w:val="008F2935"/>
    <w:rsid w:val="008F2C9A"/>
    <w:rsid w:val="008F5129"/>
    <w:rsid w:val="008F6B34"/>
    <w:rsid w:val="008F77C6"/>
    <w:rsid w:val="008F7D45"/>
    <w:rsid w:val="009034AF"/>
    <w:rsid w:val="00905DCD"/>
    <w:rsid w:val="00912AE0"/>
    <w:rsid w:val="00912B71"/>
    <w:rsid w:val="00914A80"/>
    <w:rsid w:val="00914B2A"/>
    <w:rsid w:val="0091611D"/>
    <w:rsid w:val="00917A06"/>
    <w:rsid w:val="00917BFC"/>
    <w:rsid w:val="00917E99"/>
    <w:rsid w:val="0092300E"/>
    <w:rsid w:val="009247CE"/>
    <w:rsid w:val="009260C2"/>
    <w:rsid w:val="00930093"/>
    <w:rsid w:val="009300A9"/>
    <w:rsid w:val="00930472"/>
    <w:rsid w:val="00931641"/>
    <w:rsid w:val="00933067"/>
    <w:rsid w:val="00934D4B"/>
    <w:rsid w:val="00934D75"/>
    <w:rsid w:val="0094070F"/>
    <w:rsid w:val="00943B90"/>
    <w:rsid w:val="00944D7A"/>
    <w:rsid w:val="009458D1"/>
    <w:rsid w:val="00945A33"/>
    <w:rsid w:val="00945D61"/>
    <w:rsid w:val="00951CEB"/>
    <w:rsid w:val="00951D3F"/>
    <w:rsid w:val="00954FAA"/>
    <w:rsid w:val="00956767"/>
    <w:rsid w:val="00960ADA"/>
    <w:rsid w:val="0096108D"/>
    <w:rsid w:val="009615C8"/>
    <w:rsid w:val="00962790"/>
    <w:rsid w:val="0096349E"/>
    <w:rsid w:val="00966672"/>
    <w:rsid w:val="0097097F"/>
    <w:rsid w:val="00970E5F"/>
    <w:rsid w:val="00971025"/>
    <w:rsid w:val="009720ED"/>
    <w:rsid w:val="00972712"/>
    <w:rsid w:val="00975090"/>
    <w:rsid w:val="00976818"/>
    <w:rsid w:val="00977E7D"/>
    <w:rsid w:val="00981849"/>
    <w:rsid w:val="0098283E"/>
    <w:rsid w:val="00985E35"/>
    <w:rsid w:val="0098653B"/>
    <w:rsid w:val="00987422"/>
    <w:rsid w:val="009900D8"/>
    <w:rsid w:val="00991E56"/>
    <w:rsid w:val="0099286C"/>
    <w:rsid w:val="00994344"/>
    <w:rsid w:val="00994676"/>
    <w:rsid w:val="0099574C"/>
    <w:rsid w:val="00995CBC"/>
    <w:rsid w:val="00997C24"/>
    <w:rsid w:val="009A1F3D"/>
    <w:rsid w:val="009A309E"/>
    <w:rsid w:val="009A4967"/>
    <w:rsid w:val="009A5BDA"/>
    <w:rsid w:val="009B0B63"/>
    <w:rsid w:val="009B117D"/>
    <w:rsid w:val="009B1C95"/>
    <w:rsid w:val="009B27EA"/>
    <w:rsid w:val="009B31E9"/>
    <w:rsid w:val="009B37AB"/>
    <w:rsid w:val="009B3D5F"/>
    <w:rsid w:val="009B6FEC"/>
    <w:rsid w:val="009C0377"/>
    <w:rsid w:val="009C51F7"/>
    <w:rsid w:val="009C6E5E"/>
    <w:rsid w:val="009D127C"/>
    <w:rsid w:val="009D2F2A"/>
    <w:rsid w:val="009D3E15"/>
    <w:rsid w:val="009D50FE"/>
    <w:rsid w:val="009D5FE5"/>
    <w:rsid w:val="009D6673"/>
    <w:rsid w:val="009D693C"/>
    <w:rsid w:val="009D7BF5"/>
    <w:rsid w:val="009E37E3"/>
    <w:rsid w:val="009E3979"/>
    <w:rsid w:val="009E67FA"/>
    <w:rsid w:val="009F09F0"/>
    <w:rsid w:val="009F184F"/>
    <w:rsid w:val="009F1F44"/>
    <w:rsid w:val="009F3D5B"/>
    <w:rsid w:val="009F6844"/>
    <w:rsid w:val="009F6873"/>
    <w:rsid w:val="009F7CA7"/>
    <w:rsid w:val="00A0052D"/>
    <w:rsid w:val="00A0071F"/>
    <w:rsid w:val="00A05D82"/>
    <w:rsid w:val="00A10371"/>
    <w:rsid w:val="00A11DF7"/>
    <w:rsid w:val="00A12BC9"/>
    <w:rsid w:val="00A1356D"/>
    <w:rsid w:val="00A1369D"/>
    <w:rsid w:val="00A159E6"/>
    <w:rsid w:val="00A15A0D"/>
    <w:rsid w:val="00A16D09"/>
    <w:rsid w:val="00A17CC9"/>
    <w:rsid w:val="00A17CD9"/>
    <w:rsid w:val="00A2051F"/>
    <w:rsid w:val="00A21C1A"/>
    <w:rsid w:val="00A23759"/>
    <w:rsid w:val="00A27C00"/>
    <w:rsid w:val="00A3035F"/>
    <w:rsid w:val="00A31F7D"/>
    <w:rsid w:val="00A3324B"/>
    <w:rsid w:val="00A33A52"/>
    <w:rsid w:val="00A34FB6"/>
    <w:rsid w:val="00A36879"/>
    <w:rsid w:val="00A37865"/>
    <w:rsid w:val="00A37975"/>
    <w:rsid w:val="00A37DCB"/>
    <w:rsid w:val="00A37EC1"/>
    <w:rsid w:val="00A407A9"/>
    <w:rsid w:val="00A4094D"/>
    <w:rsid w:val="00A411F2"/>
    <w:rsid w:val="00A41DB6"/>
    <w:rsid w:val="00A42D34"/>
    <w:rsid w:val="00A43286"/>
    <w:rsid w:val="00A43457"/>
    <w:rsid w:val="00A43C38"/>
    <w:rsid w:val="00A472E1"/>
    <w:rsid w:val="00A479A9"/>
    <w:rsid w:val="00A502CE"/>
    <w:rsid w:val="00A50FFA"/>
    <w:rsid w:val="00A5102D"/>
    <w:rsid w:val="00A51C0E"/>
    <w:rsid w:val="00A51F55"/>
    <w:rsid w:val="00A52DBD"/>
    <w:rsid w:val="00A54D60"/>
    <w:rsid w:val="00A5733B"/>
    <w:rsid w:val="00A62C3A"/>
    <w:rsid w:val="00A63ACC"/>
    <w:rsid w:val="00A67CEF"/>
    <w:rsid w:val="00A7373F"/>
    <w:rsid w:val="00A742F0"/>
    <w:rsid w:val="00A753E5"/>
    <w:rsid w:val="00A75722"/>
    <w:rsid w:val="00A75DBE"/>
    <w:rsid w:val="00A76439"/>
    <w:rsid w:val="00A80BB3"/>
    <w:rsid w:val="00A80FF8"/>
    <w:rsid w:val="00A816AD"/>
    <w:rsid w:val="00A81769"/>
    <w:rsid w:val="00A82C6A"/>
    <w:rsid w:val="00A83BE2"/>
    <w:rsid w:val="00A84804"/>
    <w:rsid w:val="00A8493A"/>
    <w:rsid w:val="00A84E1E"/>
    <w:rsid w:val="00A84FA4"/>
    <w:rsid w:val="00A85BC6"/>
    <w:rsid w:val="00A86090"/>
    <w:rsid w:val="00A860EE"/>
    <w:rsid w:val="00A90969"/>
    <w:rsid w:val="00A912B7"/>
    <w:rsid w:val="00A92456"/>
    <w:rsid w:val="00A950D7"/>
    <w:rsid w:val="00A96C1D"/>
    <w:rsid w:val="00A96F4E"/>
    <w:rsid w:val="00AA0704"/>
    <w:rsid w:val="00AA15CA"/>
    <w:rsid w:val="00AA2633"/>
    <w:rsid w:val="00AA3936"/>
    <w:rsid w:val="00AA7EC1"/>
    <w:rsid w:val="00AB0CEA"/>
    <w:rsid w:val="00AB3110"/>
    <w:rsid w:val="00AB5708"/>
    <w:rsid w:val="00AC0D60"/>
    <w:rsid w:val="00AC4546"/>
    <w:rsid w:val="00AC66C0"/>
    <w:rsid w:val="00AD0943"/>
    <w:rsid w:val="00AD253B"/>
    <w:rsid w:val="00AD2B11"/>
    <w:rsid w:val="00AD2BAF"/>
    <w:rsid w:val="00AD3D59"/>
    <w:rsid w:val="00AD428C"/>
    <w:rsid w:val="00AD454A"/>
    <w:rsid w:val="00AD764B"/>
    <w:rsid w:val="00AE1728"/>
    <w:rsid w:val="00AE2091"/>
    <w:rsid w:val="00AE20E4"/>
    <w:rsid w:val="00AE3EE7"/>
    <w:rsid w:val="00AE5634"/>
    <w:rsid w:val="00AE72F0"/>
    <w:rsid w:val="00AF138A"/>
    <w:rsid w:val="00AF226A"/>
    <w:rsid w:val="00AF2E2D"/>
    <w:rsid w:val="00AF32A2"/>
    <w:rsid w:val="00AF5B4E"/>
    <w:rsid w:val="00B00E4F"/>
    <w:rsid w:val="00B01769"/>
    <w:rsid w:val="00B042D7"/>
    <w:rsid w:val="00B04E69"/>
    <w:rsid w:val="00B06116"/>
    <w:rsid w:val="00B119CF"/>
    <w:rsid w:val="00B1348B"/>
    <w:rsid w:val="00B13FBC"/>
    <w:rsid w:val="00B155C6"/>
    <w:rsid w:val="00B15D25"/>
    <w:rsid w:val="00B1613D"/>
    <w:rsid w:val="00B17ADB"/>
    <w:rsid w:val="00B209BC"/>
    <w:rsid w:val="00B2138E"/>
    <w:rsid w:val="00B2173A"/>
    <w:rsid w:val="00B21C29"/>
    <w:rsid w:val="00B22455"/>
    <w:rsid w:val="00B22C1E"/>
    <w:rsid w:val="00B22DEE"/>
    <w:rsid w:val="00B23280"/>
    <w:rsid w:val="00B240C9"/>
    <w:rsid w:val="00B25620"/>
    <w:rsid w:val="00B25FD9"/>
    <w:rsid w:val="00B3014D"/>
    <w:rsid w:val="00B30254"/>
    <w:rsid w:val="00B30A77"/>
    <w:rsid w:val="00B31E37"/>
    <w:rsid w:val="00B32799"/>
    <w:rsid w:val="00B337B1"/>
    <w:rsid w:val="00B34491"/>
    <w:rsid w:val="00B3531F"/>
    <w:rsid w:val="00B362D4"/>
    <w:rsid w:val="00B3777F"/>
    <w:rsid w:val="00B37F38"/>
    <w:rsid w:val="00B40494"/>
    <w:rsid w:val="00B40A2D"/>
    <w:rsid w:val="00B40C52"/>
    <w:rsid w:val="00B47FAC"/>
    <w:rsid w:val="00B47FC2"/>
    <w:rsid w:val="00B520BB"/>
    <w:rsid w:val="00B52328"/>
    <w:rsid w:val="00B527FF"/>
    <w:rsid w:val="00B5311C"/>
    <w:rsid w:val="00B5397A"/>
    <w:rsid w:val="00B53E71"/>
    <w:rsid w:val="00B54085"/>
    <w:rsid w:val="00B55D1C"/>
    <w:rsid w:val="00B563A1"/>
    <w:rsid w:val="00B57241"/>
    <w:rsid w:val="00B609A8"/>
    <w:rsid w:val="00B65122"/>
    <w:rsid w:val="00B708F5"/>
    <w:rsid w:val="00B709D9"/>
    <w:rsid w:val="00B73A6F"/>
    <w:rsid w:val="00B76453"/>
    <w:rsid w:val="00B80C87"/>
    <w:rsid w:val="00B815B0"/>
    <w:rsid w:val="00B81BC7"/>
    <w:rsid w:val="00B81C87"/>
    <w:rsid w:val="00B8385B"/>
    <w:rsid w:val="00B877DF"/>
    <w:rsid w:val="00B9074B"/>
    <w:rsid w:val="00B92186"/>
    <w:rsid w:val="00B9272C"/>
    <w:rsid w:val="00B9331B"/>
    <w:rsid w:val="00B94020"/>
    <w:rsid w:val="00B94567"/>
    <w:rsid w:val="00B96C03"/>
    <w:rsid w:val="00B97839"/>
    <w:rsid w:val="00BA0DD2"/>
    <w:rsid w:val="00BA37A1"/>
    <w:rsid w:val="00BA49ED"/>
    <w:rsid w:val="00BA5A20"/>
    <w:rsid w:val="00BA5ADB"/>
    <w:rsid w:val="00BA7200"/>
    <w:rsid w:val="00BB027B"/>
    <w:rsid w:val="00BB0C85"/>
    <w:rsid w:val="00BB11F7"/>
    <w:rsid w:val="00BB1F0D"/>
    <w:rsid w:val="00BB2BD3"/>
    <w:rsid w:val="00BB397B"/>
    <w:rsid w:val="00BB3B20"/>
    <w:rsid w:val="00BB4AA3"/>
    <w:rsid w:val="00BB59BA"/>
    <w:rsid w:val="00BB61C0"/>
    <w:rsid w:val="00BB69BC"/>
    <w:rsid w:val="00BB76CD"/>
    <w:rsid w:val="00BB7956"/>
    <w:rsid w:val="00BB7A73"/>
    <w:rsid w:val="00BC0226"/>
    <w:rsid w:val="00BC15FD"/>
    <w:rsid w:val="00BC19D3"/>
    <w:rsid w:val="00BC450F"/>
    <w:rsid w:val="00BC4950"/>
    <w:rsid w:val="00BC4A67"/>
    <w:rsid w:val="00BC58B1"/>
    <w:rsid w:val="00BC5C43"/>
    <w:rsid w:val="00BC72B0"/>
    <w:rsid w:val="00BD1602"/>
    <w:rsid w:val="00BD36B4"/>
    <w:rsid w:val="00BE0239"/>
    <w:rsid w:val="00BE1317"/>
    <w:rsid w:val="00BE15FC"/>
    <w:rsid w:val="00BE7A8F"/>
    <w:rsid w:val="00BE7F4E"/>
    <w:rsid w:val="00BF2E08"/>
    <w:rsid w:val="00BF300A"/>
    <w:rsid w:val="00BF6E81"/>
    <w:rsid w:val="00BF74CA"/>
    <w:rsid w:val="00BF7575"/>
    <w:rsid w:val="00C0005B"/>
    <w:rsid w:val="00C00A41"/>
    <w:rsid w:val="00C02078"/>
    <w:rsid w:val="00C02604"/>
    <w:rsid w:val="00C04207"/>
    <w:rsid w:val="00C0434F"/>
    <w:rsid w:val="00C05E63"/>
    <w:rsid w:val="00C06EA7"/>
    <w:rsid w:val="00C11DC7"/>
    <w:rsid w:val="00C12500"/>
    <w:rsid w:val="00C12F97"/>
    <w:rsid w:val="00C12F9E"/>
    <w:rsid w:val="00C137A6"/>
    <w:rsid w:val="00C148D7"/>
    <w:rsid w:val="00C20465"/>
    <w:rsid w:val="00C20897"/>
    <w:rsid w:val="00C218FC"/>
    <w:rsid w:val="00C2230B"/>
    <w:rsid w:val="00C22524"/>
    <w:rsid w:val="00C24413"/>
    <w:rsid w:val="00C25B29"/>
    <w:rsid w:val="00C26264"/>
    <w:rsid w:val="00C27C2B"/>
    <w:rsid w:val="00C32322"/>
    <w:rsid w:val="00C34B9A"/>
    <w:rsid w:val="00C37C77"/>
    <w:rsid w:val="00C40FBB"/>
    <w:rsid w:val="00C43622"/>
    <w:rsid w:val="00C444EE"/>
    <w:rsid w:val="00C45758"/>
    <w:rsid w:val="00C471F9"/>
    <w:rsid w:val="00C4758D"/>
    <w:rsid w:val="00C479E5"/>
    <w:rsid w:val="00C54BE1"/>
    <w:rsid w:val="00C55953"/>
    <w:rsid w:val="00C57DEE"/>
    <w:rsid w:val="00C60199"/>
    <w:rsid w:val="00C60F92"/>
    <w:rsid w:val="00C62BDB"/>
    <w:rsid w:val="00C63332"/>
    <w:rsid w:val="00C63CC2"/>
    <w:rsid w:val="00C64676"/>
    <w:rsid w:val="00C656B5"/>
    <w:rsid w:val="00C65739"/>
    <w:rsid w:val="00C65FE7"/>
    <w:rsid w:val="00C663E5"/>
    <w:rsid w:val="00C666E3"/>
    <w:rsid w:val="00C6712D"/>
    <w:rsid w:val="00C677B3"/>
    <w:rsid w:val="00C70E87"/>
    <w:rsid w:val="00C70F42"/>
    <w:rsid w:val="00C71005"/>
    <w:rsid w:val="00C726B0"/>
    <w:rsid w:val="00C7429B"/>
    <w:rsid w:val="00C7462F"/>
    <w:rsid w:val="00C74690"/>
    <w:rsid w:val="00C747E9"/>
    <w:rsid w:val="00C74CEC"/>
    <w:rsid w:val="00C76A48"/>
    <w:rsid w:val="00C76D04"/>
    <w:rsid w:val="00C77CCA"/>
    <w:rsid w:val="00C80580"/>
    <w:rsid w:val="00C81A67"/>
    <w:rsid w:val="00C81A6F"/>
    <w:rsid w:val="00C81B6A"/>
    <w:rsid w:val="00C81F18"/>
    <w:rsid w:val="00C828B8"/>
    <w:rsid w:val="00C8362D"/>
    <w:rsid w:val="00C84F5A"/>
    <w:rsid w:val="00C856A0"/>
    <w:rsid w:val="00C914A1"/>
    <w:rsid w:val="00C916B4"/>
    <w:rsid w:val="00C924D2"/>
    <w:rsid w:val="00C9305E"/>
    <w:rsid w:val="00C939D1"/>
    <w:rsid w:val="00C94265"/>
    <w:rsid w:val="00C9604B"/>
    <w:rsid w:val="00C96109"/>
    <w:rsid w:val="00C97890"/>
    <w:rsid w:val="00C97B1B"/>
    <w:rsid w:val="00C97E91"/>
    <w:rsid w:val="00CA2617"/>
    <w:rsid w:val="00CB0624"/>
    <w:rsid w:val="00CB139E"/>
    <w:rsid w:val="00CB1B5E"/>
    <w:rsid w:val="00CB2987"/>
    <w:rsid w:val="00CB51B6"/>
    <w:rsid w:val="00CB6151"/>
    <w:rsid w:val="00CB75AD"/>
    <w:rsid w:val="00CB7EBF"/>
    <w:rsid w:val="00CC2008"/>
    <w:rsid w:val="00CC20A5"/>
    <w:rsid w:val="00CC29D4"/>
    <w:rsid w:val="00CC2B89"/>
    <w:rsid w:val="00CC2D1B"/>
    <w:rsid w:val="00CC302E"/>
    <w:rsid w:val="00CC3475"/>
    <w:rsid w:val="00CC3AA1"/>
    <w:rsid w:val="00CC3F71"/>
    <w:rsid w:val="00CC452F"/>
    <w:rsid w:val="00CC4E3F"/>
    <w:rsid w:val="00CC5C9A"/>
    <w:rsid w:val="00CC6700"/>
    <w:rsid w:val="00CC7AED"/>
    <w:rsid w:val="00CC7D42"/>
    <w:rsid w:val="00CC7F99"/>
    <w:rsid w:val="00CD0BC3"/>
    <w:rsid w:val="00CD10B4"/>
    <w:rsid w:val="00CD1494"/>
    <w:rsid w:val="00CD32DD"/>
    <w:rsid w:val="00CD426E"/>
    <w:rsid w:val="00CD44F3"/>
    <w:rsid w:val="00CD500D"/>
    <w:rsid w:val="00CE116B"/>
    <w:rsid w:val="00CE285D"/>
    <w:rsid w:val="00CE2C1D"/>
    <w:rsid w:val="00CE3E2B"/>
    <w:rsid w:val="00CE4AA4"/>
    <w:rsid w:val="00CE6807"/>
    <w:rsid w:val="00CE6A0A"/>
    <w:rsid w:val="00CE6EB4"/>
    <w:rsid w:val="00CF24BE"/>
    <w:rsid w:val="00CF5A49"/>
    <w:rsid w:val="00CF797F"/>
    <w:rsid w:val="00D00931"/>
    <w:rsid w:val="00D01395"/>
    <w:rsid w:val="00D018F0"/>
    <w:rsid w:val="00D02060"/>
    <w:rsid w:val="00D02177"/>
    <w:rsid w:val="00D03A24"/>
    <w:rsid w:val="00D0545B"/>
    <w:rsid w:val="00D05911"/>
    <w:rsid w:val="00D065C7"/>
    <w:rsid w:val="00D0672D"/>
    <w:rsid w:val="00D0714F"/>
    <w:rsid w:val="00D100FD"/>
    <w:rsid w:val="00D108DF"/>
    <w:rsid w:val="00D111FA"/>
    <w:rsid w:val="00D12901"/>
    <w:rsid w:val="00D1627A"/>
    <w:rsid w:val="00D16385"/>
    <w:rsid w:val="00D166BF"/>
    <w:rsid w:val="00D171A6"/>
    <w:rsid w:val="00D17387"/>
    <w:rsid w:val="00D1765F"/>
    <w:rsid w:val="00D20E76"/>
    <w:rsid w:val="00D22F3D"/>
    <w:rsid w:val="00D231B5"/>
    <w:rsid w:val="00D2338A"/>
    <w:rsid w:val="00D25D0C"/>
    <w:rsid w:val="00D2788B"/>
    <w:rsid w:val="00D304E1"/>
    <w:rsid w:val="00D31470"/>
    <w:rsid w:val="00D3148B"/>
    <w:rsid w:val="00D338EC"/>
    <w:rsid w:val="00D34545"/>
    <w:rsid w:val="00D35FA7"/>
    <w:rsid w:val="00D36C33"/>
    <w:rsid w:val="00D37A1E"/>
    <w:rsid w:val="00D37F06"/>
    <w:rsid w:val="00D404D2"/>
    <w:rsid w:val="00D40630"/>
    <w:rsid w:val="00D41A92"/>
    <w:rsid w:val="00D41C24"/>
    <w:rsid w:val="00D42378"/>
    <w:rsid w:val="00D429E7"/>
    <w:rsid w:val="00D44D75"/>
    <w:rsid w:val="00D4628E"/>
    <w:rsid w:val="00D467C6"/>
    <w:rsid w:val="00D47199"/>
    <w:rsid w:val="00D50082"/>
    <w:rsid w:val="00D5076C"/>
    <w:rsid w:val="00D51FB2"/>
    <w:rsid w:val="00D561F8"/>
    <w:rsid w:val="00D57D57"/>
    <w:rsid w:val="00D625EC"/>
    <w:rsid w:val="00D62C1A"/>
    <w:rsid w:val="00D63C91"/>
    <w:rsid w:val="00D63E80"/>
    <w:rsid w:val="00D64D56"/>
    <w:rsid w:val="00D64F42"/>
    <w:rsid w:val="00D65AD4"/>
    <w:rsid w:val="00D663ED"/>
    <w:rsid w:val="00D66D03"/>
    <w:rsid w:val="00D7180B"/>
    <w:rsid w:val="00D73BE1"/>
    <w:rsid w:val="00D765F7"/>
    <w:rsid w:val="00D77568"/>
    <w:rsid w:val="00D80985"/>
    <w:rsid w:val="00D81CE1"/>
    <w:rsid w:val="00D83E0B"/>
    <w:rsid w:val="00D84041"/>
    <w:rsid w:val="00D84EB2"/>
    <w:rsid w:val="00D857AA"/>
    <w:rsid w:val="00D85D8E"/>
    <w:rsid w:val="00D87E66"/>
    <w:rsid w:val="00D90F64"/>
    <w:rsid w:val="00D94081"/>
    <w:rsid w:val="00D95AC0"/>
    <w:rsid w:val="00D96676"/>
    <w:rsid w:val="00D97129"/>
    <w:rsid w:val="00D972CC"/>
    <w:rsid w:val="00DA1079"/>
    <w:rsid w:val="00DA1E10"/>
    <w:rsid w:val="00DA1FB3"/>
    <w:rsid w:val="00DA29BE"/>
    <w:rsid w:val="00DA510C"/>
    <w:rsid w:val="00DA56E0"/>
    <w:rsid w:val="00DA56FD"/>
    <w:rsid w:val="00DA6D26"/>
    <w:rsid w:val="00DA6FB2"/>
    <w:rsid w:val="00DA74E9"/>
    <w:rsid w:val="00DA7AAC"/>
    <w:rsid w:val="00DB0488"/>
    <w:rsid w:val="00DB32D2"/>
    <w:rsid w:val="00DB3414"/>
    <w:rsid w:val="00DB444F"/>
    <w:rsid w:val="00DB4E20"/>
    <w:rsid w:val="00DB5C3A"/>
    <w:rsid w:val="00DB5F62"/>
    <w:rsid w:val="00DB7850"/>
    <w:rsid w:val="00DC457E"/>
    <w:rsid w:val="00DC59E6"/>
    <w:rsid w:val="00DC70FB"/>
    <w:rsid w:val="00DC7D7C"/>
    <w:rsid w:val="00DD2380"/>
    <w:rsid w:val="00DD333B"/>
    <w:rsid w:val="00DD6BEF"/>
    <w:rsid w:val="00DE0091"/>
    <w:rsid w:val="00DF0052"/>
    <w:rsid w:val="00DF04DD"/>
    <w:rsid w:val="00DF0715"/>
    <w:rsid w:val="00DF264A"/>
    <w:rsid w:val="00DF2759"/>
    <w:rsid w:val="00DF6DC8"/>
    <w:rsid w:val="00DF71BE"/>
    <w:rsid w:val="00DF7532"/>
    <w:rsid w:val="00E014FE"/>
    <w:rsid w:val="00E02316"/>
    <w:rsid w:val="00E02F08"/>
    <w:rsid w:val="00E03C4B"/>
    <w:rsid w:val="00E04AD3"/>
    <w:rsid w:val="00E055C3"/>
    <w:rsid w:val="00E05C13"/>
    <w:rsid w:val="00E0745A"/>
    <w:rsid w:val="00E076CD"/>
    <w:rsid w:val="00E103FB"/>
    <w:rsid w:val="00E129C2"/>
    <w:rsid w:val="00E133E1"/>
    <w:rsid w:val="00E163E2"/>
    <w:rsid w:val="00E16B56"/>
    <w:rsid w:val="00E215AC"/>
    <w:rsid w:val="00E217D3"/>
    <w:rsid w:val="00E21B80"/>
    <w:rsid w:val="00E22062"/>
    <w:rsid w:val="00E2216D"/>
    <w:rsid w:val="00E2277A"/>
    <w:rsid w:val="00E24060"/>
    <w:rsid w:val="00E24286"/>
    <w:rsid w:val="00E252A1"/>
    <w:rsid w:val="00E25416"/>
    <w:rsid w:val="00E32060"/>
    <w:rsid w:val="00E33960"/>
    <w:rsid w:val="00E34E12"/>
    <w:rsid w:val="00E366C5"/>
    <w:rsid w:val="00E36F20"/>
    <w:rsid w:val="00E37C19"/>
    <w:rsid w:val="00E4056F"/>
    <w:rsid w:val="00E42EA8"/>
    <w:rsid w:val="00E43207"/>
    <w:rsid w:val="00E43B56"/>
    <w:rsid w:val="00E45333"/>
    <w:rsid w:val="00E4562C"/>
    <w:rsid w:val="00E456EF"/>
    <w:rsid w:val="00E45850"/>
    <w:rsid w:val="00E505B6"/>
    <w:rsid w:val="00E529F4"/>
    <w:rsid w:val="00E52DCA"/>
    <w:rsid w:val="00E53A8A"/>
    <w:rsid w:val="00E5583D"/>
    <w:rsid w:val="00E578EC"/>
    <w:rsid w:val="00E63357"/>
    <w:rsid w:val="00E64565"/>
    <w:rsid w:val="00E651C5"/>
    <w:rsid w:val="00E67994"/>
    <w:rsid w:val="00E708AE"/>
    <w:rsid w:val="00E71900"/>
    <w:rsid w:val="00E75999"/>
    <w:rsid w:val="00E77119"/>
    <w:rsid w:val="00E80603"/>
    <w:rsid w:val="00E807E6"/>
    <w:rsid w:val="00E81FEF"/>
    <w:rsid w:val="00E832A6"/>
    <w:rsid w:val="00E833FF"/>
    <w:rsid w:val="00E83AFA"/>
    <w:rsid w:val="00E85A80"/>
    <w:rsid w:val="00E85AD8"/>
    <w:rsid w:val="00E85C3B"/>
    <w:rsid w:val="00E865DF"/>
    <w:rsid w:val="00E917A7"/>
    <w:rsid w:val="00E91BD1"/>
    <w:rsid w:val="00E932A2"/>
    <w:rsid w:val="00E93E64"/>
    <w:rsid w:val="00E94CD6"/>
    <w:rsid w:val="00E954E4"/>
    <w:rsid w:val="00E95636"/>
    <w:rsid w:val="00E96244"/>
    <w:rsid w:val="00E967BE"/>
    <w:rsid w:val="00EA05DE"/>
    <w:rsid w:val="00EA09FC"/>
    <w:rsid w:val="00EA0D7A"/>
    <w:rsid w:val="00EA1BF3"/>
    <w:rsid w:val="00EA24F8"/>
    <w:rsid w:val="00EA46BC"/>
    <w:rsid w:val="00EA4D93"/>
    <w:rsid w:val="00EB0E29"/>
    <w:rsid w:val="00EB1129"/>
    <w:rsid w:val="00EB156C"/>
    <w:rsid w:val="00EB26D8"/>
    <w:rsid w:val="00EB2FB0"/>
    <w:rsid w:val="00EB3922"/>
    <w:rsid w:val="00EB466B"/>
    <w:rsid w:val="00EB5054"/>
    <w:rsid w:val="00EB5E6B"/>
    <w:rsid w:val="00EB62B7"/>
    <w:rsid w:val="00EB7420"/>
    <w:rsid w:val="00EB7C79"/>
    <w:rsid w:val="00EC0BD1"/>
    <w:rsid w:val="00EC1470"/>
    <w:rsid w:val="00EC1E9D"/>
    <w:rsid w:val="00EC1FEA"/>
    <w:rsid w:val="00EC4119"/>
    <w:rsid w:val="00EC5D09"/>
    <w:rsid w:val="00EC611D"/>
    <w:rsid w:val="00EC7168"/>
    <w:rsid w:val="00EC7F18"/>
    <w:rsid w:val="00ED062A"/>
    <w:rsid w:val="00ED084A"/>
    <w:rsid w:val="00ED1110"/>
    <w:rsid w:val="00ED1249"/>
    <w:rsid w:val="00ED19C3"/>
    <w:rsid w:val="00ED204E"/>
    <w:rsid w:val="00ED2D42"/>
    <w:rsid w:val="00ED475F"/>
    <w:rsid w:val="00ED4D9E"/>
    <w:rsid w:val="00ED63AC"/>
    <w:rsid w:val="00ED7971"/>
    <w:rsid w:val="00EE06DC"/>
    <w:rsid w:val="00EE4AD9"/>
    <w:rsid w:val="00EE4F11"/>
    <w:rsid w:val="00EE6168"/>
    <w:rsid w:val="00EE73AA"/>
    <w:rsid w:val="00EF064A"/>
    <w:rsid w:val="00EF06D4"/>
    <w:rsid w:val="00EF2BAB"/>
    <w:rsid w:val="00EF2D39"/>
    <w:rsid w:val="00EF3B5F"/>
    <w:rsid w:val="00EF4312"/>
    <w:rsid w:val="00EF588A"/>
    <w:rsid w:val="00EF5DF0"/>
    <w:rsid w:val="00EF7CF9"/>
    <w:rsid w:val="00F019FA"/>
    <w:rsid w:val="00F02722"/>
    <w:rsid w:val="00F0611C"/>
    <w:rsid w:val="00F071D8"/>
    <w:rsid w:val="00F0767C"/>
    <w:rsid w:val="00F12652"/>
    <w:rsid w:val="00F12809"/>
    <w:rsid w:val="00F12E17"/>
    <w:rsid w:val="00F132AE"/>
    <w:rsid w:val="00F16F42"/>
    <w:rsid w:val="00F179B4"/>
    <w:rsid w:val="00F2003F"/>
    <w:rsid w:val="00F22582"/>
    <w:rsid w:val="00F2337F"/>
    <w:rsid w:val="00F23AA1"/>
    <w:rsid w:val="00F24EB8"/>
    <w:rsid w:val="00F25B4B"/>
    <w:rsid w:val="00F271CE"/>
    <w:rsid w:val="00F27956"/>
    <w:rsid w:val="00F3281E"/>
    <w:rsid w:val="00F347D6"/>
    <w:rsid w:val="00F36213"/>
    <w:rsid w:val="00F36E0D"/>
    <w:rsid w:val="00F37A9B"/>
    <w:rsid w:val="00F405E4"/>
    <w:rsid w:val="00F41E6A"/>
    <w:rsid w:val="00F432D6"/>
    <w:rsid w:val="00F432E2"/>
    <w:rsid w:val="00F45105"/>
    <w:rsid w:val="00F45191"/>
    <w:rsid w:val="00F45A09"/>
    <w:rsid w:val="00F466E2"/>
    <w:rsid w:val="00F51187"/>
    <w:rsid w:val="00F51CAE"/>
    <w:rsid w:val="00F52222"/>
    <w:rsid w:val="00F52A20"/>
    <w:rsid w:val="00F5340C"/>
    <w:rsid w:val="00F53866"/>
    <w:rsid w:val="00F565C4"/>
    <w:rsid w:val="00F56C3F"/>
    <w:rsid w:val="00F57980"/>
    <w:rsid w:val="00F57A0E"/>
    <w:rsid w:val="00F57A1B"/>
    <w:rsid w:val="00F60AFA"/>
    <w:rsid w:val="00F60F07"/>
    <w:rsid w:val="00F6149E"/>
    <w:rsid w:val="00F62021"/>
    <w:rsid w:val="00F622A7"/>
    <w:rsid w:val="00F62A92"/>
    <w:rsid w:val="00F64C32"/>
    <w:rsid w:val="00F64DE8"/>
    <w:rsid w:val="00F65155"/>
    <w:rsid w:val="00F67D92"/>
    <w:rsid w:val="00F73967"/>
    <w:rsid w:val="00F74791"/>
    <w:rsid w:val="00F74952"/>
    <w:rsid w:val="00F75BF8"/>
    <w:rsid w:val="00F8000C"/>
    <w:rsid w:val="00F808FC"/>
    <w:rsid w:val="00F824A6"/>
    <w:rsid w:val="00F82BDE"/>
    <w:rsid w:val="00F8305A"/>
    <w:rsid w:val="00F832F2"/>
    <w:rsid w:val="00F835A1"/>
    <w:rsid w:val="00F83879"/>
    <w:rsid w:val="00F838B1"/>
    <w:rsid w:val="00F847E9"/>
    <w:rsid w:val="00F85280"/>
    <w:rsid w:val="00F85751"/>
    <w:rsid w:val="00F90972"/>
    <w:rsid w:val="00F91137"/>
    <w:rsid w:val="00F92745"/>
    <w:rsid w:val="00F94556"/>
    <w:rsid w:val="00F97C65"/>
    <w:rsid w:val="00FA0410"/>
    <w:rsid w:val="00FA06AD"/>
    <w:rsid w:val="00FA0920"/>
    <w:rsid w:val="00FA10F6"/>
    <w:rsid w:val="00FA42C5"/>
    <w:rsid w:val="00FA4FA9"/>
    <w:rsid w:val="00FA665E"/>
    <w:rsid w:val="00FA75F5"/>
    <w:rsid w:val="00FB03EC"/>
    <w:rsid w:val="00FB10B4"/>
    <w:rsid w:val="00FB26E1"/>
    <w:rsid w:val="00FB2A8B"/>
    <w:rsid w:val="00FB3627"/>
    <w:rsid w:val="00FB4B0E"/>
    <w:rsid w:val="00FB58E6"/>
    <w:rsid w:val="00FB5C70"/>
    <w:rsid w:val="00FB61DE"/>
    <w:rsid w:val="00FB6D18"/>
    <w:rsid w:val="00FB74B9"/>
    <w:rsid w:val="00FC3421"/>
    <w:rsid w:val="00FC7F81"/>
    <w:rsid w:val="00FD11B1"/>
    <w:rsid w:val="00FD1D8E"/>
    <w:rsid w:val="00FD5B6C"/>
    <w:rsid w:val="00FE0DB1"/>
    <w:rsid w:val="00FE10EC"/>
    <w:rsid w:val="00FE11D2"/>
    <w:rsid w:val="00FE33AD"/>
    <w:rsid w:val="00FE368D"/>
    <w:rsid w:val="00FE52B6"/>
    <w:rsid w:val="00FE5C52"/>
    <w:rsid w:val="00FE5E25"/>
    <w:rsid w:val="00FE65B3"/>
    <w:rsid w:val="00FE7ACD"/>
    <w:rsid w:val="00FF2814"/>
    <w:rsid w:val="00FF4DFC"/>
    <w:rsid w:val="00FF4FAC"/>
    <w:rsid w:val="00FF65C0"/>
    <w:rsid w:val="00FF66E6"/>
    <w:rsid w:val="00FF67BA"/>
    <w:rsid w:val="00FF71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BA527"/>
  <w15:chartTrackingRefBased/>
  <w15:docId w15:val="{7F32E8E4-D5B6-40E7-A86B-B6B7A345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6E7"/>
    <w:pPr>
      <w:jc w:val="both"/>
    </w:pPr>
    <w:rPr>
      <w:sz w:val="22"/>
      <w:szCs w:val="22"/>
      <w:lang w:eastAsia="en-US"/>
    </w:rPr>
  </w:style>
  <w:style w:type="paragraph" w:styleId="Nagwek1">
    <w:name w:val="heading 1"/>
    <w:basedOn w:val="Normalny"/>
    <w:next w:val="Normalny"/>
    <w:link w:val="Nagwek1Znak"/>
    <w:uiPriority w:val="9"/>
    <w:qFormat/>
    <w:rsid w:val="0009289E"/>
    <w:pPr>
      <w:keepNext/>
      <w:keepLines/>
      <w:spacing w:before="48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E967BE"/>
    <w:pPr>
      <w:keepNext/>
      <w:keepLines/>
      <w:spacing w:before="200"/>
      <w:outlineLvl w:val="1"/>
    </w:pPr>
    <w:rPr>
      <w:rFonts w:ascii="Times New Roman" w:eastAsia="Times New Roman" w:hAnsi="Times New Roman"/>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1CB0"/>
    <w:pPr>
      <w:tabs>
        <w:tab w:val="center" w:pos="4536"/>
        <w:tab w:val="right" w:pos="9072"/>
      </w:tabs>
    </w:pPr>
  </w:style>
  <w:style w:type="character" w:customStyle="1" w:styleId="NagwekZnak">
    <w:name w:val="Nagłówek Znak"/>
    <w:basedOn w:val="Domylnaczcionkaakapitu"/>
    <w:link w:val="Nagwek"/>
    <w:uiPriority w:val="99"/>
    <w:rsid w:val="000D1CB0"/>
  </w:style>
  <w:style w:type="paragraph" w:styleId="Stopka">
    <w:name w:val="footer"/>
    <w:basedOn w:val="Normalny"/>
    <w:link w:val="StopkaZnak"/>
    <w:uiPriority w:val="99"/>
    <w:unhideWhenUsed/>
    <w:rsid w:val="000D1CB0"/>
    <w:pPr>
      <w:tabs>
        <w:tab w:val="center" w:pos="4536"/>
        <w:tab w:val="right" w:pos="9072"/>
      </w:tabs>
    </w:pPr>
  </w:style>
  <w:style w:type="character" w:customStyle="1" w:styleId="StopkaZnak">
    <w:name w:val="Stopka Znak"/>
    <w:basedOn w:val="Domylnaczcionkaakapitu"/>
    <w:link w:val="Stopka"/>
    <w:uiPriority w:val="99"/>
    <w:rsid w:val="000D1CB0"/>
  </w:style>
  <w:style w:type="paragraph" w:styleId="Tekstdymka">
    <w:name w:val="Balloon Text"/>
    <w:basedOn w:val="Normalny"/>
    <w:link w:val="TekstdymkaZnak"/>
    <w:uiPriority w:val="99"/>
    <w:semiHidden/>
    <w:unhideWhenUsed/>
    <w:rsid w:val="000D1CB0"/>
    <w:rPr>
      <w:rFonts w:ascii="Tahoma" w:hAnsi="Tahoma" w:cs="Tahoma"/>
      <w:sz w:val="16"/>
      <w:szCs w:val="16"/>
    </w:rPr>
  </w:style>
  <w:style w:type="character" w:customStyle="1" w:styleId="TekstdymkaZnak">
    <w:name w:val="Tekst dymka Znak"/>
    <w:link w:val="Tekstdymka"/>
    <w:uiPriority w:val="99"/>
    <w:semiHidden/>
    <w:rsid w:val="000D1CB0"/>
    <w:rPr>
      <w:rFonts w:ascii="Tahoma" w:hAnsi="Tahoma" w:cs="Tahoma"/>
      <w:sz w:val="16"/>
      <w:szCs w:val="16"/>
    </w:rPr>
  </w:style>
  <w:style w:type="paragraph" w:styleId="Akapitzlist">
    <w:name w:val="List Paragraph"/>
    <w:basedOn w:val="Normalny"/>
    <w:uiPriority w:val="34"/>
    <w:qFormat/>
    <w:rsid w:val="00CC2B89"/>
    <w:pPr>
      <w:ind w:left="720"/>
      <w:contextualSpacing/>
    </w:pPr>
  </w:style>
  <w:style w:type="table" w:styleId="Tabela-Siatka">
    <w:name w:val="Table Grid"/>
    <w:basedOn w:val="Standardowy"/>
    <w:uiPriority w:val="59"/>
    <w:rsid w:val="00A62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94070F"/>
    <w:rPr>
      <w:sz w:val="20"/>
      <w:szCs w:val="20"/>
    </w:rPr>
  </w:style>
  <w:style w:type="character" w:customStyle="1" w:styleId="TekstprzypisudolnegoZnak">
    <w:name w:val="Tekst przypisu dolnego Znak"/>
    <w:link w:val="Tekstprzypisudolnego"/>
    <w:uiPriority w:val="99"/>
    <w:semiHidden/>
    <w:rsid w:val="0094070F"/>
    <w:rPr>
      <w:sz w:val="20"/>
      <w:szCs w:val="20"/>
    </w:rPr>
  </w:style>
  <w:style w:type="character" w:styleId="Odwoanieprzypisudolnego">
    <w:name w:val="footnote reference"/>
    <w:uiPriority w:val="99"/>
    <w:semiHidden/>
    <w:unhideWhenUsed/>
    <w:rsid w:val="0094070F"/>
    <w:rPr>
      <w:vertAlign w:val="superscript"/>
    </w:rPr>
  </w:style>
  <w:style w:type="paragraph" w:styleId="Tekstprzypisukocowego">
    <w:name w:val="endnote text"/>
    <w:basedOn w:val="Normalny"/>
    <w:link w:val="TekstprzypisukocowegoZnak"/>
    <w:uiPriority w:val="99"/>
    <w:semiHidden/>
    <w:unhideWhenUsed/>
    <w:rsid w:val="00E95636"/>
    <w:rPr>
      <w:sz w:val="20"/>
      <w:szCs w:val="20"/>
    </w:rPr>
  </w:style>
  <w:style w:type="character" w:customStyle="1" w:styleId="TekstprzypisukocowegoZnak">
    <w:name w:val="Tekst przypisu końcowego Znak"/>
    <w:link w:val="Tekstprzypisukocowego"/>
    <w:uiPriority w:val="99"/>
    <w:semiHidden/>
    <w:rsid w:val="00E95636"/>
    <w:rPr>
      <w:sz w:val="20"/>
      <w:szCs w:val="20"/>
    </w:rPr>
  </w:style>
  <w:style w:type="character" w:styleId="Odwoanieprzypisukocowego">
    <w:name w:val="endnote reference"/>
    <w:uiPriority w:val="99"/>
    <w:semiHidden/>
    <w:unhideWhenUsed/>
    <w:rsid w:val="00E95636"/>
    <w:rPr>
      <w:vertAlign w:val="superscript"/>
    </w:rPr>
  </w:style>
  <w:style w:type="paragraph" w:styleId="Legenda">
    <w:name w:val="caption"/>
    <w:basedOn w:val="Normalny"/>
    <w:next w:val="Normalny"/>
    <w:unhideWhenUsed/>
    <w:qFormat/>
    <w:rsid w:val="007D2F4B"/>
    <w:pPr>
      <w:spacing w:after="200"/>
      <w:jc w:val="left"/>
    </w:pPr>
    <w:rPr>
      <w:b/>
      <w:bCs/>
      <w:color w:val="4F81BD"/>
      <w:sz w:val="18"/>
      <w:szCs w:val="18"/>
    </w:rPr>
  </w:style>
  <w:style w:type="character" w:customStyle="1" w:styleId="Nagwek1Znak">
    <w:name w:val="Nagłówek 1 Znak"/>
    <w:link w:val="Nagwek1"/>
    <w:uiPriority w:val="9"/>
    <w:rsid w:val="0009289E"/>
    <w:rPr>
      <w:rFonts w:ascii="Times New Roman" w:eastAsia="Times New Roman" w:hAnsi="Times New Roman" w:cs="Times New Roman"/>
      <w:b/>
      <w:bCs/>
      <w:sz w:val="24"/>
      <w:szCs w:val="28"/>
    </w:rPr>
  </w:style>
  <w:style w:type="character" w:customStyle="1" w:styleId="Nagwek2Znak">
    <w:name w:val="Nagłówek 2 Znak"/>
    <w:link w:val="Nagwek2"/>
    <w:uiPriority w:val="9"/>
    <w:rsid w:val="00E967BE"/>
    <w:rPr>
      <w:rFonts w:ascii="Times New Roman" w:eastAsia="Times New Roman" w:hAnsi="Times New Roman" w:cs="Times New Roman"/>
      <w:b/>
      <w:bCs/>
      <w:sz w:val="24"/>
      <w:szCs w:val="26"/>
    </w:rPr>
  </w:style>
  <w:style w:type="paragraph" w:styleId="Spistreci1">
    <w:name w:val="toc 1"/>
    <w:basedOn w:val="Normalny"/>
    <w:next w:val="Normalny"/>
    <w:autoRedefine/>
    <w:uiPriority w:val="39"/>
    <w:unhideWhenUsed/>
    <w:rsid w:val="00B40494"/>
    <w:pPr>
      <w:tabs>
        <w:tab w:val="left" w:pos="440"/>
        <w:tab w:val="right" w:leader="dot" w:pos="9072"/>
      </w:tabs>
      <w:spacing w:line="360" w:lineRule="auto"/>
    </w:pPr>
    <w:rPr>
      <w:noProof/>
      <w:sz w:val="24"/>
      <w:szCs w:val="24"/>
    </w:rPr>
  </w:style>
  <w:style w:type="paragraph" w:styleId="Spistreci2">
    <w:name w:val="toc 2"/>
    <w:basedOn w:val="Normalny"/>
    <w:next w:val="Normalny"/>
    <w:autoRedefine/>
    <w:uiPriority w:val="39"/>
    <w:unhideWhenUsed/>
    <w:rsid w:val="002B1540"/>
    <w:pPr>
      <w:tabs>
        <w:tab w:val="left" w:pos="880"/>
        <w:tab w:val="right" w:leader="dot" w:pos="9205"/>
      </w:tabs>
      <w:spacing w:after="100"/>
      <w:ind w:left="220" w:right="-708"/>
    </w:pPr>
  </w:style>
  <w:style w:type="table" w:customStyle="1" w:styleId="TableGrid">
    <w:name w:val="TableGrid"/>
    <w:rsid w:val="003027FB"/>
    <w:rPr>
      <w:rFonts w:eastAsia="Times New Roman"/>
      <w:sz w:val="22"/>
      <w:szCs w:val="22"/>
      <w:lang w:val="en-US" w:eastAsia="en-US"/>
    </w:rPr>
    <w:tblPr>
      <w:tblCellMar>
        <w:top w:w="0" w:type="dxa"/>
        <w:left w:w="0" w:type="dxa"/>
        <w:bottom w:w="0" w:type="dxa"/>
        <w:right w:w="0" w:type="dxa"/>
      </w:tblCellMar>
    </w:tblPr>
  </w:style>
  <w:style w:type="character" w:styleId="Odwoaniedokomentarza">
    <w:name w:val="annotation reference"/>
    <w:uiPriority w:val="99"/>
    <w:semiHidden/>
    <w:unhideWhenUsed/>
    <w:rsid w:val="00116858"/>
    <w:rPr>
      <w:sz w:val="16"/>
      <w:szCs w:val="16"/>
    </w:rPr>
  </w:style>
  <w:style w:type="paragraph" w:styleId="Tekstkomentarza">
    <w:name w:val="annotation text"/>
    <w:basedOn w:val="Normalny"/>
    <w:link w:val="TekstkomentarzaZnak"/>
    <w:uiPriority w:val="99"/>
    <w:semiHidden/>
    <w:unhideWhenUsed/>
    <w:rsid w:val="00116858"/>
    <w:rPr>
      <w:sz w:val="20"/>
      <w:szCs w:val="20"/>
    </w:rPr>
  </w:style>
  <w:style w:type="character" w:customStyle="1" w:styleId="TekstkomentarzaZnak">
    <w:name w:val="Tekst komentarza Znak"/>
    <w:link w:val="Tekstkomentarza"/>
    <w:uiPriority w:val="99"/>
    <w:semiHidden/>
    <w:rsid w:val="00116858"/>
    <w:rPr>
      <w:sz w:val="20"/>
      <w:szCs w:val="20"/>
    </w:rPr>
  </w:style>
  <w:style w:type="paragraph" w:styleId="Tematkomentarza">
    <w:name w:val="annotation subject"/>
    <w:basedOn w:val="Tekstkomentarza"/>
    <w:next w:val="Tekstkomentarza"/>
    <w:link w:val="TematkomentarzaZnak"/>
    <w:uiPriority w:val="99"/>
    <w:semiHidden/>
    <w:unhideWhenUsed/>
    <w:rsid w:val="00116858"/>
    <w:rPr>
      <w:b/>
      <w:bCs/>
    </w:rPr>
  </w:style>
  <w:style w:type="character" w:customStyle="1" w:styleId="TematkomentarzaZnak">
    <w:name w:val="Temat komentarza Znak"/>
    <w:link w:val="Tematkomentarza"/>
    <w:uiPriority w:val="99"/>
    <w:semiHidden/>
    <w:rsid w:val="00116858"/>
    <w:rPr>
      <w:b/>
      <w:bCs/>
      <w:sz w:val="20"/>
      <w:szCs w:val="20"/>
    </w:rPr>
  </w:style>
  <w:style w:type="character" w:customStyle="1" w:styleId="alb">
    <w:name w:val="a_lb"/>
    <w:basedOn w:val="Domylnaczcionkaakapitu"/>
    <w:rsid w:val="005C012F"/>
  </w:style>
  <w:style w:type="character" w:customStyle="1" w:styleId="alb-s">
    <w:name w:val="a_lb-s"/>
    <w:basedOn w:val="Domylnaczcionkaakapitu"/>
    <w:rsid w:val="005C012F"/>
  </w:style>
  <w:style w:type="paragraph" w:styleId="NormalnyWeb">
    <w:name w:val="Normal (Web)"/>
    <w:basedOn w:val="Normalny"/>
    <w:uiPriority w:val="99"/>
    <w:semiHidden/>
    <w:unhideWhenUsed/>
    <w:rsid w:val="005C012F"/>
    <w:pPr>
      <w:spacing w:before="100" w:beforeAutospacing="1" w:after="100" w:afterAutospacing="1"/>
      <w:jc w:val="left"/>
    </w:pPr>
    <w:rPr>
      <w:rFonts w:ascii="Times New Roman" w:eastAsia="Times New Roman" w:hAnsi="Times New Roman"/>
      <w:sz w:val="24"/>
      <w:szCs w:val="24"/>
      <w:lang w:eastAsia="pl-PL"/>
    </w:rPr>
  </w:style>
  <w:style w:type="character" w:styleId="Pogrubienie">
    <w:name w:val="Strong"/>
    <w:uiPriority w:val="22"/>
    <w:qFormat/>
    <w:rsid w:val="00451792"/>
    <w:rPr>
      <w:b/>
      <w:bCs/>
    </w:rPr>
  </w:style>
  <w:style w:type="character" w:customStyle="1" w:styleId="markedcontent">
    <w:name w:val="markedcontent"/>
    <w:rsid w:val="00FA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046">
      <w:bodyDiv w:val="1"/>
      <w:marLeft w:val="0"/>
      <w:marRight w:val="0"/>
      <w:marTop w:val="0"/>
      <w:marBottom w:val="0"/>
      <w:divBdr>
        <w:top w:val="none" w:sz="0" w:space="0" w:color="auto"/>
        <w:left w:val="none" w:sz="0" w:space="0" w:color="auto"/>
        <w:bottom w:val="none" w:sz="0" w:space="0" w:color="auto"/>
        <w:right w:val="none" w:sz="0" w:space="0" w:color="auto"/>
      </w:divBdr>
    </w:div>
    <w:div w:id="110169192">
      <w:bodyDiv w:val="1"/>
      <w:marLeft w:val="0"/>
      <w:marRight w:val="0"/>
      <w:marTop w:val="0"/>
      <w:marBottom w:val="0"/>
      <w:divBdr>
        <w:top w:val="none" w:sz="0" w:space="0" w:color="auto"/>
        <w:left w:val="none" w:sz="0" w:space="0" w:color="auto"/>
        <w:bottom w:val="none" w:sz="0" w:space="0" w:color="auto"/>
        <w:right w:val="none" w:sz="0" w:space="0" w:color="auto"/>
      </w:divBdr>
    </w:div>
    <w:div w:id="171916603">
      <w:bodyDiv w:val="1"/>
      <w:marLeft w:val="0"/>
      <w:marRight w:val="0"/>
      <w:marTop w:val="0"/>
      <w:marBottom w:val="0"/>
      <w:divBdr>
        <w:top w:val="none" w:sz="0" w:space="0" w:color="auto"/>
        <w:left w:val="none" w:sz="0" w:space="0" w:color="auto"/>
        <w:bottom w:val="none" w:sz="0" w:space="0" w:color="auto"/>
        <w:right w:val="none" w:sz="0" w:space="0" w:color="auto"/>
      </w:divBdr>
      <w:divsChild>
        <w:div w:id="171914857">
          <w:marLeft w:val="547"/>
          <w:marRight w:val="0"/>
          <w:marTop w:val="0"/>
          <w:marBottom w:val="0"/>
          <w:divBdr>
            <w:top w:val="none" w:sz="0" w:space="0" w:color="auto"/>
            <w:left w:val="none" w:sz="0" w:space="0" w:color="auto"/>
            <w:bottom w:val="none" w:sz="0" w:space="0" w:color="auto"/>
            <w:right w:val="none" w:sz="0" w:space="0" w:color="auto"/>
          </w:divBdr>
        </w:div>
        <w:div w:id="268397189">
          <w:marLeft w:val="547"/>
          <w:marRight w:val="0"/>
          <w:marTop w:val="0"/>
          <w:marBottom w:val="0"/>
          <w:divBdr>
            <w:top w:val="none" w:sz="0" w:space="0" w:color="auto"/>
            <w:left w:val="none" w:sz="0" w:space="0" w:color="auto"/>
            <w:bottom w:val="none" w:sz="0" w:space="0" w:color="auto"/>
            <w:right w:val="none" w:sz="0" w:space="0" w:color="auto"/>
          </w:divBdr>
        </w:div>
        <w:div w:id="279534825">
          <w:marLeft w:val="547"/>
          <w:marRight w:val="0"/>
          <w:marTop w:val="0"/>
          <w:marBottom w:val="0"/>
          <w:divBdr>
            <w:top w:val="none" w:sz="0" w:space="0" w:color="auto"/>
            <w:left w:val="none" w:sz="0" w:space="0" w:color="auto"/>
            <w:bottom w:val="none" w:sz="0" w:space="0" w:color="auto"/>
            <w:right w:val="none" w:sz="0" w:space="0" w:color="auto"/>
          </w:divBdr>
        </w:div>
        <w:div w:id="331032207">
          <w:marLeft w:val="547"/>
          <w:marRight w:val="0"/>
          <w:marTop w:val="0"/>
          <w:marBottom w:val="0"/>
          <w:divBdr>
            <w:top w:val="none" w:sz="0" w:space="0" w:color="auto"/>
            <w:left w:val="none" w:sz="0" w:space="0" w:color="auto"/>
            <w:bottom w:val="none" w:sz="0" w:space="0" w:color="auto"/>
            <w:right w:val="none" w:sz="0" w:space="0" w:color="auto"/>
          </w:divBdr>
        </w:div>
        <w:div w:id="1121730053">
          <w:marLeft w:val="547"/>
          <w:marRight w:val="0"/>
          <w:marTop w:val="0"/>
          <w:marBottom w:val="0"/>
          <w:divBdr>
            <w:top w:val="none" w:sz="0" w:space="0" w:color="auto"/>
            <w:left w:val="none" w:sz="0" w:space="0" w:color="auto"/>
            <w:bottom w:val="none" w:sz="0" w:space="0" w:color="auto"/>
            <w:right w:val="none" w:sz="0" w:space="0" w:color="auto"/>
          </w:divBdr>
        </w:div>
        <w:div w:id="1213466455">
          <w:marLeft w:val="547"/>
          <w:marRight w:val="0"/>
          <w:marTop w:val="0"/>
          <w:marBottom w:val="0"/>
          <w:divBdr>
            <w:top w:val="none" w:sz="0" w:space="0" w:color="auto"/>
            <w:left w:val="none" w:sz="0" w:space="0" w:color="auto"/>
            <w:bottom w:val="none" w:sz="0" w:space="0" w:color="auto"/>
            <w:right w:val="none" w:sz="0" w:space="0" w:color="auto"/>
          </w:divBdr>
        </w:div>
        <w:div w:id="1553076652">
          <w:marLeft w:val="547"/>
          <w:marRight w:val="0"/>
          <w:marTop w:val="0"/>
          <w:marBottom w:val="0"/>
          <w:divBdr>
            <w:top w:val="none" w:sz="0" w:space="0" w:color="auto"/>
            <w:left w:val="none" w:sz="0" w:space="0" w:color="auto"/>
            <w:bottom w:val="none" w:sz="0" w:space="0" w:color="auto"/>
            <w:right w:val="none" w:sz="0" w:space="0" w:color="auto"/>
          </w:divBdr>
        </w:div>
        <w:div w:id="1789927316">
          <w:marLeft w:val="547"/>
          <w:marRight w:val="0"/>
          <w:marTop w:val="0"/>
          <w:marBottom w:val="0"/>
          <w:divBdr>
            <w:top w:val="none" w:sz="0" w:space="0" w:color="auto"/>
            <w:left w:val="none" w:sz="0" w:space="0" w:color="auto"/>
            <w:bottom w:val="none" w:sz="0" w:space="0" w:color="auto"/>
            <w:right w:val="none" w:sz="0" w:space="0" w:color="auto"/>
          </w:divBdr>
        </w:div>
        <w:div w:id="1839684558">
          <w:marLeft w:val="547"/>
          <w:marRight w:val="0"/>
          <w:marTop w:val="0"/>
          <w:marBottom w:val="0"/>
          <w:divBdr>
            <w:top w:val="none" w:sz="0" w:space="0" w:color="auto"/>
            <w:left w:val="none" w:sz="0" w:space="0" w:color="auto"/>
            <w:bottom w:val="none" w:sz="0" w:space="0" w:color="auto"/>
            <w:right w:val="none" w:sz="0" w:space="0" w:color="auto"/>
          </w:divBdr>
        </w:div>
        <w:div w:id="1964574646">
          <w:marLeft w:val="547"/>
          <w:marRight w:val="0"/>
          <w:marTop w:val="0"/>
          <w:marBottom w:val="0"/>
          <w:divBdr>
            <w:top w:val="none" w:sz="0" w:space="0" w:color="auto"/>
            <w:left w:val="none" w:sz="0" w:space="0" w:color="auto"/>
            <w:bottom w:val="none" w:sz="0" w:space="0" w:color="auto"/>
            <w:right w:val="none" w:sz="0" w:space="0" w:color="auto"/>
          </w:divBdr>
        </w:div>
        <w:div w:id="2133159862">
          <w:marLeft w:val="547"/>
          <w:marRight w:val="0"/>
          <w:marTop w:val="0"/>
          <w:marBottom w:val="0"/>
          <w:divBdr>
            <w:top w:val="none" w:sz="0" w:space="0" w:color="auto"/>
            <w:left w:val="none" w:sz="0" w:space="0" w:color="auto"/>
            <w:bottom w:val="none" w:sz="0" w:space="0" w:color="auto"/>
            <w:right w:val="none" w:sz="0" w:space="0" w:color="auto"/>
          </w:divBdr>
        </w:div>
      </w:divsChild>
    </w:div>
    <w:div w:id="723992720">
      <w:bodyDiv w:val="1"/>
      <w:marLeft w:val="0"/>
      <w:marRight w:val="0"/>
      <w:marTop w:val="0"/>
      <w:marBottom w:val="0"/>
      <w:divBdr>
        <w:top w:val="none" w:sz="0" w:space="0" w:color="auto"/>
        <w:left w:val="none" w:sz="0" w:space="0" w:color="auto"/>
        <w:bottom w:val="none" w:sz="0" w:space="0" w:color="auto"/>
        <w:right w:val="none" w:sz="0" w:space="0" w:color="auto"/>
      </w:divBdr>
      <w:divsChild>
        <w:div w:id="21638332">
          <w:marLeft w:val="0"/>
          <w:marRight w:val="0"/>
          <w:marTop w:val="0"/>
          <w:marBottom w:val="0"/>
          <w:divBdr>
            <w:top w:val="none" w:sz="0" w:space="0" w:color="auto"/>
            <w:left w:val="none" w:sz="0" w:space="0" w:color="auto"/>
            <w:bottom w:val="none" w:sz="0" w:space="0" w:color="auto"/>
            <w:right w:val="none" w:sz="0" w:space="0" w:color="auto"/>
          </w:divBdr>
        </w:div>
      </w:divsChild>
    </w:div>
    <w:div w:id="768350905">
      <w:bodyDiv w:val="1"/>
      <w:marLeft w:val="0"/>
      <w:marRight w:val="0"/>
      <w:marTop w:val="0"/>
      <w:marBottom w:val="0"/>
      <w:divBdr>
        <w:top w:val="none" w:sz="0" w:space="0" w:color="auto"/>
        <w:left w:val="none" w:sz="0" w:space="0" w:color="auto"/>
        <w:bottom w:val="none" w:sz="0" w:space="0" w:color="auto"/>
        <w:right w:val="none" w:sz="0" w:space="0" w:color="auto"/>
      </w:divBdr>
      <w:divsChild>
        <w:div w:id="361052105">
          <w:marLeft w:val="0"/>
          <w:marRight w:val="0"/>
          <w:marTop w:val="0"/>
          <w:marBottom w:val="0"/>
          <w:divBdr>
            <w:top w:val="none" w:sz="0" w:space="0" w:color="auto"/>
            <w:left w:val="none" w:sz="0" w:space="0" w:color="auto"/>
            <w:bottom w:val="none" w:sz="0" w:space="0" w:color="auto"/>
            <w:right w:val="none" w:sz="0" w:space="0" w:color="auto"/>
          </w:divBdr>
        </w:div>
        <w:div w:id="605581645">
          <w:marLeft w:val="0"/>
          <w:marRight w:val="0"/>
          <w:marTop w:val="0"/>
          <w:marBottom w:val="0"/>
          <w:divBdr>
            <w:top w:val="none" w:sz="0" w:space="0" w:color="auto"/>
            <w:left w:val="none" w:sz="0" w:space="0" w:color="auto"/>
            <w:bottom w:val="none" w:sz="0" w:space="0" w:color="auto"/>
            <w:right w:val="none" w:sz="0" w:space="0" w:color="auto"/>
          </w:divBdr>
        </w:div>
        <w:div w:id="868181994">
          <w:marLeft w:val="0"/>
          <w:marRight w:val="0"/>
          <w:marTop w:val="0"/>
          <w:marBottom w:val="0"/>
          <w:divBdr>
            <w:top w:val="none" w:sz="0" w:space="0" w:color="auto"/>
            <w:left w:val="none" w:sz="0" w:space="0" w:color="auto"/>
            <w:bottom w:val="none" w:sz="0" w:space="0" w:color="auto"/>
            <w:right w:val="none" w:sz="0" w:space="0" w:color="auto"/>
          </w:divBdr>
        </w:div>
      </w:divsChild>
    </w:div>
    <w:div w:id="985663264">
      <w:bodyDiv w:val="1"/>
      <w:marLeft w:val="0"/>
      <w:marRight w:val="0"/>
      <w:marTop w:val="0"/>
      <w:marBottom w:val="0"/>
      <w:divBdr>
        <w:top w:val="none" w:sz="0" w:space="0" w:color="auto"/>
        <w:left w:val="none" w:sz="0" w:space="0" w:color="auto"/>
        <w:bottom w:val="none" w:sz="0" w:space="0" w:color="auto"/>
        <w:right w:val="none" w:sz="0" w:space="0" w:color="auto"/>
      </w:divBdr>
      <w:divsChild>
        <w:div w:id="89476244">
          <w:marLeft w:val="547"/>
          <w:marRight w:val="0"/>
          <w:marTop w:val="0"/>
          <w:marBottom w:val="0"/>
          <w:divBdr>
            <w:top w:val="none" w:sz="0" w:space="0" w:color="auto"/>
            <w:left w:val="none" w:sz="0" w:space="0" w:color="auto"/>
            <w:bottom w:val="none" w:sz="0" w:space="0" w:color="auto"/>
            <w:right w:val="none" w:sz="0" w:space="0" w:color="auto"/>
          </w:divBdr>
        </w:div>
        <w:div w:id="321128573">
          <w:marLeft w:val="547"/>
          <w:marRight w:val="0"/>
          <w:marTop w:val="0"/>
          <w:marBottom w:val="0"/>
          <w:divBdr>
            <w:top w:val="none" w:sz="0" w:space="0" w:color="auto"/>
            <w:left w:val="none" w:sz="0" w:space="0" w:color="auto"/>
            <w:bottom w:val="none" w:sz="0" w:space="0" w:color="auto"/>
            <w:right w:val="none" w:sz="0" w:space="0" w:color="auto"/>
          </w:divBdr>
        </w:div>
        <w:div w:id="834226503">
          <w:marLeft w:val="547"/>
          <w:marRight w:val="0"/>
          <w:marTop w:val="0"/>
          <w:marBottom w:val="0"/>
          <w:divBdr>
            <w:top w:val="none" w:sz="0" w:space="0" w:color="auto"/>
            <w:left w:val="none" w:sz="0" w:space="0" w:color="auto"/>
            <w:bottom w:val="none" w:sz="0" w:space="0" w:color="auto"/>
            <w:right w:val="none" w:sz="0" w:space="0" w:color="auto"/>
          </w:divBdr>
        </w:div>
        <w:div w:id="910847408">
          <w:marLeft w:val="547"/>
          <w:marRight w:val="0"/>
          <w:marTop w:val="0"/>
          <w:marBottom w:val="0"/>
          <w:divBdr>
            <w:top w:val="none" w:sz="0" w:space="0" w:color="auto"/>
            <w:left w:val="none" w:sz="0" w:space="0" w:color="auto"/>
            <w:bottom w:val="none" w:sz="0" w:space="0" w:color="auto"/>
            <w:right w:val="none" w:sz="0" w:space="0" w:color="auto"/>
          </w:divBdr>
        </w:div>
        <w:div w:id="1115246205">
          <w:marLeft w:val="547"/>
          <w:marRight w:val="0"/>
          <w:marTop w:val="0"/>
          <w:marBottom w:val="0"/>
          <w:divBdr>
            <w:top w:val="none" w:sz="0" w:space="0" w:color="auto"/>
            <w:left w:val="none" w:sz="0" w:space="0" w:color="auto"/>
            <w:bottom w:val="none" w:sz="0" w:space="0" w:color="auto"/>
            <w:right w:val="none" w:sz="0" w:space="0" w:color="auto"/>
          </w:divBdr>
        </w:div>
        <w:div w:id="1205142885">
          <w:marLeft w:val="547"/>
          <w:marRight w:val="0"/>
          <w:marTop w:val="0"/>
          <w:marBottom w:val="0"/>
          <w:divBdr>
            <w:top w:val="none" w:sz="0" w:space="0" w:color="auto"/>
            <w:left w:val="none" w:sz="0" w:space="0" w:color="auto"/>
            <w:bottom w:val="none" w:sz="0" w:space="0" w:color="auto"/>
            <w:right w:val="none" w:sz="0" w:space="0" w:color="auto"/>
          </w:divBdr>
        </w:div>
        <w:div w:id="1427841993">
          <w:marLeft w:val="547"/>
          <w:marRight w:val="0"/>
          <w:marTop w:val="0"/>
          <w:marBottom w:val="0"/>
          <w:divBdr>
            <w:top w:val="none" w:sz="0" w:space="0" w:color="auto"/>
            <w:left w:val="none" w:sz="0" w:space="0" w:color="auto"/>
            <w:bottom w:val="none" w:sz="0" w:space="0" w:color="auto"/>
            <w:right w:val="none" w:sz="0" w:space="0" w:color="auto"/>
          </w:divBdr>
        </w:div>
        <w:div w:id="1630672617">
          <w:marLeft w:val="547"/>
          <w:marRight w:val="0"/>
          <w:marTop w:val="0"/>
          <w:marBottom w:val="0"/>
          <w:divBdr>
            <w:top w:val="none" w:sz="0" w:space="0" w:color="auto"/>
            <w:left w:val="none" w:sz="0" w:space="0" w:color="auto"/>
            <w:bottom w:val="none" w:sz="0" w:space="0" w:color="auto"/>
            <w:right w:val="none" w:sz="0" w:space="0" w:color="auto"/>
          </w:divBdr>
        </w:div>
        <w:div w:id="1668363808">
          <w:marLeft w:val="547"/>
          <w:marRight w:val="0"/>
          <w:marTop w:val="0"/>
          <w:marBottom w:val="0"/>
          <w:divBdr>
            <w:top w:val="none" w:sz="0" w:space="0" w:color="auto"/>
            <w:left w:val="none" w:sz="0" w:space="0" w:color="auto"/>
            <w:bottom w:val="none" w:sz="0" w:space="0" w:color="auto"/>
            <w:right w:val="none" w:sz="0" w:space="0" w:color="auto"/>
          </w:divBdr>
        </w:div>
        <w:div w:id="1741053804">
          <w:marLeft w:val="547"/>
          <w:marRight w:val="0"/>
          <w:marTop w:val="0"/>
          <w:marBottom w:val="0"/>
          <w:divBdr>
            <w:top w:val="none" w:sz="0" w:space="0" w:color="auto"/>
            <w:left w:val="none" w:sz="0" w:space="0" w:color="auto"/>
            <w:bottom w:val="none" w:sz="0" w:space="0" w:color="auto"/>
            <w:right w:val="none" w:sz="0" w:space="0" w:color="auto"/>
          </w:divBdr>
        </w:div>
        <w:div w:id="1998027897">
          <w:marLeft w:val="547"/>
          <w:marRight w:val="0"/>
          <w:marTop w:val="0"/>
          <w:marBottom w:val="0"/>
          <w:divBdr>
            <w:top w:val="none" w:sz="0" w:space="0" w:color="auto"/>
            <w:left w:val="none" w:sz="0" w:space="0" w:color="auto"/>
            <w:bottom w:val="none" w:sz="0" w:space="0" w:color="auto"/>
            <w:right w:val="none" w:sz="0" w:space="0" w:color="auto"/>
          </w:divBdr>
        </w:div>
        <w:div w:id="2001810190">
          <w:marLeft w:val="547"/>
          <w:marRight w:val="0"/>
          <w:marTop w:val="0"/>
          <w:marBottom w:val="0"/>
          <w:divBdr>
            <w:top w:val="none" w:sz="0" w:space="0" w:color="auto"/>
            <w:left w:val="none" w:sz="0" w:space="0" w:color="auto"/>
            <w:bottom w:val="none" w:sz="0" w:space="0" w:color="auto"/>
            <w:right w:val="none" w:sz="0" w:space="0" w:color="auto"/>
          </w:divBdr>
        </w:div>
        <w:div w:id="2011787691">
          <w:marLeft w:val="547"/>
          <w:marRight w:val="0"/>
          <w:marTop w:val="0"/>
          <w:marBottom w:val="0"/>
          <w:divBdr>
            <w:top w:val="none" w:sz="0" w:space="0" w:color="auto"/>
            <w:left w:val="none" w:sz="0" w:space="0" w:color="auto"/>
            <w:bottom w:val="none" w:sz="0" w:space="0" w:color="auto"/>
            <w:right w:val="none" w:sz="0" w:space="0" w:color="auto"/>
          </w:divBdr>
        </w:div>
      </w:divsChild>
    </w:div>
    <w:div w:id="1041436455">
      <w:bodyDiv w:val="1"/>
      <w:marLeft w:val="0"/>
      <w:marRight w:val="0"/>
      <w:marTop w:val="0"/>
      <w:marBottom w:val="0"/>
      <w:divBdr>
        <w:top w:val="none" w:sz="0" w:space="0" w:color="auto"/>
        <w:left w:val="none" w:sz="0" w:space="0" w:color="auto"/>
        <w:bottom w:val="none" w:sz="0" w:space="0" w:color="auto"/>
        <w:right w:val="none" w:sz="0" w:space="0" w:color="auto"/>
      </w:divBdr>
    </w:div>
    <w:div w:id="1055272995">
      <w:bodyDiv w:val="1"/>
      <w:marLeft w:val="0"/>
      <w:marRight w:val="0"/>
      <w:marTop w:val="0"/>
      <w:marBottom w:val="0"/>
      <w:divBdr>
        <w:top w:val="none" w:sz="0" w:space="0" w:color="auto"/>
        <w:left w:val="none" w:sz="0" w:space="0" w:color="auto"/>
        <w:bottom w:val="none" w:sz="0" w:space="0" w:color="auto"/>
        <w:right w:val="none" w:sz="0" w:space="0" w:color="auto"/>
      </w:divBdr>
      <w:divsChild>
        <w:div w:id="20396104">
          <w:marLeft w:val="547"/>
          <w:marRight w:val="0"/>
          <w:marTop w:val="0"/>
          <w:marBottom w:val="0"/>
          <w:divBdr>
            <w:top w:val="none" w:sz="0" w:space="0" w:color="auto"/>
            <w:left w:val="none" w:sz="0" w:space="0" w:color="auto"/>
            <w:bottom w:val="none" w:sz="0" w:space="0" w:color="auto"/>
            <w:right w:val="none" w:sz="0" w:space="0" w:color="auto"/>
          </w:divBdr>
        </w:div>
        <w:div w:id="621494025">
          <w:marLeft w:val="547"/>
          <w:marRight w:val="0"/>
          <w:marTop w:val="0"/>
          <w:marBottom w:val="0"/>
          <w:divBdr>
            <w:top w:val="none" w:sz="0" w:space="0" w:color="auto"/>
            <w:left w:val="none" w:sz="0" w:space="0" w:color="auto"/>
            <w:bottom w:val="none" w:sz="0" w:space="0" w:color="auto"/>
            <w:right w:val="none" w:sz="0" w:space="0" w:color="auto"/>
          </w:divBdr>
        </w:div>
        <w:div w:id="917522912">
          <w:marLeft w:val="547"/>
          <w:marRight w:val="0"/>
          <w:marTop w:val="0"/>
          <w:marBottom w:val="0"/>
          <w:divBdr>
            <w:top w:val="none" w:sz="0" w:space="0" w:color="auto"/>
            <w:left w:val="none" w:sz="0" w:space="0" w:color="auto"/>
            <w:bottom w:val="none" w:sz="0" w:space="0" w:color="auto"/>
            <w:right w:val="none" w:sz="0" w:space="0" w:color="auto"/>
          </w:divBdr>
        </w:div>
        <w:div w:id="1502698916">
          <w:marLeft w:val="547"/>
          <w:marRight w:val="0"/>
          <w:marTop w:val="0"/>
          <w:marBottom w:val="0"/>
          <w:divBdr>
            <w:top w:val="none" w:sz="0" w:space="0" w:color="auto"/>
            <w:left w:val="none" w:sz="0" w:space="0" w:color="auto"/>
            <w:bottom w:val="none" w:sz="0" w:space="0" w:color="auto"/>
            <w:right w:val="none" w:sz="0" w:space="0" w:color="auto"/>
          </w:divBdr>
        </w:div>
      </w:divsChild>
    </w:div>
    <w:div w:id="1433475551">
      <w:bodyDiv w:val="1"/>
      <w:marLeft w:val="0"/>
      <w:marRight w:val="0"/>
      <w:marTop w:val="0"/>
      <w:marBottom w:val="0"/>
      <w:divBdr>
        <w:top w:val="none" w:sz="0" w:space="0" w:color="auto"/>
        <w:left w:val="none" w:sz="0" w:space="0" w:color="auto"/>
        <w:bottom w:val="none" w:sz="0" w:space="0" w:color="auto"/>
        <w:right w:val="none" w:sz="0" w:space="0" w:color="auto"/>
      </w:divBdr>
      <w:divsChild>
        <w:div w:id="690452017">
          <w:marLeft w:val="547"/>
          <w:marRight w:val="0"/>
          <w:marTop w:val="0"/>
          <w:marBottom w:val="0"/>
          <w:divBdr>
            <w:top w:val="none" w:sz="0" w:space="0" w:color="auto"/>
            <w:left w:val="none" w:sz="0" w:space="0" w:color="auto"/>
            <w:bottom w:val="none" w:sz="0" w:space="0" w:color="auto"/>
            <w:right w:val="none" w:sz="0" w:space="0" w:color="auto"/>
          </w:divBdr>
        </w:div>
      </w:divsChild>
    </w:div>
    <w:div w:id="1516841967">
      <w:bodyDiv w:val="1"/>
      <w:marLeft w:val="0"/>
      <w:marRight w:val="0"/>
      <w:marTop w:val="0"/>
      <w:marBottom w:val="0"/>
      <w:divBdr>
        <w:top w:val="none" w:sz="0" w:space="0" w:color="auto"/>
        <w:left w:val="none" w:sz="0" w:space="0" w:color="auto"/>
        <w:bottom w:val="none" w:sz="0" w:space="0" w:color="auto"/>
        <w:right w:val="none" w:sz="0" w:space="0" w:color="auto"/>
      </w:divBdr>
      <w:divsChild>
        <w:div w:id="604576068">
          <w:marLeft w:val="0"/>
          <w:marRight w:val="0"/>
          <w:marTop w:val="0"/>
          <w:marBottom w:val="0"/>
          <w:divBdr>
            <w:top w:val="none" w:sz="0" w:space="0" w:color="auto"/>
            <w:left w:val="none" w:sz="0" w:space="0" w:color="auto"/>
            <w:bottom w:val="none" w:sz="0" w:space="0" w:color="auto"/>
            <w:right w:val="none" w:sz="0" w:space="0" w:color="auto"/>
          </w:divBdr>
        </w:div>
      </w:divsChild>
    </w:div>
    <w:div w:id="1535925647">
      <w:bodyDiv w:val="1"/>
      <w:marLeft w:val="0"/>
      <w:marRight w:val="0"/>
      <w:marTop w:val="0"/>
      <w:marBottom w:val="0"/>
      <w:divBdr>
        <w:top w:val="none" w:sz="0" w:space="0" w:color="auto"/>
        <w:left w:val="none" w:sz="0" w:space="0" w:color="auto"/>
        <w:bottom w:val="none" w:sz="0" w:space="0" w:color="auto"/>
        <w:right w:val="none" w:sz="0" w:space="0" w:color="auto"/>
      </w:divBdr>
      <w:divsChild>
        <w:div w:id="450125199">
          <w:marLeft w:val="547"/>
          <w:marRight w:val="0"/>
          <w:marTop w:val="0"/>
          <w:marBottom w:val="0"/>
          <w:divBdr>
            <w:top w:val="none" w:sz="0" w:space="0" w:color="auto"/>
            <w:left w:val="none" w:sz="0" w:space="0" w:color="auto"/>
            <w:bottom w:val="none" w:sz="0" w:space="0" w:color="auto"/>
            <w:right w:val="none" w:sz="0" w:space="0" w:color="auto"/>
          </w:divBdr>
        </w:div>
        <w:div w:id="720445613">
          <w:marLeft w:val="547"/>
          <w:marRight w:val="0"/>
          <w:marTop w:val="0"/>
          <w:marBottom w:val="0"/>
          <w:divBdr>
            <w:top w:val="none" w:sz="0" w:space="0" w:color="auto"/>
            <w:left w:val="none" w:sz="0" w:space="0" w:color="auto"/>
            <w:bottom w:val="none" w:sz="0" w:space="0" w:color="auto"/>
            <w:right w:val="none" w:sz="0" w:space="0" w:color="auto"/>
          </w:divBdr>
        </w:div>
        <w:div w:id="823396875">
          <w:marLeft w:val="547"/>
          <w:marRight w:val="0"/>
          <w:marTop w:val="0"/>
          <w:marBottom w:val="0"/>
          <w:divBdr>
            <w:top w:val="none" w:sz="0" w:space="0" w:color="auto"/>
            <w:left w:val="none" w:sz="0" w:space="0" w:color="auto"/>
            <w:bottom w:val="none" w:sz="0" w:space="0" w:color="auto"/>
            <w:right w:val="none" w:sz="0" w:space="0" w:color="auto"/>
          </w:divBdr>
        </w:div>
        <w:div w:id="1231621119">
          <w:marLeft w:val="547"/>
          <w:marRight w:val="0"/>
          <w:marTop w:val="0"/>
          <w:marBottom w:val="0"/>
          <w:divBdr>
            <w:top w:val="none" w:sz="0" w:space="0" w:color="auto"/>
            <w:left w:val="none" w:sz="0" w:space="0" w:color="auto"/>
            <w:bottom w:val="none" w:sz="0" w:space="0" w:color="auto"/>
            <w:right w:val="none" w:sz="0" w:space="0" w:color="auto"/>
          </w:divBdr>
        </w:div>
        <w:div w:id="2107653212">
          <w:marLeft w:val="547"/>
          <w:marRight w:val="0"/>
          <w:marTop w:val="0"/>
          <w:marBottom w:val="0"/>
          <w:divBdr>
            <w:top w:val="none" w:sz="0" w:space="0" w:color="auto"/>
            <w:left w:val="none" w:sz="0" w:space="0" w:color="auto"/>
            <w:bottom w:val="none" w:sz="0" w:space="0" w:color="auto"/>
            <w:right w:val="none" w:sz="0" w:space="0" w:color="auto"/>
          </w:divBdr>
        </w:div>
      </w:divsChild>
    </w:div>
    <w:div w:id="1584534656">
      <w:bodyDiv w:val="1"/>
      <w:marLeft w:val="0"/>
      <w:marRight w:val="0"/>
      <w:marTop w:val="0"/>
      <w:marBottom w:val="0"/>
      <w:divBdr>
        <w:top w:val="none" w:sz="0" w:space="0" w:color="auto"/>
        <w:left w:val="none" w:sz="0" w:space="0" w:color="auto"/>
        <w:bottom w:val="none" w:sz="0" w:space="0" w:color="auto"/>
        <w:right w:val="none" w:sz="0" w:space="0" w:color="auto"/>
      </w:divBdr>
    </w:div>
    <w:div w:id="1688018541">
      <w:bodyDiv w:val="1"/>
      <w:marLeft w:val="0"/>
      <w:marRight w:val="0"/>
      <w:marTop w:val="0"/>
      <w:marBottom w:val="0"/>
      <w:divBdr>
        <w:top w:val="none" w:sz="0" w:space="0" w:color="auto"/>
        <w:left w:val="none" w:sz="0" w:space="0" w:color="auto"/>
        <w:bottom w:val="none" w:sz="0" w:space="0" w:color="auto"/>
        <w:right w:val="none" w:sz="0" w:space="0" w:color="auto"/>
      </w:divBdr>
      <w:divsChild>
        <w:div w:id="2122409617">
          <w:marLeft w:val="0"/>
          <w:marRight w:val="0"/>
          <w:marTop w:val="0"/>
          <w:marBottom w:val="0"/>
          <w:divBdr>
            <w:top w:val="none" w:sz="0" w:space="0" w:color="auto"/>
            <w:left w:val="none" w:sz="0" w:space="0" w:color="auto"/>
            <w:bottom w:val="none" w:sz="0" w:space="0" w:color="auto"/>
            <w:right w:val="none" w:sz="0" w:space="0" w:color="auto"/>
          </w:divBdr>
        </w:div>
      </w:divsChild>
    </w:div>
    <w:div w:id="1875344377">
      <w:bodyDiv w:val="1"/>
      <w:marLeft w:val="0"/>
      <w:marRight w:val="0"/>
      <w:marTop w:val="0"/>
      <w:marBottom w:val="0"/>
      <w:divBdr>
        <w:top w:val="none" w:sz="0" w:space="0" w:color="auto"/>
        <w:left w:val="none" w:sz="0" w:space="0" w:color="auto"/>
        <w:bottom w:val="none" w:sz="0" w:space="0" w:color="auto"/>
        <w:right w:val="none" w:sz="0" w:space="0" w:color="auto"/>
      </w:divBdr>
    </w:div>
    <w:div w:id="1897204865">
      <w:bodyDiv w:val="1"/>
      <w:marLeft w:val="0"/>
      <w:marRight w:val="0"/>
      <w:marTop w:val="0"/>
      <w:marBottom w:val="0"/>
      <w:divBdr>
        <w:top w:val="none" w:sz="0" w:space="0" w:color="auto"/>
        <w:left w:val="none" w:sz="0" w:space="0" w:color="auto"/>
        <w:bottom w:val="none" w:sz="0" w:space="0" w:color="auto"/>
        <w:right w:val="none" w:sz="0" w:space="0" w:color="auto"/>
      </w:divBdr>
    </w:div>
    <w:div w:id="2022971622">
      <w:bodyDiv w:val="1"/>
      <w:marLeft w:val="0"/>
      <w:marRight w:val="0"/>
      <w:marTop w:val="0"/>
      <w:marBottom w:val="0"/>
      <w:divBdr>
        <w:top w:val="none" w:sz="0" w:space="0" w:color="auto"/>
        <w:left w:val="none" w:sz="0" w:space="0" w:color="auto"/>
        <w:bottom w:val="none" w:sz="0" w:space="0" w:color="auto"/>
        <w:right w:val="none" w:sz="0" w:space="0" w:color="auto"/>
      </w:divBdr>
    </w:div>
    <w:div w:id="2059085332">
      <w:bodyDiv w:val="1"/>
      <w:marLeft w:val="0"/>
      <w:marRight w:val="0"/>
      <w:marTop w:val="0"/>
      <w:marBottom w:val="0"/>
      <w:divBdr>
        <w:top w:val="none" w:sz="0" w:space="0" w:color="auto"/>
        <w:left w:val="none" w:sz="0" w:space="0" w:color="auto"/>
        <w:bottom w:val="none" w:sz="0" w:space="0" w:color="auto"/>
        <w:right w:val="none" w:sz="0" w:space="0" w:color="auto"/>
      </w:divBdr>
    </w:div>
    <w:div w:id="2127697820">
      <w:bodyDiv w:val="1"/>
      <w:marLeft w:val="0"/>
      <w:marRight w:val="0"/>
      <w:marTop w:val="0"/>
      <w:marBottom w:val="0"/>
      <w:divBdr>
        <w:top w:val="none" w:sz="0" w:space="0" w:color="auto"/>
        <w:left w:val="none" w:sz="0" w:space="0" w:color="auto"/>
        <w:bottom w:val="none" w:sz="0" w:space="0" w:color="auto"/>
        <w:right w:val="none" w:sz="0" w:space="0" w:color="auto"/>
      </w:divBdr>
      <w:divsChild>
        <w:div w:id="17793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205479452054798E-2"/>
          <c:y val="2.8662420382165606E-2"/>
          <c:w val="0.60273972602739723"/>
          <c:h val="0.83757961783439494"/>
        </c:manualLayout>
      </c:layout>
      <c:bar3DChart>
        <c:barDir val="col"/>
        <c:grouping val="clustered"/>
        <c:varyColors val="0"/>
        <c:ser>
          <c:idx val="0"/>
          <c:order val="0"/>
          <c:tx>
            <c:strRef>
              <c:f>Sheet1!$A$2</c:f>
              <c:strCache>
                <c:ptCount val="1"/>
                <c:pt idx="0">
                  <c:v>Piecza rodzinna</c:v>
                </c:pt>
              </c:strCache>
            </c:strRef>
          </c:tx>
          <c:spPr>
            <a:solidFill>
              <a:srgbClr val="339966"/>
            </a:solidFill>
            <a:ln w="12703">
              <a:solidFill>
                <a:srgbClr val="000000"/>
              </a:solidFill>
              <a:prstDash val="solid"/>
            </a:ln>
          </c:spPr>
          <c:invertIfNegative val="0"/>
          <c:dLbls>
            <c:dLbl>
              <c:idx val="0"/>
              <c:layout>
                <c:manualLayout>
                  <c:x val="2.8889392443929518E-2"/>
                  <c:y val="1.8731999910981331E-2"/>
                </c:manualLayout>
              </c:layout>
              <c:spPr>
                <a:noFill/>
                <a:ln w="25405">
                  <a:noFill/>
                </a:ln>
              </c:spPr>
              <c:txPr>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02-4380-BB1D-392A6DA0DA1E}"/>
                </c:ext>
              </c:extLst>
            </c:dLbl>
            <c:spPr>
              <a:noFill/>
              <a:ln w="25405">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pt idx="0">
                  <c:v>2021</c:v>
                </c:pt>
              </c:numCache>
            </c:numRef>
          </c:cat>
          <c:val>
            <c:numRef>
              <c:f>Sheet1!$B$2:$B$2</c:f>
              <c:numCache>
                <c:formatCode>General</c:formatCode>
                <c:ptCount val="1"/>
                <c:pt idx="0">
                  <c:v>556</c:v>
                </c:pt>
              </c:numCache>
            </c:numRef>
          </c:val>
          <c:extLst>
            <c:ext xmlns:c16="http://schemas.microsoft.com/office/drawing/2014/chart" uri="{C3380CC4-5D6E-409C-BE32-E72D297353CC}">
              <c16:uniqueId val="{00000001-CF02-4380-BB1D-392A6DA0DA1E}"/>
            </c:ext>
          </c:extLst>
        </c:ser>
        <c:ser>
          <c:idx val="1"/>
          <c:order val="1"/>
          <c:tx>
            <c:strRef>
              <c:f>Sheet1!$A$3</c:f>
              <c:strCache>
                <c:ptCount val="1"/>
                <c:pt idx="0">
                  <c:v>Piecza instytucjonalna</c:v>
                </c:pt>
              </c:strCache>
            </c:strRef>
          </c:tx>
          <c:spPr>
            <a:solidFill>
              <a:srgbClr val="993366"/>
            </a:solidFill>
            <a:ln w="12703">
              <a:solidFill>
                <a:srgbClr val="000000"/>
              </a:solidFill>
              <a:prstDash val="solid"/>
            </a:ln>
          </c:spPr>
          <c:invertIfNegative val="0"/>
          <c:dPt>
            <c:idx val="0"/>
            <c:invertIfNegative val="0"/>
            <c:bubble3D val="0"/>
            <c:spPr>
              <a:solidFill>
                <a:srgbClr val="FF9900"/>
              </a:solidFill>
              <a:ln w="12703">
                <a:solidFill>
                  <a:srgbClr val="000000"/>
                </a:solidFill>
                <a:prstDash val="solid"/>
              </a:ln>
            </c:spPr>
            <c:extLst>
              <c:ext xmlns:c16="http://schemas.microsoft.com/office/drawing/2014/chart" uri="{C3380CC4-5D6E-409C-BE32-E72D297353CC}">
                <c16:uniqueId val="{00000002-CF02-4380-BB1D-392A6DA0DA1E}"/>
              </c:ext>
            </c:extLst>
          </c:dPt>
          <c:dLbls>
            <c:dLbl>
              <c:idx val="0"/>
              <c:layout>
                <c:manualLayout>
                  <c:x val="2.6944594737743521E-2"/>
                  <c:y val="3.2128622828324183E-2"/>
                </c:manualLayout>
              </c:layout>
              <c:spPr>
                <a:noFill/>
                <a:ln w="25405">
                  <a:noFill/>
                </a:ln>
              </c:spPr>
              <c:txPr>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02-4380-BB1D-392A6DA0DA1E}"/>
                </c:ext>
              </c:extLst>
            </c:dLbl>
            <c:spPr>
              <a:noFill/>
              <a:ln w="25405">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pt idx="0">
                  <c:v>2021</c:v>
                </c:pt>
              </c:numCache>
            </c:numRef>
          </c:cat>
          <c:val>
            <c:numRef>
              <c:f>Sheet1!$B$3:$B$3</c:f>
              <c:numCache>
                <c:formatCode>General</c:formatCode>
                <c:ptCount val="1"/>
                <c:pt idx="0">
                  <c:v>114</c:v>
                </c:pt>
              </c:numCache>
            </c:numRef>
          </c:val>
          <c:extLst>
            <c:ext xmlns:c16="http://schemas.microsoft.com/office/drawing/2014/chart" uri="{C3380CC4-5D6E-409C-BE32-E72D297353CC}">
              <c16:uniqueId val="{00000003-CF02-4380-BB1D-392A6DA0DA1E}"/>
            </c:ext>
          </c:extLst>
        </c:ser>
        <c:dLbls>
          <c:showLegendKey val="0"/>
          <c:showVal val="0"/>
          <c:showCatName val="0"/>
          <c:showSerName val="0"/>
          <c:showPercent val="0"/>
          <c:showBubbleSize val="0"/>
        </c:dLbls>
        <c:gapWidth val="150"/>
        <c:gapDepth val="0"/>
        <c:shape val="box"/>
        <c:axId val="173852016"/>
        <c:axId val="1"/>
        <c:axId val="0"/>
      </c:bar3DChart>
      <c:catAx>
        <c:axId val="17385201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pl-PL"/>
          </a:p>
        </c:txPr>
        <c:crossAx val="1"/>
        <c:crosses val="autoZero"/>
        <c:auto val="1"/>
        <c:lblAlgn val="ctr"/>
        <c:lblOffset val="100"/>
        <c:tickLblSkip val="1"/>
        <c:tickMarkSkip val="1"/>
        <c:noMultiLvlLbl val="0"/>
      </c:catAx>
      <c:valAx>
        <c:axId val="1"/>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pl-PL"/>
          </a:p>
        </c:txPr>
        <c:crossAx val="173852016"/>
        <c:crosses val="autoZero"/>
        <c:crossBetween val="between"/>
      </c:valAx>
      <c:spPr>
        <a:noFill/>
        <a:ln w="25405">
          <a:noFill/>
        </a:ln>
      </c:spPr>
    </c:plotArea>
    <c:legend>
      <c:legendPos val="r"/>
      <c:layout>
        <c:manualLayout>
          <c:xMode val="edge"/>
          <c:yMode val="edge"/>
          <c:x val="0.69178082191780821"/>
          <c:y val="0.42356687898089174"/>
          <c:w val="0.30136986301369861"/>
          <c:h val="0.15605095541401273"/>
        </c:manualLayout>
      </c:layout>
      <c:overlay val="0"/>
      <c:spPr>
        <a:noFill/>
        <a:ln w="3176">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6ED572-42D4-497F-87E3-10E5A668229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l-PL"/>
        </a:p>
      </dgm:t>
    </dgm:pt>
    <dgm:pt modelId="{7C21AA42-0503-4ECB-B9DD-1A70A2832E4A}">
      <dgm:prSet phldrT="[Tekst]"/>
      <dgm:spPr>
        <a:xfrm>
          <a:off x="2913260" y="256137"/>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PIECZA ZASTĘPCZA</a:t>
          </a:r>
        </a:p>
      </dgm:t>
    </dgm:pt>
    <dgm:pt modelId="{766CC478-33A0-41C2-B523-C3D5ED1C343A}" type="parTrans" cxnId="{B6FE29D6-D952-435A-B52B-342E511D4C38}">
      <dgm:prSet/>
      <dgm:spPr/>
      <dgm:t>
        <a:bodyPr/>
        <a:lstStyle/>
        <a:p>
          <a:endParaRPr lang="pl-PL"/>
        </a:p>
      </dgm:t>
    </dgm:pt>
    <dgm:pt modelId="{3A16B750-8694-4871-B4AF-51BB534C9998}" type="sibTrans" cxnId="{B6FE29D6-D952-435A-B52B-342E511D4C38}">
      <dgm:prSet/>
      <dgm:spPr/>
      <dgm:t>
        <a:bodyPr/>
        <a:lstStyle/>
        <a:p>
          <a:endParaRPr lang="pl-PL"/>
        </a:p>
      </dgm:t>
    </dgm:pt>
    <dgm:pt modelId="{6B6733A6-0839-433C-B6B5-61554128052A}">
      <dgm:prSet phldrT="[Tekst]"/>
      <dgm:spPr>
        <a:xfrm>
          <a:off x="1032543" y="943972"/>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Rodzinna Piecza zastępcza</a:t>
          </a:r>
        </a:p>
      </dgm:t>
    </dgm:pt>
    <dgm:pt modelId="{099E8248-53F1-409B-AE83-BCAC39986E8F}" type="parTrans" cxnId="{E2F6106A-0679-49BA-90D2-7D6C4EDC9E62}">
      <dgm:prSet/>
      <dgm:spPr>
        <a:xfrm>
          <a:off x="1332368" y="664327"/>
          <a:ext cx="1880716" cy="198263"/>
        </a:xfrm>
        <a:custGeom>
          <a:avLst/>
          <a:gdLst/>
          <a:ahLst/>
          <a:cxnLst/>
          <a:rect l="0" t="0" r="0" b="0"/>
          <a:pathLst>
            <a:path>
              <a:moveTo>
                <a:pt x="1880716" y="0"/>
              </a:moveTo>
              <a:lnTo>
                <a:pt x="1880716" y="126841"/>
              </a:lnTo>
              <a:lnTo>
                <a:pt x="0" y="126841"/>
              </a:lnTo>
              <a:lnTo>
                <a:pt x="0" y="1982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pl-PL"/>
        </a:p>
      </dgm:t>
    </dgm:pt>
    <dgm:pt modelId="{3A3B9B08-AAB5-4EC4-922E-6FAD353734CB}" type="sibTrans" cxnId="{E2F6106A-0679-49BA-90D2-7D6C4EDC9E62}">
      <dgm:prSet/>
      <dgm:spPr/>
      <dgm:t>
        <a:bodyPr/>
        <a:lstStyle/>
        <a:p>
          <a:endParaRPr lang="pl-PL"/>
        </a:p>
      </dgm:t>
    </dgm:pt>
    <dgm:pt modelId="{4E7CFA10-0389-4E5A-89D2-A625CE66570F}">
      <dgm:prSet phldrT="[Tekst]"/>
      <dgm:spPr>
        <a:xfrm>
          <a:off x="86344" y="1683730"/>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Rodziny spokrewnione</a:t>
          </a:r>
        </a:p>
      </dgm:t>
    </dgm:pt>
    <dgm:pt modelId="{5E71A4D2-0678-4753-9071-AE07C1C202A9}" type="parTrans" cxnId="{6EE5289D-CDEA-4ADA-9158-E70DFB38731F}">
      <dgm:prSet/>
      <dgm:spPr>
        <a:xfrm>
          <a:off x="386168" y="1352161"/>
          <a:ext cx="946199" cy="250187"/>
        </a:xfrm>
        <a:custGeom>
          <a:avLst/>
          <a:gdLst/>
          <a:ahLst/>
          <a:cxnLst/>
          <a:rect l="0" t="0" r="0" b="0"/>
          <a:pathLst>
            <a:path>
              <a:moveTo>
                <a:pt x="946199" y="0"/>
              </a:moveTo>
              <a:lnTo>
                <a:pt x="946199" y="178765"/>
              </a:lnTo>
              <a:lnTo>
                <a:pt x="0" y="178765"/>
              </a:lnTo>
              <a:lnTo>
                <a:pt x="0" y="25018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pl-PL"/>
        </a:p>
      </dgm:t>
    </dgm:pt>
    <dgm:pt modelId="{C237CA37-E02D-4068-8CA9-140F84F82FB7}" type="sibTrans" cxnId="{6EE5289D-CDEA-4ADA-9158-E70DFB38731F}">
      <dgm:prSet/>
      <dgm:spPr/>
      <dgm:t>
        <a:bodyPr/>
        <a:lstStyle/>
        <a:p>
          <a:endParaRPr lang="pl-PL"/>
        </a:p>
      </dgm:t>
    </dgm:pt>
    <dgm:pt modelId="{DC9415B3-7986-4AE6-89F3-C2F93FC999B2}">
      <dgm:prSet phldrT="[Tekst]"/>
      <dgm:spPr>
        <a:xfrm>
          <a:off x="2913260" y="1683730"/>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Rodziny zawodowe</a:t>
          </a:r>
        </a:p>
      </dgm:t>
    </dgm:pt>
    <dgm:pt modelId="{B5E03581-A690-4A8E-91AA-7EED38002091}" type="parTrans" cxnId="{A584CDC8-7576-4802-888C-66540452C0E7}">
      <dgm:prSet/>
      <dgm:spPr>
        <a:xfrm>
          <a:off x="1332368" y="1352161"/>
          <a:ext cx="1880716" cy="250187"/>
        </a:xfrm>
        <a:custGeom>
          <a:avLst/>
          <a:gdLst/>
          <a:ahLst/>
          <a:cxnLst/>
          <a:rect l="0" t="0" r="0" b="0"/>
          <a:pathLst>
            <a:path>
              <a:moveTo>
                <a:pt x="0" y="0"/>
              </a:moveTo>
              <a:lnTo>
                <a:pt x="0" y="178765"/>
              </a:lnTo>
              <a:lnTo>
                <a:pt x="1880716" y="178765"/>
              </a:lnTo>
              <a:lnTo>
                <a:pt x="1880716" y="25018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pl-PL"/>
        </a:p>
      </dgm:t>
    </dgm:pt>
    <dgm:pt modelId="{07030CAA-F53B-42B3-B783-41668ED67194}" type="sibTrans" cxnId="{A584CDC8-7576-4802-888C-66540452C0E7}">
      <dgm:prSet/>
      <dgm:spPr/>
      <dgm:t>
        <a:bodyPr/>
        <a:lstStyle/>
        <a:p>
          <a:endParaRPr lang="pl-PL"/>
        </a:p>
      </dgm:t>
    </dgm:pt>
    <dgm:pt modelId="{C62409B8-850E-47EF-B6C9-2544D96A0269}">
      <dgm:prSet phldrT="[Tekst]"/>
      <dgm:spPr>
        <a:xfrm>
          <a:off x="4568997" y="939649"/>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Piecza instytucjonalna</a:t>
          </a:r>
        </a:p>
      </dgm:t>
    </dgm:pt>
    <dgm:pt modelId="{0429AC60-3289-4C40-B8D9-0DD288373551}" type="parTrans" cxnId="{A6C4E477-B9DF-490E-89A3-13CEDCC44FBC}">
      <dgm:prSet/>
      <dgm:spPr>
        <a:xfrm>
          <a:off x="3213084" y="664327"/>
          <a:ext cx="1655737" cy="193941"/>
        </a:xfrm>
        <a:custGeom>
          <a:avLst/>
          <a:gdLst/>
          <a:ahLst/>
          <a:cxnLst/>
          <a:rect l="0" t="0" r="0" b="0"/>
          <a:pathLst>
            <a:path>
              <a:moveTo>
                <a:pt x="0" y="0"/>
              </a:moveTo>
              <a:lnTo>
                <a:pt x="0" y="122518"/>
              </a:lnTo>
              <a:lnTo>
                <a:pt x="1655737" y="122518"/>
              </a:lnTo>
              <a:lnTo>
                <a:pt x="1655737" y="19394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pl-PL"/>
        </a:p>
      </dgm:t>
    </dgm:pt>
    <dgm:pt modelId="{5E68C116-4A39-4566-9B04-95299EC17CF1}" type="sibTrans" cxnId="{A6C4E477-B9DF-490E-89A3-13CEDCC44FBC}">
      <dgm:prSet/>
      <dgm:spPr/>
      <dgm:t>
        <a:bodyPr/>
        <a:lstStyle/>
        <a:p>
          <a:endParaRPr lang="pl-PL"/>
        </a:p>
      </dgm:t>
    </dgm:pt>
    <dgm:pt modelId="{5A7AD8AC-6A33-451F-A32E-A43AD9E69139}">
      <dgm:prSet phldrT="[Tekst]"/>
      <dgm:spPr>
        <a:xfrm>
          <a:off x="1028649" y="1683730"/>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Rodziny niezawodowe</a:t>
          </a:r>
        </a:p>
      </dgm:t>
    </dgm:pt>
    <dgm:pt modelId="{CB27AEDB-2617-4C61-A355-7B18ED1F85FB}" type="parTrans" cxnId="{983DB2B4-861A-4CC5-941C-85B3855C6A8E}">
      <dgm:prSet/>
      <dgm:spPr>
        <a:xfrm>
          <a:off x="1282753" y="1352161"/>
          <a:ext cx="91440" cy="250187"/>
        </a:xfrm>
        <a:custGeom>
          <a:avLst/>
          <a:gdLst/>
          <a:ahLst/>
          <a:cxnLst/>
          <a:rect l="0" t="0" r="0" b="0"/>
          <a:pathLst>
            <a:path>
              <a:moveTo>
                <a:pt x="49614" y="0"/>
              </a:moveTo>
              <a:lnTo>
                <a:pt x="49614" y="178765"/>
              </a:lnTo>
              <a:lnTo>
                <a:pt x="45720" y="178765"/>
              </a:lnTo>
              <a:lnTo>
                <a:pt x="45720" y="25018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pl-PL"/>
        </a:p>
      </dgm:t>
    </dgm:pt>
    <dgm:pt modelId="{7142CBD5-182B-4FCF-AEE6-86DCC463295C}" type="sibTrans" cxnId="{983DB2B4-861A-4CC5-941C-85B3855C6A8E}">
      <dgm:prSet/>
      <dgm:spPr/>
      <dgm:t>
        <a:bodyPr/>
        <a:lstStyle/>
        <a:p>
          <a:endParaRPr lang="pl-PL"/>
        </a:p>
      </dgm:t>
    </dgm:pt>
    <dgm:pt modelId="{800A2798-47EE-4280-BBB3-5C2BC9C94D76}">
      <dgm:prSet phldrT="[Tekst]"/>
      <dgm:spPr>
        <a:xfrm>
          <a:off x="2442107" y="2397526"/>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Pełniące funkcję pogotowia rodzinnego</a:t>
          </a:r>
        </a:p>
      </dgm:t>
    </dgm:pt>
    <dgm:pt modelId="{5F79EBA3-EAC8-44CF-A48F-FC02FD1969C1}" type="parTrans" cxnId="{01EC6A1B-68CE-4031-BCD8-F95E865FBA51}">
      <dgm:prSet/>
      <dgm:spPr>
        <a:xfrm>
          <a:off x="2741931" y="2091919"/>
          <a:ext cx="471152" cy="224225"/>
        </a:xfrm>
        <a:custGeom>
          <a:avLst/>
          <a:gdLst/>
          <a:ahLst/>
          <a:cxnLst/>
          <a:rect l="0" t="0" r="0" b="0"/>
          <a:pathLst>
            <a:path>
              <a:moveTo>
                <a:pt x="471152" y="0"/>
              </a:moveTo>
              <a:lnTo>
                <a:pt x="471152" y="152803"/>
              </a:lnTo>
              <a:lnTo>
                <a:pt x="0" y="152803"/>
              </a:lnTo>
              <a:lnTo>
                <a:pt x="0" y="22422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pl-PL"/>
        </a:p>
      </dgm:t>
    </dgm:pt>
    <dgm:pt modelId="{472F41CD-98AA-4998-8931-F1A236BFFB56}" type="sibTrans" cxnId="{01EC6A1B-68CE-4031-BCD8-F95E865FBA51}">
      <dgm:prSet/>
      <dgm:spPr/>
      <dgm:t>
        <a:bodyPr/>
        <a:lstStyle/>
        <a:p>
          <a:endParaRPr lang="pl-PL"/>
        </a:p>
      </dgm:t>
    </dgm:pt>
    <dgm:pt modelId="{62996881-2818-4EA5-A4A5-CDDB68C9E361}">
      <dgm:prSet phldrT="[Tekst]"/>
      <dgm:spPr>
        <a:xfrm>
          <a:off x="3384412" y="2397526"/>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Specjalistyczne</a:t>
          </a:r>
        </a:p>
      </dgm:t>
    </dgm:pt>
    <dgm:pt modelId="{B10BB8DB-15EC-4271-9536-02A3419EF030}" type="parTrans" cxnId="{3F8A4F09-5D63-4609-B5E7-44204CC9772A}">
      <dgm:prSet/>
      <dgm:spPr>
        <a:xfrm>
          <a:off x="3213084" y="2091919"/>
          <a:ext cx="471152" cy="224225"/>
        </a:xfrm>
        <a:custGeom>
          <a:avLst/>
          <a:gdLst/>
          <a:ahLst/>
          <a:cxnLst/>
          <a:rect l="0" t="0" r="0" b="0"/>
          <a:pathLst>
            <a:path>
              <a:moveTo>
                <a:pt x="0" y="0"/>
              </a:moveTo>
              <a:lnTo>
                <a:pt x="0" y="152803"/>
              </a:lnTo>
              <a:lnTo>
                <a:pt x="471152" y="152803"/>
              </a:lnTo>
              <a:lnTo>
                <a:pt x="471152" y="22422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pl-PL"/>
        </a:p>
      </dgm:t>
    </dgm:pt>
    <dgm:pt modelId="{894DB786-7FC5-4F3B-9DAE-EA96C3384546}" type="sibTrans" cxnId="{3F8A4F09-5D63-4609-B5E7-44204CC9772A}">
      <dgm:prSet/>
      <dgm:spPr/>
      <dgm:t>
        <a:bodyPr/>
        <a:lstStyle/>
        <a:p>
          <a:endParaRPr lang="pl-PL"/>
        </a:p>
      </dgm:t>
    </dgm:pt>
    <dgm:pt modelId="{75CA48A0-5CD9-4512-9CEA-3D752D5F29CB}">
      <dgm:prSet phldrT="[Tekst]"/>
      <dgm:spPr>
        <a:xfrm>
          <a:off x="3855565" y="1683730"/>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Placówki opiekuńczo-wychowawcze typu rodzinnego</a:t>
          </a:r>
        </a:p>
      </dgm:t>
    </dgm:pt>
    <dgm:pt modelId="{64F82011-93A8-4EA1-B7F4-C43FDAE0C3D4}" type="parTrans" cxnId="{9F7BAAEC-0CA2-4708-A88D-D2FCD756267B}">
      <dgm:prSet/>
      <dgm:spPr>
        <a:xfrm>
          <a:off x="4155390" y="1347838"/>
          <a:ext cx="713432" cy="254510"/>
        </a:xfrm>
        <a:custGeom>
          <a:avLst/>
          <a:gdLst/>
          <a:ahLst/>
          <a:cxnLst/>
          <a:rect l="0" t="0" r="0" b="0"/>
          <a:pathLst>
            <a:path>
              <a:moveTo>
                <a:pt x="713432" y="0"/>
              </a:moveTo>
              <a:lnTo>
                <a:pt x="713432" y="183088"/>
              </a:lnTo>
              <a:lnTo>
                <a:pt x="0" y="183088"/>
              </a:lnTo>
              <a:lnTo>
                <a:pt x="0" y="25451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pl-PL"/>
        </a:p>
      </dgm:t>
    </dgm:pt>
    <dgm:pt modelId="{B4D89136-E621-49C3-BFEE-A0C821C6BD59}" type="sibTrans" cxnId="{9F7BAAEC-0CA2-4708-A88D-D2FCD756267B}">
      <dgm:prSet/>
      <dgm:spPr/>
      <dgm:t>
        <a:bodyPr/>
        <a:lstStyle/>
        <a:p>
          <a:endParaRPr lang="pl-PL"/>
        </a:p>
      </dgm:t>
    </dgm:pt>
    <dgm:pt modelId="{66350FEC-5321-461A-8FB3-AC053F5F950F}">
      <dgm:prSet phldrT="[Tekst]"/>
      <dgm:spPr>
        <a:xfrm>
          <a:off x="4797870" y="1683730"/>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Placowki opiekuńczo-wychowawcze</a:t>
          </a:r>
        </a:p>
      </dgm:t>
    </dgm:pt>
    <dgm:pt modelId="{F50763C3-138E-4692-B356-F73BFF7B8CE7}" type="parTrans" cxnId="{CB666E31-3778-4941-AA59-D68F7736C6FB}">
      <dgm:prSet/>
      <dgm:spPr>
        <a:xfrm>
          <a:off x="4868822" y="1347838"/>
          <a:ext cx="228873" cy="254510"/>
        </a:xfrm>
        <a:custGeom>
          <a:avLst/>
          <a:gdLst/>
          <a:ahLst/>
          <a:cxnLst/>
          <a:rect l="0" t="0" r="0" b="0"/>
          <a:pathLst>
            <a:path>
              <a:moveTo>
                <a:pt x="0" y="0"/>
              </a:moveTo>
              <a:lnTo>
                <a:pt x="0" y="183088"/>
              </a:lnTo>
              <a:lnTo>
                <a:pt x="228873" y="183088"/>
              </a:lnTo>
              <a:lnTo>
                <a:pt x="228873" y="25451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pl-PL"/>
        </a:p>
      </dgm:t>
    </dgm:pt>
    <dgm:pt modelId="{02E5AC3E-716D-415C-8769-BE610A665DB3}" type="sibTrans" cxnId="{CB666E31-3778-4941-AA59-D68F7736C6FB}">
      <dgm:prSet/>
      <dgm:spPr/>
      <dgm:t>
        <a:bodyPr/>
        <a:lstStyle/>
        <a:p>
          <a:endParaRPr lang="pl-PL"/>
        </a:p>
      </dgm:t>
    </dgm:pt>
    <dgm:pt modelId="{F8B658DF-7F36-4CD5-9677-C00514CB741D}">
      <dgm:prSet phldrT="[Tekst]"/>
      <dgm:spPr>
        <a:xfrm>
          <a:off x="1970954" y="1683730"/>
          <a:ext cx="770977" cy="4895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RDD</a:t>
          </a:r>
        </a:p>
      </dgm:t>
    </dgm:pt>
    <dgm:pt modelId="{62925D35-7B3A-44EA-A785-59E3EE8866C7}" type="parTrans" cxnId="{77F095DD-16D4-46DC-9DB7-53228E923960}">
      <dgm:prSet/>
      <dgm:spPr>
        <a:xfrm>
          <a:off x="1332368" y="1352161"/>
          <a:ext cx="938411" cy="250187"/>
        </a:xfrm>
        <a:custGeom>
          <a:avLst/>
          <a:gdLst/>
          <a:ahLst/>
          <a:cxnLst/>
          <a:rect l="0" t="0" r="0" b="0"/>
          <a:pathLst>
            <a:path>
              <a:moveTo>
                <a:pt x="0" y="0"/>
              </a:moveTo>
              <a:lnTo>
                <a:pt x="0" y="178765"/>
              </a:lnTo>
              <a:lnTo>
                <a:pt x="938411" y="178765"/>
              </a:lnTo>
              <a:lnTo>
                <a:pt x="938411" y="25018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pl-PL"/>
        </a:p>
      </dgm:t>
    </dgm:pt>
    <dgm:pt modelId="{9BD751CA-811F-4B42-A14D-30A0C6E008BE}" type="sibTrans" cxnId="{77F095DD-16D4-46DC-9DB7-53228E923960}">
      <dgm:prSet/>
      <dgm:spPr/>
      <dgm:t>
        <a:bodyPr/>
        <a:lstStyle/>
        <a:p>
          <a:endParaRPr lang="pl-PL"/>
        </a:p>
      </dgm:t>
    </dgm:pt>
    <dgm:pt modelId="{2DDB06E7-354F-4A97-A367-66E33EDB005C}" type="pres">
      <dgm:prSet presAssocID="{2E6ED572-42D4-497F-87E3-10E5A6682295}" presName="hierChild1" presStyleCnt="0">
        <dgm:presLayoutVars>
          <dgm:chPref val="1"/>
          <dgm:dir/>
          <dgm:animOne val="branch"/>
          <dgm:animLvl val="lvl"/>
          <dgm:resizeHandles/>
        </dgm:presLayoutVars>
      </dgm:prSet>
      <dgm:spPr/>
      <dgm:t>
        <a:bodyPr/>
        <a:lstStyle/>
        <a:p>
          <a:endParaRPr lang="pl-PL"/>
        </a:p>
      </dgm:t>
    </dgm:pt>
    <dgm:pt modelId="{72E71592-62B8-482B-8644-E54208CFD716}" type="pres">
      <dgm:prSet presAssocID="{7C21AA42-0503-4ECB-B9DD-1A70A2832E4A}" presName="hierRoot1" presStyleCnt="0"/>
      <dgm:spPr/>
    </dgm:pt>
    <dgm:pt modelId="{71D9378B-8608-4F31-9AAE-F89ACE59643D}" type="pres">
      <dgm:prSet presAssocID="{7C21AA42-0503-4ECB-B9DD-1A70A2832E4A}" presName="composite" presStyleCnt="0"/>
      <dgm:spPr/>
    </dgm:pt>
    <dgm:pt modelId="{69775A4E-B40E-4BCB-B6FC-D8A7A92DC3D7}" type="pres">
      <dgm:prSet presAssocID="{7C21AA42-0503-4ECB-B9DD-1A70A2832E4A}" presName="background" presStyleLbl="node0" presStyleIdx="0" presStyleCnt="1"/>
      <dgm:spPr>
        <a:xfrm>
          <a:off x="2827596" y="174756"/>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19312800-C8CB-4E3A-8046-30E4637CC089}" type="pres">
      <dgm:prSet presAssocID="{7C21AA42-0503-4ECB-B9DD-1A70A2832E4A}" presName="text" presStyleLbl="fgAcc0" presStyleIdx="0" presStyleCnt="1">
        <dgm:presLayoutVars>
          <dgm:chPref val="3"/>
        </dgm:presLayoutVars>
      </dgm:prSet>
      <dgm:spPr/>
      <dgm:t>
        <a:bodyPr/>
        <a:lstStyle/>
        <a:p>
          <a:endParaRPr lang="pl-PL"/>
        </a:p>
      </dgm:t>
    </dgm:pt>
    <dgm:pt modelId="{C27901EA-AC6F-46CC-AE5B-E9C37A7C4879}" type="pres">
      <dgm:prSet presAssocID="{7C21AA42-0503-4ECB-B9DD-1A70A2832E4A}" presName="hierChild2" presStyleCnt="0"/>
      <dgm:spPr/>
    </dgm:pt>
    <dgm:pt modelId="{ACDF972C-192D-4754-AFDE-B4E4FDBE1ED8}" type="pres">
      <dgm:prSet presAssocID="{099E8248-53F1-409B-AE83-BCAC39986E8F}" presName="Name10" presStyleLbl="parChTrans1D2" presStyleIdx="0" presStyleCnt="2"/>
      <dgm:spPr/>
      <dgm:t>
        <a:bodyPr/>
        <a:lstStyle/>
        <a:p>
          <a:endParaRPr lang="pl-PL"/>
        </a:p>
      </dgm:t>
    </dgm:pt>
    <dgm:pt modelId="{6F70C0E7-AF3C-4935-9C7D-9A25C7A6EA70}" type="pres">
      <dgm:prSet presAssocID="{6B6733A6-0839-433C-B6B5-61554128052A}" presName="hierRoot2" presStyleCnt="0"/>
      <dgm:spPr/>
    </dgm:pt>
    <dgm:pt modelId="{50000E83-030F-4016-A9D1-F03F92024B6E}" type="pres">
      <dgm:prSet presAssocID="{6B6733A6-0839-433C-B6B5-61554128052A}" presName="composite2" presStyleCnt="0"/>
      <dgm:spPr/>
    </dgm:pt>
    <dgm:pt modelId="{C1F45620-D747-479C-8760-C46AB1B4EE80}" type="pres">
      <dgm:prSet presAssocID="{6B6733A6-0839-433C-B6B5-61554128052A}" presName="background2" presStyleLbl="node2" presStyleIdx="0" presStyleCnt="2"/>
      <dgm:spPr>
        <a:xfrm>
          <a:off x="946879" y="862591"/>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0CA34CB7-4818-443C-BF65-66BF655B8DBE}" type="pres">
      <dgm:prSet presAssocID="{6B6733A6-0839-433C-B6B5-61554128052A}" presName="text2" presStyleLbl="fgAcc2" presStyleIdx="0" presStyleCnt="2" custLinFactNeighborX="-60606" custLinFactNeighborY="-5303">
        <dgm:presLayoutVars>
          <dgm:chPref val="3"/>
        </dgm:presLayoutVars>
      </dgm:prSet>
      <dgm:spPr/>
      <dgm:t>
        <a:bodyPr/>
        <a:lstStyle/>
        <a:p>
          <a:endParaRPr lang="pl-PL"/>
        </a:p>
      </dgm:t>
    </dgm:pt>
    <dgm:pt modelId="{1EB033E5-D9B1-4E56-ACCD-177E814ADA0C}" type="pres">
      <dgm:prSet presAssocID="{6B6733A6-0839-433C-B6B5-61554128052A}" presName="hierChild3" presStyleCnt="0"/>
      <dgm:spPr/>
    </dgm:pt>
    <dgm:pt modelId="{D89CDA43-1C1C-414F-89F8-26AD3109A272}" type="pres">
      <dgm:prSet presAssocID="{5E71A4D2-0678-4753-9071-AE07C1C202A9}" presName="Name17" presStyleLbl="parChTrans1D3" presStyleIdx="0" presStyleCnt="6"/>
      <dgm:spPr/>
      <dgm:t>
        <a:bodyPr/>
        <a:lstStyle/>
        <a:p>
          <a:endParaRPr lang="pl-PL"/>
        </a:p>
      </dgm:t>
    </dgm:pt>
    <dgm:pt modelId="{458D6891-5050-4520-9103-7349FDE6E95B}" type="pres">
      <dgm:prSet presAssocID="{4E7CFA10-0389-4E5A-89D2-A625CE66570F}" presName="hierRoot3" presStyleCnt="0"/>
      <dgm:spPr/>
    </dgm:pt>
    <dgm:pt modelId="{248DD28D-A59D-44D6-A24B-1F0FC6EF05D3}" type="pres">
      <dgm:prSet presAssocID="{4E7CFA10-0389-4E5A-89D2-A625CE66570F}" presName="composite3" presStyleCnt="0"/>
      <dgm:spPr/>
    </dgm:pt>
    <dgm:pt modelId="{AB5B6235-D0E4-43F9-962D-E357985CEB3E}" type="pres">
      <dgm:prSet presAssocID="{4E7CFA10-0389-4E5A-89D2-A625CE66570F}" presName="background3" presStyleLbl="node3" presStyleIdx="0" presStyleCnt="6"/>
      <dgm:spPr>
        <a:xfrm>
          <a:off x="679" y="1602349"/>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12B33ECA-0B7C-4F98-9B03-B80CC977B95A}" type="pres">
      <dgm:prSet presAssocID="{4E7CFA10-0389-4E5A-89D2-A625CE66570F}" presName="text3" presStyleLbl="fgAcc3" presStyleIdx="0" presStyleCnt="6">
        <dgm:presLayoutVars>
          <dgm:chPref val="3"/>
        </dgm:presLayoutVars>
      </dgm:prSet>
      <dgm:spPr/>
      <dgm:t>
        <a:bodyPr/>
        <a:lstStyle/>
        <a:p>
          <a:endParaRPr lang="pl-PL"/>
        </a:p>
      </dgm:t>
    </dgm:pt>
    <dgm:pt modelId="{E3550668-C0ED-49E6-BD56-542B4A157AE0}" type="pres">
      <dgm:prSet presAssocID="{4E7CFA10-0389-4E5A-89D2-A625CE66570F}" presName="hierChild4" presStyleCnt="0"/>
      <dgm:spPr/>
    </dgm:pt>
    <dgm:pt modelId="{B32D8B71-95BE-49B7-A6C7-F15C71ADAA65}" type="pres">
      <dgm:prSet presAssocID="{CB27AEDB-2617-4C61-A355-7B18ED1F85FB}" presName="Name17" presStyleLbl="parChTrans1D3" presStyleIdx="1" presStyleCnt="6"/>
      <dgm:spPr/>
      <dgm:t>
        <a:bodyPr/>
        <a:lstStyle/>
        <a:p>
          <a:endParaRPr lang="pl-PL"/>
        </a:p>
      </dgm:t>
    </dgm:pt>
    <dgm:pt modelId="{2453990A-6616-4582-B6A3-6FD9F2905D92}" type="pres">
      <dgm:prSet presAssocID="{5A7AD8AC-6A33-451F-A32E-A43AD9E69139}" presName="hierRoot3" presStyleCnt="0"/>
      <dgm:spPr/>
    </dgm:pt>
    <dgm:pt modelId="{00C697A8-DF35-4726-8A90-A681AC3E1FB9}" type="pres">
      <dgm:prSet presAssocID="{5A7AD8AC-6A33-451F-A32E-A43AD9E69139}" presName="composite3" presStyleCnt="0"/>
      <dgm:spPr/>
    </dgm:pt>
    <dgm:pt modelId="{4ED51BEF-A90C-4414-A55B-C7F381DB5763}" type="pres">
      <dgm:prSet presAssocID="{5A7AD8AC-6A33-451F-A32E-A43AD9E69139}" presName="background3" presStyleLbl="node3" presStyleIdx="1" presStyleCnt="6"/>
      <dgm:spPr>
        <a:xfrm>
          <a:off x="942985" y="1602349"/>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8EA71CFC-3FF0-42C7-875D-365652503052}" type="pres">
      <dgm:prSet presAssocID="{5A7AD8AC-6A33-451F-A32E-A43AD9E69139}" presName="text3" presStyleLbl="fgAcc3" presStyleIdx="1" presStyleCnt="6">
        <dgm:presLayoutVars>
          <dgm:chPref val="3"/>
        </dgm:presLayoutVars>
      </dgm:prSet>
      <dgm:spPr/>
      <dgm:t>
        <a:bodyPr/>
        <a:lstStyle/>
        <a:p>
          <a:endParaRPr lang="pl-PL"/>
        </a:p>
      </dgm:t>
    </dgm:pt>
    <dgm:pt modelId="{36B58ACF-8C0D-4F27-BA3B-382BC926F86A}" type="pres">
      <dgm:prSet presAssocID="{5A7AD8AC-6A33-451F-A32E-A43AD9E69139}" presName="hierChild4" presStyleCnt="0"/>
      <dgm:spPr/>
    </dgm:pt>
    <dgm:pt modelId="{90A4CD74-DF1E-48BB-BB7A-764679C8400F}" type="pres">
      <dgm:prSet presAssocID="{62925D35-7B3A-44EA-A785-59E3EE8866C7}" presName="Name17" presStyleLbl="parChTrans1D3" presStyleIdx="2" presStyleCnt="6"/>
      <dgm:spPr/>
      <dgm:t>
        <a:bodyPr/>
        <a:lstStyle/>
        <a:p>
          <a:endParaRPr lang="pl-PL"/>
        </a:p>
      </dgm:t>
    </dgm:pt>
    <dgm:pt modelId="{09794D6F-B384-4B0C-8722-8A4FBADC0BBB}" type="pres">
      <dgm:prSet presAssocID="{F8B658DF-7F36-4CD5-9677-C00514CB741D}" presName="hierRoot3" presStyleCnt="0"/>
      <dgm:spPr/>
    </dgm:pt>
    <dgm:pt modelId="{674AE6CD-6AE6-40DC-9E5B-E9DACB6631ED}" type="pres">
      <dgm:prSet presAssocID="{F8B658DF-7F36-4CD5-9677-C00514CB741D}" presName="composite3" presStyleCnt="0"/>
      <dgm:spPr/>
    </dgm:pt>
    <dgm:pt modelId="{2BF5CCE2-3CD1-4314-83E2-2CD5BBC05245}" type="pres">
      <dgm:prSet presAssocID="{F8B658DF-7F36-4CD5-9677-C00514CB741D}" presName="background3" presStyleLbl="node3" presStyleIdx="2" presStyleCnt="6"/>
      <dgm:spPr>
        <a:xfrm>
          <a:off x="1885290" y="1602349"/>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A2ADD4A5-953C-4C4F-BB30-7E5B716DEFEA}" type="pres">
      <dgm:prSet presAssocID="{F8B658DF-7F36-4CD5-9677-C00514CB741D}" presName="text3" presStyleLbl="fgAcc3" presStyleIdx="2" presStyleCnt="6">
        <dgm:presLayoutVars>
          <dgm:chPref val="3"/>
        </dgm:presLayoutVars>
      </dgm:prSet>
      <dgm:spPr/>
      <dgm:t>
        <a:bodyPr/>
        <a:lstStyle/>
        <a:p>
          <a:endParaRPr lang="pl-PL"/>
        </a:p>
      </dgm:t>
    </dgm:pt>
    <dgm:pt modelId="{1C37409A-E697-4207-8646-699C6063E34E}" type="pres">
      <dgm:prSet presAssocID="{F8B658DF-7F36-4CD5-9677-C00514CB741D}" presName="hierChild4" presStyleCnt="0"/>
      <dgm:spPr/>
    </dgm:pt>
    <dgm:pt modelId="{97EE05E0-933C-4747-98B3-1267A1C5620E}" type="pres">
      <dgm:prSet presAssocID="{B5E03581-A690-4A8E-91AA-7EED38002091}" presName="Name17" presStyleLbl="parChTrans1D3" presStyleIdx="3" presStyleCnt="6"/>
      <dgm:spPr/>
      <dgm:t>
        <a:bodyPr/>
        <a:lstStyle/>
        <a:p>
          <a:endParaRPr lang="pl-PL"/>
        </a:p>
      </dgm:t>
    </dgm:pt>
    <dgm:pt modelId="{E30B5435-4B2D-4EC9-A090-B5F3063E68CC}" type="pres">
      <dgm:prSet presAssocID="{DC9415B3-7986-4AE6-89F3-C2F93FC999B2}" presName="hierRoot3" presStyleCnt="0"/>
      <dgm:spPr/>
    </dgm:pt>
    <dgm:pt modelId="{D91C1C6E-E46F-4775-A8D8-D2D72B6DE5AF}" type="pres">
      <dgm:prSet presAssocID="{DC9415B3-7986-4AE6-89F3-C2F93FC999B2}" presName="composite3" presStyleCnt="0"/>
      <dgm:spPr/>
    </dgm:pt>
    <dgm:pt modelId="{5FB8EA5E-D6A2-453D-BC93-9AF68A92DEF9}" type="pres">
      <dgm:prSet presAssocID="{DC9415B3-7986-4AE6-89F3-C2F93FC999B2}" presName="background3" presStyleLbl="node3" presStyleIdx="3" presStyleCnt="6"/>
      <dgm:spPr>
        <a:xfrm>
          <a:off x="2827596" y="1602349"/>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9A94C967-1782-4FBF-BDC9-4F2CB443256F}" type="pres">
      <dgm:prSet presAssocID="{DC9415B3-7986-4AE6-89F3-C2F93FC999B2}" presName="text3" presStyleLbl="fgAcc3" presStyleIdx="3" presStyleCnt="6">
        <dgm:presLayoutVars>
          <dgm:chPref val="3"/>
        </dgm:presLayoutVars>
      </dgm:prSet>
      <dgm:spPr/>
      <dgm:t>
        <a:bodyPr/>
        <a:lstStyle/>
        <a:p>
          <a:endParaRPr lang="pl-PL"/>
        </a:p>
      </dgm:t>
    </dgm:pt>
    <dgm:pt modelId="{57BD5C3A-D0A8-4072-B0C7-F21D1F927F09}" type="pres">
      <dgm:prSet presAssocID="{DC9415B3-7986-4AE6-89F3-C2F93FC999B2}" presName="hierChild4" presStyleCnt="0"/>
      <dgm:spPr/>
    </dgm:pt>
    <dgm:pt modelId="{A6A6A6A4-E098-4F37-B84E-1EA72FEC6369}" type="pres">
      <dgm:prSet presAssocID="{5F79EBA3-EAC8-44CF-A48F-FC02FD1969C1}" presName="Name23" presStyleLbl="parChTrans1D4" presStyleIdx="0" presStyleCnt="2"/>
      <dgm:spPr/>
      <dgm:t>
        <a:bodyPr/>
        <a:lstStyle/>
        <a:p>
          <a:endParaRPr lang="pl-PL"/>
        </a:p>
      </dgm:t>
    </dgm:pt>
    <dgm:pt modelId="{06B31341-B3DA-47DB-B53C-372992DFDB85}" type="pres">
      <dgm:prSet presAssocID="{800A2798-47EE-4280-BBB3-5C2BC9C94D76}" presName="hierRoot4" presStyleCnt="0"/>
      <dgm:spPr/>
    </dgm:pt>
    <dgm:pt modelId="{DCEE57F0-1380-4F27-AC11-05249D2D7555}" type="pres">
      <dgm:prSet presAssocID="{800A2798-47EE-4280-BBB3-5C2BC9C94D76}" presName="composite4" presStyleCnt="0"/>
      <dgm:spPr/>
    </dgm:pt>
    <dgm:pt modelId="{241E3B18-2D23-4427-93A4-65814DFE7515}" type="pres">
      <dgm:prSet presAssocID="{800A2798-47EE-4280-BBB3-5C2BC9C94D76}" presName="background4" presStyleLbl="node4" presStyleIdx="0" presStyleCnt="2"/>
      <dgm:spPr>
        <a:xfrm>
          <a:off x="2356443" y="2316145"/>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51505002-E18E-4F2F-BDD4-25A59C402418}" type="pres">
      <dgm:prSet presAssocID="{800A2798-47EE-4280-BBB3-5C2BC9C94D76}" presName="text4" presStyleLbl="fgAcc4" presStyleIdx="0" presStyleCnt="2">
        <dgm:presLayoutVars>
          <dgm:chPref val="3"/>
        </dgm:presLayoutVars>
      </dgm:prSet>
      <dgm:spPr/>
      <dgm:t>
        <a:bodyPr/>
        <a:lstStyle/>
        <a:p>
          <a:endParaRPr lang="pl-PL"/>
        </a:p>
      </dgm:t>
    </dgm:pt>
    <dgm:pt modelId="{100038AA-6AC6-4E7F-ACE2-29996F5BA6E7}" type="pres">
      <dgm:prSet presAssocID="{800A2798-47EE-4280-BBB3-5C2BC9C94D76}" presName="hierChild5" presStyleCnt="0"/>
      <dgm:spPr/>
    </dgm:pt>
    <dgm:pt modelId="{8DA98827-145F-495A-90D6-22F9B1B65442}" type="pres">
      <dgm:prSet presAssocID="{B10BB8DB-15EC-4271-9536-02A3419EF030}" presName="Name23" presStyleLbl="parChTrans1D4" presStyleIdx="1" presStyleCnt="2"/>
      <dgm:spPr/>
      <dgm:t>
        <a:bodyPr/>
        <a:lstStyle/>
        <a:p>
          <a:endParaRPr lang="pl-PL"/>
        </a:p>
      </dgm:t>
    </dgm:pt>
    <dgm:pt modelId="{9A3E1238-3756-4E93-8030-08966B284B2A}" type="pres">
      <dgm:prSet presAssocID="{62996881-2818-4EA5-A4A5-CDDB68C9E361}" presName="hierRoot4" presStyleCnt="0"/>
      <dgm:spPr/>
    </dgm:pt>
    <dgm:pt modelId="{5114AAE1-14FF-4D80-9156-03E9134D11D3}" type="pres">
      <dgm:prSet presAssocID="{62996881-2818-4EA5-A4A5-CDDB68C9E361}" presName="composite4" presStyleCnt="0"/>
      <dgm:spPr/>
    </dgm:pt>
    <dgm:pt modelId="{FEBF6F5A-3312-437E-B01F-51689C22EF3E}" type="pres">
      <dgm:prSet presAssocID="{62996881-2818-4EA5-A4A5-CDDB68C9E361}" presName="background4" presStyleLbl="node4" presStyleIdx="1" presStyleCnt="2"/>
      <dgm:spPr>
        <a:xfrm>
          <a:off x="3298748" y="2316145"/>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86317F7E-34D1-415E-9FEB-A11D42C1A27F}" type="pres">
      <dgm:prSet presAssocID="{62996881-2818-4EA5-A4A5-CDDB68C9E361}" presName="text4" presStyleLbl="fgAcc4" presStyleIdx="1" presStyleCnt="2">
        <dgm:presLayoutVars>
          <dgm:chPref val="3"/>
        </dgm:presLayoutVars>
      </dgm:prSet>
      <dgm:spPr/>
      <dgm:t>
        <a:bodyPr/>
        <a:lstStyle/>
        <a:p>
          <a:endParaRPr lang="pl-PL"/>
        </a:p>
      </dgm:t>
    </dgm:pt>
    <dgm:pt modelId="{F34DD0DF-A43F-498D-B24B-0DA3D0969D19}" type="pres">
      <dgm:prSet presAssocID="{62996881-2818-4EA5-A4A5-CDDB68C9E361}" presName="hierChild5" presStyleCnt="0"/>
      <dgm:spPr/>
    </dgm:pt>
    <dgm:pt modelId="{2007CF81-DBA6-4131-ADB9-27BA2AB90E15}" type="pres">
      <dgm:prSet presAssocID="{0429AC60-3289-4C40-B8D9-0DD288373551}" presName="Name10" presStyleLbl="parChTrans1D2" presStyleIdx="1" presStyleCnt="2"/>
      <dgm:spPr/>
      <dgm:t>
        <a:bodyPr/>
        <a:lstStyle/>
        <a:p>
          <a:endParaRPr lang="pl-PL"/>
        </a:p>
      </dgm:t>
    </dgm:pt>
    <dgm:pt modelId="{835726EB-054A-46DD-B327-D1E5D1879355}" type="pres">
      <dgm:prSet presAssocID="{C62409B8-850E-47EF-B6C9-2544D96A0269}" presName="hierRoot2" presStyleCnt="0"/>
      <dgm:spPr/>
    </dgm:pt>
    <dgm:pt modelId="{AEBDD863-1387-419B-9C3A-98DABB5F5C49}" type="pres">
      <dgm:prSet presAssocID="{C62409B8-850E-47EF-B6C9-2544D96A0269}" presName="composite2" presStyleCnt="0"/>
      <dgm:spPr/>
    </dgm:pt>
    <dgm:pt modelId="{7DB8CEB5-7CB1-45E0-A3CC-57057A0953FF}" type="pres">
      <dgm:prSet presAssocID="{C62409B8-850E-47EF-B6C9-2544D96A0269}" presName="background2" presStyleLbl="node2" presStyleIdx="1" presStyleCnt="2"/>
      <dgm:spPr>
        <a:xfrm>
          <a:off x="4483333" y="858268"/>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7CC23AE2-3857-4B15-B523-39EBCA6E43D0}" type="pres">
      <dgm:prSet presAssocID="{C62409B8-850E-47EF-B6C9-2544D96A0269}" presName="text2" presStyleLbl="fgAcc2" presStyleIdx="1" presStyleCnt="2" custLinFactNeighborX="31425" custLinFactNeighborY="-6186">
        <dgm:presLayoutVars>
          <dgm:chPref val="3"/>
        </dgm:presLayoutVars>
      </dgm:prSet>
      <dgm:spPr/>
      <dgm:t>
        <a:bodyPr/>
        <a:lstStyle/>
        <a:p>
          <a:endParaRPr lang="pl-PL"/>
        </a:p>
      </dgm:t>
    </dgm:pt>
    <dgm:pt modelId="{A1C5675F-3E68-4A10-B8E6-169D3DC9B59C}" type="pres">
      <dgm:prSet presAssocID="{C62409B8-850E-47EF-B6C9-2544D96A0269}" presName="hierChild3" presStyleCnt="0"/>
      <dgm:spPr/>
    </dgm:pt>
    <dgm:pt modelId="{E5150A31-57C4-4822-8996-DBBF2DAE0190}" type="pres">
      <dgm:prSet presAssocID="{64F82011-93A8-4EA1-B7F4-C43FDAE0C3D4}" presName="Name17" presStyleLbl="parChTrans1D3" presStyleIdx="4" presStyleCnt="6"/>
      <dgm:spPr/>
      <dgm:t>
        <a:bodyPr/>
        <a:lstStyle/>
        <a:p>
          <a:endParaRPr lang="pl-PL"/>
        </a:p>
      </dgm:t>
    </dgm:pt>
    <dgm:pt modelId="{00D9EAEC-1BD7-4D16-A25F-A75BB341E798}" type="pres">
      <dgm:prSet presAssocID="{75CA48A0-5CD9-4512-9CEA-3D752D5F29CB}" presName="hierRoot3" presStyleCnt="0"/>
      <dgm:spPr/>
    </dgm:pt>
    <dgm:pt modelId="{6F7A2DC9-C4BB-4CAC-B48C-DDD92D87F69A}" type="pres">
      <dgm:prSet presAssocID="{75CA48A0-5CD9-4512-9CEA-3D752D5F29CB}" presName="composite3" presStyleCnt="0"/>
      <dgm:spPr/>
    </dgm:pt>
    <dgm:pt modelId="{5ABDE2C7-94B9-4929-B8C1-CA6CB935B5CA}" type="pres">
      <dgm:prSet presAssocID="{75CA48A0-5CD9-4512-9CEA-3D752D5F29CB}" presName="background3" presStyleLbl="node3" presStyleIdx="4" presStyleCnt="6"/>
      <dgm:spPr>
        <a:xfrm>
          <a:off x="3769901" y="1602349"/>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F0BEFB8D-E892-437F-9F67-B9A713E629E0}" type="pres">
      <dgm:prSet presAssocID="{75CA48A0-5CD9-4512-9CEA-3D752D5F29CB}" presName="text3" presStyleLbl="fgAcc3" presStyleIdx="4" presStyleCnt="6">
        <dgm:presLayoutVars>
          <dgm:chPref val="3"/>
        </dgm:presLayoutVars>
      </dgm:prSet>
      <dgm:spPr/>
      <dgm:t>
        <a:bodyPr/>
        <a:lstStyle/>
        <a:p>
          <a:endParaRPr lang="pl-PL"/>
        </a:p>
      </dgm:t>
    </dgm:pt>
    <dgm:pt modelId="{846F6CA7-56C0-41F6-B0CE-B30D4471B3FD}" type="pres">
      <dgm:prSet presAssocID="{75CA48A0-5CD9-4512-9CEA-3D752D5F29CB}" presName="hierChild4" presStyleCnt="0"/>
      <dgm:spPr/>
    </dgm:pt>
    <dgm:pt modelId="{E4136642-2170-4240-AD56-F1526AE6D534}" type="pres">
      <dgm:prSet presAssocID="{F50763C3-138E-4692-B356-F73BFF7B8CE7}" presName="Name17" presStyleLbl="parChTrans1D3" presStyleIdx="5" presStyleCnt="6"/>
      <dgm:spPr/>
      <dgm:t>
        <a:bodyPr/>
        <a:lstStyle/>
        <a:p>
          <a:endParaRPr lang="pl-PL"/>
        </a:p>
      </dgm:t>
    </dgm:pt>
    <dgm:pt modelId="{EE4F6165-9161-49F5-B307-03F2A9FCA214}" type="pres">
      <dgm:prSet presAssocID="{66350FEC-5321-461A-8FB3-AC053F5F950F}" presName="hierRoot3" presStyleCnt="0"/>
      <dgm:spPr/>
    </dgm:pt>
    <dgm:pt modelId="{407A8847-0B0B-4AF0-AB19-AEF0B768EA0C}" type="pres">
      <dgm:prSet presAssocID="{66350FEC-5321-461A-8FB3-AC053F5F950F}" presName="composite3" presStyleCnt="0"/>
      <dgm:spPr/>
    </dgm:pt>
    <dgm:pt modelId="{57035D25-187C-482B-8BB0-B7F8D47936A5}" type="pres">
      <dgm:prSet presAssocID="{66350FEC-5321-461A-8FB3-AC053F5F950F}" presName="background3" presStyleLbl="node3" presStyleIdx="5" presStyleCnt="6"/>
      <dgm:spPr>
        <a:xfrm>
          <a:off x="4712206" y="1602349"/>
          <a:ext cx="770977" cy="4895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9E73F376-4896-476E-9640-2BCFEE359BC7}" type="pres">
      <dgm:prSet presAssocID="{66350FEC-5321-461A-8FB3-AC053F5F950F}" presName="text3" presStyleLbl="fgAcc3" presStyleIdx="5" presStyleCnt="6">
        <dgm:presLayoutVars>
          <dgm:chPref val="3"/>
        </dgm:presLayoutVars>
      </dgm:prSet>
      <dgm:spPr/>
      <dgm:t>
        <a:bodyPr/>
        <a:lstStyle/>
        <a:p>
          <a:endParaRPr lang="pl-PL"/>
        </a:p>
      </dgm:t>
    </dgm:pt>
    <dgm:pt modelId="{8C331EB1-872C-4FBE-8566-D24411C2559A}" type="pres">
      <dgm:prSet presAssocID="{66350FEC-5321-461A-8FB3-AC053F5F950F}" presName="hierChild4" presStyleCnt="0"/>
      <dgm:spPr/>
    </dgm:pt>
  </dgm:ptLst>
  <dgm:cxnLst>
    <dgm:cxn modelId="{9F7BAAEC-0CA2-4708-A88D-D2FCD756267B}" srcId="{C62409B8-850E-47EF-B6C9-2544D96A0269}" destId="{75CA48A0-5CD9-4512-9CEA-3D752D5F29CB}" srcOrd="0" destOrd="0" parTransId="{64F82011-93A8-4EA1-B7F4-C43FDAE0C3D4}" sibTransId="{B4D89136-E621-49C3-BFEE-A0C821C6BD59}"/>
    <dgm:cxn modelId="{6EE5289D-CDEA-4ADA-9158-E70DFB38731F}" srcId="{6B6733A6-0839-433C-B6B5-61554128052A}" destId="{4E7CFA10-0389-4E5A-89D2-A625CE66570F}" srcOrd="0" destOrd="0" parTransId="{5E71A4D2-0678-4753-9071-AE07C1C202A9}" sibTransId="{C237CA37-E02D-4068-8CA9-140F84F82FB7}"/>
    <dgm:cxn modelId="{FE49E85F-38C8-40D1-B12C-EF1616283A48}" type="presOf" srcId="{C62409B8-850E-47EF-B6C9-2544D96A0269}" destId="{7CC23AE2-3857-4B15-B523-39EBCA6E43D0}" srcOrd="0" destOrd="0" presId="urn:microsoft.com/office/officeart/2005/8/layout/hierarchy1"/>
    <dgm:cxn modelId="{42F93419-0C11-4E02-853E-8161A54B979C}" type="presOf" srcId="{B5E03581-A690-4A8E-91AA-7EED38002091}" destId="{97EE05E0-933C-4747-98B3-1267A1C5620E}" srcOrd="0" destOrd="0" presId="urn:microsoft.com/office/officeart/2005/8/layout/hierarchy1"/>
    <dgm:cxn modelId="{80938F95-5BCD-4887-8DEB-AB58A7FA2A4F}" type="presOf" srcId="{62996881-2818-4EA5-A4A5-CDDB68C9E361}" destId="{86317F7E-34D1-415E-9FEB-A11D42C1A27F}" srcOrd="0" destOrd="0" presId="urn:microsoft.com/office/officeart/2005/8/layout/hierarchy1"/>
    <dgm:cxn modelId="{D783620B-2E1C-4F7E-BA6F-4D2DDC7F8CD6}" type="presOf" srcId="{66350FEC-5321-461A-8FB3-AC053F5F950F}" destId="{9E73F376-4896-476E-9640-2BCFEE359BC7}" srcOrd="0" destOrd="0" presId="urn:microsoft.com/office/officeart/2005/8/layout/hierarchy1"/>
    <dgm:cxn modelId="{BD81606C-0789-4003-A23A-F31EC8833B6F}" type="presOf" srcId="{5A7AD8AC-6A33-451F-A32E-A43AD9E69139}" destId="{8EA71CFC-3FF0-42C7-875D-365652503052}" srcOrd="0" destOrd="0" presId="urn:microsoft.com/office/officeart/2005/8/layout/hierarchy1"/>
    <dgm:cxn modelId="{3D479E3C-2A09-4D22-8E41-6874CFADA62D}" type="presOf" srcId="{F50763C3-138E-4692-B356-F73BFF7B8CE7}" destId="{E4136642-2170-4240-AD56-F1526AE6D534}" srcOrd="0" destOrd="0" presId="urn:microsoft.com/office/officeart/2005/8/layout/hierarchy1"/>
    <dgm:cxn modelId="{684AB670-C055-4FEB-9538-062619DBC5D0}" type="presOf" srcId="{5E71A4D2-0678-4753-9071-AE07C1C202A9}" destId="{D89CDA43-1C1C-414F-89F8-26AD3109A272}" srcOrd="0" destOrd="0" presId="urn:microsoft.com/office/officeart/2005/8/layout/hierarchy1"/>
    <dgm:cxn modelId="{3F8A4F09-5D63-4609-B5E7-44204CC9772A}" srcId="{DC9415B3-7986-4AE6-89F3-C2F93FC999B2}" destId="{62996881-2818-4EA5-A4A5-CDDB68C9E361}" srcOrd="1" destOrd="0" parTransId="{B10BB8DB-15EC-4271-9536-02A3419EF030}" sibTransId="{894DB786-7FC5-4F3B-9DAE-EA96C3384546}"/>
    <dgm:cxn modelId="{FC8CBC68-768F-4603-82DE-473BEDD4D1E9}" type="presOf" srcId="{F8B658DF-7F36-4CD5-9677-C00514CB741D}" destId="{A2ADD4A5-953C-4C4F-BB30-7E5B716DEFEA}" srcOrd="0" destOrd="0" presId="urn:microsoft.com/office/officeart/2005/8/layout/hierarchy1"/>
    <dgm:cxn modelId="{983DB2B4-861A-4CC5-941C-85B3855C6A8E}" srcId="{6B6733A6-0839-433C-B6B5-61554128052A}" destId="{5A7AD8AC-6A33-451F-A32E-A43AD9E69139}" srcOrd="1" destOrd="0" parTransId="{CB27AEDB-2617-4C61-A355-7B18ED1F85FB}" sibTransId="{7142CBD5-182B-4FCF-AEE6-86DCC463295C}"/>
    <dgm:cxn modelId="{A584CDC8-7576-4802-888C-66540452C0E7}" srcId="{6B6733A6-0839-433C-B6B5-61554128052A}" destId="{DC9415B3-7986-4AE6-89F3-C2F93FC999B2}" srcOrd="3" destOrd="0" parTransId="{B5E03581-A690-4A8E-91AA-7EED38002091}" sibTransId="{07030CAA-F53B-42B3-B783-41668ED67194}"/>
    <dgm:cxn modelId="{423EED4C-6ADE-4AD2-BF52-7303A226A9A9}" type="presOf" srcId="{CB27AEDB-2617-4C61-A355-7B18ED1F85FB}" destId="{B32D8B71-95BE-49B7-A6C7-F15C71ADAA65}" srcOrd="0" destOrd="0" presId="urn:microsoft.com/office/officeart/2005/8/layout/hierarchy1"/>
    <dgm:cxn modelId="{5EF9846A-537F-4022-99CF-17EED8B3AD93}" type="presOf" srcId="{4E7CFA10-0389-4E5A-89D2-A625CE66570F}" destId="{12B33ECA-0B7C-4F98-9B03-B80CC977B95A}" srcOrd="0" destOrd="0" presId="urn:microsoft.com/office/officeart/2005/8/layout/hierarchy1"/>
    <dgm:cxn modelId="{A6C4E477-B9DF-490E-89A3-13CEDCC44FBC}" srcId="{7C21AA42-0503-4ECB-B9DD-1A70A2832E4A}" destId="{C62409B8-850E-47EF-B6C9-2544D96A0269}" srcOrd="1" destOrd="0" parTransId="{0429AC60-3289-4C40-B8D9-0DD288373551}" sibTransId="{5E68C116-4A39-4566-9B04-95299EC17CF1}"/>
    <dgm:cxn modelId="{6EECF850-EB50-4B42-8EB6-B59A9C9D73D1}" type="presOf" srcId="{B10BB8DB-15EC-4271-9536-02A3419EF030}" destId="{8DA98827-145F-495A-90D6-22F9B1B65442}" srcOrd="0" destOrd="0" presId="urn:microsoft.com/office/officeart/2005/8/layout/hierarchy1"/>
    <dgm:cxn modelId="{4DEDB9A2-12B9-40B8-90A0-A44D6189EDDB}" type="presOf" srcId="{2E6ED572-42D4-497F-87E3-10E5A6682295}" destId="{2DDB06E7-354F-4A97-A367-66E33EDB005C}" srcOrd="0" destOrd="0" presId="urn:microsoft.com/office/officeart/2005/8/layout/hierarchy1"/>
    <dgm:cxn modelId="{EFD5182E-5434-4F07-B91B-C78360AE3AD0}" type="presOf" srcId="{800A2798-47EE-4280-BBB3-5C2BC9C94D76}" destId="{51505002-E18E-4F2F-BDD4-25A59C402418}" srcOrd="0" destOrd="0" presId="urn:microsoft.com/office/officeart/2005/8/layout/hierarchy1"/>
    <dgm:cxn modelId="{CB666E31-3778-4941-AA59-D68F7736C6FB}" srcId="{C62409B8-850E-47EF-B6C9-2544D96A0269}" destId="{66350FEC-5321-461A-8FB3-AC053F5F950F}" srcOrd="1" destOrd="0" parTransId="{F50763C3-138E-4692-B356-F73BFF7B8CE7}" sibTransId="{02E5AC3E-716D-415C-8769-BE610A665DB3}"/>
    <dgm:cxn modelId="{E2F6106A-0679-49BA-90D2-7D6C4EDC9E62}" srcId="{7C21AA42-0503-4ECB-B9DD-1A70A2832E4A}" destId="{6B6733A6-0839-433C-B6B5-61554128052A}" srcOrd="0" destOrd="0" parTransId="{099E8248-53F1-409B-AE83-BCAC39986E8F}" sibTransId="{3A3B9B08-AAB5-4EC4-922E-6FAD353734CB}"/>
    <dgm:cxn modelId="{9F38CBA3-D4A1-4723-BC5E-4601A6B7B8E1}" type="presOf" srcId="{6B6733A6-0839-433C-B6B5-61554128052A}" destId="{0CA34CB7-4818-443C-BF65-66BF655B8DBE}" srcOrd="0" destOrd="0" presId="urn:microsoft.com/office/officeart/2005/8/layout/hierarchy1"/>
    <dgm:cxn modelId="{B6FE29D6-D952-435A-B52B-342E511D4C38}" srcId="{2E6ED572-42D4-497F-87E3-10E5A6682295}" destId="{7C21AA42-0503-4ECB-B9DD-1A70A2832E4A}" srcOrd="0" destOrd="0" parTransId="{766CC478-33A0-41C2-B523-C3D5ED1C343A}" sibTransId="{3A16B750-8694-4871-B4AF-51BB534C9998}"/>
    <dgm:cxn modelId="{D969B231-4410-41EE-8CFD-0EDF04D3C9D9}" type="presOf" srcId="{5F79EBA3-EAC8-44CF-A48F-FC02FD1969C1}" destId="{A6A6A6A4-E098-4F37-B84E-1EA72FEC6369}" srcOrd="0" destOrd="0" presId="urn:microsoft.com/office/officeart/2005/8/layout/hierarchy1"/>
    <dgm:cxn modelId="{21FD2008-76CC-4314-B3EC-9D957B4EE84D}" type="presOf" srcId="{DC9415B3-7986-4AE6-89F3-C2F93FC999B2}" destId="{9A94C967-1782-4FBF-BDC9-4F2CB443256F}" srcOrd="0" destOrd="0" presId="urn:microsoft.com/office/officeart/2005/8/layout/hierarchy1"/>
    <dgm:cxn modelId="{03C63789-7E83-4953-8D89-E59A784338EB}" type="presOf" srcId="{64F82011-93A8-4EA1-B7F4-C43FDAE0C3D4}" destId="{E5150A31-57C4-4822-8996-DBBF2DAE0190}" srcOrd="0" destOrd="0" presId="urn:microsoft.com/office/officeart/2005/8/layout/hierarchy1"/>
    <dgm:cxn modelId="{BCABF6E3-F3B3-42A8-9B6A-42F30427C68C}" type="presOf" srcId="{0429AC60-3289-4C40-B8D9-0DD288373551}" destId="{2007CF81-DBA6-4131-ADB9-27BA2AB90E15}" srcOrd="0" destOrd="0" presId="urn:microsoft.com/office/officeart/2005/8/layout/hierarchy1"/>
    <dgm:cxn modelId="{77F095DD-16D4-46DC-9DB7-53228E923960}" srcId="{6B6733A6-0839-433C-B6B5-61554128052A}" destId="{F8B658DF-7F36-4CD5-9677-C00514CB741D}" srcOrd="2" destOrd="0" parTransId="{62925D35-7B3A-44EA-A785-59E3EE8866C7}" sibTransId="{9BD751CA-811F-4B42-A14D-30A0C6E008BE}"/>
    <dgm:cxn modelId="{A39B9F83-CDBF-4B28-AAB4-B61901C12AD0}" type="presOf" srcId="{75CA48A0-5CD9-4512-9CEA-3D752D5F29CB}" destId="{F0BEFB8D-E892-437F-9F67-B9A713E629E0}" srcOrd="0" destOrd="0" presId="urn:microsoft.com/office/officeart/2005/8/layout/hierarchy1"/>
    <dgm:cxn modelId="{3476514D-D683-425F-912A-7BDB58BCA773}" type="presOf" srcId="{099E8248-53F1-409B-AE83-BCAC39986E8F}" destId="{ACDF972C-192D-4754-AFDE-B4E4FDBE1ED8}" srcOrd="0" destOrd="0" presId="urn:microsoft.com/office/officeart/2005/8/layout/hierarchy1"/>
    <dgm:cxn modelId="{B07B8EA5-A3DB-4DCF-805C-758C8E215663}" type="presOf" srcId="{62925D35-7B3A-44EA-A785-59E3EE8866C7}" destId="{90A4CD74-DF1E-48BB-BB7A-764679C8400F}" srcOrd="0" destOrd="0" presId="urn:microsoft.com/office/officeart/2005/8/layout/hierarchy1"/>
    <dgm:cxn modelId="{16A0A513-707B-41CC-A90F-ED95D6E5B18A}" type="presOf" srcId="{7C21AA42-0503-4ECB-B9DD-1A70A2832E4A}" destId="{19312800-C8CB-4E3A-8046-30E4637CC089}" srcOrd="0" destOrd="0" presId="urn:microsoft.com/office/officeart/2005/8/layout/hierarchy1"/>
    <dgm:cxn modelId="{01EC6A1B-68CE-4031-BCD8-F95E865FBA51}" srcId="{DC9415B3-7986-4AE6-89F3-C2F93FC999B2}" destId="{800A2798-47EE-4280-BBB3-5C2BC9C94D76}" srcOrd="0" destOrd="0" parTransId="{5F79EBA3-EAC8-44CF-A48F-FC02FD1969C1}" sibTransId="{472F41CD-98AA-4998-8931-F1A236BFFB56}"/>
    <dgm:cxn modelId="{CD08BA5A-8C1F-4E25-9F66-5D62D06CABBE}" type="presParOf" srcId="{2DDB06E7-354F-4A97-A367-66E33EDB005C}" destId="{72E71592-62B8-482B-8644-E54208CFD716}" srcOrd="0" destOrd="0" presId="urn:microsoft.com/office/officeart/2005/8/layout/hierarchy1"/>
    <dgm:cxn modelId="{C5B79748-2DFE-42F8-9AD1-695A761E01FB}" type="presParOf" srcId="{72E71592-62B8-482B-8644-E54208CFD716}" destId="{71D9378B-8608-4F31-9AAE-F89ACE59643D}" srcOrd="0" destOrd="0" presId="urn:microsoft.com/office/officeart/2005/8/layout/hierarchy1"/>
    <dgm:cxn modelId="{621BA907-3977-4ABF-B62F-55AE90A18260}" type="presParOf" srcId="{71D9378B-8608-4F31-9AAE-F89ACE59643D}" destId="{69775A4E-B40E-4BCB-B6FC-D8A7A92DC3D7}" srcOrd="0" destOrd="0" presId="urn:microsoft.com/office/officeart/2005/8/layout/hierarchy1"/>
    <dgm:cxn modelId="{D9F8DAF3-876B-43C9-B861-6BAFEAEF2C55}" type="presParOf" srcId="{71D9378B-8608-4F31-9AAE-F89ACE59643D}" destId="{19312800-C8CB-4E3A-8046-30E4637CC089}" srcOrd="1" destOrd="0" presId="urn:microsoft.com/office/officeart/2005/8/layout/hierarchy1"/>
    <dgm:cxn modelId="{CC515306-E973-4669-8483-9131E481D54C}" type="presParOf" srcId="{72E71592-62B8-482B-8644-E54208CFD716}" destId="{C27901EA-AC6F-46CC-AE5B-E9C37A7C4879}" srcOrd="1" destOrd="0" presId="urn:microsoft.com/office/officeart/2005/8/layout/hierarchy1"/>
    <dgm:cxn modelId="{CC32C991-35D0-4BF0-91E6-7F4841CC2F01}" type="presParOf" srcId="{C27901EA-AC6F-46CC-AE5B-E9C37A7C4879}" destId="{ACDF972C-192D-4754-AFDE-B4E4FDBE1ED8}" srcOrd="0" destOrd="0" presId="urn:microsoft.com/office/officeart/2005/8/layout/hierarchy1"/>
    <dgm:cxn modelId="{2D5FD7B7-A23E-401A-BED9-17AD994430AF}" type="presParOf" srcId="{C27901EA-AC6F-46CC-AE5B-E9C37A7C4879}" destId="{6F70C0E7-AF3C-4935-9C7D-9A25C7A6EA70}" srcOrd="1" destOrd="0" presId="urn:microsoft.com/office/officeart/2005/8/layout/hierarchy1"/>
    <dgm:cxn modelId="{11F6E508-DD46-4438-92DA-2DB88187A28F}" type="presParOf" srcId="{6F70C0E7-AF3C-4935-9C7D-9A25C7A6EA70}" destId="{50000E83-030F-4016-A9D1-F03F92024B6E}" srcOrd="0" destOrd="0" presId="urn:microsoft.com/office/officeart/2005/8/layout/hierarchy1"/>
    <dgm:cxn modelId="{70BBFA84-A560-4BAD-9E6B-BC3D19ECB445}" type="presParOf" srcId="{50000E83-030F-4016-A9D1-F03F92024B6E}" destId="{C1F45620-D747-479C-8760-C46AB1B4EE80}" srcOrd="0" destOrd="0" presId="urn:microsoft.com/office/officeart/2005/8/layout/hierarchy1"/>
    <dgm:cxn modelId="{467A88B7-A8AF-4472-B293-1AB1E57C3331}" type="presParOf" srcId="{50000E83-030F-4016-A9D1-F03F92024B6E}" destId="{0CA34CB7-4818-443C-BF65-66BF655B8DBE}" srcOrd="1" destOrd="0" presId="urn:microsoft.com/office/officeart/2005/8/layout/hierarchy1"/>
    <dgm:cxn modelId="{432D61BD-6C53-4392-853D-63B64E7C4083}" type="presParOf" srcId="{6F70C0E7-AF3C-4935-9C7D-9A25C7A6EA70}" destId="{1EB033E5-D9B1-4E56-ACCD-177E814ADA0C}" srcOrd="1" destOrd="0" presId="urn:microsoft.com/office/officeart/2005/8/layout/hierarchy1"/>
    <dgm:cxn modelId="{E5916284-0B00-400C-9B69-09D8621F6F9B}" type="presParOf" srcId="{1EB033E5-D9B1-4E56-ACCD-177E814ADA0C}" destId="{D89CDA43-1C1C-414F-89F8-26AD3109A272}" srcOrd="0" destOrd="0" presId="urn:microsoft.com/office/officeart/2005/8/layout/hierarchy1"/>
    <dgm:cxn modelId="{BF18D94E-A4BB-4D8A-8AB2-F2CD54ABEAE9}" type="presParOf" srcId="{1EB033E5-D9B1-4E56-ACCD-177E814ADA0C}" destId="{458D6891-5050-4520-9103-7349FDE6E95B}" srcOrd="1" destOrd="0" presId="urn:microsoft.com/office/officeart/2005/8/layout/hierarchy1"/>
    <dgm:cxn modelId="{98F9528E-31EC-49C6-A9AF-AD17D9BDAD1B}" type="presParOf" srcId="{458D6891-5050-4520-9103-7349FDE6E95B}" destId="{248DD28D-A59D-44D6-A24B-1F0FC6EF05D3}" srcOrd="0" destOrd="0" presId="urn:microsoft.com/office/officeart/2005/8/layout/hierarchy1"/>
    <dgm:cxn modelId="{FF01B84A-FBFC-40E9-941E-B07B15256F27}" type="presParOf" srcId="{248DD28D-A59D-44D6-A24B-1F0FC6EF05D3}" destId="{AB5B6235-D0E4-43F9-962D-E357985CEB3E}" srcOrd="0" destOrd="0" presId="urn:microsoft.com/office/officeart/2005/8/layout/hierarchy1"/>
    <dgm:cxn modelId="{414F0598-BBDB-4A2A-91FC-3BB0F2301A08}" type="presParOf" srcId="{248DD28D-A59D-44D6-A24B-1F0FC6EF05D3}" destId="{12B33ECA-0B7C-4F98-9B03-B80CC977B95A}" srcOrd="1" destOrd="0" presId="urn:microsoft.com/office/officeart/2005/8/layout/hierarchy1"/>
    <dgm:cxn modelId="{F973F058-B4F6-4F8A-801D-11E2424706D2}" type="presParOf" srcId="{458D6891-5050-4520-9103-7349FDE6E95B}" destId="{E3550668-C0ED-49E6-BD56-542B4A157AE0}" srcOrd="1" destOrd="0" presId="urn:microsoft.com/office/officeart/2005/8/layout/hierarchy1"/>
    <dgm:cxn modelId="{BA533EBF-0605-42BA-B5F7-BF6D134DACB3}" type="presParOf" srcId="{1EB033E5-D9B1-4E56-ACCD-177E814ADA0C}" destId="{B32D8B71-95BE-49B7-A6C7-F15C71ADAA65}" srcOrd="2" destOrd="0" presId="urn:microsoft.com/office/officeart/2005/8/layout/hierarchy1"/>
    <dgm:cxn modelId="{2D9CB239-DF2C-46DA-8FB5-3E38465B3674}" type="presParOf" srcId="{1EB033E5-D9B1-4E56-ACCD-177E814ADA0C}" destId="{2453990A-6616-4582-B6A3-6FD9F2905D92}" srcOrd="3" destOrd="0" presId="urn:microsoft.com/office/officeart/2005/8/layout/hierarchy1"/>
    <dgm:cxn modelId="{91EFBDD2-192E-4E7B-B4DF-CFA6E6E6E008}" type="presParOf" srcId="{2453990A-6616-4582-B6A3-6FD9F2905D92}" destId="{00C697A8-DF35-4726-8A90-A681AC3E1FB9}" srcOrd="0" destOrd="0" presId="urn:microsoft.com/office/officeart/2005/8/layout/hierarchy1"/>
    <dgm:cxn modelId="{21FAE05C-2F11-490F-854B-22CB9C16CDAC}" type="presParOf" srcId="{00C697A8-DF35-4726-8A90-A681AC3E1FB9}" destId="{4ED51BEF-A90C-4414-A55B-C7F381DB5763}" srcOrd="0" destOrd="0" presId="urn:microsoft.com/office/officeart/2005/8/layout/hierarchy1"/>
    <dgm:cxn modelId="{BAB6FF46-0871-4A92-B2BC-310DB90A091E}" type="presParOf" srcId="{00C697A8-DF35-4726-8A90-A681AC3E1FB9}" destId="{8EA71CFC-3FF0-42C7-875D-365652503052}" srcOrd="1" destOrd="0" presId="urn:microsoft.com/office/officeart/2005/8/layout/hierarchy1"/>
    <dgm:cxn modelId="{E0E68A58-880F-47CA-9A7C-B2B8AF01FFC5}" type="presParOf" srcId="{2453990A-6616-4582-B6A3-6FD9F2905D92}" destId="{36B58ACF-8C0D-4F27-BA3B-382BC926F86A}" srcOrd="1" destOrd="0" presId="urn:microsoft.com/office/officeart/2005/8/layout/hierarchy1"/>
    <dgm:cxn modelId="{5530A217-CB5C-4F04-81D5-F5249688B92B}" type="presParOf" srcId="{1EB033E5-D9B1-4E56-ACCD-177E814ADA0C}" destId="{90A4CD74-DF1E-48BB-BB7A-764679C8400F}" srcOrd="4" destOrd="0" presId="urn:microsoft.com/office/officeart/2005/8/layout/hierarchy1"/>
    <dgm:cxn modelId="{759EAE70-A976-4B83-958E-7EC860019D31}" type="presParOf" srcId="{1EB033E5-D9B1-4E56-ACCD-177E814ADA0C}" destId="{09794D6F-B384-4B0C-8722-8A4FBADC0BBB}" srcOrd="5" destOrd="0" presId="urn:microsoft.com/office/officeart/2005/8/layout/hierarchy1"/>
    <dgm:cxn modelId="{62571728-5450-4EC4-9837-636EC128051C}" type="presParOf" srcId="{09794D6F-B384-4B0C-8722-8A4FBADC0BBB}" destId="{674AE6CD-6AE6-40DC-9E5B-E9DACB6631ED}" srcOrd="0" destOrd="0" presId="urn:microsoft.com/office/officeart/2005/8/layout/hierarchy1"/>
    <dgm:cxn modelId="{132801A1-02E4-4254-AA57-A69C9E0A8F0A}" type="presParOf" srcId="{674AE6CD-6AE6-40DC-9E5B-E9DACB6631ED}" destId="{2BF5CCE2-3CD1-4314-83E2-2CD5BBC05245}" srcOrd="0" destOrd="0" presId="urn:microsoft.com/office/officeart/2005/8/layout/hierarchy1"/>
    <dgm:cxn modelId="{18F05425-DB2F-4493-A0BD-2524DEFED22F}" type="presParOf" srcId="{674AE6CD-6AE6-40DC-9E5B-E9DACB6631ED}" destId="{A2ADD4A5-953C-4C4F-BB30-7E5B716DEFEA}" srcOrd="1" destOrd="0" presId="urn:microsoft.com/office/officeart/2005/8/layout/hierarchy1"/>
    <dgm:cxn modelId="{007B0E8A-DB0A-4A78-AE50-5F533BE8384C}" type="presParOf" srcId="{09794D6F-B384-4B0C-8722-8A4FBADC0BBB}" destId="{1C37409A-E697-4207-8646-699C6063E34E}" srcOrd="1" destOrd="0" presId="urn:microsoft.com/office/officeart/2005/8/layout/hierarchy1"/>
    <dgm:cxn modelId="{F8DC98A4-B088-411C-9F6F-E23C43BF7020}" type="presParOf" srcId="{1EB033E5-D9B1-4E56-ACCD-177E814ADA0C}" destId="{97EE05E0-933C-4747-98B3-1267A1C5620E}" srcOrd="6" destOrd="0" presId="urn:microsoft.com/office/officeart/2005/8/layout/hierarchy1"/>
    <dgm:cxn modelId="{56B7B3B4-51B6-4DE1-B7B9-978E647C880A}" type="presParOf" srcId="{1EB033E5-D9B1-4E56-ACCD-177E814ADA0C}" destId="{E30B5435-4B2D-4EC9-A090-B5F3063E68CC}" srcOrd="7" destOrd="0" presId="urn:microsoft.com/office/officeart/2005/8/layout/hierarchy1"/>
    <dgm:cxn modelId="{9745499A-DB80-4E71-BE03-D217B0CB879D}" type="presParOf" srcId="{E30B5435-4B2D-4EC9-A090-B5F3063E68CC}" destId="{D91C1C6E-E46F-4775-A8D8-D2D72B6DE5AF}" srcOrd="0" destOrd="0" presId="urn:microsoft.com/office/officeart/2005/8/layout/hierarchy1"/>
    <dgm:cxn modelId="{B7B55197-C666-4A2B-BE09-CFCF41CFCBC7}" type="presParOf" srcId="{D91C1C6E-E46F-4775-A8D8-D2D72B6DE5AF}" destId="{5FB8EA5E-D6A2-453D-BC93-9AF68A92DEF9}" srcOrd="0" destOrd="0" presId="urn:microsoft.com/office/officeart/2005/8/layout/hierarchy1"/>
    <dgm:cxn modelId="{17B38C45-C719-4DCC-8E12-1BC2408FB2C1}" type="presParOf" srcId="{D91C1C6E-E46F-4775-A8D8-D2D72B6DE5AF}" destId="{9A94C967-1782-4FBF-BDC9-4F2CB443256F}" srcOrd="1" destOrd="0" presId="urn:microsoft.com/office/officeart/2005/8/layout/hierarchy1"/>
    <dgm:cxn modelId="{09249C97-E86E-4C21-AF76-47C9C3E52CCB}" type="presParOf" srcId="{E30B5435-4B2D-4EC9-A090-B5F3063E68CC}" destId="{57BD5C3A-D0A8-4072-B0C7-F21D1F927F09}" srcOrd="1" destOrd="0" presId="urn:microsoft.com/office/officeart/2005/8/layout/hierarchy1"/>
    <dgm:cxn modelId="{4189FB8C-06EA-42EE-AFD3-5C6E200798E5}" type="presParOf" srcId="{57BD5C3A-D0A8-4072-B0C7-F21D1F927F09}" destId="{A6A6A6A4-E098-4F37-B84E-1EA72FEC6369}" srcOrd="0" destOrd="0" presId="urn:microsoft.com/office/officeart/2005/8/layout/hierarchy1"/>
    <dgm:cxn modelId="{5DFAC4A4-46A9-4662-87DB-23F55BEEF6B4}" type="presParOf" srcId="{57BD5C3A-D0A8-4072-B0C7-F21D1F927F09}" destId="{06B31341-B3DA-47DB-B53C-372992DFDB85}" srcOrd="1" destOrd="0" presId="urn:microsoft.com/office/officeart/2005/8/layout/hierarchy1"/>
    <dgm:cxn modelId="{9967A795-1288-4549-AD2A-E8A8FEF894EF}" type="presParOf" srcId="{06B31341-B3DA-47DB-B53C-372992DFDB85}" destId="{DCEE57F0-1380-4F27-AC11-05249D2D7555}" srcOrd="0" destOrd="0" presId="urn:microsoft.com/office/officeart/2005/8/layout/hierarchy1"/>
    <dgm:cxn modelId="{C7F9C79D-213F-4982-9388-2B1B87A75EE0}" type="presParOf" srcId="{DCEE57F0-1380-4F27-AC11-05249D2D7555}" destId="{241E3B18-2D23-4427-93A4-65814DFE7515}" srcOrd="0" destOrd="0" presId="urn:microsoft.com/office/officeart/2005/8/layout/hierarchy1"/>
    <dgm:cxn modelId="{2541B9CD-2290-42E6-91B4-0C22B7599858}" type="presParOf" srcId="{DCEE57F0-1380-4F27-AC11-05249D2D7555}" destId="{51505002-E18E-4F2F-BDD4-25A59C402418}" srcOrd="1" destOrd="0" presId="urn:microsoft.com/office/officeart/2005/8/layout/hierarchy1"/>
    <dgm:cxn modelId="{9307D6CB-2EF3-495A-9DC5-98460AE0946B}" type="presParOf" srcId="{06B31341-B3DA-47DB-B53C-372992DFDB85}" destId="{100038AA-6AC6-4E7F-ACE2-29996F5BA6E7}" srcOrd="1" destOrd="0" presId="urn:microsoft.com/office/officeart/2005/8/layout/hierarchy1"/>
    <dgm:cxn modelId="{5B50FCB6-5C35-4CD1-B29A-FB805F95D8F9}" type="presParOf" srcId="{57BD5C3A-D0A8-4072-B0C7-F21D1F927F09}" destId="{8DA98827-145F-495A-90D6-22F9B1B65442}" srcOrd="2" destOrd="0" presId="urn:microsoft.com/office/officeart/2005/8/layout/hierarchy1"/>
    <dgm:cxn modelId="{AB423640-607E-4D11-8C24-4666702EA64E}" type="presParOf" srcId="{57BD5C3A-D0A8-4072-B0C7-F21D1F927F09}" destId="{9A3E1238-3756-4E93-8030-08966B284B2A}" srcOrd="3" destOrd="0" presId="urn:microsoft.com/office/officeart/2005/8/layout/hierarchy1"/>
    <dgm:cxn modelId="{548918FB-2A39-45DF-A573-63B84678E9ED}" type="presParOf" srcId="{9A3E1238-3756-4E93-8030-08966B284B2A}" destId="{5114AAE1-14FF-4D80-9156-03E9134D11D3}" srcOrd="0" destOrd="0" presId="urn:microsoft.com/office/officeart/2005/8/layout/hierarchy1"/>
    <dgm:cxn modelId="{67F77DA7-704A-4C85-BBCD-E56196EF483D}" type="presParOf" srcId="{5114AAE1-14FF-4D80-9156-03E9134D11D3}" destId="{FEBF6F5A-3312-437E-B01F-51689C22EF3E}" srcOrd="0" destOrd="0" presId="urn:microsoft.com/office/officeart/2005/8/layout/hierarchy1"/>
    <dgm:cxn modelId="{D83CFE00-6599-41B0-A24D-3D2C227E17BA}" type="presParOf" srcId="{5114AAE1-14FF-4D80-9156-03E9134D11D3}" destId="{86317F7E-34D1-415E-9FEB-A11D42C1A27F}" srcOrd="1" destOrd="0" presId="urn:microsoft.com/office/officeart/2005/8/layout/hierarchy1"/>
    <dgm:cxn modelId="{956ACFAC-CC76-4A5D-8DC9-CB4AE2533CF6}" type="presParOf" srcId="{9A3E1238-3756-4E93-8030-08966B284B2A}" destId="{F34DD0DF-A43F-498D-B24B-0DA3D0969D19}" srcOrd="1" destOrd="0" presId="urn:microsoft.com/office/officeart/2005/8/layout/hierarchy1"/>
    <dgm:cxn modelId="{A971194F-645F-45A4-B043-0040FBC61AD2}" type="presParOf" srcId="{C27901EA-AC6F-46CC-AE5B-E9C37A7C4879}" destId="{2007CF81-DBA6-4131-ADB9-27BA2AB90E15}" srcOrd="2" destOrd="0" presId="urn:microsoft.com/office/officeart/2005/8/layout/hierarchy1"/>
    <dgm:cxn modelId="{E8FC136B-8903-4711-BA38-AEC0BD4CBD32}" type="presParOf" srcId="{C27901EA-AC6F-46CC-AE5B-E9C37A7C4879}" destId="{835726EB-054A-46DD-B327-D1E5D1879355}" srcOrd="3" destOrd="0" presId="urn:microsoft.com/office/officeart/2005/8/layout/hierarchy1"/>
    <dgm:cxn modelId="{8440235F-0881-4E1F-B6CF-CCC0EDF10A4A}" type="presParOf" srcId="{835726EB-054A-46DD-B327-D1E5D1879355}" destId="{AEBDD863-1387-419B-9C3A-98DABB5F5C49}" srcOrd="0" destOrd="0" presId="urn:microsoft.com/office/officeart/2005/8/layout/hierarchy1"/>
    <dgm:cxn modelId="{B251CF04-2201-4885-B344-3F6E30D36648}" type="presParOf" srcId="{AEBDD863-1387-419B-9C3A-98DABB5F5C49}" destId="{7DB8CEB5-7CB1-45E0-A3CC-57057A0953FF}" srcOrd="0" destOrd="0" presId="urn:microsoft.com/office/officeart/2005/8/layout/hierarchy1"/>
    <dgm:cxn modelId="{0FA2E1B6-B343-44CB-9E5E-03380B7A808B}" type="presParOf" srcId="{AEBDD863-1387-419B-9C3A-98DABB5F5C49}" destId="{7CC23AE2-3857-4B15-B523-39EBCA6E43D0}" srcOrd="1" destOrd="0" presId="urn:microsoft.com/office/officeart/2005/8/layout/hierarchy1"/>
    <dgm:cxn modelId="{19235949-3367-420E-ABFF-7422069C7507}" type="presParOf" srcId="{835726EB-054A-46DD-B327-D1E5D1879355}" destId="{A1C5675F-3E68-4A10-B8E6-169D3DC9B59C}" srcOrd="1" destOrd="0" presId="urn:microsoft.com/office/officeart/2005/8/layout/hierarchy1"/>
    <dgm:cxn modelId="{9862779E-DDED-4247-8FB3-6B11FD5DA49F}" type="presParOf" srcId="{A1C5675F-3E68-4A10-B8E6-169D3DC9B59C}" destId="{E5150A31-57C4-4822-8996-DBBF2DAE0190}" srcOrd="0" destOrd="0" presId="urn:microsoft.com/office/officeart/2005/8/layout/hierarchy1"/>
    <dgm:cxn modelId="{ED899C48-23DE-42E9-902D-E342098B5CF8}" type="presParOf" srcId="{A1C5675F-3E68-4A10-B8E6-169D3DC9B59C}" destId="{00D9EAEC-1BD7-4D16-A25F-A75BB341E798}" srcOrd="1" destOrd="0" presId="urn:microsoft.com/office/officeart/2005/8/layout/hierarchy1"/>
    <dgm:cxn modelId="{71719644-19FF-4CBA-9518-65B1F6CC36D9}" type="presParOf" srcId="{00D9EAEC-1BD7-4D16-A25F-A75BB341E798}" destId="{6F7A2DC9-C4BB-4CAC-B48C-DDD92D87F69A}" srcOrd="0" destOrd="0" presId="urn:microsoft.com/office/officeart/2005/8/layout/hierarchy1"/>
    <dgm:cxn modelId="{FCF6A23D-1000-488D-ACCA-DCDC36BA2519}" type="presParOf" srcId="{6F7A2DC9-C4BB-4CAC-B48C-DDD92D87F69A}" destId="{5ABDE2C7-94B9-4929-B8C1-CA6CB935B5CA}" srcOrd="0" destOrd="0" presId="urn:microsoft.com/office/officeart/2005/8/layout/hierarchy1"/>
    <dgm:cxn modelId="{9F7B0AD2-7C71-4181-91E8-49BB91BA72B6}" type="presParOf" srcId="{6F7A2DC9-C4BB-4CAC-B48C-DDD92D87F69A}" destId="{F0BEFB8D-E892-437F-9F67-B9A713E629E0}" srcOrd="1" destOrd="0" presId="urn:microsoft.com/office/officeart/2005/8/layout/hierarchy1"/>
    <dgm:cxn modelId="{CEF714BF-D85F-4EF9-A5F1-DF86C5FDCFB1}" type="presParOf" srcId="{00D9EAEC-1BD7-4D16-A25F-A75BB341E798}" destId="{846F6CA7-56C0-41F6-B0CE-B30D4471B3FD}" srcOrd="1" destOrd="0" presId="urn:microsoft.com/office/officeart/2005/8/layout/hierarchy1"/>
    <dgm:cxn modelId="{5F52D771-9084-44FB-8F6A-B6381FB84338}" type="presParOf" srcId="{A1C5675F-3E68-4A10-B8E6-169D3DC9B59C}" destId="{E4136642-2170-4240-AD56-F1526AE6D534}" srcOrd="2" destOrd="0" presId="urn:microsoft.com/office/officeart/2005/8/layout/hierarchy1"/>
    <dgm:cxn modelId="{58DEA7C8-6FC5-4E95-81D4-51071FC19FC0}" type="presParOf" srcId="{A1C5675F-3E68-4A10-B8E6-169D3DC9B59C}" destId="{EE4F6165-9161-49F5-B307-03F2A9FCA214}" srcOrd="3" destOrd="0" presId="urn:microsoft.com/office/officeart/2005/8/layout/hierarchy1"/>
    <dgm:cxn modelId="{79215BC9-E82A-47C6-913D-233D90C86C9C}" type="presParOf" srcId="{EE4F6165-9161-49F5-B307-03F2A9FCA214}" destId="{407A8847-0B0B-4AF0-AB19-AEF0B768EA0C}" srcOrd="0" destOrd="0" presId="urn:microsoft.com/office/officeart/2005/8/layout/hierarchy1"/>
    <dgm:cxn modelId="{9B25D6EE-46EA-42E6-87F6-F78F59F821A5}" type="presParOf" srcId="{407A8847-0B0B-4AF0-AB19-AEF0B768EA0C}" destId="{57035D25-187C-482B-8BB0-B7F8D47936A5}" srcOrd="0" destOrd="0" presId="urn:microsoft.com/office/officeart/2005/8/layout/hierarchy1"/>
    <dgm:cxn modelId="{1A910188-3507-4A67-8F0E-9ABF536CDE7F}" type="presParOf" srcId="{407A8847-0B0B-4AF0-AB19-AEF0B768EA0C}" destId="{9E73F376-4896-476E-9640-2BCFEE359BC7}" srcOrd="1" destOrd="0" presId="urn:microsoft.com/office/officeart/2005/8/layout/hierarchy1"/>
    <dgm:cxn modelId="{4E0635CC-6C64-4B64-9C4B-FB4C08BAE2AA}" type="presParOf" srcId="{EE4F6165-9161-49F5-B307-03F2A9FCA214}" destId="{8C331EB1-872C-4FBE-8566-D24411C2559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136642-2170-4240-AD56-F1526AE6D534}">
      <dsp:nvSpPr>
        <dsp:cNvPr id="0" name=""/>
        <dsp:cNvSpPr/>
      </dsp:nvSpPr>
      <dsp:spPr>
        <a:xfrm>
          <a:off x="4866651" y="1349565"/>
          <a:ext cx="228771" cy="254397"/>
        </a:xfrm>
        <a:custGeom>
          <a:avLst/>
          <a:gdLst/>
          <a:ahLst/>
          <a:cxnLst/>
          <a:rect l="0" t="0" r="0" b="0"/>
          <a:pathLst>
            <a:path>
              <a:moveTo>
                <a:pt x="0" y="0"/>
              </a:moveTo>
              <a:lnTo>
                <a:pt x="0" y="183088"/>
              </a:lnTo>
              <a:lnTo>
                <a:pt x="228873" y="183088"/>
              </a:lnTo>
              <a:lnTo>
                <a:pt x="228873" y="2545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150A31-57C4-4822-8996-DBBF2DAE0190}">
      <dsp:nvSpPr>
        <dsp:cNvPr id="0" name=""/>
        <dsp:cNvSpPr/>
      </dsp:nvSpPr>
      <dsp:spPr>
        <a:xfrm>
          <a:off x="4153537" y="1349565"/>
          <a:ext cx="713114" cy="254397"/>
        </a:xfrm>
        <a:custGeom>
          <a:avLst/>
          <a:gdLst/>
          <a:ahLst/>
          <a:cxnLst/>
          <a:rect l="0" t="0" r="0" b="0"/>
          <a:pathLst>
            <a:path>
              <a:moveTo>
                <a:pt x="713432" y="0"/>
              </a:moveTo>
              <a:lnTo>
                <a:pt x="713432" y="183088"/>
              </a:lnTo>
              <a:lnTo>
                <a:pt x="0" y="183088"/>
              </a:lnTo>
              <a:lnTo>
                <a:pt x="0" y="2545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07CF81-DBA6-4131-ADB9-27BA2AB90E15}">
      <dsp:nvSpPr>
        <dsp:cNvPr id="0" name=""/>
        <dsp:cNvSpPr/>
      </dsp:nvSpPr>
      <dsp:spPr>
        <a:xfrm>
          <a:off x="3211652" y="666359"/>
          <a:ext cx="1654999" cy="193854"/>
        </a:xfrm>
        <a:custGeom>
          <a:avLst/>
          <a:gdLst/>
          <a:ahLst/>
          <a:cxnLst/>
          <a:rect l="0" t="0" r="0" b="0"/>
          <a:pathLst>
            <a:path>
              <a:moveTo>
                <a:pt x="0" y="0"/>
              </a:moveTo>
              <a:lnTo>
                <a:pt x="0" y="122518"/>
              </a:lnTo>
              <a:lnTo>
                <a:pt x="1655737" y="122518"/>
              </a:lnTo>
              <a:lnTo>
                <a:pt x="1655737" y="19394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DA98827-145F-495A-90D6-22F9B1B65442}">
      <dsp:nvSpPr>
        <dsp:cNvPr id="0" name=""/>
        <dsp:cNvSpPr/>
      </dsp:nvSpPr>
      <dsp:spPr>
        <a:xfrm>
          <a:off x="3211652" y="2093315"/>
          <a:ext cx="470942" cy="224125"/>
        </a:xfrm>
        <a:custGeom>
          <a:avLst/>
          <a:gdLst/>
          <a:ahLst/>
          <a:cxnLst/>
          <a:rect l="0" t="0" r="0" b="0"/>
          <a:pathLst>
            <a:path>
              <a:moveTo>
                <a:pt x="0" y="0"/>
              </a:moveTo>
              <a:lnTo>
                <a:pt x="0" y="152803"/>
              </a:lnTo>
              <a:lnTo>
                <a:pt x="471152" y="152803"/>
              </a:lnTo>
              <a:lnTo>
                <a:pt x="471152" y="22422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A6A6A4-E098-4F37-B84E-1EA72FEC6369}">
      <dsp:nvSpPr>
        <dsp:cNvPr id="0" name=""/>
        <dsp:cNvSpPr/>
      </dsp:nvSpPr>
      <dsp:spPr>
        <a:xfrm>
          <a:off x="2740709" y="2093315"/>
          <a:ext cx="470942" cy="224125"/>
        </a:xfrm>
        <a:custGeom>
          <a:avLst/>
          <a:gdLst/>
          <a:ahLst/>
          <a:cxnLst/>
          <a:rect l="0" t="0" r="0" b="0"/>
          <a:pathLst>
            <a:path>
              <a:moveTo>
                <a:pt x="471152" y="0"/>
              </a:moveTo>
              <a:lnTo>
                <a:pt x="471152" y="152803"/>
              </a:lnTo>
              <a:lnTo>
                <a:pt x="0" y="152803"/>
              </a:lnTo>
              <a:lnTo>
                <a:pt x="0" y="22422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EE05E0-933C-4747-98B3-1267A1C5620E}">
      <dsp:nvSpPr>
        <dsp:cNvPr id="0" name=""/>
        <dsp:cNvSpPr/>
      </dsp:nvSpPr>
      <dsp:spPr>
        <a:xfrm>
          <a:off x="1331774" y="1353886"/>
          <a:ext cx="1879878" cy="250076"/>
        </a:xfrm>
        <a:custGeom>
          <a:avLst/>
          <a:gdLst/>
          <a:ahLst/>
          <a:cxnLst/>
          <a:rect l="0" t="0" r="0" b="0"/>
          <a:pathLst>
            <a:path>
              <a:moveTo>
                <a:pt x="0" y="0"/>
              </a:moveTo>
              <a:lnTo>
                <a:pt x="0" y="178765"/>
              </a:lnTo>
              <a:lnTo>
                <a:pt x="1880716" y="178765"/>
              </a:lnTo>
              <a:lnTo>
                <a:pt x="1880716" y="2501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A4CD74-DF1E-48BB-BB7A-764679C8400F}">
      <dsp:nvSpPr>
        <dsp:cNvPr id="0" name=""/>
        <dsp:cNvSpPr/>
      </dsp:nvSpPr>
      <dsp:spPr>
        <a:xfrm>
          <a:off x="1331774" y="1353886"/>
          <a:ext cx="937992" cy="250076"/>
        </a:xfrm>
        <a:custGeom>
          <a:avLst/>
          <a:gdLst/>
          <a:ahLst/>
          <a:cxnLst/>
          <a:rect l="0" t="0" r="0" b="0"/>
          <a:pathLst>
            <a:path>
              <a:moveTo>
                <a:pt x="0" y="0"/>
              </a:moveTo>
              <a:lnTo>
                <a:pt x="0" y="178765"/>
              </a:lnTo>
              <a:lnTo>
                <a:pt x="938411" y="178765"/>
              </a:lnTo>
              <a:lnTo>
                <a:pt x="938411" y="2501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2D8B71-95BE-49B7-A6C7-F15C71ADAA65}">
      <dsp:nvSpPr>
        <dsp:cNvPr id="0" name=""/>
        <dsp:cNvSpPr/>
      </dsp:nvSpPr>
      <dsp:spPr>
        <a:xfrm>
          <a:off x="1282161" y="1353886"/>
          <a:ext cx="91440" cy="250076"/>
        </a:xfrm>
        <a:custGeom>
          <a:avLst/>
          <a:gdLst/>
          <a:ahLst/>
          <a:cxnLst/>
          <a:rect l="0" t="0" r="0" b="0"/>
          <a:pathLst>
            <a:path>
              <a:moveTo>
                <a:pt x="49614" y="0"/>
              </a:moveTo>
              <a:lnTo>
                <a:pt x="49614" y="178765"/>
              </a:lnTo>
              <a:lnTo>
                <a:pt x="45720" y="178765"/>
              </a:lnTo>
              <a:lnTo>
                <a:pt x="45720" y="2501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89CDA43-1C1C-414F-89F8-26AD3109A272}">
      <dsp:nvSpPr>
        <dsp:cNvPr id="0" name=""/>
        <dsp:cNvSpPr/>
      </dsp:nvSpPr>
      <dsp:spPr>
        <a:xfrm>
          <a:off x="385996" y="1353886"/>
          <a:ext cx="945777" cy="250076"/>
        </a:xfrm>
        <a:custGeom>
          <a:avLst/>
          <a:gdLst/>
          <a:ahLst/>
          <a:cxnLst/>
          <a:rect l="0" t="0" r="0" b="0"/>
          <a:pathLst>
            <a:path>
              <a:moveTo>
                <a:pt x="946199" y="0"/>
              </a:moveTo>
              <a:lnTo>
                <a:pt x="946199" y="178765"/>
              </a:lnTo>
              <a:lnTo>
                <a:pt x="0" y="178765"/>
              </a:lnTo>
              <a:lnTo>
                <a:pt x="0" y="2501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DF972C-192D-4754-AFDE-B4E4FDBE1ED8}">
      <dsp:nvSpPr>
        <dsp:cNvPr id="0" name=""/>
        <dsp:cNvSpPr/>
      </dsp:nvSpPr>
      <dsp:spPr>
        <a:xfrm>
          <a:off x="1331774" y="666359"/>
          <a:ext cx="1879878" cy="198175"/>
        </a:xfrm>
        <a:custGeom>
          <a:avLst/>
          <a:gdLst/>
          <a:ahLst/>
          <a:cxnLst/>
          <a:rect l="0" t="0" r="0" b="0"/>
          <a:pathLst>
            <a:path>
              <a:moveTo>
                <a:pt x="1880716" y="0"/>
              </a:moveTo>
              <a:lnTo>
                <a:pt x="1880716" y="126841"/>
              </a:lnTo>
              <a:lnTo>
                <a:pt x="0" y="126841"/>
              </a:lnTo>
              <a:lnTo>
                <a:pt x="0" y="19826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9775A4E-B40E-4BCB-B6FC-D8A7A92DC3D7}">
      <dsp:nvSpPr>
        <dsp:cNvPr id="0" name=""/>
        <dsp:cNvSpPr/>
      </dsp:nvSpPr>
      <dsp:spPr>
        <a:xfrm>
          <a:off x="2826335" y="177006"/>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312800-C8CB-4E3A-8046-30E4637CC089}">
      <dsp:nvSpPr>
        <dsp:cNvPr id="0" name=""/>
        <dsp:cNvSpPr/>
      </dsp:nvSpPr>
      <dsp:spPr>
        <a:xfrm>
          <a:off x="2911961" y="258351"/>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PIECZA ZASTĘPCZA</a:t>
          </a:r>
        </a:p>
      </dsp:txBody>
      <dsp:txXfrm>
        <a:off x="2926294" y="272684"/>
        <a:ext cx="741967" cy="460686"/>
      </dsp:txXfrm>
    </dsp:sp>
    <dsp:sp modelId="{C1F45620-D747-479C-8760-C46AB1B4EE80}">
      <dsp:nvSpPr>
        <dsp:cNvPr id="0" name=""/>
        <dsp:cNvSpPr/>
      </dsp:nvSpPr>
      <dsp:spPr>
        <a:xfrm>
          <a:off x="946457" y="864534"/>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A34CB7-4818-443C-BF65-66BF655B8DBE}">
      <dsp:nvSpPr>
        <dsp:cNvPr id="0" name=""/>
        <dsp:cNvSpPr/>
      </dsp:nvSpPr>
      <dsp:spPr>
        <a:xfrm>
          <a:off x="1032083" y="945879"/>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Rodzinna Piecza zastępcza</a:t>
          </a:r>
        </a:p>
      </dsp:txBody>
      <dsp:txXfrm>
        <a:off x="1046416" y="960212"/>
        <a:ext cx="741967" cy="460686"/>
      </dsp:txXfrm>
    </dsp:sp>
    <dsp:sp modelId="{AB5B6235-D0E4-43F9-962D-E357985CEB3E}">
      <dsp:nvSpPr>
        <dsp:cNvPr id="0" name=""/>
        <dsp:cNvSpPr/>
      </dsp:nvSpPr>
      <dsp:spPr>
        <a:xfrm>
          <a:off x="679" y="1603963"/>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B33ECA-0B7C-4F98-9B03-B80CC977B95A}">
      <dsp:nvSpPr>
        <dsp:cNvPr id="0" name=""/>
        <dsp:cNvSpPr/>
      </dsp:nvSpPr>
      <dsp:spPr>
        <a:xfrm>
          <a:off x="86305" y="1685307"/>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Rodziny spokrewnione</a:t>
          </a:r>
        </a:p>
      </dsp:txBody>
      <dsp:txXfrm>
        <a:off x="100638" y="1699640"/>
        <a:ext cx="741967" cy="460686"/>
      </dsp:txXfrm>
    </dsp:sp>
    <dsp:sp modelId="{4ED51BEF-A90C-4414-A55B-C7F381DB5763}">
      <dsp:nvSpPr>
        <dsp:cNvPr id="0" name=""/>
        <dsp:cNvSpPr/>
      </dsp:nvSpPr>
      <dsp:spPr>
        <a:xfrm>
          <a:off x="942564" y="1603963"/>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A71CFC-3FF0-42C7-875D-365652503052}">
      <dsp:nvSpPr>
        <dsp:cNvPr id="0" name=""/>
        <dsp:cNvSpPr/>
      </dsp:nvSpPr>
      <dsp:spPr>
        <a:xfrm>
          <a:off x="1028190" y="1685307"/>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Rodziny niezawodowe</a:t>
          </a:r>
        </a:p>
      </dsp:txBody>
      <dsp:txXfrm>
        <a:off x="1042523" y="1699640"/>
        <a:ext cx="741967" cy="460686"/>
      </dsp:txXfrm>
    </dsp:sp>
    <dsp:sp modelId="{2BF5CCE2-3CD1-4314-83E2-2CD5BBC05245}">
      <dsp:nvSpPr>
        <dsp:cNvPr id="0" name=""/>
        <dsp:cNvSpPr/>
      </dsp:nvSpPr>
      <dsp:spPr>
        <a:xfrm>
          <a:off x="1884450" y="1603963"/>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ADD4A5-953C-4C4F-BB30-7E5B716DEFEA}">
      <dsp:nvSpPr>
        <dsp:cNvPr id="0" name=""/>
        <dsp:cNvSpPr/>
      </dsp:nvSpPr>
      <dsp:spPr>
        <a:xfrm>
          <a:off x="1970076" y="1685307"/>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RDD</a:t>
          </a:r>
        </a:p>
      </dsp:txBody>
      <dsp:txXfrm>
        <a:off x="1984409" y="1699640"/>
        <a:ext cx="741967" cy="460686"/>
      </dsp:txXfrm>
    </dsp:sp>
    <dsp:sp modelId="{5FB8EA5E-D6A2-453D-BC93-9AF68A92DEF9}">
      <dsp:nvSpPr>
        <dsp:cNvPr id="0" name=""/>
        <dsp:cNvSpPr/>
      </dsp:nvSpPr>
      <dsp:spPr>
        <a:xfrm>
          <a:off x="2826335" y="1603963"/>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94C967-1782-4FBF-BDC9-4F2CB443256F}">
      <dsp:nvSpPr>
        <dsp:cNvPr id="0" name=""/>
        <dsp:cNvSpPr/>
      </dsp:nvSpPr>
      <dsp:spPr>
        <a:xfrm>
          <a:off x="2911961" y="1685307"/>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Rodziny zawodowe</a:t>
          </a:r>
        </a:p>
      </dsp:txBody>
      <dsp:txXfrm>
        <a:off x="2926294" y="1699640"/>
        <a:ext cx="741967" cy="460686"/>
      </dsp:txXfrm>
    </dsp:sp>
    <dsp:sp modelId="{241E3B18-2D23-4427-93A4-65814DFE7515}">
      <dsp:nvSpPr>
        <dsp:cNvPr id="0" name=""/>
        <dsp:cNvSpPr/>
      </dsp:nvSpPr>
      <dsp:spPr>
        <a:xfrm>
          <a:off x="2355392" y="2317441"/>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505002-E18E-4F2F-BDD4-25A59C402418}">
      <dsp:nvSpPr>
        <dsp:cNvPr id="0" name=""/>
        <dsp:cNvSpPr/>
      </dsp:nvSpPr>
      <dsp:spPr>
        <a:xfrm>
          <a:off x="2441018" y="2398785"/>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Pełniące funkcję pogotowia rodzinnego</a:t>
          </a:r>
        </a:p>
      </dsp:txBody>
      <dsp:txXfrm>
        <a:off x="2455351" y="2413118"/>
        <a:ext cx="741967" cy="460686"/>
      </dsp:txXfrm>
    </dsp:sp>
    <dsp:sp modelId="{FEBF6F5A-3312-437E-B01F-51689C22EF3E}">
      <dsp:nvSpPr>
        <dsp:cNvPr id="0" name=""/>
        <dsp:cNvSpPr/>
      </dsp:nvSpPr>
      <dsp:spPr>
        <a:xfrm>
          <a:off x="3297278" y="2317441"/>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17F7E-34D1-415E-9FEB-A11D42C1A27F}">
      <dsp:nvSpPr>
        <dsp:cNvPr id="0" name=""/>
        <dsp:cNvSpPr/>
      </dsp:nvSpPr>
      <dsp:spPr>
        <a:xfrm>
          <a:off x="3382904" y="2398785"/>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Specjalistyczne</a:t>
          </a:r>
        </a:p>
      </dsp:txBody>
      <dsp:txXfrm>
        <a:off x="3397237" y="2413118"/>
        <a:ext cx="741967" cy="460686"/>
      </dsp:txXfrm>
    </dsp:sp>
    <dsp:sp modelId="{7DB8CEB5-7CB1-45E0-A3CC-57057A0953FF}">
      <dsp:nvSpPr>
        <dsp:cNvPr id="0" name=""/>
        <dsp:cNvSpPr/>
      </dsp:nvSpPr>
      <dsp:spPr>
        <a:xfrm>
          <a:off x="4481334" y="860213"/>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C23AE2-3857-4B15-B523-39EBCA6E43D0}">
      <dsp:nvSpPr>
        <dsp:cNvPr id="0" name=""/>
        <dsp:cNvSpPr/>
      </dsp:nvSpPr>
      <dsp:spPr>
        <a:xfrm>
          <a:off x="4566960" y="941558"/>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Piecza instytucjonalna</a:t>
          </a:r>
        </a:p>
      </dsp:txBody>
      <dsp:txXfrm>
        <a:off x="4581293" y="955891"/>
        <a:ext cx="741967" cy="460686"/>
      </dsp:txXfrm>
    </dsp:sp>
    <dsp:sp modelId="{5ABDE2C7-94B9-4929-B8C1-CA6CB935B5CA}">
      <dsp:nvSpPr>
        <dsp:cNvPr id="0" name=""/>
        <dsp:cNvSpPr/>
      </dsp:nvSpPr>
      <dsp:spPr>
        <a:xfrm>
          <a:off x="3768220" y="1603963"/>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BEFB8D-E892-437F-9F67-B9A713E629E0}">
      <dsp:nvSpPr>
        <dsp:cNvPr id="0" name=""/>
        <dsp:cNvSpPr/>
      </dsp:nvSpPr>
      <dsp:spPr>
        <a:xfrm>
          <a:off x="3853846" y="1685307"/>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Placówki opiekuńczo-wychowawcze typu rodzinnego</a:t>
          </a:r>
        </a:p>
      </dsp:txBody>
      <dsp:txXfrm>
        <a:off x="3868179" y="1699640"/>
        <a:ext cx="741967" cy="460686"/>
      </dsp:txXfrm>
    </dsp:sp>
    <dsp:sp modelId="{57035D25-187C-482B-8BB0-B7F8D47936A5}">
      <dsp:nvSpPr>
        <dsp:cNvPr id="0" name=""/>
        <dsp:cNvSpPr/>
      </dsp:nvSpPr>
      <dsp:spPr>
        <a:xfrm>
          <a:off x="4710106" y="1603963"/>
          <a:ext cx="770633" cy="4893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73F376-4896-476E-9640-2BCFEE359BC7}">
      <dsp:nvSpPr>
        <dsp:cNvPr id="0" name=""/>
        <dsp:cNvSpPr/>
      </dsp:nvSpPr>
      <dsp:spPr>
        <a:xfrm>
          <a:off x="4795732" y="1685307"/>
          <a:ext cx="770633" cy="4893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solidFill>
                <a:sysClr val="windowText" lastClr="000000">
                  <a:hueOff val="0"/>
                  <a:satOff val="0"/>
                  <a:lumOff val="0"/>
                  <a:alphaOff val="0"/>
                </a:sysClr>
              </a:solidFill>
              <a:latin typeface="Calibri"/>
              <a:ea typeface="+mn-ea"/>
              <a:cs typeface="+mn-cs"/>
            </a:rPr>
            <a:t>Placowki opiekuńczo-wychowawcze</a:t>
          </a:r>
        </a:p>
      </dsp:txBody>
      <dsp:txXfrm>
        <a:off x="4810065" y="1699640"/>
        <a:ext cx="741967" cy="4606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63AA-9D59-45FC-A6CA-1D81CE14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8149</Words>
  <Characters>48899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Program Rozwoju Pieczy Zastępczej we Wrocławiu na lata 2018-2020</vt:lpstr>
    </vt:vector>
  </TitlesOfParts>
  <Company>HP</Company>
  <LinksUpToDate>false</LinksUpToDate>
  <CharactersWithSpaces>56935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Rozwoju Pieczy Zastępczej we Wrocławiu na lata 2018-2020</dc:title>
  <dc:subject/>
  <dc:creator>Monika</dc:creator>
  <cp:keywords/>
  <cp:lastModifiedBy>b.czerwonka</cp:lastModifiedBy>
  <cp:revision>6</cp:revision>
  <cp:lastPrinted>2022-03-02T04:06:00Z</cp:lastPrinted>
  <dcterms:created xsi:type="dcterms:W3CDTF">2022-03-14T12:42:00Z</dcterms:created>
  <dcterms:modified xsi:type="dcterms:W3CDTF">2022-03-18T14:05:00Z</dcterms:modified>
</cp:coreProperties>
</file>