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8440A9">
        <w:rPr>
          <w:rFonts w:ascii="Times New Roman" w:hAnsi="Times New Roman"/>
          <w:b/>
          <w:sz w:val="24"/>
          <w:szCs w:val="24"/>
        </w:rPr>
        <w:t xml:space="preserve"> </w:t>
      </w:r>
      <w:r w:rsidR="00EE49E2">
        <w:rPr>
          <w:rFonts w:ascii="Times New Roman" w:hAnsi="Times New Roman"/>
          <w:b/>
          <w:sz w:val="24"/>
          <w:szCs w:val="24"/>
        </w:rPr>
        <w:t>93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EE49E2">
        <w:rPr>
          <w:rFonts w:ascii="Times New Roman" w:hAnsi="Times New Roman"/>
          <w:b/>
          <w:sz w:val="24"/>
          <w:szCs w:val="24"/>
        </w:rPr>
        <w:t xml:space="preserve"> 21.03</w:t>
      </w:r>
      <w:r w:rsidR="008440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 xml:space="preserve">Wydziału </w:t>
      </w:r>
      <w:r w:rsidR="003A57EC">
        <w:rPr>
          <w:rFonts w:ascii="Times New Roman" w:hAnsi="Times New Roman"/>
          <w:b/>
          <w:sz w:val="24"/>
          <w:szCs w:val="24"/>
        </w:rPr>
        <w:t xml:space="preserve">Edukacji </w:t>
      </w: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</w:t>
      </w:r>
      <w:r w:rsidR="00262021">
        <w:t>22</w:t>
      </w:r>
      <w:r>
        <w:t xml:space="preserve"> r. poz. </w:t>
      </w:r>
      <w:r w:rsidR="00262021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3A57EC">
        <w:t>211</w:t>
      </w:r>
      <w:r w:rsidRPr="009A230F">
        <w:t xml:space="preserve"> Pr</w:t>
      </w:r>
      <w:r>
        <w:t xml:space="preserve">ezydenta Miasta Torunia z dnia </w:t>
      </w:r>
      <w:r w:rsidR="003A57EC">
        <w:t>25</w:t>
      </w:r>
      <w:r w:rsidR="00B97E96">
        <w:t xml:space="preserve"> </w:t>
      </w:r>
      <w:r w:rsidR="003A57EC">
        <w:t xml:space="preserve">sierpnia </w:t>
      </w:r>
      <w:r w:rsidR="00B97E96">
        <w:t xml:space="preserve"> </w:t>
      </w:r>
      <w:r>
        <w:t xml:space="preserve"> </w:t>
      </w:r>
      <w:r w:rsidR="00B97E96">
        <w:t xml:space="preserve">                </w:t>
      </w:r>
      <w:r w:rsidRPr="009A230F">
        <w:t>20</w:t>
      </w:r>
      <w:r w:rsidR="00B97E96">
        <w:t>21</w:t>
      </w:r>
      <w:r w:rsidRPr="009A230F">
        <w:t xml:space="preserve"> r. w sprawie ustalenia wewnętrznej struktury organizacyjnej i szczegółowego zakresu działania </w:t>
      </w:r>
      <w:r>
        <w:t xml:space="preserve">Wydziału </w:t>
      </w:r>
      <w:r w:rsidR="003A57EC">
        <w:t xml:space="preserve">Edukacji </w:t>
      </w:r>
      <w:r w:rsidR="007223D1">
        <w:t xml:space="preserve"> </w:t>
      </w:r>
      <w:r>
        <w:t>w Urzędzie Miasta Torunia</w:t>
      </w:r>
      <w:r w:rsidR="00262021">
        <w:rPr>
          <w:rStyle w:val="Odwoanieprzypisudolnego"/>
        </w:rPr>
        <w:footnoteReference w:id="2"/>
      </w:r>
      <w:r>
        <w:t xml:space="preserve">, w </w:t>
      </w:r>
      <w:r w:rsidRPr="009A230F">
        <w:t xml:space="preserve">§ </w:t>
      </w:r>
      <w:r w:rsidR="005715EC">
        <w:t>5</w:t>
      </w:r>
      <w:r w:rsidRPr="009A230F">
        <w:t xml:space="preserve"> </w:t>
      </w:r>
      <w:r>
        <w:t xml:space="preserve">ust. </w:t>
      </w:r>
      <w:r w:rsidR="007B0553">
        <w:t>1</w:t>
      </w:r>
      <w:r>
        <w:t xml:space="preserve"> </w:t>
      </w:r>
      <w:r w:rsidR="005715EC">
        <w:t xml:space="preserve">dodaje się </w:t>
      </w:r>
      <w:r>
        <w:t xml:space="preserve">pkt </w:t>
      </w:r>
      <w:r w:rsidR="007223D1">
        <w:t>1</w:t>
      </w:r>
      <w:r w:rsidR="007B0553">
        <w:t>5</w:t>
      </w:r>
      <w:r w:rsidR="002708B8">
        <w:t>)</w:t>
      </w:r>
      <w:r w:rsidR="008027E1">
        <w:t xml:space="preserve">                 </w:t>
      </w:r>
      <w:r w:rsidR="005715EC">
        <w:t xml:space="preserve"> 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8027E1" w:rsidRPr="00A7655A" w:rsidRDefault="008027E1" w:rsidP="008027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2708B8">
        <w:rPr>
          <w:rFonts w:ascii="Times New Roman" w:hAnsi="Times New Roman" w:cs="Times New Roman"/>
          <w:sz w:val="24"/>
          <w:szCs w:val="24"/>
        </w:rPr>
        <w:t>1</w:t>
      </w:r>
      <w:r w:rsidR="007B0553">
        <w:rPr>
          <w:rFonts w:ascii="Times New Roman" w:hAnsi="Times New Roman" w:cs="Times New Roman"/>
          <w:sz w:val="24"/>
          <w:szCs w:val="24"/>
        </w:rPr>
        <w:t>5</w:t>
      </w:r>
      <w:r w:rsidR="002708B8">
        <w:rPr>
          <w:rFonts w:ascii="Times New Roman" w:hAnsi="Times New Roman" w:cs="Times New Roman"/>
          <w:sz w:val="24"/>
          <w:szCs w:val="24"/>
        </w:rPr>
        <w:t>) p</w:t>
      </w:r>
      <w:r w:rsidRPr="00A7655A">
        <w:rPr>
          <w:rFonts w:ascii="Times New Roman" w:hAnsi="Times New Roman" w:cs="Times New Roman"/>
          <w:sz w:val="24"/>
          <w:szCs w:val="24"/>
        </w:rPr>
        <w:t xml:space="preserve">rowadzenie </w:t>
      </w:r>
      <w:r w:rsidR="007B0553">
        <w:rPr>
          <w:rFonts w:ascii="Times New Roman" w:hAnsi="Times New Roman" w:cs="Times New Roman"/>
          <w:sz w:val="24"/>
          <w:szCs w:val="24"/>
        </w:rPr>
        <w:t xml:space="preserve">spraw związanych z zawieraniem porozumień z podmiotami niepublicznymi, </w:t>
      </w:r>
      <w:r w:rsidR="004A10A2">
        <w:rPr>
          <w:rFonts w:ascii="Times New Roman" w:hAnsi="Times New Roman" w:cs="Times New Roman"/>
          <w:sz w:val="24"/>
          <w:szCs w:val="24"/>
        </w:rPr>
        <w:t xml:space="preserve">których przedmiotem jest tworzenie </w:t>
      </w:r>
      <w:r w:rsidR="007B0553">
        <w:rPr>
          <w:rFonts w:ascii="Times New Roman" w:hAnsi="Times New Roman" w:cs="Times New Roman"/>
          <w:sz w:val="24"/>
          <w:szCs w:val="24"/>
        </w:rPr>
        <w:t>inn</w:t>
      </w:r>
      <w:r w:rsidR="004A10A2">
        <w:rPr>
          <w:rFonts w:ascii="Times New Roman" w:hAnsi="Times New Roman" w:cs="Times New Roman"/>
          <w:sz w:val="24"/>
          <w:szCs w:val="24"/>
        </w:rPr>
        <w:t>ych</w:t>
      </w:r>
      <w:r w:rsidR="007B0553">
        <w:rPr>
          <w:rFonts w:ascii="Times New Roman" w:hAnsi="Times New Roman" w:cs="Times New Roman"/>
          <w:sz w:val="24"/>
          <w:szCs w:val="24"/>
        </w:rPr>
        <w:t xml:space="preserve"> lokalizacji prowadzenia zajęć podporządkowan</w:t>
      </w:r>
      <w:r w:rsidR="004A10A2">
        <w:rPr>
          <w:rFonts w:ascii="Times New Roman" w:hAnsi="Times New Roman" w:cs="Times New Roman"/>
          <w:sz w:val="24"/>
          <w:szCs w:val="24"/>
        </w:rPr>
        <w:t>ych</w:t>
      </w:r>
      <w:r w:rsidR="007B0553">
        <w:rPr>
          <w:rFonts w:ascii="Times New Roman" w:hAnsi="Times New Roman" w:cs="Times New Roman"/>
          <w:sz w:val="24"/>
          <w:szCs w:val="24"/>
        </w:rPr>
        <w:t xml:space="preserve"> organizacyjnie odpowiednio przedszkolu lub szkole prowadzonej przez te podmioty</w:t>
      </w:r>
      <w:r w:rsidR="00934DD8">
        <w:rPr>
          <w:rFonts w:ascii="Times New Roman" w:hAnsi="Times New Roman" w:cs="Times New Roman"/>
          <w:sz w:val="24"/>
          <w:szCs w:val="24"/>
        </w:rPr>
        <w:t>, mających na celu zapewnieni</w:t>
      </w:r>
      <w:r w:rsidR="004A10A2">
        <w:rPr>
          <w:rFonts w:ascii="Times New Roman" w:hAnsi="Times New Roman" w:cs="Times New Roman"/>
          <w:sz w:val="24"/>
          <w:szCs w:val="24"/>
        </w:rPr>
        <w:t>a</w:t>
      </w:r>
      <w:r w:rsidR="00934DD8">
        <w:rPr>
          <w:rFonts w:ascii="Times New Roman" w:hAnsi="Times New Roman" w:cs="Times New Roman"/>
          <w:sz w:val="24"/>
          <w:szCs w:val="24"/>
        </w:rPr>
        <w:t xml:space="preserve"> kształcenia, wychowania i opieki nad dziećmi i uczniami będącymi </w:t>
      </w:r>
      <w:r w:rsidR="004A10A2">
        <w:rPr>
          <w:rFonts w:ascii="Times New Roman" w:hAnsi="Times New Roman" w:cs="Times New Roman"/>
          <w:sz w:val="24"/>
          <w:szCs w:val="24"/>
        </w:rPr>
        <w:t xml:space="preserve">obywatelami </w:t>
      </w:r>
      <w:r w:rsidRPr="00A7655A">
        <w:rPr>
          <w:rFonts w:ascii="Times New Roman" w:hAnsi="Times New Roman" w:cs="Times New Roman"/>
          <w:sz w:val="24"/>
          <w:szCs w:val="24"/>
        </w:rPr>
        <w:t>Ukrainy</w:t>
      </w:r>
      <w:r w:rsidR="004A10A2">
        <w:rPr>
          <w:rFonts w:ascii="Times New Roman" w:hAnsi="Times New Roman" w:cs="Times New Roman"/>
          <w:sz w:val="24"/>
          <w:szCs w:val="24"/>
        </w:rPr>
        <w:t xml:space="preserve">, </w:t>
      </w:r>
      <w:r w:rsidR="00AE60B3">
        <w:rPr>
          <w:rFonts w:ascii="Times New Roman" w:hAnsi="Times New Roman" w:cs="Times New Roman"/>
          <w:sz w:val="24"/>
          <w:szCs w:val="24"/>
        </w:rPr>
        <w:t>k</w:t>
      </w:r>
      <w:r w:rsidR="004A10A2">
        <w:rPr>
          <w:rFonts w:ascii="Times New Roman" w:hAnsi="Times New Roman" w:cs="Times New Roman"/>
          <w:sz w:val="24"/>
          <w:szCs w:val="24"/>
        </w:rPr>
        <w:t>tórych pobyt na teren</w:t>
      </w:r>
      <w:r w:rsidR="00AE60B3">
        <w:rPr>
          <w:rFonts w:ascii="Times New Roman" w:hAnsi="Times New Roman" w:cs="Times New Roman"/>
          <w:sz w:val="24"/>
          <w:szCs w:val="24"/>
        </w:rPr>
        <w:t>i</w:t>
      </w:r>
      <w:r w:rsidR="004A10A2">
        <w:rPr>
          <w:rFonts w:ascii="Times New Roman" w:hAnsi="Times New Roman" w:cs="Times New Roman"/>
          <w:sz w:val="24"/>
          <w:szCs w:val="24"/>
        </w:rPr>
        <w:t xml:space="preserve">e </w:t>
      </w:r>
      <w:r w:rsidR="00AE60B3">
        <w:rPr>
          <w:rFonts w:ascii="Times New Roman" w:hAnsi="Times New Roman" w:cs="Times New Roman"/>
          <w:sz w:val="24"/>
          <w:szCs w:val="24"/>
        </w:rPr>
        <w:t>P</w:t>
      </w:r>
      <w:r w:rsidR="004A10A2">
        <w:rPr>
          <w:rFonts w:ascii="Times New Roman" w:hAnsi="Times New Roman" w:cs="Times New Roman"/>
          <w:sz w:val="24"/>
          <w:szCs w:val="24"/>
        </w:rPr>
        <w:t xml:space="preserve">olski jest uznawany za legalny </w:t>
      </w:r>
      <w:r w:rsidR="00AE60B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A10A2">
        <w:rPr>
          <w:rFonts w:ascii="Times New Roman" w:hAnsi="Times New Roman" w:cs="Times New Roman"/>
          <w:sz w:val="24"/>
          <w:szCs w:val="24"/>
        </w:rPr>
        <w:t xml:space="preserve"> art. 2 ust 1 ustawy z dnia 12 marca</w:t>
      </w:r>
      <w:r w:rsidR="00AE60B3">
        <w:rPr>
          <w:rFonts w:ascii="Times New Roman" w:hAnsi="Times New Roman" w:cs="Times New Roman"/>
          <w:sz w:val="24"/>
          <w:szCs w:val="24"/>
        </w:rPr>
        <w:t xml:space="preserve"> 2022 r. o pomocy obywatelom Ukrainy w związku z konfliktem zbrojnym na terytorium tego Państwa (Dz.U. z 2022 r. poz. 583)</w:t>
      </w:r>
      <w:r w:rsidR="003059A8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>”</w:t>
      </w:r>
      <w:r w:rsidR="003059A8">
        <w:rPr>
          <w:rFonts w:ascii="Times New Roman" w:hAnsi="Times New Roman" w:cs="Times New Roman"/>
          <w:sz w:val="24"/>
          <w:szCs w:val="24"/>
        </w:rPr>
        <w:t>.</w:t>
      </w:r>
    </w:p>
    <w:p w:rsidR="007223D1" w:rsidRPr="00A7655A" w:rsidRDefault="007223D1" w:rsidP="007223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513D7A">
        <w:t xml:space="preserve">Wydziału </w:t>
      </w:r>
      <w:r w:rsidR="008027E1">
        <w:t>Edukacji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>dzi w życie z dniem</w:t>
      </w:r>
      <w:r w:rsidR="008440A9">
        <w:t xml:space="preserve"> </w:t>
      </w:r>
      <w:r w:rsidR="00EE49E2">
        <w:t>21.03</w:t>
      </w:r>
      <w:bookmarkStart w:id="0" w:name="_GoBack"/>
      <w:bookmarkEnd w:id="0"/>
      <w:r w:rsidR="008440A9">
        <w:t>.</w:t>
      </w:r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5664" w:right="-1" w:firstLine="708"/>
        <w:jc w:val="both"/>
        <w:rPr>
          <w:b/>
        </w:rPr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</w:pP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D1" w:rsidRDefault="002F3CD1" w:rsidP="003C6E38">
      <w:pPr>
        <w:spacing w:after="0" w:line="240" w:lineRule="auto"/>
      </w:pPr>
      <w:r>
        <w:separator/>
      </w:r>
    </w:p>
  </w:endnote>
  <w:endnote w:type="continuationSeparator" w:id="0">
    <w:p w:rsidR="002F3CD1" w:rsidRDefault="002F3CD1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D1" w:rsidRDefault="002F3CD1" w:rsidP="003C6E38">
      <w:pPr>
        <w:spacing w:after="0" w:line="240" w:lineRule="auto"/>
      </w:pPr>
      <w:r>
        <w:separator/>
      </w:r>
    </w:p>
  </w:footnote>
  <w:footnote w:type="continuationSeparator" w:id="0">
    <w:p w:rsidR="002F3CD1" w:rsidRDefault="002F3CD1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262021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  <w:r w:rsidR="00262021">
        <w:rPr>
          <w:sz w:val="18"/>
          <w:szCs w:val="18"/>
        </w:rPr>
        <w:t xml:space="preserve"> oraz nr 62  z dnia 10 marca 2022r. </w:t>
      </w:r>
    </w:p>
  </w:footnote>
  <w:footnote w:id="2">
    <w:p w:rsidR="00262021" w:rsidRDefault="00262021">
      <w:pPr>
        <w:pStyle w:val="Tekstprzypisudolnego"/>
      </w:pPr>
      <w:r>
        <w:rPr>
          <w:rStyle w:val="Odwoanieprzypisudolnego"/>
        </w:rPr>
        <w:footnoteRef/>
      </w:r>
      <w:r>
        <w:t xml:space="preserve"> zmienionego zarządzeniem Prezydenta Miasta Torunia nr 66 z dnia 10 marca 2022 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1A00FF"/>
    <w:rsid w:val="00262021"/>
    <w:rsid w:val="002708B8"/>
    <w:rsid w:val="002E30A6"/>
    <w:rsid w:val="002F3CD1"/>
    <w:rsid w:val="003059A8"/>
    <w:rsid w:val="003A57EC"/>
    <w:rsid w:val="003C6E38"/>
    <w:rsid w:val="004131B4"/>
    <w:rsid w:val="004A10A2"/>
    <w:rsid w:val="00513D7A"/>
    <w:rsid w:val="005715EC"/>
    <w:rsid w:val="00612A2C"/>
    <w:rsid w:val="006B2F32"/>
    <w:rsid w:val="006F7C72"/>
    <w:rsid w:val="00705144"/>
    <w:rsid w:val="007223D1"/>
    <w:rsid w:val="00742E74"/>
    <w:rsid w:val="007B0553"/>
    <w:rsid w:val="007C677F"/>
    <w:rsid w:val="008027E1"/>
    <w:rsid w:val="008440A9"/>
    <w:rsid w:val="00934DD8"/>
    <w:rsid w:val="009410BB"/>
    <w:rsid w:val="009A49CE"/>
    <w:rsid w:val="00A42807"/>
    <w:rsid w:val="00AD7941"/>
    <w:rsid w:val="00AE60B3"/>
    <w:rsid w:val="00B97E96"/>
    <w:rsid w:val="00C36C61"/>
    <w:rsid w:val="00DC4BF6"/>
    <w:rsid w:val="00E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35C5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2664-92C7-4DEB-A667-9E759646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2021-12-10T09:01:00Z</cp:lastPrinted>
  <dcterms:created xsi:type="dcterms:W3CDTF">2022-03-21T12:58:00Z</dcterms:created>
  <dcterms:modified xsi:type="dcterms:W3CDTF">2022-03-21T12:58:00Z</dcterms:modified>
</cp:coreProperties>
</file>