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7D1D0A">
        <w:rPr>
          <w:rFonts w:ascii="Times New Roman" w:hAnsi="Times New Roman"/>
          <w:b/>
          <w:sz w:val="24"/>
          <w:szCs w:val="24"/>
        </w:rPr>
        <w:t xml:space="preserve"> 85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D1D0A">
        <w:rPr>
          <w:rFonts w:ascii="Times New Roman" w:hAnsi="Times New Roman"/>
          <w:b/>
          <w:sz w:val="24"/>
          <w:szCs w:val="24"/>
        </w:rPr>
        <w:t xml:space="preserve">21 marca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>Wydziału</w:t>
      </w:r>
      <w:r w:rsidR="00A23C5F">
        <w:rPr>
          <w:rFonts w:ascii="Times New Roman" w:hAnsi="Times New Roman"/>
          <w:b/>
          <w:sz w:val="24"/>
          <w:szCs w:val="24"/>
        </w:rPr>
        <w:t xml:space="preserve"> Spraw </w:t>
      </w:r>
      <w:r w:rsidR="00BF3EAE">
        <w:rPr>
          <w:rFonts w:ascii="Times New Roman" w:hAnsi="Times New Roman"/>
          <w:b/>
          <w:sz w:val="24"/>
          <w:szCs w:val="24"/>
        </w:rPr>
        <w:t>A</w:t>
      </w:r>
      <w:r w:rsidR="00A23C5F">
        <w:rPr>
          <w:rFonts w:ascii="Times New Roman" w:hAnsi="Times New Roman"/>
          <w:b/>
          <w:sz w:val="24"/>
          <w:szCs w:val="24"/>
        </w:rPr>
        <w:t xml:space="preserve">dministracyjnych </w:t>
      </w:r>
      <w:r>
        <w:rPr>
          <w:rFonts w:ascii="Times New Roman" w:hAnsi="Times New Roman"/>
          <w:b/>
          <w:sz w:val="24"/>
          <w:szCs w:val="24"/>
        </w:rPr>
        <w:t>w Urzędzie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FB7BC7">
        <w:t>2</w:t>
      </w:r>
      <w:r>
        <w:t xml:space="preserve"> r. poz. </w:t>
      </w:r>
      <w:r w:rsidR="00FB7BC7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FB7BC7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A23C5F">
        <w:t>362</w:t>
      </w:r>
      <w:r w:rsidRPr="009A230F">
        <w:t xml:space="preserve"> Pr</w:t>
      </w:r>
      <w:r>
        <w:t xml:space="preserve">ezydenta Miasta Torunia z dnia </w:t>
      </w:r>
      <w:r w:rsidR="00A23C5F">
        <w:t xml:space="preserve">21 listopada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A23C5F">
        <w:t>19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A23C5F">
        <w:t xml:space="preserve">Spraw Administracyjnych </w:t>
      </w:r>
      <w:r>
        <w:t>w Urzędzie Miasta Torunia</w:t>
      </w:r>
      <w:r w:rsidR="00A23C5F">
        <w:rPr>
          <w:rStyle w:val="Odwoanieprzypisudolnego"/>
        </w:rPr>
        <w:footnoteReference w:id="2"/>
      </w:r>
      <w:r>
        <w:t xml:space="preserve">, w </w:t>
      </w:r>
      <w:r w:rsidRPr="009A230F">
        <w:t xml:space="preserve">§ </w:t>
      </w:r>
      <w:r w:rsidR="00AA5FDE">
        <w:t>5</w:t>
      </w:r>
      <w:r w:rsidRPr="009A230F">
        <w:t xml:space="preserve"> </w:t>
      </w:r>
      <w:r>
        <w:t xml:space="preserve">ust. </w:t>
      </w:r>
      <w:r w:rsidR="00AA5FDE">
        <w:t>1</w:t>
      </w:r>
    </w:p>
    <w:p w:rsidR="003C6E38" w:rsidRPr="009A230F" w:rsidRDefault="00FB7BC7" w:rsidP="00FB7BC7">
      <w:pPr>
        <w:pStyle w:val="Standard"/>
        <w:numPr>
          <w:ilvl w:val="0"/>
          <w:numId w:val="1"/>
        </w:numPr>
        <w:ind w:right="-1"/>
        <w:jc w:val="both"/>
      </w:pPr>
      <w:r>
        <w:t>po</w:t>
      </w:r>
      <w:r w:rsidR="003C6E38">
        <w:t xml:space="preserve"> </w:t>
      </w:r>
      <w:r>
        <w:t xml:space="preserve">pkt 1) </w:t>
      </w:r>
      <w:r w:rsidR="005715EC">
        <w:t xml:space="preserve">dodaje się </w:t>
      </w:r>
      <w:r w:rsidR="003C6E38">
        <w:t xml:space="preserve">pkt </w:t>
      </w:r>
      <w:r w:rsidR="00AA5FDE">
        <w:t>1</w:t>
      </w:r>
      <w:r w:rsidR="005715EC">
        <w:t>a</w:t>
      </w:r>
      <w:r w:rsidR="00C33F15">
        <w:t>)</w:t>
      </w:r>
      <w:r w:rsidR="00AA5FDE">
        <w:t xml:space="preserve"> </w:t>
      </w:r>
      <w:r w:rsidR="005715EC">
        <w:t>w</w:t>
      </w:r>
      <w:r w:rsidR="003C6E38">
        <w:t xml:space="preserve"> brzmieni</w:t>
      </w:r>
      <w:r w:rsidR="005715EC">
        <w:t>u</w:t>
      </w:r>
      <w:r w:rsidR="003C6E38">
        <w:t xml:space="preserve">: </w:t>
      </w:r>
      <w:r w:rsidR="003C6E38" w:rsidRPr="009A230F">
        <w:t xml:space="preserve"> </w:t>
      </w:r>
    </w:p>
    <w:p w:rsidR="00AA5FDE" w:rsidRDefault="00B97E96" w:rsidP="00B97E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AA5FDE">
        <w:rPr>
          <w:rFonts w:ascii="Times New Roman" w:hAnsi="Times New Roman" w:cs="Times New Roman"/>
          <w:sz w:val="24"/>
          <w:szCs w:val="24"/>
        </w:rPr>
        <w:t>1</w:t>
      </w:r>
      <w:r w:rsidR="00C33F15">
        <w:rPr>
          <w:rFonts w:ascii="Times New Roman" w:hAnsi="Times New Roman" w:cs="Times New Roman"/>
          <w:sz w:val="24"/>
          <w:szCs w:val="24"/>
        </w:rPr>
        <w:t xml:space="preserve">a) </w:t>
      </w:r>
      <w:r w:rsidR="00AA5FDE">
        <w:rPr>
          <w:rFonts w:ascii="Times New Roman" w:hAnsi="Times New Roman" w:cs="Times New Roman"/>
          <w:sz w:val="24"/>
          <w:szCs w:val="24"/>
        </w:rPr>
        <w:t>przyjmowanie i rejestracja zgłoszeń meldunkowych uchodźców z Ukrainy</w:t>
      </w:r>
      <w:r w:rsidR="00EA3578">
        <w:rPr>
          <w:rFonts w:ascii="Times New Roman" w:hAnsi="Times New Roman" w:cs="Times New Roman"/>
          <w:sz w:val="24"/>
          <w:szCs w:val="24"/>
        </w:rPr>
        <w:t>;</w:t>
      </w:r>
    </w:p>
    <w:p w:rsidR="00FB7BC7" w:rsidRPr="00FB7BC7" w:rsidRDefault="00FB7BC7" w:rsidP="00B139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C7">
        <w:rPr>
          <w:rFonts w:ascii="Times New Roman" w:hAnsi="Times New Roman" w:cs="Times New Roman"/>
          <w:sz w:val="24"/>
          <w:szCs w:val="24"/>
        </w:rPr>
        <w:t>po pkt 3) dodaje się pkt 3a) w brzmieniu:</w:t>
      </w:r>
    </w:p>
    <w:p w:rsidR="003C6E38" w:rsidRPr="009A230F" w:rsidRDefault="00AA5FDE" w:rsidP="00EA3578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3a) przyjmowanie wniosków </w:t>
      </w:r>
      <w:r w:rsidR="00B85DA8">
        <w:rPr>
          <w:rFonts w:ascii="Times New Roman" w:hAnsi="Times New Roman" w:cs="Times New Roman"/>
          <w:sz w:val="24"/>
          <w:szCs w:val="24"/>
        </w:rPr>
        <w:t xml:space="preserve">i </w:t>
      </w:r>
      <w:r w:rsidR="00BF3EAE">
        <w:rPr>
          <w:rFonts w:ascii="Times New Roman" w:hAnsi="Times New Roman" w:cs="Times New Roman"/>
          <w:sz w:val="24"/>
          <w:szCs w:val="24"/>
        </w:rPr>
        <w:t xml:space="preserve">prowadzenie spraw dotyczących </w:t>
      </w:r>
      <w:r>
        <w:rPr>
          <w:rFonts w:ascii="Times New Roman" w:hAnsi="Times New Roman" w:cs="Times New Roman"/>
          <w:sz w:val="24"/>
          <w:szCs w:val="24"/>
        </w:rPr>
        <w:t>nada</w:t>
      </w:r>
      <w:r w:rsidR="00B85DA8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F3E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numeru PESEL</w:t>
      </w:r>
      <w:r w:rsidR="00B85DA8">
        <w:rPr>
          <w:rFonts w:ascii="Times New Roman" w:hAnsi="Times New Roman" w:cs="Times New Roman"/>
          <w:sz w:val="24"/>
          <w:szCs w:val="24"/>
        </w:rPr>
        <w:t>, nadawanie profilu zaufanego, dla obywateli Ukrainy przebywających legalnie w Polsce od 24 lutego</w:t>
      </w:r>
      <w:r w:rsidR="00FB7BC7">
        <w:rPr>
          <w:rFonts w:ascii="Times New Roman" w:hAnsi="Times New Roman" w:cs="Times New Roman"/>
          <w:sz w:val="24"/>
          <w:szCs w:val="24"/>
        </w:rPr>
        <w:t xml:space="preserve"> </w:t>
      </w:r>
      <w:r w:rsidR="00B85DA8">
        <w:rPr>
          <w:rFonts w:ascii="Times New Roman" w:hAnsi="Times New Roman" w:cs="Times New Roman"/>
          <w:sz w:val="24"/>
          <w:szCs w:val="24"/>
        </w:rPr>
        <w:t>2022 r.</w:t>
      </w:r>
      <w:r w:rsidR="00EA3578">
        <w:rPr>
          <w:rFonts w:ascii="Times New Roman" w:hAnsi="Times New Roman" w:cs="Times New Roman"/>
          <w:sz w:val="24"/>
          <w:szCs w:val="24"/>
        </w:rPr>
        <w:t>;”.</w:t>
      </w:r>
      <w:r w:rsidR="00B97E96"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 xml:space="preserve">Wydziału </w:t>
      </w:r>
      <w:r w:rsidR="00EA3578">
        <w:t>Spraw Administracyjnych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7D1D0A">
        <w:t>21.03.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A8" w:rsidRDefault="00A876A8" w:rsidP="003C6E38">
      <w:pPr>
        <w:spacing w:after="0" w:line="240" w:lineRule="auto"/>
      </w:pPr>
      <w:r>
        <w:separator/>
      </w:r>
    </w:p>
  </w:endnote>
  <w:endnote w:type="continuationSeparator" w:id="0">
    <w:p w:rsidR="00A876A8" w:rsidRDefault="00A876A8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A8" w:rsidRDefault="00A876A8" w:rsidP="003C6E38">
      <w:pPr>
        <w:spacing w:after="0" w:line="240" w:lineRule="auto"/>
      </w:pPr>
      <w:r>
        <w:separator/>
      </w:r>
    </w:p>
  </w:footnote>
  <w:footnote w:type="continuationSeparator" w:id="0">
    <w:p w:rsidR="00A876A8" w:rsidRDefault="00A876A8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>, nr 222 z dnia 31 sierpnia 2021 r.</w:t>
      </w:r>
      <w:r w:rsidR="00C56630">
        <w:rPr>
          <w:sz w:val="18"/>
          <w:szCs w:val="18"/>
        </w:rPr>
        <w:t>,</w:t>
      </w:r>
      <w:r>
        <w:rPr>
          <w:sz w:val="18"/>
          <w:szCs w:val="18"/>
        </w:rPr>
        <w:t xml:space="preserve">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C56630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  <w:r w:rsidR="00C56630">
        <w:rPr>
          <w:sz w:val="18"/>
          <w:szCs w:val="18"/>
        </w:rPr>
        <w:t>, oraz nr 62 z dnia 10 marca 2022 r.</w:t>
      </w:r>
    </w:p>
  </w:footnote>
  <w:footnote w:id="2">
    <w:p w:rsidR="00A23C5F" w:rsidRDefault="00A23C5F" w:rsidP="00A23C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</w:t>
      </w:r>
      <w:r>
        <w:rPr>
          <w:sz w:val="18"/>
          <w:szCs w:val="18"/>
        </w:rPr>
        <w:t>76</w:t>
      </w:r>
      <w:r w:rsidRPr="00BE3FC7">
        <w:rPr>
          <w:sz w:val="18"/>
          <w:szCs w:val="18"/>
        </w:rPr>
        <w:t xml:space="preserve"> z dnia </w:t>
      </w:r>
      <w:r>
        <w:rPr>
          <w:sz w:val="18"/>
          <w:szCs w:val="18"/>
        </w:rPr>
        <w:t xml:space="preserve">1 kwietnia </w:t>
      </w:r>
      <w:r w:rsidRPr="00BE3FC7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Pr="00BE3FC7">
        <w:rPr>
          <w:sz w:val="18"/>
          <w:szCs w:val="18"/>
        </w:rPr>
        <w:t>1 r</w:t>
      </w:r>
      <w:r>
        <w:rPr>
          <w:sz w:val="18"/>
          <w:szCs w:val="18"/>
        </w:rPr>
        <w:t xml:space="preserve">. oraz nr 244 z dnia 17 września 2021r.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74"/>
    <w:multiLevelType w:val="hybridMultilevel"/>
    <w:tmpl w:val="2E66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0504D"/>
    <w:rsid w:val="00013AD8"/>
    <w:rsid w:val="000B6DF7"/>
    <w:rsid w:val="000D2D49"/>
    <w:rsid w:val="00151A38"/>
    <w:rsid w:val="001669DE"/>
    <w:rsid w:val="001C1F20"/>
    <w:rsid w:val="00212B36"/>
    <w:rsid w:val="002E5D68"/>
    <w:rsid w:val="003C6E38"/>
    <w:rsid w:val="003E7DAC"/>
    <w:rsid w:val="004131B4"/>
    <w:rsid w:val="005634BB"/>
    <w:rsid w:val="005715EC"/>
    <w:rsid w:val="006F0F91"/>
    <w:rsid w:val="006F773F"/>
    <w:rsid w:val="00705144"/>
    <w:rsid w:val="00742E74"/>
    <w:rsid w:val="00780ED1"/>
    <w:rsid w:val="007C677F"/>
    <w:rsid w:val="007D1D0A"/>
    <w:rsid w:val="007D6F04"/>
    <w:rsid w:val="009410BB"/>
    <w:rsid w:val="00A214AA"/>
    <w:rsid w:val="00A23C5F"/>
    <w:rsid w:val="00A822E3"/>
    <w:rsid w:val="00A852AE"/>
    <w:rsid w:val="00A876A8"/>
    <w:rsid w:val="00AA5FDE"/>
    <w:rsid w:val="00AC244D"/>
    <w:rsid w:val="00AD7941"/>
    <w:rsid w:val="00B16A93"/>
    <w:rsid w:val="00B85DA8"/>
    <w:rsid w:val="00B97E96"/>
    <w:rsid w:val="00BF3EAE"/>
    <w:rsid w:val="00C33F15"/>
    <w:rsid w:val="00C56630"/>
    <w:rsid w:val="00C86CE6"/>
    <w:rsid w:val="00CF3DF7"/>
    <w:rsid w:val="00E6130A"/>
    <w:rsid w:val="00E842EC"/>
    <w:rsid w:val="00EA3578"/>
    <w:rsid w:val="00F14142"/>
    <w:rsid w:val="00F6381B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1D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1C8D-7DF0-4899-9723-1FC8F46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2022-03-10T09:17:00Z</cp:lastPrinted>
  <dcterms:created xsi:type="dcterms:W3CDTF">2022-03-21T12:49:00Z</dcterms:created>
  <dcterms:modified xsi:type="dcterms:W3CDTF">2022-03-21T12:49:00Z</dcterms:modified>
</cp:coreProperties>
</file>