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E4" w:rsidRDefault="009F0BE4" w:rsidP="00000F38"/>
    <w:p w:rsidR="009F0BE4" w:rsidRDefault="009F0BE4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</w:p>
    <w:p w:rsidR="0071492A" w:rsidRPr="00FC3158" w:rsidRDefault="00D43F86" w:rsidP="00C464E0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115F37">
        <w:rPr>
          <w:sz w:val="22"/>
          <w:szCs w:val="22"/>
        </w:rPr>
        <w:t xml:space="preserve"> 53</w:t>
      </w:r>
    </w:p>
    <w:p w:rsidR="0071492A" w:rsidRPr="00FC3158" w:rsidRDefault="0071492A" w:rsidP="00C464E0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C464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115F37">
        <w:rPr>
          <w:rFonts w:ascii="Times New Roman" w:hAnsi="Times New Roman" w:cs="Times New Roman"/>
          <w:b/>
        </w:rPr>
        <w:t xml:space="preserve"> 09</w:t>
      </w:r>
      <w:r w:rsidR="001D45A5">
        <w:rPr>
          <w:rFonts w:ascii="Times New Roman" w:hAnsi="Times New Roman" w:cs="Times New Roman"/>
          <w:b/>
        </w:rPr>
        <w:t>.0</w:t>
      </w:r>
      <w:r w:rsidR="00860083">
        <w:rPr>
          <w:rFonts w:ascii="Times New Roman" w:hAnsi="Times New Roman" w:cs="Times New Roman"/>
          <w:b/>
        </w:rPr>
        <w:t>3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</w:t>
      </w:r>
      <w:r w:rsidR="00491E74">
        <w:rPr>
          <w:rFonts w:ascii="Times New Roman" w:hAnsi="Times New Roman" w:cs="Times New Roman"/>
          <w:b/>
        </w:rPr>
        <w:t>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C464E0">
      <w:pPr>
        <w:spacing w:after="0"/>
        <w:jc w:val="both"/>
        <w:rPr>
          <w:rFonts w:ascii="Times New Roman" w:hAnsi="Times New Roman" w:cs="Times New Roman"/>
          <w:b/>
        </w:rPr>
      </w:pPr>
    </w:p>
    <w:p w:rsidR="00860083" w:rsidRPr="00860083" w:rsidRDefault="0071492A" w:rsidP="00C464E0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860083" w:rsidRPr="00860083">
        <w:rPr>
          <w:b/>
          <w:sz w:val="22"/>
          <w:szCs w:val="22"/>
        </w:rPr>
        <w:t>na wolne kierownicze stanowisko urzędnicze</w:t>
      </w:r>
    </w:p>
    <w:p w:rsidR="00CA3FD3" w:rsidRDefault="00860083" w:rsidP="00C464E0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860083">
        <w:rPr>
          <w:b/>
          <w:sz w:val="22"/>
          <w:szCs w:val="22"/>
        </w:rPr>
        <w:t>Zastępcy Skarbnika Miasta</w:t>
      </w:r>
      <w:r>
        <w:rPr>
          <w:b/>
          <w:sz w:val="22"/>
          <w:szCs w:val="22"/>
        </w:rPr>
        <w:t xml:space="preserve"> Torunia</w:t>
      </w:r>
    </w:p>
    <w:p w:rsidR="00860083" w:rsidRPr="00FC3158" w:rsidRDefault="00860083" w:rsidP="00C464E0">
      <w:pPr>
        <w:pStyle w:val="Tekstpodstawowy3"/>
        <w:spacing w:line="276" w:lineRule="auto"/>
        <w:jc w:val="center"/>
        <w:rPr>
          <w:sz w:val="22"/>
          <w:szCs w:val="22"/>
        </w:rPr>
      </w:pPr>
    </w:p>
    <w:p w:rsidR="0071492A" w:rsidRPr="006F484B" w:rsidRDefault="00DD6D30" w:rsidP="00C464E0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6F484B">
        <w:rPr>
          <w:sz w:val="22"/>
          <w:szCs w:val="22"/>
        </w:rPr>
        <w:t>samorządowych (Dz. U. z 2022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6F484B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6F484B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6F484B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6F484B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  <w:r w:rsidR="006F484B">
        <w:rPr>
          <w:sz w:val="22"/>
          <w:szCs w:val="22"/>
        </w:rPr>
        <w:t xml:space="preserve"> </w:t>
      </w:r>
      <w:r w:rsidR="0071492A" w:rsidRPr="00FC3158">
        <w:rPr>
          <w:sz w:val="22"/>
          <w:szCs w:val="22"/>
        </w:rPr>
        <w:t>zarządza się, co następuje:</w:t>
      </w:r>
    </w:p>
    <w:p w:rsidR="0071492A" w:rsidRPr="00FC3158" w:rsidRDefault="0071492A" w:rsidP="00C464E0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C464E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 xml:space="preserve">wadzić nabór </w:t>
      </w:r>
      <w:r w:rsidR="006F484B" w:rsidRPr="006F484B">
        <w:rPr>
          <w:rFonts w:ascii="Times New Roman" w:hAnsi="Times New Roman" w:cs="Times New Roman"/>
        </w:rPr>
        <w:t>na wolne ki</w:t>
      </w:r>
      <w:r w:rsidR="006F484B">
        <w:rPr>
          <w:rFonts w:ascii="Times New Roman" w:hAnsi="Times New Roman" w:cs="Times New Roman"/>
        </w:rPr>
        <w:t xml:space="preserve">erownicze stanowisko urzędnicze </w:t>
      </w:r>
      <w:r w:rsidR="006F484B" w:rsidRPr="006F484B">
        <w:rPr>
          <w:rFonts w:ascii="Times New Roman" w:hAnsi="Times New Roman" w:cs="Times New Roman"/>
        </w:rPr>
        <w:t>Zastępcy Skarbnika Miasta Torunia</w:t>
      </w:r>
      <w:r w:rsidR="006F484B">
        <w:rPr>
          <w:rFonts w:ascii="Times New Roman" w:hAnsi="Times New Roman" w:cs="Times New Roman"/>
        </w:rPr>
        <w:t>.</w:t>
      </w:r>
    </w:p>
    <w:p w:rsidR="00CD7567" w:rsidRPr="00E26B12" w:rsidRDefault="00CD7567" w:rsidP="00C464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C464E0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723087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C464E0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6F484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F484B">
        <w:rPr>
          <w:rFonts w:ascii="Times New Roman" w:hAnsi="Times New Roman" w:cs="Times New Roman"/>
        </w:rPr>
        <w:t>Aneta Pietrzak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6F484B">
        <w:rPr>
          <w:rFonts w:ascii="Times New Roman" w:hAnsi="Times New Roman" w:cs="Times New Roman"/>
        </w:rPr>
        <w:t>Skarbnik Miasta Torunia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F48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C464E0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6F484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F484B">
        <w:rPr>
          <w:rFonts w:ascii="Times New Roman" w:hAnsi="Times New Roman" w:cs="Times New Roman"/>
        </w:rPr>
        <w:t>Beata Romanowska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6F484B">
        <w:rPr>
          <w:rFonts w:ascii="Times New Roman" w:hAnsi="Times New Roman" w:cs="Times New Roman"/>
        </w:rPr>
        <w:t>dyrektor Wydziału Prawnego</w:t>
      </w:r>
      <w:r w:rsidR="001D45A5">
        <w:rPr>
          <w:rFonts w:ascii="Times New Roman" w:hAnsi="Times New Roman" w:cs="Times New Roman"/>
        </w:rPr>
        <w:t xml:space="preserve"> </w:t>
      </w:r>
      <w:r w:rsidR="00623C00" w:rsidRPr="00623C00">
        <w:rPr>
          <w:rFonts w:ascii="Times New Roman" w:hAnsi="Times New Roman" w:cs="Times New Roman"/>
        </w:rPr>
        <w:t>– członek komisji,</w:t>
      </w:r>
    </w:p>
    <w:p w:rsidR="0071492A" w:rsidRPr="00623C00" w:rsidRDefault="00197D9A" w:rsidP="00C464E0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ED1554">
        <w:rPr>
          <w:rFonts w:ascii="Times New Roman" w:hAnsi="Times New Roman" w:cs="Times New Roman"/>
        </w:rPr>
        <w:t>Kamila Andrzejewska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ED1554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Biur</w:t>
      </w:r>
      <w:r w:rsidR="00ED15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C464E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C464E0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C464E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C464E0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C464E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C464E0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C464E0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723087" w:rsidRDefault="00723087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ED1554" w:rsidRDefault="00066D6C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5755D4">
        <w:rPr>
          <w:rFonts w:ascii="Times New Roman" w:hAnsi="Times New Roman" w:cs="Times New Roman"/>
          <w:b/>
        </w:rPr>
        <w:t xml:space="preserve"> </w:t>
      </w:r>
      <w:r w:rsidR="006E1713">
        <w:rPr>
          <w:rFonts w:ascii="Times New Roman" w:hAnsi="Times New Roman" w:cs="Times New Roman"/>
          <w:b/>
        </w:rPr>
        <w:t xml:space="preserve">   </w:t>
      </w:r>
      <w:r w:rsidR="005755D4">
        <w:rPr>
          <w:rFonts w:ascii="Times New Roman" w:hAnsi="Times New Roman" w:cs="Times New Roman"/>
          <w:b/>
        </w:rPr>
        <w:t xml:space="preserve"> </w:t>
      </w:r>
    </w:p>
    <w:p w:rsidR="00ED1554" w:rsidRDefault="00ED1554" w:rsidP="005755D4">
      <w:pPr>
        <w:spacing w:after="0" w:line="360" w:lineRule="auto"/>
        <w:ind w:left="5103"/>
        <w:rPr>
          <w:rFonts w:ascii="Times New Roman" w:hAnsi="Times New Roman" w:cs="Times New Roman"/>
          <w:b/>
        </w:rPr>
      </w:pPr>
    </w:p>
    <w:p w:rsidR="0071492A" w:rsidRDefault="00ED1554" w:rsidP="00ED1554">
      <w:pPr>
        <w:spacing w:after="0" w:line="360" w:lineRule="auto"/>
        <w:ind w:left="5811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D45A5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6E1713" w:rsidRDefault="006E171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1552BA" w:rsidRPr="00AC7CB9" w:rsidRDefault="006F484B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oraz nr 39 z dnia 24.02.2022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2C1E78" w:rsidRDefault="002C1E78" w:rsidP="002C1E7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9F0BE4" w:rsidRDefault="009F0BE4" w:rsidP="002C1E7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9F0BE4" w:rsidRDefault="009F0BE4" w:rsidP="002C1E7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D91919" w:rsidRPr="00C80D93" w:rsidRDefault="00F814AF" w:rsidP="002C1E7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C80D93">
        <w:rPr>
          <w:sz w:val="22"/>
          <w:szCs w:val="22"/>
        </w:rPr>
        <w:t>Załącznik do zarządzenia nr</w:t>
      </w:r>
      <w:r w:rsidR="00115F37">
        <w:rPr>
          <w:sz w:val="22"/>
          <w:szCs w:val="22"/>
        </w:rPr>
        <w:t xml:space="preserve"> 53 </w:t>
      </w:r>
      <w:r w:rsidR="00890945" w:rsidRPr="00C80D93">
        <w:rPr>
          <w:sz w:val="22"/>
          <w:szCs w:val="22"/>
        </w:rPr>
        <w:t>PMT z dni</w:t>
      </w:r>
      <w:r w:rsidR="00115F37">
        <w:rPr>
          <w:sz w:val="22"/>
          <w:szCs w:val="22"/>
        </w:rPr>
        <w:t>a 09</w:t>
      </w:r>
      <w:r w:rsidR="0079252C" w:rsidRPr="00C80D93">
        <w:rPr>
          <w:sz w:val="22"/>
          <w:szCs w:val="22"/>
        </w:rPr>
        <w:t>.0</w:t>
      </w:r>
      <w:r w:rsidR="00ED1554" w:rsidRPr="00C80D93">
        <w:rPr>
          <w:sz w:val="22"/>
          <w:szCs w:val="22"/>
        </w:rPr>
        <w:t>3</w:t>
      </w:r>
      <w:r w:rsidR="007510B0" w:rsidRPr="00C80D93">
        <w:rPr>
          <w:sz w:val="22"/>
          <w:szCs w:val="22"/>
        </w:rPr>
        <w:t>.</w:t>
      </w:r>
      <w:r w:rsidR="00C80B91" w:rsidRPr="00C80D93">
        <w:rPr>
          <w:sz w:val="22"/>
          <w:szCs w:val="22"/>
        </w:rPr>
        <w:t>202</w:t>
      </w:r>
      <w:r w:rsidR="0079252C" w:rsidRPr="00C80D93">
        <w:rPr>
          <w:sz w:val="22"/>
          <w:szCs w:val="22"/>
        </w:rPr>
        <w:t>2</w:t>
      </w:r>
      <w:r w:rsidR="0071492A" w:rsidRPr="00C80D93">
        <w:rPr>
          <w:sz w:val="22"/>
          <w:szCs w:val="22"/>
        </w:rPr>
        <w:t xml:space="preserve"> r. </w:t>
      </w:r>
    </w:p>
    <w:p w:rsidR="00000F38" w:rsidRPr="00C80D93" w:rsidRDefault="00000F38" w:rsidP="002C1E78">
      <w:pPr>
        <w:spacing w:after="0"/>
        <w:rPr>
          <w:rFonts w:ascii="Times New Roman" w:hAnsi="Times New Roman" w:cs="Times New Roman"/>
        </w:rPr>
      </w:pPr>
    </w:p>
    <w:p w:rsidR="00ED1554" w:rsidRPr="001A2532" w:rsidRDefault="0071492A" w:rsidP="002C1E7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C80D93">
        <w:rPr>
          <w:sz w:val="22"/>
          <w:szCs w:val="22"/>
        </w:rPr>
        <w:t xml:space="preserve">Prezydent Miasta </w:t>
      </w:r>
      <w:r w:rsidRPr="001A2532">
        <w:rPr>
          <w:sz w:val="22"/>
          <w:szCs w:val="22"/>
        </w:rPr>
        <w:t>Torunia</w:t>
      </w:r>
      <w:r w:rsidR="0079252C" w:rsidRPr="001A2532">
        <w:rPr>
          <w:sz w:val="22"/>
          <w:szCs w:val="22"/>
        </w:rPr>
        <w:t xml:space="preserve"> </w:t>
      </w:r>
      <w:r w:rsidRPr="001A2532">
        <w:rPr>
          <w:sz w:val="22"/>
          <w:szCs w:val="22"/>
        </w:rPr>
        <w:t xml:space="preserve">ogłasza publiczny nabór </w:t>
      </w:r>
    </w:p>
    <w:p w:rsidR="00000F38" w:rsidRPr="001A2532" w:rsidRDefault="00ED1554" w:rsidP="002C1E7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1A2532">
        <w:rPr>
          <w:sz w:val="22"/>
          <w:szCs w:val="22"/>
        </w:rPr>
        <w:t xml:space="preserve">na wolne kierownicze stanowisko urzędnicze </w:t>
      </w:r>
      <w:r w:rsidR="001A2532" w:rsidRPr="001A2532">
        <w:rPr>
          <w:sz w:val="22"/>
          <w:szCs w:val="22"/>
        </w:rPr>
        <w:t xml:space="preserve">– </w:t>
      </w:r>
      <w:r w:rsidRPr="001A2532">
        <w:rPr>
          <w:sz w:val="22"/>
          <w:szCs w:val="22"/>
        </w:rPr>
        <w:t>Zastępcy Skarbnika Miasta Torunia</w:t>
      </w:r>
    </w:p>
    <w:p w:rsidR="00ED1554" w:rsidRPr="00C80D93" w:rsidRDefault="00ED1554" w:rsidP="002C1E7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rFonts w:asciiTheme="minorHAnsi" w:eastAsiaTheme="minorEastAsia" w:hAnsiTheme="minorHAnsi" w:cstheme="minorBidi"/>
          <w:szCs w:val="22"/>
        </w:rPr>
      </w:pPr>
    </w:p>
    <w:p w:rsidR="004A6A9F" w:rsidRPr="00C80D93" w:rsidRDefault="004A6A9F" w:rsidP="002C1E78">
      <w:pPr>
        <w:pStyle w:val="Tekstdugiegocytatu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C80D93">
        <w:rPr>
          <w:b/>
          <w:szCs w:val="22"/>
        </w:rPr>
        <w:t xml:space="preserve">Od </w:t>
      </w:r>
      <w:r w:rsidR="002C1FEE" w:rsidRPr="00C80D93">
        <w:rPr>
          <w:b/>
          <w:szCs w:val="22"/>
        </w:rPr>
        <w:t>kandydatów oczekujemy (wymagania niezbędne):</w:t>
      </w:r>
    </w:p>
    <w:p w:rsidR="00ED1554" w:rsidRPr="00C80D93" w:rsidRDefault="00825FB8" w:rsidP="002C1E78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w</w:t>
      </w:r>
      <w:r w:rsidR="001552BA" w:rsidRPr="00C80D93">
        <w:rPr>
          <w:rFonts w:ascii="Times New Roman" w:hAnsi="Times New Roman" w:cs="Times New Roman"/>
        </w:rPr>
        <w:t>ykształcenia</w:t>
      </w:r>
      <w:r w:rsidR="00ED1554" w:rsidRPr="00C80D93">
        <w:rPr>
          <w:rFonts w:ascii="Times New Roman" w:hAnsi="Times New Roman" w:cs="Times New Roman"/>
        </w:rPr>
        <w:t>:</w:t>
      </w:r>
    </w:p>
    <w:p w:rsidR="006F0DFF" w:rsidRPr="00C80D93" w:rsidRDefault="001552BA" w:rsidP="002C1E78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/>
        <w:ind w:hanging="159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wyższego</w:t>
      </w:r>
      <w:r w:rsidR="00705B39" w:rsidRPr="00C80D93">
        <w:rPr>
          <w:rFonts w:ascii="Times New Roman" w:hAnsi="Times New Roman" w:cs="Times New Roman"/>
        </w:rPr>
        <w:t xml:space="preserve"> z </w:t>
      </w:r>
      <w:r w:rsidR="00ED1554" w:rsidRPr="00C80D93">
        <w:rPr>
          <w:rFonts w:ascii="Times New Roman" w:hAnsi="Times New Roman" w:cs="Times New Roman"/>
        </w:rPr>
        <w:t>dziedziny nauk ekonomicznych</w:t>
      </w:r>
    </w:p>
    <w:p w:rsidR="00ED1554" w:rsidRPr="00C80D93" w:rsidRDefault="00ED1554" w:rsidP="002C1E78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C80D93">
        <w:rPr>
          <w:rFonts w:ascii="Times New Roman" w:hAnsi="Times New Roman" w:cs="Times New Roman"/>
          <w:b/>
        </w:rPr>
        <w:t>lub</w:t>
      </w:r>
    </w:p>
    <w:p w:rsidR="00ED1554" w:rsidRPr="00C80D93" w:rsidRDefault="00ED1554" w:rsidP="002C1E78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/>
        <w:ind w:hanging="159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wyższego</w:t>
      </w:r>
      <w:r w:rsidRPr="00C80D93">
        <w:rPr>
          <w:rFonts w:ascii="Times New Roman" w:eastAsia="Times New Roman" w:hAnsi="Times New Roman" w:cs="Times New Roman"/>
        </w:rPr>
        <w:t xml:space="preserve"> i studiów podyplomowych z dziedziny nauk ekonomicznych,</w:t>
      </w:r>
    </w:p>
    <w:p w:rsidR="0090013C" w:rsidRPr="00C80D93" w:rsidRDefault="001552BA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c</w:t>
      </w:r>
      <w:r w:rsidR="00705B39" w:rsidRPr="00C80D93">
        <w:rPr>
          <w:rFonts w:ascii="Times New Roman" w:hAnsi="Times New Roman" w:cs="Times New Roman"/>
        </w:rPr>
        <w:t xml:space="preserve">o najmniej </w:t>
      </w:r>
      <w:r w:rsidR="00ED1554" w:rsidRPr="00C80D93">
        <w:rPr>
          <w:rFonts w:ascii="Times New Roman" w:eastAsia="Times New Roman" w:hAnsi="Times New Roman" w:cs="Times New Roman"/>
        </w:rPr>
        <w:t>3 letniego stażu pracy na stanowiskach związanych z księgowością,</w:t>
      </w:r>
    </w:p>
    <w:p w:rsidR="009376B6" w:rsidRPr="00C80D93" w:rsidRDefault="0090013C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 xml:space="preserve">spełnienia wymagań określonych w art. 6 ust. </w:t>
      </w:r>
      <w:r w:rsidR="00F469B2" w:rsidRPr="00C80D93">
        <w:rPr>
          <w:rFonts w:ascii="Times New Roman" w:hAnsi="Times New Roman" w:cs="Times New Roman"/>
        </w:rPr>
        <w:t>4</w:t>
      </w:r>
      <w:r w:rsidR="00FB1982" w:rsidRPr="00C80D93">
        <w:rPr>
          <w:rFonts w:ascii="Times New Roman" w:hAnsi="Times New Roman" w:cs="Times New Roman"/>
        </w:rPr>
        <w:t xml:space="preserve"> ustawy z dnia 21 listopada </w:t>
      </w:r>
      <w:r w:rsidRPr="00C80D93">
        <w:rPr>
          <w:rFonts w:ascii="Times New Roman" w:hAnsi="Times New Roman" w:cs="Times New Roman"/>
        </w:rPr>
        <w:t>2008 r. o pracownikach samorządowych (Dz. U. z 20</w:t>
      </w:r>
      <w:r w:rsidR="00ED1554" w:rsidRPr="00C80D93">
        <w:rPr>
          <w:rFonts w:ascii="Times New Roman" w:hAnsi="Times New Roman" w:cs="Times New Roman"/>
        </w:rPr>
        <w:t>22</w:t>
      </w:r>
      <w:r w:rsidRPr="00C80D93">
        <w:rPr>
          <w:rFonts w:ascii="Times New Roman" w:hAnsi="Times New Roman" w:cs="Times New Roman"/>
        </w:rPr>
        <w:t xml:space="preserve"> r. poz. </w:t>
      </w:r>
      <w:r w:rsidR="00ED1554" w:rsidRPr="00C80D93">
        <w:rPr>
          <w:rFonts w:ascii="Times New Roman" w:hAnsi="Times New Roman" w:cs="Times New Roman"/>
        </w:rPr>
        <w:t>530</w:t>
      </w:r>
      <w:r w:rsidRPr="00C80D93">
        <w:rPr>
          <w:rFonts w:ascii="Times New Roman" w:hAnsi="Times New Roman" w:cs="Times New Roman"/>
        </w:rPr>
        <w:t>),</w:t>
      </w:r>
    </w:p>
    <w:p w:rsidR="009376B6" w:rsidRPr="00C80D93" w:rsidRDefault="00AC4D4D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znajomości</w:t>
      </w:r>
      <w:r w:rsidR="00ED1554" w:rsidRPr="00C80D93">
        <w:rPr>
          <w:rFonts w:ascii="Times New Roman" w:hAnsi="Times New Roman" w:cs="Times New Roman"/>
        </w:rPr>
        <w:t xml:space="preserve"> </w:t>
      </w:r>
      <w:r w:rsidR="00ED1554" w:rsidRPr="00C80D93">
        <w:rPr>
          <w:rFonts w:ascii="Times New Roman" w:eastAsia="Times New Roman" w:hAnsi="Times New Roman" w:cs="Times New Roman"/>
        </w:rPr>
        <w:t xml:space="preserve">przepisów i zagadnień prawnych w zakresie niezbędnym dla wykonywania zadań </w:t>
      </w:r>
      <w:r w:rsidR="00F469B2" w:rsidRPr="00C80D93">
        <w:rPr>
          <w:rFonts w:ascii="Times New Roman" w:eastAsia="Times New Roman" w:hAnsi="Times New Roman" w:cs="Times New Roman"/>
        </w:rPr>
        <w:br/>
      </w:r>
      <w:r w:rsidR="00ED1554" w:rsidRPr="00C80D93">
        <w:rPr>
          <w:rFonts w:ascii="Times New Roman" w:eastAsia="Times New Roman" w:hAnsi="Times New Roman" w:cs="Times New Roman"/>
        </w:rPr>
        <w:t>na ww. stanowisku, w szczególności ustawy o</w:t>
      </w:r>
      <w:r w:rsidR="009376B6" w:rsidRPr="00C80D93">
        <w:rPr>
          <w:rFonts w:ascii="Times New Roman" w:eastAsia="Times New Roman" w:hAnsi="Times New Roman" w:cs="Times New Roman"/>
        </w:rPr>
        <w:t xml:space="preserve"> finansach publicznych, ustawy </w:t>
      </w:r>
      <w:r w:rsidR="00ED1554" w:rsidRPr="00C80D93">
        <w:rPr>
          <w:rFonts w:ascii="Times New Roman" w:eastAsia="Times New Roman" w:hAnsi="Times New Roman" w:cs="Times New Roman"/>
        </w:rPr>
        <w:t>o rachunkowości oraz Kodeksu spółek handlowych,</w:t>
      </w:r>
    </w:p>
    <w:p w:rsidR="009376B6" w:rsidRPr="00C80D93" w:rsidRDefault="009376B6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 xml:space="preserve">znajomości </w:t>
      </w:r>
      <w:r w:rsidRPr="00C80D93">
        <w:rPr>
          <w:rFonts w:ascii="Times New Roman" w:eastAsia="Times New Roman" w:hAnsi="Times New Roman" w:cs="Times New Roman"/>
        </w:rPr>
        <w:t>organizacji i funkcjonowania administracji publicznej,</w:t>
      </w:r>
    </w:p>
    <w:p w:rsidR="0090013C" w:rsidRPr="00C80D93" w:rsidRDefault="00AC4D4D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 xml:space="preserve">posiadania kompetencji miękkich: </w:t>
      </w:r>
      <w:r w:rsidR="009376B6" w:rsidRPr="00C80D93">
        <w:rPr>
          <w:rFonts w:ascii="Times New Roman" w:eastAsia="Times New Roman" w:hAnsi="Times New Roman" w:cs="Times New Roman"/>
        </w:rPr>
        <w:t>umiejętność analitycznego podejścia do problemów, komunikatywność, skrupulatność, zaangażowanie, umiejętność szybkiego reagowania, kreatywność, inicjatywa i dynamika w działaniu, wysoka kultura osobista, umiejętności koncyliacyjne,</w:t>
      </w:r>
    </w:p>
    <w:p w:rsidR="002C1FEE" w:rsidRPr="00C80D93" w:rsidRDefault="0090013C" w:rsidP="002C1E78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C80D93">
        <w:rPr>
          <w:rFonts w:ascii="Times New Roman" w:hAnsi="Times New Roman" w:cs="Times New Roman"/>
        </w:rPr>
        <w:t>gotowości do pracy w wymiarze pełnego etatu na umowę o pracę</w:t>
      </w:r>
      <w:r w:rsidR="009376B6" w:rsidRPr="00C80D93">
        <w:rPr>
          <w:rFonts w:ascii="Times New Roman" w:hAnsi="Times New Roman" w:cs="Times New Roman"/>
        </w:rPr>
        <w:t xml:space="preserve"> i dyspozycyjności</w:t>
      </w:r>
      <w:r w:rsidRPr="00C80D93">
        <w:rPr>
          <w:rFonts w:ascii="Times New Roman" w:hAnsi="Times New Roman" w:cs="Times New Roman"/>
        </w:rPr>
        <w:t>.</w:t>
      </w:r>
    </w:p>
    <w:p w:rsidR="00FB1982" w:rsidRPr="00C80D93" w:rsidRDefault="00FB1982" w:rsidP="002C1E78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2C1FEE" w:rsidRPr="00C80D93" w:rsidRDefault="002C1FEE" w:rsidP="002C1E78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C80D93">
        <w:rPr>
          <w:b/>
          <w:szCs w:val="22"/>
        </w:rPr>
        <w:t>Dodatkowym atutem będzie (wymagania dodatkowe):</w:t>
      </w:r>
    </w:p>
    <w:p w:rsidR="00F469B2" w:rsidRPr="00C80D93" w:rsidRDefault="00F469B2" w:rsidP="002C1E78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hAnsi="Times New Roman" w:cs="Times New Roman"/>
        </w:rPr>
        <w:t xml:space="preserve">staż </w:t>
      </w:r>
      <w:r w:rsidRPr="00C80D93">
        <w:rPr>
          <w:rFonts w:ascii="Times New Roman" w:eastAsia="Times New Roman" w:hAnsi="Times New Roman" w:cs="Times New Roman"/>
        </w:rPr>
        <w:t>pracy w jednostkach sektora finansów publicznych (preferowane jednostki samorządu terytorialnego) lub bankowości lub spółkach prawa handlowego,</w:t>
      </w:r>
    </w:p>
    <w:p w:rsidR="00F469B2" w:rsidRPr="00F469B2" w:rsidRDefault="00F469B2" w:rsidP="002C1E78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F469B2">
        <w:rPr>
          <w:rFonts w:ascii="Times New Roman" w:eastAsia="Times New Roman" w:hAnsi="Times New Roman" w:cs="Times New Roman"/>
        </w:rPr>
        <w:t>umiejętność czytania i analizowania sprawozdań finansowych podmiotów prawa handlowego,</w:t>
      </w:r>
    </w:p>
    <w:p w:rsidR="00FB1982" w:rsidRPr="00C80D93" w:rsidRDefault="00F469B2" w:rsidP="002C1E78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F469B2">
        <w:rPr>
          <w:rFonts w:ascii="Times New Roman" w:eastAsia="Times New Roman" w:hAnsi="Times New Roman" w:cs="Times New Roman"/>
        </w:rPr>
        <w:t>znajomość zagadnień związanych z controllingiem kosztów i partnerstwem publiczno-prywatnym.</w:t>
      </w:r>
    </w:p>
    <w:p w:rsidR="00F469B2" w:rsidRPr="00C80D93" w:rsidRDefault="00F469B2" w:rsidP="002C1E78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:rsidR="00C80D93" w:rsidRPr="00C80D93" w:rsidRDefault="0027585F" w:rsidP="002C1E78">
      <w:pPr>
        <w:pStyle w:val="Tekstdugiegocytatu"/>
        <w:numPr>
          <w:ilvl w:val="0"/>
          <w:numId w:val="3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C80D93">
        <w:rPr>
          <w:b/>
          <w:szCs w:val="22"/>
        </w:rPr>
        <w:t>Z</w:t>
      </w:r>
      <w:r w:rsidR="00C80D93" w:rsidRPr="00C80D93">
        <w:rPr>
          <w:b/>
          <w:szCs w:val="22"/>
        </w:rPr>
        <w:t xml:space="preserve">akres zadań obejmuje współpracę ze Skarbnikiem Miasta </w:t>
      </w:r>
      <w:r w:rsidR="008E6315">
        <w:rPr>
          <w:b/>
          <w:szCs w:val="22"/>
        </w:rPr>
        <w:t xml:space="preserve">Torunia </w:t>
      </w:r>
      <w:r w:rsidR="00C80D93" w:rsidRPr="00C80D93">
        <w:rPr>
          <w:b/>
          <w:szCs w:val="22"/>
        </w:rPr>
        <w:t>i zastępowanie go podczas nieobecności, w szczególności w zakresie: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>nadzoru nad prowadzeniem rachunkowości gminnych jednostek organizacyjnych i wykonywaniem dyspozycji środkami pieniężnymi,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 xml:space="preserve">dokonywania wstępnej kontroli zgodności operacji gospodarczych i finansowych z planem finansowym oraz kompletności i rzetelności dokumentów dotyczących operacji gospodarczych </w:t>
      </w:r>
      <w:r>
        <w:rPr>
          <w:rFonts w:ascii="Times New Roman" w:eastAsia="Times New Roman" w:hAnsi="Times New Roman" w:cs="Times New Roman"/>
        </w:rPr>
        <w:br/>
      </w:r>
      <w:r w:rsidRPr="00C80D93">
        <w:rPr>
          <w:rFonts w:ascii="Times New Roman" w:eastAsia="Times New Roman" w:hAnsi="Times New Roman" w:cs="Times New Roman"/>
        </w:rPr>
        <w:t>i finansowych (kontrasygnata),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 xml:space="preserve">monitorowania sytuacji finansowej miasta, w tym na skutek zmian w otoczeniu prawnym </w:t>
      </w:r>
      <w:r>
        <w:rPr>
          <w:rFonts w:ascii="Times New Roman" w:eastAsia="Times New Roman" w:hAnsi="Times New Roman" w:cs="Times New Roman"/>
        </w:rPr>
        <w:br/>
      </w:r>
      <w:r w:rsidRPr="00C80D93">
        <w:rPr>
          <w:rFonts w:ascii="Times New Roman" w:eastAsia="Times New Roman" w:hAnsi="Times New Roman" w:cs="Times New Roman"/>
        </w:rPr>
        <w:t>i przygotowywania propozycji aktualizacji budżetu i wieloletnich prognoz finansowych miasta,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 xml:space="preserve">nadzoru nad spółkami prawa handlowego z udziałem Gminy Miasta Toruń, 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>wdrażania zasad controllingu kosztów w gminnych jednostkach organizacyjnych i spółkach prawa handlowego z udziałem Gminy Miasta Toruń,</w:t>
      </w:r>
    </w:p>
    <w:p w:rsidR="00C80D93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C80D93">
        <w:rPr>
          <w:rFonts w:ascii="Times New Roman" w:eastAsia="Times New Roman" w:hAnsi="Times New Roman" w:cs="Times New Roman"/>
        </w:rPr>
        <w:t xml:space="preserve">przygotowywania propozycji, analiz lub opinii dotyczących podejmowania przez Gminę Miasta Toruń nowych przedsięwzięć i zmian organizacyjnych, </w:t>
      </w:r>
    </w:p>
    <w:p w:rsidR="00137518" w:rsidRPr="00C80D93" w:rsidRDefault="00C80D93" w:rsidP="002C1E78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80D93">
        <w:rPr>
          <w:rFonts w:ascii="Times New Roman" w:eastAsia="Times New Roman" w:hAnsi="Times New Roman" w:cs="Times New Roman"/>
        </w:rPr>
        <w:t xml:space="preserve">realizacji innych zadań przypisanych do kompetencji i obowiązków Skarbnika Miasta </w:t>
      </w:r>
      <w:r>
        <w:rPr>
          <w:rFonts w:ascii="Times New Roman" w:eastAsia="Times New Roman" w:hAnsi="Times New Roman" w:cs="Times New Roman"/>
        </w:rPr>
        <w:br/>
        <w:t xml:space="preserve">w </w:t>
      </w:r>
      <w:r w:rsidRPr="00C80D93">
        <w:rPr>
          <w:rFonts w:ascii="Times New Roman" w:eastAsia="Times New Roman" w:hAnsi="Times New Roman" w:cs="Times New Roman"/>
        </w:rPr>
        <w:t xml:space="preserve">Regulaminie Organizacyjnym Urzędu Miasta Torunia. </w:t>
      </w:r>
    </w:p>
    <w:p w:rsidR="00323899" w:rsidRPr="00AC4D4D" w:rsidRDefault="00323899" w:rsidP="002C1E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ED7DC8" w:rsidRPr="00AC4D4D" w:rsidRDefault="00ED7DC8" w:rsidP="002C1E7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2C1E78" w:rsidRPr="009F0BE4" w:rsidRDefault="00ED7DC8" w:rsidP="002C1E7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</w:t>
      </w:r>
      <w:r w:rsidR="00846EDA">
        <w:rPr>
          <w:rFonts w:ascii="Times New Roman" w:hAnsi="Times New Roman" w:cs="Times New Roman"/>
        </w:rPr>
        <w:t>22</w:t>
      </w:r>
      <w:r w:rsidR="008D3E77" w:rsidRPr="00AC4D4D">
        <w:rPr>
          <w:rFonts w:ascii="Times New Roman" w:hAnsi="Times New Roman" w:cs="Times New Roman"/>
        </w:rPr>
        <w:t xml:space="preserve"> r. poz. </w:t>
      </w:r>
      <w:r w:rsidR="00846EDA">
        <w:rPr>
          <w:rFonts w:ascii="Times New Roman" w:hAnsi="Times New Roman" w:cs="Times New Roman"/>
        </w:rPr>
        <w:t>530</w:t>
      </w:r>
      <w:r w:rsidR="008D3E77" w:rsidRPr="00AC4D4D">
        <w:rPr>
          <w:rFonts w:ascii="Times New Roman" w:hAnsi="Times New Roman" w:cs="Times New Roman"/>
        </w:rPr>
        <w:t>) pierwsza umowa o pracę zawierana będzie na czas określony do 6 miesięcy),</w:t>
      </w:r>
    </w:p>
    <w:p w:rsidR="009F0BE4" w:rsidRDefault="009F0BE4" w:rsidP="009F0BE4">
      <w:pPr>
        <w:spacing w:after="0"/>
        <w:jc w:val="both"/>
        <w:rPr>
          <w:rFonts w:ascii="Times New Roman" w:hAnsi="Times New Roman" w:cs="Times New Roman"/>
          <w:b/>
        </w:rPr>
      </w:pPr>
    </w:p>
    <w:p w:rsidR="009F0BE4" w:rsidRDefault="009F0BE4" w:rsidP="009F0BE4">
      <w:pPr>
        <w:spacing w:after="0"/>
        <w:jc w:val="both"/>
        <w:rPr>
          <w:rFonts w:ascii="Times New Roman" w:hAnsi="Times New Roman" w:cs="Times New Roman"/>
          <w:b/>
        </w:rPr>
      </w:pPr>
    </w:p>
    <w:p w:rsidR="009F0BE4" w:rsidRPr="009F0BE4" w:rsidRDefault="009F0BE4" w:rsidP="009F0BE4">
      <w:pPr>
        <w:spacing w:after="0"/>
        <w:jc w:val="both"/>
        <w:rPr>
          <w:rFonts w:ascii="Times New Roman" w:hAnsi="Times New Roman" w:cs="Times New Roman"/>
          <w:b/>
        </w:rPr>
      </w:pPr>
    </w:p>
    <w:p w:rsidR="00ED7DC8" w:rsidRPr="00AC4D4D" w:rsidRDefault="00ED7DC8" w:rsidP="002C1E7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F469B2" w:rsidRDefault="00F469B2" w:rsidP="002C1E7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funkcyjny,</w:t>
      </w:r>
    </w:p>
    <w:p w:rsidR="00ED7DC8" w:rsidRPr="00AC4D4D" w:rsidRDefault="00ED7DC8" w:rsidP="002C1E7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2C1E7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>6 miesięcy w roku kalendarzowym,</w:t>
      </w:r>
    </w:p>
    <w:p w:rsidR="00ED7DC8" w:rsidRPr="00AC4D4D" w:rsidRDefault="00ED7DC8" w:rsidP="002C1E7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2C1E7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2C1E7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2C1E7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2A43DD" w:rsidRDefault="00C80D93" w:rsidP="002C1E7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tworzeniu wartości </w:t>
      </w:r>
      <w:r w:rsidR="0010584A"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>Miasta.</w:t>
      </w:r>
    </w:p>
    <w:p w:rsidR="00C80D93" w:rsidRPr="00AC4D4D" w:rsidRDefault="00C80D93" w:rsidP="002C1E78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2C1E78">
      <w:pPr>
        <w:spacing w:after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</w:t>
      </w:r>
      <w:r w:rsidR="00C80D93">
        <w:rPr>
          <w:rFonts w:ascii="Times New Roman" w:hAnsi="Times New Roman" w:cs="Times New Roman"/>
        </w:rPr>
        <w:t>.</w:t>
      </w:r>
    </w:p>
    <w:p w:rsidR="00ED7DC8" w:rsidRPr="00AC4D4D" w:rsidRDefault="00ED7DC8" w:rsidP="002C1E7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AC4D4D" w:rsidRDefault="00245D6B" w:rsidP="002C1E78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2C1E7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  <w:r w:rsidR="00C80D93">
        <w:rPr>
          <w:rFonts w:ascii="Times New Roman" w:hAnsi="Times New Roman" w:cs="Times New Roman"/>
        </w:rPr>
        <w:t xml:space="preserve"> winda,</w:t>
      </w:r>
    </w:p>
    <w:p w:rsidR="001143DE" w:rsidRPr="00431591" w:rsidRDefault="00245D6B" w:rsidP="002C1E7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431591">
        <w:rPr>
          <w:rFonts w:ascii="Times New Roman" w:hAnsi="Times New Roman" w:cs="Times New Roman"/>
        </w:rPr>
        <w:t>.</w:t>
      </w:r>
    </w:p>
    <w:p w:rsidR="00431591" w:rsidRPr="00323899" w:rsidRDefault="00431591" w:rsidP="002C1E7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2C1E78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>osób niepełnosprawnych w U</w:t>
      </w:r>
      <w:r w:rsidR="00431591">
        <w:rPr>
          <w:rFonts w:ascii="Times New Roman" w:hAnsi="Times New Roman" w:cs="Times New Roman"/>
          <w:iCs/>
        </w:rPr>
        <w:t xml:space="preserve">rzędzie </w:t>
      </w:r>
      <w:r w:rsidR="002A0C48" w:rsidRPr="00AC4D4D">
        <w:rPr>
          <w:rFonts w:ascii="Times New Roman" w:hAnsi="Times New Roman" w:cs="Times New Roman"/>
          <w:iCs/>
        </w:rPr>
        <w:t>M</w:t>
      </w:r>
      <w:r w:rsidR="00431591">
        <w:rPr>
          <w:rFonts w:ascii="Times New Roman" w:hAnsi="Times New Roman" w:cs="Times New Roman"/>
          <w:iCs/>
        </w:rPr>
        <w:t xml:space="preserve">iasta </w:t>
      </w:r>
      <w:r w:rsidR="002A0C48" w:rsidRPr="00AC4D4D">
        <w:rPr>
          <w:rFonts w:ascii="Times New Roman" w:hAnsi="Times New Roman" w:cs="Times New Roman"/>
          <w:iCs/>
        </w:rPr>
        <w:t>T</w:t>
      </w:r>
      <w:r w:rsidR="00431591">
        <w:rPr>
          <w:rFonts w:ascii="Times New Roman" w:hAnsi="Times New Roman" w:cs="Times New Roman"/>
          <w:iCs/>
        </w:rPr>
        <w:t>orunia</w:t>
      </w:r>
      <w:r w:rsidR="002A0C48" w:rsidRPr="00AC4D4D">
        <w:rPr>
          <w:rFonts w:ascii="Times New Roman" w:hAnsi="Times New Roman" w:cs="Times New Roman"/>
          <w:iCs/>
        </w:rPr>
        <w:t xml:space="preserve">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AC4D4D">
        <w:rPr>
          <w:rFonts w:ascii="Times New Roman" w:hAnsi="Times New Roman" w:cs="Times New Roman"/>
          <w:iCs/>
        </w:rPr>
        <w:t xml:space="preserve">o rehabilitacji zawodowej </w:t>
      </w:r>
      <w:r w:rsidR="00431591">
        <w:rPr>
          <w:rFonts w:ascii="Times New Roman" w:hAnsi="Times New Roman" w:cs="Times New Roman"/>
          <w:iCs/>
        </w:rPr>
        <w:br/>
      </w:r>
      <w:r w:rsidRPr="00AC4D4D">
        <w:rPr>
          <w:rFonts w:ascii="Times New Roman" w:hAnsi="Times New Roman" w:cs="Times New Roman"/>
          <w:iCs/>
        </w:rPr>
        <w:t>i społecznej oraz zatrudnianiu osób niepełnosprawnych, wynosił mniej niż 6%.</w:t>
      </w:r>
    </w:p>
    <w:p w:rsidR="008D3E77" w:rsidRPr="00AC4D4D" w:rsidRDefault="008D3E77" w:rsidP="002C1E78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2C1E78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2C1E7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2C1E7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9B7A50" w:rsidRDefault="001E42BF" w:rsidP="002C1E78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</w:t>
      </w:r>
      <w:r w:rsidR="00205E93" w:rsidRPr="009B7A50">
        <w:rPr>
          <w:rFonts w:ascii="Times New Roman" w:hAnsi="Times New Roman" w:cs="Times New Roman"/>
          <w:i/>
        </w:rPr>
        <w:t xml:space="preserve">Sikorskiego 8 </w:t>
      </w:r>
      <w:r w:rsidRPr="009B7A50">
        <w:rPr>
          <w:rFonts w:ascii="Times New Roman" w:hAnsi="Times New Roman" w:cs="Times New Roman"/>
          <w:i/>
        </w:rPr>
        <w:t>w Toruniu”</w:t>
      </w:r>
      <w:r w:rsidR="00205E93" w:rsidRPr="009B7A50">
        <w:rPr>
          <w:rFonts w:ascii="Times New Roman" w:hAnsi="Times New Roman" w:cs="Times New Roman"/>
        </w:rPr>
        <w:t>,</w:t>
      </w:r>
    </w:p>
    <w:p w:rsidR="00C80D93" w:rsidRPr="009B7A50" w:rsidRDefault="00C80D93" w:rsidP="002C1E78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B7A50">
        <w:rPr>
          <w:rFonts w:ascii="Times New Roman" w:hAnsi="Times New Roman" w:cs="Times New Roman"/>
        </w:rPr>
        <w:t>koncepcja</w:t>
      </w:r>
      <w:r w:rsidR="009B7A50" w:rsidRPr="009B7A50">
        <w:rPr>
          <w:rFonts w:ascii="Times New Roman" w:hAnsi="Times New Roman" w:cs="Times New Roman"/>
        </w:rPr>
        <w:t xml:space="preserve"> pracy na stanowisku Zastępcy Skarbnika Miasta </w:t>
      </w:r>
      <w:r w:rsidR="001B774C">
        <w:rPr>
          <w:rFonts w:ascii="Times New Roman" w:hAnsi="Times New Roman" w:cs="Times New Roman"/>
        </w:rPr>
        <w:t xml:space="preserve">Torunia </w:t>
      </w:r>
      <w:r w:rsidR="009B7A50" w:rsidRPr="009B7A50">
        <w:rPr>
          <w:rFonts w:ascii="Times New Roman" w:hAnsi="Times New Roman" w:cs="Times New Roman"/>
        </w:rPr>
        <w:t>(zawierająca do 1 000 słów napisanych czcionką w rozmiarze 12),</w:t>
      </w:r>
    </w:p>
    <w:p w:rsidR="00431591" w:rsidRPr="00431591" w:rsidRDefault="007E5F64" w:rsidP="002C1E78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dokumenty potwierdzające posiadane wykształcenie</w:t>
      </w:r>
      <w:r w:rsidR="00C7635A" w:rsidRPr="00431591">
        <w:rPr>
          <w:rFonts w:ascii="Times New Roman" w:hAnsi="Times New Roman" w:cs="Times New Roman"/>
        </w:rPr>
        <w:t>,</w:t>
      </w:r>
    </w:p>
    <w:p w:rsidR="00C7635A" w:rsidRPr="00431591" w:rsidRDefault="007E5F64" w:rsidP="002C1E78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co najmniej </w:t>
      </w:r>
      <w:r w:rsidR="00CE1A11">
        <w:rPr>
          <w:rFonts w:ascii="Times New Roman" w:hAnsi="Times New Roman" w:cs="Times New Roman"/>
        </w:rPr>
        <w:t>3-letni</w:t>
      </w:r>
      <w:r w:rsidR="0027585F" w:rsidRPr="00431591">
        <w:rPr>
          <w:rFonts w:ascii="Times New Roman" w:hAnsi="Times New Roman" w:cs="Times New Roman"/>
        </w:rPr>
        <w:t xml:space="preserve"> staż pracy</w:t>
      </w:r>
      <w:r w:rsidR="00323899" w:rsidRPr="00431591">
        <w:rPr>
          <w:rFonts w:ascii="Times New Roman" w:hAnsi="Times New Roman" w:cs="Times New Roman"/>
        </w:rPr>
        <w:t xml:space="preserve"> na stanowiskac</w:t>
      </w:r>
      <w:r w:rsidR="0014310E">
        <w:rPr>
          <w:rFonts w:ascii="Times New Roman" w:hAnsi="Times New Roman" w:cs="Times New Roman"/>
        </w:rPr>
        <w:t xml:space="preserve">h </w:t>
      </w:r>
      <w:r w:rsidR="00CE1A11">
        <w:rPr>
          <w:rFonts w:ascii="Times New Roman" w:hAnsi="Times New Roman" w:cs="Times New Roman"/>
        </w:rPr>
        <w:t xml:space="preserve">związanych </w:t>
      </w:r>
      <w:r w:rsidR="00CE1A11">
        <w:rPr>
          <w:rFonts w:ascii="Times New Roman" w:hAnsi="Times New Roman" w:cs="Times New Roman"/>
        </w:rPr>
        <w:br/>
        <w:t>z księgowością</w:t>
      </w:r>
      <w:r w:rsidR="00323899" w:rsidRPr="00431591">
        <w:rPr>
          <w:rFonts w:ascii="Times New Roman" w:hAnsi="Times New Roman" w:cs="Times New Roman"/>
        </w:rPr>
        <w:t xml:space="preserve"> </w:t>
      </w:r>
      <w:r w:rsidR="00A51807" w:rsidRPr="00431591">
        <w:rPr>
          <w:rFonts w:ascii="Times New Roman" w:hAnsi="Times New Roman" w:cs="Times New Roman"/>
        </w:rPr>
        <w:t>(</w:t>
      </w:r>
      <w:r w:rsidR="007A7C31" w:rsidRPr="00431591">
        <w:rPr>
          <w:rFonts w:ascii="Times New Roman" w:hAnsi="Times New Roman" w:cs="Times New Roman"/>
        </w:rPr>
        <w:t xml:space="preserve">np. </w:t>
      </w:r>
      <w:r w:rsidR="00A51807" w:rsidRPr="00431591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431591">
        <w:rPr>
          <w:rFonts w:ascii="Times New Roman" w:hAnsi="Times New Roman" w:cs="Times New Roman"/>
        </w:rPr>
        <w:t>u</w:t>
      </w:r>
      <w:r w:rsidR="0027585F" w:rsidRPr="00431591">
        <w:rPr>
          <w:rFonts w:ascii="Times New Roman" w:hAnsi="Times New Roman" w:cs="Times New Roman"/>
        </w:rPr>
        <w:t>).</w:t>
      </w:r>
    </w:p>
    <w:p w:rsidR="00C7635A" w:rsidRPr="00431591" w:rsidRDefault="00C7635A" w:rsidP="002C1E78">
      <w:pPr>
        <w:pStyle w:val="Normalny1"/>
        <w:spacing w:line="276" w:lineRule="auto"/>
        <w:ind w:left="709"/>
        <w:jc w:val="both"/>
        <w:rPr>
          <w:b/>
          <w:i/>
          <w:color w:val="auto"/>
          <w:sz w:val="22"/>
          <w:szCs w:val="22"/>
        </w:rPr>
      </w:pPr>
      <w:r w:rsidRPr="00431591">
        <w:rPr>
          <w:b/>
          <w:i/>
          <w:color w:val="auto"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46EDA" w:rsidRDefault="002A43DD" w:rsidP="002C1E78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 xml:space="preserve">dokumenty potwierdzające </w:t>
      </w:r>
      <w:r w:rsidR="00CE1A11">
        <w:rPr>
          <w:rFonts w:ascii="Times New Roman" w:hAnsi="Times New Roman" w:cs="Times New Roman"/>
        </w:rPr>
        <w:t xml:space="preserve">staż </w:t>
      </w:r>
      <w:r w:rsidR="00CE1A11" w:rsidRPr="00C80D93">
        <w:rPr>
          <w:rFonts w:ascii="Times New Roman" w:eastAsia="Times New Roman" w:hAnsi="Times New Roman" w:cs="Times New Roman"/>
        </w:rPr>
        <w:t>pracy w jednostkach sektora finansów publicznych (jednostk</w:t>
      </w:r>
      <w:r w:rsidR="00CE1A11">
        <w:rPr>
          <w:rFonts w:ascii="Times New Roman" w:eastAsia="Times New Roman" w:hAnsi="Times New Roman" w:cs="Times New Roman"/>
        </w:rPr>
        <w:t>ach</w:t>
      </w:r>
      <w:r w:rsidR="00CE1A11" w:rsidRPr="00C80D93">
        <w:rPr>
          <w:rFonts w:ascii="Times New Roman" w:eastAsia="Times New Roman" w:hAnsi="Times New Roman" w:cs="Times New Roman"/>
        </w:rPr>
        <w:t xml:space="preserve"> samorządu terytorialnego) lub bankowości lub spółkach prawa handlowego</w:t>
      </w:r>
      <w:r w:rsidR="00CE1A11">
        <w:rPr>
          <w:rFonts w:ascii="Times New Roman" w:hAnsi="Times New Roman" w:cs="Times New Roman"/>
        </w:rPr>
        <w:t xml:space="preserve"> </w:t>
      </w:r>
    </w:p>
    <w:p w:rsidR="00431591" w:rsidRPr="00431591" w:rsidRDefault="00323899" w:rsidP="00846EDA">
      <w:pPr>
        <w:pStyle w:val="Akapitzlist"/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  <w:i/>
        </w:rPr>
        <w:t>(w przypadku spełnienia przez kandydata wymagania dodatkowego)</w:t>
      </w:r>
      <w:r w:rsidR="002A43DD" w:rsidRPr="00431591">
        <w:rPr>
          <w:rFonts w:ascii="Times New Roman" w:hAnsi="Times New Roman" w:cs="Times New Roman"/>
        </w:rPr>
        <w:t>,</w:t>
      </w:r>
    </w:p>
    <w:p w:rsidR="00431591" w:rsidRPr="00431591" w:rsidRDefault="007E5F64" w:rsidP="002C1E78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431591">
        <w:rPr>
          <w:rFonts w:ascii="Times New Roman" w:hAnsi="Times New Roman" w:cs="Times New Roman"/>
        </w:rPr>
        <w:t>,</w:t>
      </w:r>
    </w:p>
    <w:p w:rsidR="00431591" w:rsidRDefault="007E5F64" w:rsidP="002C1E78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31591">
        <w:rPr>
          <w:rFonts w:ascii="Times New Roman" w:hAnsi="Times New Roman" w:cs="Times New Roman"/>
        </w:rPr>
        <w:t>oświadczenie o spełnianiu wym</w:t>
      </w:r>
      <w:r w:rsidR="0027585F" w:rsidRPr="00431591">
        <w:rPr>
          <w:rFonts w:ascii="Times New Roman" w:hAnsi="Times New Roman" w:cs="Times New Roman"/>
        </w:rPr>
        <w:t xml:space="preserve">agań określonych w art. 6 ust. </w:t>
      </w:r>
      <w:r w:rsidR="00CE1A11">
        <w:rPr>
          <w:rFonts w:ascii="Times New Roman" w:hAnsi="Times New Roman" w:cs="Times New Roman"/>
        </w:rPr>
        <w:t>4</w:t>
      </w:r>
      <w:r w:rsidRPr="00431591">
        <w:rPr>
          <w:rFonts w:ascii="Times New Roman" w:hAnsi="Times New Roman" w:cs="Times New Roman"/>
        </w:rPr>
        <w:t xml:space="preserve"> ustawy z dnia 21 listopada </w:t>
      </w:r>
      <w:r w:rsidR="00846EDA">
        <w:rPr>
          <w:rFonts w:ascii="Times New Roman" w:hAnsi="Times New Roman" w:cs="Times New Roman"/>
        </w:rPr>
        <w:br/>
      </w:r>
      <w:r w:rsidRPr="00431591">
        <w:rPr>
          <w:rFonts w:ascii="Times New Roman" w:hAnsi="Times New Roman" w:cs="Times New Roman"/>
        </w:rPr>
        <w:t>2008</w:t>
      </w:r>
      <w:r w:rsidR="00205E93" w:rsidRPr="00431591">
        <w:rPr>
          <w:rFonts w:ascii="Times New Roman" w:hAnsi="Times New Roman" w:cs="Times New Roman"/>
        </w:rPr>
        <w:t xml:space="preserve"> </w:t>
      </w:r>
      <w:r w:rsidRPr="00431591">
        <w:rPr>
          <w:rFonts w:ascii="Times New Roman" w:hAnsi="Times New Roman" w:cs="Times New Roman"/>
        </w:rPr>
        <w:t>r. o pracowni</w:t>
      </w:r>
      <w:r w:rsidR="00CE1A11">
        <w:rPr>
          <w:rFonts w:ascii="Times New Roman" w:hAnsi="Times New Roman" w:cs="Times New Roman"/>
        </w:rPr>
        <w:t>kach samorządowych (Dz. U. z 2022</w:t>
      </w:r>
      <w:r w:rsidRPr="00431591">
        <w:rPr>
          <w:rFonts w:ascii="Times New Roman" w:hAnsi="Times New Roman" w:cs="Times New Roman"/>
        </w:rPr>
        <w:t xml:space="preserve"> r. poz. </w:t>
      </w:r>
      <w:r w:rsidR="00CE1A11">
        <w:rPr>
          <w:rFonts w:ascii="Times New Roman" w:hAnsi="Times New Roman" w:cs="Times New Roman"/>
        </w:rPr>
        <w:t>530</w:t>
      </w:r>
      <w:r w:rsidR="00205E93" w:rsidRPr="00431591">
        <w:rPr>
          <w:rFonts w:ascii="Times New Roman" w:hAnsi="Times New Roman" w:cs="Times New Roman"/>
        </w:rPr>
        <w:t>),</w:t>
      </w:r>
    </w:p>
    <w:p w:rsidR="00C3174B" w:rsidRDefault="00C3174B" w:rsidP="002C1E78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oświadczenie, </w:t>
      </w:r>
      <w:r w:rsidRPr="00C3174B">
        <w:rPr>
          <w:rStyle w:val="markedcontent"/>
          <w:rFonts w:ascii="Times New Roman" w:hAnsi="Times New Roman" w:cs="Times New Roman"/>
        </w:rPr>
        <w:t>że przeciwko kandydatowi nie jest prowadzone postępowanie karne,</w:t>
      </w:r>
    </w:p>
    <w:p w:rsidR="009F0BE4" w:rsidRDefault="00C3174B" w:rsidP="009F0BE4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oświadczenie, </w:t>
      </w:r>
      <w:r w:rsidRPr="00C3174B">
        <w:rPr>
          <w:rStyle w:val="markedcontent"/>
          <w:rFonts w:ascii="Times New Roman" w:hAnsi="Times New Roman" w:cs="Times New Roman"/>
        </w:rPr>
        <w:t>że kandydat nie był prawomocnie skazany za przestępstwo przeciwko mieniu, przeciwko obrotowi gospodarczemu, przeciwko działalności instytucji państwowych oraz samorządu terytorialnego, przeciwko wiarygodności dokumentów lub za przestępstwo skarbowe</w:t>
      </w:r>
      <w:r>
        <w:rPr>
          <w:rStyle w:val="markedcontent"/>
          <w:rFonts w:ascii="Times New Roman" w:hAnsi="Times New Roman" w:cs="Times New Roman"/>
        </w:rPr>
        <w:t>,</w:t>
      </w:r>
    </w:p>
    <w:p w:rsidR="00846EDA" w:rsidRDefault="00846EDA" w:rsidP="00846EDA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846EDA" w:rsidRDefault="00846EDA" w:rsidP="00846EDA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846EDA" w:rsidRDefault="00846EDA" w:rsidP="00846EDA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846EDA" w:rsidRPr="00846EDA" w:rsidRDefault="00846EDA" w:rsidP="00846EDA">
      <w:p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9F0BE4" w:rsidRPr="00846EDA" w:rsidRDefault="00C3174B" w:rsidP="009F0BE4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oświadczenie,</w:t>
      </w:r>
      <w:r w:rsidRPr="00C3174B">
        <w:rPr>
          <w:rStyle w:val="markedcontent"/>
          <w:rFonts w:ascii="Times New Roman" w:hAnsi="Times New Roman" w:cs="Times New Roman"/>
        </w:rPr>
        <w:t xml:space="preserve"> że kandydat nie był karany zakazem pełnienia funkcji związanych </w:t>
      </w:r>
      <w:r w:rsidR="002C1E78">
        <w:rPr>
          <w:rStyle w:val="markedcontent"/>
          <w:rFonts w:ascii="Times New Roman" w:hAnsi="Times New Roman" w:cs="Times New Roman"/>
        </w:rPr>
        <w:br/>
      </w:r>
      <w:r w:rsidRPr="00C3174B">
        <w:rPr>
          <w:rStyle w:val="markedcontent"/>
          <w:rFonts w:ascii="Times New Roman" w:hAnsi="Times New Roman" w:cs="Times New Roman"/>
        </w:rPr>
        <w:t xml:space="preserve">z dysponowaniem środkami publicznymi, o którym mowa w art. 31 ust. 1 pkt 4 ustawy z dnia </w:t>
      </w:r>
      <w:r w:rsidR="002C1E78">
        <w:rPr>
          <w:rStyle w:val="markedcontent"/>
          <w:rFonts w:ascii="Times New Roman" w:hAnsi="Times New Roman" w:cs="Times New Roman"/>
        </w:rPr>
        <w:br/>
      </w:r>
      <w:r w:rsidRPr="00C3174B">
        <w:rPr>
          <w:rStyle w:val="markedcontent"/>
          <w:rFonts w:ascii="Times New Roman" w:hAnsi="Times New Roman" w:cs="Times New Roman"/>
        </w:rPr>
        <w:t xml:space="preserve">17 grudnia 2004 r. o odpowiedzialności za naruszenie dyscypliny finansów publicznych (Dz. U. </w:t>
      </w:r>
      <w:r w:rsidR="002C1E78">
        <w:rPr>
          <w:rStyle w:val="markedcontent"/>
          <w:rFonts w:ascii="Times New Roman" w:hAnsi="Times New Roman" w:cs="Times New Roman"/>
        </w:rPr>
        <w:br/>
      </w:r>
      <w:r w:rsidRPr="00C3174B">
        <w:rPr>
          <w:rStyle w:val="markedcontent"/>
          <w:rFonts w:ascii="Times New Roman" w:hAnsi="Times New Roman" w:cs="Times New Roman"/>
        </w:rPr>
        <w:t>z 2021 r. poz. 289 z późn. zm.),</w:t>
      </w:r>
    </w:p>
    <w:p w:rsidR="00C3174B" w:rsidRDefault="00C3174B" w:rsidP="002C1E78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C3174B">
        <w:rPr>
          <w:rFonts w:ascii="Times New Roman" w:hAnsi="Times New Roman" w:cs="Times New Roman"/>
        </w:rPr>
        <w:t>oświadczenie o zapoznaniu się z klauzulą informacyjną zawartą w ogłoszeniu</w:t>
      </w:r>
      <w:r>
        <w:rPr>
          <w:rFonts w:ascii="Times New Roman" w:hAnsi="Times New Roman" w:cs="Times New Roman"/>
        </w:rPr>
        <w:t>,</w:t>
      </w:r>
    </w:p>
    <w:p w:rsidR="00374969" w:rsidRPr="00431591" w:rsidRDefault="00C3174B" w:rsidP="002C1E78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</w:t>
      </w:r>
      <w:r w:rsidRPr="00C3174B">
        <w:rPr>
          <w:rFonts w:ascii="Times New Roman" w:hAnsi="Times New Roman" w:cs="Times New Roman"/>
        </w:rPr>
        <w:t xml:space="preserve">lekarskie </w:t>
      </w:r>
      <w:r w:rsidRPr="00C3174B">
        <w:rPr>
          <w:rStyle w:val="markedcontent"/>
          <w:rFonts w:ascii="Times New Roman" w:hAnsi="Times New Roman" w:cs="Times New Roman"/>
        </w:rPr>
        <w:t>o braku przeciwwskazań do wykonywania pracy na stanowisku kierowniczym</w:t>
      </w:r>
      <w:r w:rsidR="003A5F09">
        <w:rPr>
          <w:rStyle w:val="markedcontent"/>
          <w:rFonts w:ascii="Times New Roman" w:hAnsi="Times New Roman" w:cs="Times New Roman"/>
        </w:rPr>
        <w:t>.</w:t>
      </w:r>
    </w:p>
    <w:p w:rsidR="0086467B" w:rsidRPr="005755D4" w:rsidRDefault="0086467B" w:rsidP="002C1E7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</w:rPr>
      </w:pPr>
    </w:p>
    <w:p w:rsidR="00AC4D4D" w:rsidRDefault="00B13E7E" w:rsidP="002C1E7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431591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431591">
        <w:rPr>
          <w:rFonts w:ascii="Times New Roman" w:hAnsi="Times New Roman" w:cs="Times New Roman"/>
          <w:b/>
          <w:i/>
        </w:rPr>
        <w:t xml:space="preserve"> Ponadto z</w:t>
      </w:r>
      <w:r w:rsidR="00374969" w:rsidRPr="00431591">
        <w:rPr>
          <w:rFonts w:ascii="Times New Roman" w:hAnsi="Times New Roman" w:cs="Times New Roman"/>
          <w:b/>
          <w:i/>
        </w:rPr>
        <w:t xml:space="preserve">godnie z </w:t>
      </w:r>
      <w:r w:rsidR="00374969" w:rsidRPr="00AC4D4D">
        <w:rPr>
          <w:rFonts w:ascii="Times New Roman" w:hAnsi="Times New Roman" w:cs="Times New Roman"/>
          <w:b/>
          <w:i/>
        </w:rPr>
        <w:t xml:space="preserve">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2C1E7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2C1E78">
      <w:pPr>
        <w:pStyle w:val="Akapitzlist"/>
        <w:numPr>
          <w:ilvl w:val="0"/>
          <w:numId w:val="3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A51807" w:rsidRPr="00AC4D4D">
        <w:rPr>
          <w:rFonts w:ascii="Times New Roman" w:hAnsi="Times New Roman" w:cs="Times New Roman"/>
          <w:b/>
          <w:u w:val="single"/>
        </w:rPr>
        <w:t>ermin s</w:t>
      </w:r>
      <w:r>
        <w:rPr>
          <w:rFonts w:ascii="Times New Roman" w:hAnsi="Times New Roman" w:cs="Times New Roman"/>
          <w:b/>
          <w:u w:val="single"/>
        </w:rPr>
        <w:t>kładania ofert: do dnia 25</w:t>
      </w:r>
      <w:r w:rsidR="00FE1144">
        <w:rPr>
          <w:rFonts w:ascii="Times New Roman" w:hAnsi="Times New Roman" w:cs="Times New Roman"/>
          <w:b/>
          <w:u w:val="single"/>
        </w:rPr>
        <w:t>.0</w:t>
      </w:r>
      <w:r w:rsidR="007A5E03">
        <w:rPr>
          <w:rFonts w:ascii="Times New Roman" w:hAnsi="Times New Roman" w:cs="Times New Roman"/>
          <w:b/>
          <w:u w:val="single"/>
        </w:rPr>
        <w:t>3</w:t>
      </w:r>
      <w:r w:rsidR="00FE1144">
        <w:rPr>
          <w:rFonts w:ascii="Times New Roman" w:hAnsi="Times New Roman" w:cs="Times New Roman"/>
          <w:b/>
          <w:u w:val="single"/>
        </w:rPr>
        <w:t>.2022</w:t>
      </w:r>
      <w:r w:rsidR="00A51807"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A51807" w:rsidRPr="00AC4D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godzinach pracy urzędu,</w:t>
      </w:r>
    </w:p>
    <w:p w:rsidR="006D4122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A51807" w:rsidRPr="00AC4D4D">
        <w:rPr>
          <w:rFonts w:ascii="Times New Roman" w:hAnsi="Times New Roman" w:cs="Times New Roman"/>
        </w:rPr>
        <w:t xml:space="preserve">głoszenia należy składać w zamkniętych kopertach z dopiskiem: </w:t>
      </w:r>
      <w:r w:rsidR="00FE1144">
        <w:rPr>
          <w:rFonts w:ascii="Times New Roman" w:hAnsi="Times New Roman" w:cs="Times New Roman"/>
          <w:b/>
          <w:u w:val="single"/>
        </w:rPr>
        <w:t xml:space="preserve">„Oferta pracy nr </w:t>
      </w:r>
      <w:r>
        <w:rPr>
          <w:rFonts w:ascii="Times New Roman" w:hAnsi="Times New Roman" w:cs="Times New Roman"/>
          <w:b/>
          <w:u w:val="single"/>
        </w:rPr>
        <w:t>8</w:t>
      </w:r>
      <w:r w:rsidR="006D4122" w:rsidRPr="00AC4D4D">
        <w:rPr>
          <w:rFonts w:ascii="Times New Roman" w:hAnsi="Times New Roman" w:cs="Times New Roman"/>
          <w:b/>
          <w:u w:val="single"/>
        </w:rPr>
        <w:t>/202</w:t>
      </w:r>
      <w:r w:rsidR="00FE1144">
        <w:rPr>
          <w:rFonts w:ascii="Times New Roman" w:hAnsi="Times New Roman" w:cs="Times New Roman"/>
          <w:b/>
          <w:u w:val="single"/>
        </w:rPr>
        <w:t>2</w:t>
      </w:r>
      <w:r w:rsidR="006D4122" w:rsidRPr="00AC4D4D">
        <w:rPr>
          <w:rFonts w:ascii="Times New Roman" w:hAnsi="Times New Roman" w:cs="Times New Roman"/>
          <w:b/>
          <w:u w:val="single"/>
        </w:rPr>
        <w:t>”</w:t>
      </w:r>
      <w:r>
        <w:rPr>
          <w:rFonts w:ascii="Times New Roman" w:hAnsi="Times New Roman" w:cs="Times New Roman"/>
        </w:rPr>
        <w:t>,</w:t>
      </w:r>
    </w:p>
    <w:p w:rsidR="006D4122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</w:t>
      </w:r>
      <w:r w:rsidR="006D4122" w:rsidRPr="00AC4D4D">
        <w:rPr>
          <w:rFonts w:ascii="Times New Roman" w:eastAsia="Times New Roman" w:hAnsi="Times New Roman" w:cs="Times New Roman"/>
        </w:rPr>
        <w:t>fertę należy złożyć albo przesłać przesyłką pocztową lub kurierską na adres: Biuro Kadr i Płac Urzędu Miasta Torunia</w:t>
      </w:r>
      <w:r w:rsidR="00C25265">
        <w:rPr>
          <w:rFonts w:ascii="Times New Roman" w:eastAsia="Times New Roman" w:hAnsi="Times New Roman" w:cs="Times New Roman"/>
        </w:rPr>
        <w:t>,</w:t>
      </w:r>
      <w:r w:rsidR="006D4122" w:rsidRPr="00AC4D4D">
        <w:rPr>
          <w:rFonts w:ascii="Times New Roman" w:eastAsia="Times New Roman" w:hAnsi="Times New Roman" w:cs="Times New Roman"/>
        </w:rPr>
        <w:t xml:space="preserve"> ul. Wały ge</w:t>
      </w:r>
      <w:r>
        <w:rPr>
          <w:rFonts w:ascii="Times New Roman" w:eastAsia="Times New Roman" w:hAnsi="Times New Roman" w:cs="Times New Roman"/>
        </w:rPr>
        <w:t>n. Sikorskiego 8, 87-100 Toruń,</w:t>
      </w:r>
    </w:p>
    <w:p w:rsidR="006D4122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</w:t>
      </w:r>
      <w:r w:rsidR="006D4122" w:rsidRPr="00AC4D4D">
        <w:rPr>
          <w:rFonts w:ascii="Times New Roman" w:eastAsia="Times New Roman" w:hAnsi="Times New Roman" w:cs="Times New Roman"/>
          <w:b/>
        </w:rPr>
        <w:t xml:space="preserve">a datę złożenia oferty uważa się datę </w:t>
      </w:r>
      <w:r>
        <w:rPr>
          <w:rFonts w:ascii="Times New Roman" w:eastAsia="Times New Roman" w:hAnsi="Times New Roman" w:cs="Times New Roman"/>
          <w:b/>
        </w:rPr>
        <w:t>wpływu przesyłki do tut. Urzędu</w:t>
      </w:r>
      <w:r>
        <w:rPr>
          <w:rFonts w:ascii="Times New Roman" w:eastAsia="Times New Roman" w:hAnsi="Times New Roman" w:cs="Times New Roman"/>
        </w:rPr>
        <w:t>,</w:t>
      </w:r>
    </w:p>
    <w:p w:rsidR="006D4122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</w:t>
      </w:r>
      <w:r w:rsidR="006D4122" w:rsidRPr="00AC4D4D">
        <w:rPr>
          <w:rFonts w:ascii="Times New Roman" w:eastAsia="Times New Roman" w:hAnsi="Times New Roman" w:cs="Times New Roman"/>
        </w:rPr>
        <w:t xml:space="preserve"> spełnianiu wymogów formalnych i zakwalifikowaniu się do dalszego etapu postępowania kandydaci będą informowani telefonicznie lub drogą elektro</w:t>
      </w:r>
      <w:r>
        <w:rPr>
          <w:rFonts w:ascii="Times New Roman" w:eastAsia="Times New Roman" w:hAnsi="Times New Roman" w:cs="Times New Roman"/>
        </w:rPr>
        <w:t>niczną na podany adres e–mail,</w:t>
      </w:r>
    </w:p>
    <w:p w:rsidR="00CB194F" w:rsidRPr="00AC4D4D" w:rsidRDefault="00CE1A11" w:rsidP="002C1E78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</w:t>
      </w:r>
      <w:r w:rsidR="006D4122" w:rsidRPr="00AC4D4D">
        <w:rPr>
          <w:rFonts w:ascii="Times New Roman" w:eastAsia="Times New Roman" w:hAnsi="Times New Roman" w:cs="Times New Roman"/>
        </w:rPr>
        <w:t xml:space="preserve">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="006D4122"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2C1E7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2C1E7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846EDA" w:rsidRDefault="00A51807" w:rsidP="002C1E7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46EDA">
        <w:rPr>
          <w:rFonts w:ascii="Times New Roman" w:hAnsi="Times New Roman" w:cs="Times New Roman"/>
          <w:i/>
          <w:sz w:val="21"/>
          <w:szCs w:val="21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z administratorem możliwy jest również pod adresem: Urząd Miasta Torunia, ul. Wały gen. Sikorskiego 8,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>87-100 Toruń. Dane osobowe kandydatów przetwarzane są w celu przeprowadzenia postępowania rekrutacyjnego, na podstawie  art. 6 ust. 1 lit. a Rozporządzenia Parlamentu Europejskiego i Rady (UE) 2016/679 z dnia 27 kwietnia 2016 r. w s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prawie ochrony osób fizycznych </w:t>
      </w:r>
      <w:r w:rsidRPr="00846EDA">
        <w:rPr>
          <w:rFonts w:ascii="Times New Roman" w:hAnsi="Times New Roman" w:cs="Times New Roman"/>
          <w:i/>
          <w:sz w:val="21"/>
          <w:szCs w:val="21"/>
        </w:rPr>
        <w:t>w związku z przetwarzaniem danych osobowych i w sprawie swobodnego przepływu takich danych oraz uchylenia dyrektywy 95/46/WE (ogólne rozporządzenie o ochro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nie danych) oraz ustawy z dnia </w:t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26 czerwca 1974 r. Kodeks pracy, ustawy z dnia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>21 listopada 2008 r. o pracownikach samorządowych oraz Regulaminu naboru pracowników na wolne stanowiska urzędnicze w Urzędzie Miasta Torunia, stanowiącego załącznik do zarządzenia nr 26 Prezydenta Miasta Toru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nia z dnia 25 stycznia 2018 r. </w:t>
      </w:r>
      <w:r w:rsidRPr="00846EDA">
        <w:rPr>
          <w:rFonts w:ascii="Times New Roman" w:hAnsi="Times New Roman" w:cs="Times New Roman"/>
          <w:i/>
          <w:sz w:val="21"/>
          <w:szCs w:val="21"/>
        </w:rPr>
        <w:t>(z późn. zm.). Dane osobowe będą przekazywane i udostępniane w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yłącznie podmiotom uprawnionym </w:t>
      </w:r>
      <w:r w:rsidRPr="00846EDA">
        <w:rPr>
          <w:rFonts w:ascii="Times New Roman" w:hAnsi="Times New Roman" w:cs="Times New Roman"/>
          <w:i/>
          <w:sz w:val="21"/>
          <w:szCs w:val="21"/>
        </w:rPr>
        <w:t>na podstawie obowiązujących przepisów prawa. Dane osobowe nie będą przekazywane poza obszar Unii Europejskiej. Osobie, której dane dotyczą przysługuje prawo dostęp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u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do danych, sprostowania ich, </w:t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gdy zachodzi taka konieczność, poprawienia danych osobowych, żądania usunięcia lub ograniczenia przetwarzania, do wniesienia sprzeciwu wobec przetwarzania bez wpływu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>na zgodność z prawem przetwarzania, którego dokonano na podstawie zgody przed jej cofnięciem. Podanie danych jest warunkiem udziału w rekrutacji, a żądanie usunięcia danych jest równoznaczne z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 rezygnacją udziału </w:t>
      </w:r>
      <w:r w:rsidRPr="00846EDA">
        <w:rPr>
          <w:rFonts w:ascii="Times New Roman" w:hAnsi="Times New Roman" w:cs="Times New Roman"/>
          <w:i/>
          <w:sz w:val="21"/>
          <w:szCs w:val="21"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wy z dnia 21 listopada 2008 r. </w:t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o pracownikach samorządowych informacje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o wynikach naboru zawierające imię, nazwisko oraz miejscowość zamieszkania zostaną upublicznione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>na stronie internetowej w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ww.bip.torun.pl oraz </w:t>
      </w:r>
      <w:r w:rsidRPr="00846EDA">
        <w:rPr>
          <w:rFonts w:ascii="Times New Roman" w:hAnsi="Times New Roman" w:cs="Times New Roman"/>
          <w:i/>
          <w:sz w:val="21"/>
          <w:szCs w:val="21"/>
        </w:rPr>
        <w:t xml:space="preserve">na tablicy informacyjnej Urzędu przez okres co najmniej </w:t>
      </w:r>
      <w:r w:rsidR="00846EDA">
        <w:rPr>
          <w:rFonts w:ascii="Times New Roman" w:hAnsi="Times New Roman" w:cs="Times New Roman"/>
          <w:i/>
          <w:sz w:val="21"/>
          <w:szCs w:val="21"/>
        </w:rPr>
        <w:br/>
      </w:r>
      <w:r w:rsidRPr="00846EDA">
        <w:rPr>
          <w:rFonts w:ascii="Times New Roman" w:hAnsi="Times New Roman" w:cs="Times New Roman"/>
          <w:i/>
          <w:sz w:val="21"/>
          <w:szCs w:val="21"/>
        </w:rPr>
        <w:t>3 miesięcy. U</w:t>
      </w:r>
      <w:r w:rsidR="009F0BE4" w:rsidRPr="00846EDA">
        <w:rPr>
          <w:rFonts w:ascii="Times New Roman" w:hAnsi="Times New Roman" w:cs="Times New Roman"/>
          <w:i/>
          <w:sz w:val="21"/>
          <w:szCs w:val="21"/>
        </w:rPr>
        <w:t xml:space="preserve">rząd Miasta Torunia informuje, </w:t>
      </w:r>
      <w:r w:rsidRPr="00846EDA">
        <w:rPr>
          <w:rFonts w:ascii="Times New Roman" w:hAnsi="Times New Roman" w:cs="Times New Roman"/>
          <w:i/>
          <w:sz w:val="21"/>
          <w:szCs w:val="21"/>
        </w:rPr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2C1E7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273B83" w:rsidRDefault="00FE27E7" w:rsidP="002C1E78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2C1E78" w:rsidRDefault="002C1E78" w:rsidP="002C1E7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C1E78" w:rsidRDefault="002C1E78" w:rsidP="002C1E78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B53A3B" w:rsidRPr="002C1E78" w:rsidRDefault="00273B83" w:rsidP="002C1E78">
      <w:pPr>
        <w:spacing w:after="0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  <w:t xml:space="preserve">    </w:t>
      </w:r>
      <w:r w:rsidR="005755D4">
        <w:rPr>
          <w:rFonts w:ascii="Times New Roman" w:hAnsi="Times New Roman" w:cs="Times New Roman"/>
          <w:b/>
        </w:rPr>
        <w:t xml:space="preserve">    </w:t>
      </w:r>
      <w:r w:rsidR="006E1713">
        <w:rPr>
          <w:rFonts w:ascii="Times New Roman" w:hAnsi="Times New Roman" w:cs="Times New Roman"/>
          <w:b/>
        </w:rPr>
        <w:t xml:space="preserve">   </w:t>
      </w:r>
      <w:r w:rsidR="002C1E78">
        <w:rPr>
          <w:rFonts w:ascii="Times New Roman" w:hAnsi="Times New Roman" w:cs="Times New Roman"/>
          <w:b/>
        </w:rPr>
        <w:t xml:space="preserve">    </w:t>
      </w:r>
      <w:r w:rsidR="00FE27E7">
        <w:rPr>
          <w:rFonts w:ascii="Times New Roman" w:hAnsi="Times New Roman" w:cs="Times New Roman"/>
          <w:b/>
        </w:rPr>
        <w:t>Michał Zaleski</w:t>
      </w:r>
    </w:p>
    <w:sectPr w:rsidR="00B53A3B" w:rsidRPr="002C1E78" w:rsidSect="009F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304" w:bottom="28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E8" w:rsidRDefault="008468E8" w:rsidP="00DD6D30">
      <w:pPr>
        <w:spacing w:after="0" w:line="240" w:lineRule="auto"/>
      </w:pPr>
      <w:r>
        <w:separator/>
      </w:r>
    </w:p>
  </w:endnote>
  <w:endnote w:type="continuationSeparator" w:id="0">
    <w:p w:rsidR="008468E8" w:rsidRDefault="008468E8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E8" w:rsidRDefault="008468E8" w:rsidP="00DD6D30">
      <w:pPr>
        <w:spacing w:after="0" w:line="240" w:lineRule="auto"/>
      </w:pPr>
      <w:r>
        <w:separator/>
      </w:r>
    </w:p>
  </w:footnote>
  <w:footnote w:type="continuationSeparator" w:id="0">
    <w:p w:rsidR="008468E8" w:rsidRDefault="008468E8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2"/>
  </w:num>
  <w:num w:numId="5">
    <w:abstractNumId w:val="21"/>
  </w:num>
  <w:num w:numId="6">
    <w:abstractNumId w:val="2"/>
  </w:num>
  <w:num w:numId="7">
    <w:abstractNumId w:val="28"/>
  </w:num>
  <w:num w:numId="8">
    <w:abstractNumId w:val="16"/>
  </w:num>
  <w:num w:numId="9">
    <w:abstractNumId w:val="12"/>
  </w:num>
  <w:num w:numId="10">
    <w:abstractNumId w:val="31"/>
  </w:num>
  <w:num w:numId="11">
    <w:abstractNumId w:val="34"/>
  </w:num>
  <w:num w:numId="12">
    <w:abstractNumId w:val="3"/>
  </w:num>
  <w:num w:numId="13">
    <w:abstractNumId w:val="30"/>
  </w:num>
  <w:num w:numId="14">
    <w:abstractNumId w:val="7"/>
  </w:num>
  <w:num w:numId="15">
    <w:abstractNumId w:val="25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3"/>
  </w:num>
  <w:num w:numId="30">
    <w:abstractNumId w:val="19"/>
  </w:num>
  <w:num w:numId="31">
    <w:abstractNumId w:val="24"/>
  </w:num>
  <w:num w:numId="32">
    <w:abstractNumId w:val="6"/>
  </w:num>
  <w:num w:numId="33">
    <w:abstractNumId w:val="26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777F"/>
    <w:rsid w:val="0010335C"/>
    <w:rsid w:val="001039D0"/>
    <w:rsid w:val="0010584A"/>
    <w:rsid w:val="00106E09"/>
    <w:rsid w:val="00107CA1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6784"/>
    <w:rsid w:val="00175693"/>
    <w:rsid w:val="00196E1D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4D7"/>
    <w:rsid w:val="005178F0"/>
    <w:rsid w:val="00523FEC"/>
    <w:rsid w:val="00524735"/>
    <w:rsid w:val="00525E5D"/>
    <w:rsid w:val="005370DB"/>
    <w:rsid w:val="00543FA9"/>
    <w:rsid w:val="005544E5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468E8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6315"/>
    <w:rsid w:val="008E7B1B"/>
    <w:rsid w:val="008F24EE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E1E63"/>
    <w:rsid w:val="009E2EA3"/>
    <w:rsid w:val="009E3667"/>
    <w:rsid w:val="009F0BE4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F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CD38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53FC-5041-4BF9-8029-388D51B8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42</cp:revision>
  <cp:lastPrinted>2022-03-09T10:09:00Z</cp:lastPrinted>
  <dcterms:created xsi:type="dcterms:W3CDTF">2022-02-02T12:51:00Z</dcterms:created>
  <dcterms:modified xsi:type="dcterms:W3CDTF">2022-03-09T13:59:00Z</dcterms:modified>
</cp:coreProperties>
</file>