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B1" w:rsidRDefault="004826B1" w:rsidP="00BB6C7F">
      <w:pPr>
        <w:ind w:left="7080" w:firstLine="708"/>
        <w:rPr>
          <w:sz w:val="22"/>
        </w:rPr>
      </w:pPr>
      <w:r>
        <w:rPr>
          <w:sz w:val="22"/>
        </w:rPr>
        <w:t xml:space="preserve">Załącznik </w:t>
      </w:r>
    </w:p>
    <w:p w:rsidR="004826B1" w:rsidRDefault="004826B1" w:rsidP="004826B1">
      <w:pPr>
        <w:ind w:left="4956" w:firstLine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do Zarządzenia PMT nr </w:t>
      </w:r>
      <w:r w:rsidR="00BB6C7F">
        <w:rPr>
          <w:sz w:val="22"/>
        </w:rPr>
        <w:t xml:space="preserve"> </w:t>
      </w:r>
      <w:r w:rsidR="0016022A">
        <w:rPr>
          <w:sz w:val="22"/>
        </w:rPr>
        <w:t>96</w:t>
      </w:r>
      <w:r w:rsidR="00BB6C7F">
        <w:rPr>
          <w:sz w:val="22"/>
        </w:rPr>
        <w:t xml:space="preserve">      </w:t>
      </w:r>
      <w:r>
        <w:rPr>
          <w:sz w:val="22"/>
        </w:rPr>
        <w:t xml:space="preserve">      z dnia   </w:t>
      </w:r>
      <w:r w:rsidR="00BB6C7F">
        <w:rPr>
          <w:sz w:val="22"/>
        </w:rPr>
        <w:t xml:space="preserve">   </w:t>
      </w:r>
      <w:r w:rsidR="0016022A">
        <w:rPr>
          <w:sz w:val="22"/>
        </w:rPr>
        <w:t>28.03.</w:t>
      </w:r>
      <w:bookmarkStart w:id="0" w:name="_GoBack"/>
      <w:bookmarkEnd w:id="0"/>
      <w:r>
        <w:rPr>
          <w:sz w:val="22"/>
        </w:rPr>
        <w:t xml:space="preserve">2022 r.  </w:t>
      </w:r>
    </w:p>
    <w:p w:rsidR="004826B1" w:rsidRDefault="004826B1" w:rsidP="004826B1"/>
    <w:p w:rsidR="004826B1" w:rsidRDefault="004826B1" w:rsidP="004826B1">
      <w:pPr>
        <w:rPr>
          <w:sz w:val="22"/>
          <w:u w:val="single"/>
        </w:rPr>
      </w:pPr>
    </w:p>
    <w:p w:rsidR="004826B1" w:rsidRDefault="004826B1" w:rsidP="004826B1">
      <w:pPr>
        <w:ind w:firstLine="360"/>
        <w:rPr>
          <w:sz w:val="22"/>
          <w:u w:val="single"/>
        </w:rPr>
      </w:pPr>
      <w:r>
        <w:rPr>
          <w:sz w:val="22"/>
          <w:u w:val="single"/>
        </w:rPr>
        <w:t>Cele strategiczne zgodne z Polityką Jakości w Urzędzie Miasta Torunia:</w:t>
      </w:r>
    </w:p>
    <w:p w:rsidR="004826B1" w:rsidRDefault="004826B1" w:rsidP="004826B1">
      <w:pPr>
        <w:rPr>
          <w:sz w:val="22"/>
          <w:u w:val="single"/>
        </w:rPr>
      </w:pPr>
    </w:p>
    <w:p w:rsidR="004826B1" w:rsidRDefault="004826B1" w:rsidP="004826B1">
      <w:pPr>
        <w:numPr>
          <w:ilvl w:val="0"/>
          <w:numId w:val="7"/>
        </w:numPr>
        <w:rPr>
          <w:b/>
          <w:bCs/>
          <w:sz w:val="22"/>
        </w:rPr>
      </w:pPr>
      <w:r>
        <w:rPr>
          <w:b/>
          <w:bCs/>
          <w:sz w:val="22"/>
        </w:rPr>
        <w:t>Efektywne i przejrzyste wydatkowanie środków publicznych.</w:t>
      </w:r>
    </w:p>
    <w:p w:rsidR="004826B1" w:rsidRDefault="004826B1" w:rsidP="004826B1">
      <w:pPr>
        <w:rPr>
          <w:b/>
          <w:bCs/>
          <w:sz w:val="22"/>
        </w:rPr>
      </w:pPr>
    </w:p>
    <w:p w:rsidR="004826B1" w:rsidRDefault="004826B1" w:rsidP="004826B1">
      <w:pPr>
        <w:numPr>
          <w:ilvl w:val="0"/>
          <w:numId w:val="7"/>
        </w:numPr>
        <w:rPr>
          <w:b/>
          <w:bCs/>
          <w:sz w:val="22"/>
        </w:rPr>
      </w:pPr>
      <w:r>
        <w:rPr>
          <w:b/>
          <w:bCs/>
          <w:sz w:val="22"/>
        </w:rPr>
        <w:t>Skuteczne i profesjonalne zarządzanie i gospodarowanie mieniem gminy.</w:t>
      </w:r>
    </w:p>
    <w:p w:rsidR="004826B1" w:rsidRDefault="004826B1" w:rsidP="004826B1">
      <w:pPr>
        <w:rPr>
          <w:b/>
          <w:bCs/>
          <w:sz w:val="22"/>
        </w:rPr>
      </w:pPr>
    </w:p>
    <w:p w:rsidR="004826B1" w:rsidRDefault="004826B1" w:rsidP="004826B1">
      <w:pPr>
        <w:numPr>
          <w:ilvl w:val="0"/>
          <w:numId w:val="7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Doskonalenie polityki informacyjnej i komunikacyjnej urzędu z mieszkańcami oraz zapewnienie dostępu do informacji zgodnie z przepisami prawa. </w:t>
      </w:r>
    </w:p>
    <w:p w:rsidR="004826B1" w:rsidRDefault="004826B1" w:rsidP="004826B1">
      <w:pPr>
        <w:rPr>
          <w:b/>
          <w:bCs/>
          <w:sz w:val="22"/>
        </w:rPr>
      </w:pPr>
    </w:p>
    <w:p w:rsidR="004826B1" w:rsidRPr="004A0010" w:rsidRDefault="004826B1" w:rsidP="004A0010">
      <w:pPr>
        <w:numPr>
          <w:ilvl w:val="0"/>
          <w:numId w:val="7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Aktywizowanie mieszkańców do współdecydowania w sprawach dotyczących wspólnoty samorządowej m. in. poprzez udział w </w:t>
      </w:r>
      <w:proofErr w:type="spellStart"/>
      <w:r>
        <w:rPr>
          <w:b/>
          <w:bCs/>
          <w:sz w:val="22"/>
        </w:rPr>
        <w:t>onsultacjach</w:t>
      </w:r>
      <w:proofErr w:type="spellEnd"/>
      <w:r>
        <w:rPr>
          <w:b/>
          <w:bCs/>
          <w:sz w:val="22"/>
        </w:rPr>
        <w:t xml:space="preserve">, w spotkaniach, </w:t>
      </w:r>
      <w:r w:rsidRPr="004A0010">
        <w:rPr>
          <w:b/>
          <w:bCs/>
          <w:sz w:val="22"/>
        </w:rPr>
        <w:t>wyrażanie opinii w ankietach.</w:t>
      </w:r>
    </w:p>
    <w:p w:rsidR="004826B1" w:rsidRDefault="004826B1" w:rsidP="004826B1">
      <w:pPr>
        <w:rPr>
          <w:b/>
          <w:bCs/>
          <w:sz w:val="22"/>
        </w:rPr>
      </w:pPr>
    </w:p>
    <w:p w:rsidR="004826B1" w:rsidRDefault="004826B1" w:rsidP="004826B1">
      <w:pPr>
        <w:numPr>
          <w:ilvl w:val="0"/>
          <w:numId w:val="7"/>
        </w:numPr>
        <w:rPr>
          <w:b/>
          <w:bCs/>
          <w:sz w:val="22"/>
        </w:rPr>
      </w:pPr>
      <w:r>
        <w:rPr>
          <w:b/>
          <w:bCs/>
          <w:sz w:val="22"/>
        </w:rPr>
        <w:t>Systematyczne pozyskiwanie środków pochodzących z funduszy tworzonych, w tym z Unii Europejskiej.</w:t>
      </w:r>
    </w:p>
    <w:p w:rsidR="004826B1" w:rsidRDefault="004826B1" w:rsidP="004826B1">
      <w:pPr>
        <w:rPr>
          <w:b/>
          <w:bCs/>
          <w:sz w:val="22"/>
        </w:rPr>
      </w:pPr>
    </w:p>
    <w:p w:rsidR="004826B1" w:rsidRPr="004A0010" w:rsidRDefault="004826B1" w:rsidP="004A0010">
      <w:pPr>
        <w:numPr>
          <w:ilvl w:val="0"/>
          <w:numId w:val="7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Zapewnienie kompetentnej, ciągle doskonalącej swoje kwalifikacje kardy pracowniczej, która przestrzega zasad zawartych w Kodeksie Etycznym Pracowników </w:t>
      </w:r>
      <w:r w:rsidRPr="004A0010">
        <w:rPr>
          <w:b/>
          <w:bCs/>
          <w:sz w:val="22"/>
        </w:rPr>
        <w:t>Urzędu Miasta Torunia oraz Europejskim Kodeksie Dobrej Administracji.</w:t>
      </w:r>
    </w:p>
    <w:p w:rsidR="004826B1" w:rsidRDefault="004826B1" w:rsidP="004826B1">
      <w:pPr>
        <w:rPr>
          <w:b/>
          <w:bCs/>
          <w:sz w:val="22"/>
        </w:rPr>
      </w:pPr>
    </w:p>
    <w:p w:rsidR="004826B1" w:rsidRDefault="004826B1" w:rsidP="004826B1">
      <w:pPr>
        <w:ind w:firstLine="708"/>
        <w:rPr>
          <w:sz w:val="22"/>
          <w:u w:val="single"/>
        </w:rPr>
      </w:pPr>
      <w:r>
        <w:rPr>
          <w:sz w:val="22"/>
          <w:u w:val="single"/>
        </w:rPr>
        <w:t>Cele szczegółowe wyznaczone do realizacji w 2022 roku przez poszczególne działy Urzędu Miasta Torunia:</w:t>
      </w:r>
    </w:p>
    <w:tbl>
      <w:tblPr>
        <w:tblW w:w="1602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497"/>
        <w:gridCol w:w="2142"/>
        <w:gridCol w:w="15"/>
        <w:gridCol w:w="3207"/>
        <w:gridCol w:w="60"/>
        <w:gridCol w:w="75"/>
        <w:gridCol w:w="45"/>
        <w:gridCol w:w="60"/>
        <w:gridCol w:w="60"/>
        <w:gridCol w:w="16"/>
        <w:gridCol w:w="20"/>
        <w:gridCol w:w="13"/>
        <w:gridCol w:w="11"/>
        <w:gridCol w:w="15"/>
        <w:gridCol w:w="15"/>
        <w:gridCol w:w="15"/>
        <w:gridCol w:w="951"/>
        <w:gridCol w:w="992"/>
        <w:gridCol w:w="282"/>
        <w:gridCol w:w="2978"/>
      </w:tblGrid>
      <w:tr w:rsidR="004826B1" w:rsidTr="00B61661">
        <w:trPr>
          <w:trHeight w:val="1416"/>
        </w:trPr>
        <w:tc>
          <w:tcPr>
            <w:tcW w:w="551" w:type="dxa"/>
          </w:tcPr>
          <w:p w:rsidR="004826B1" w:rsidRDefault="004826B1" w:rsidP="00B61661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>Lp.</w:t>
            </w:r>
          </w:p>
        </w:tc>
        <w:tc>
          <w:tcPr>
            <w:tcW w:w="4497" w:type="dxa"/>
          </w:tcPr>
          <w:p w:rsidR="004826B1" w:rsidRDefault="004826B1" w:rsidP="00B61661">
            <w:pPr>
              <w:rPr>
                <w:b/>
                <w:bCs/>
                <w:sz w:val="22"/>
              </w:rPr>
            </w:pPr>
          </w:p>
          <w:p w:rsidR="004826B1" w:rsidRDefault="004826B1" w:rsidP="00B61661">
            <w:pPr>
              <w:rPr>
                <w:sz w:val="22"/>
              </w:rPr>
            </w:pPr>
            <w:r>
              <w:rPr>
                <w:sz w:val="22"/>
              </w:rPr>
              <w:t>Cele szczegółowe</w:t>
            </w:r>
          </w:p>
        </w:tc>
        <w:tc>
          <w:tcPr>
            <w:tcW w:w="2142" w:type="dxa"/>
          </w:tcPr>
          <w:p w:rsidR="004826B1" w:rsidRDefault="004826B1" w:rsidP="00B61661">
            <w:pPr>
              <w:rPr>
                <w:sz w:val="22"/>
              </w:rPr>
            </w:pPr>
          </w:p>
          <w:p w:rsidR="004826B1" w:rsidRDefault="004826B1" w:rsidP="00B61661">
            <w:pPr>
              <w:rPr>
                <w:sz w:val="22"/>
              </w:rPr>
            </w:pPr>
            <w:r>
              <w:rPr>
                <w:sz w:val="22"/>
              </w:rPr>
              <w:t>Kryterium</w:t>
            </w:r>
          </w:p>
        </w:tc>
        <w:tc>
          <w:tcPr>
            <w:tcW w:w="3222" w:type="dxa"/>
            <w:gridSpan w:val="2"/>
          </w:tcPr>
          <w:p w:rsidR="004826B1" w:rsidRDefault="004826B1" w:rsidP="00B61661">
            <w:pPr>
              <w:rPr>
                <w:sz w:val="22"/>
              </w:rPr>
            </w:pPr>
          </w:p>
          <w:p w:rsidR="004826B1" w:rsidRDefault="004826B1" w:rsidP="00B61661">
            <w:pPr>
              <w:rPr>
                <w:sz w:val="22"/>
              </w:rPr>
            </w:pPr>
            <w:r>
              <w:rPr>
                <w:sz w:val="22"/>
              </w:rPr>
              <w:t>Miernik skuteczności</w:t>
            </w:r>
          </w:p>
        </w:tc>
        <w:tc>
          <w:tcPr>
            <w:tcW w:w="1356" w:type="dxa"/>
            <w:gridSpan w:val="13"/>
          </w:tcPr>
          <w:p w:rsidR="004826B1" w:rsidRDefault="004826B1" w:rsidP="00B61661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Zasoby do realizacji zadania (osobowe/ budżetowe</w:t>
            </w:r>
          </w:p>
        </w:tc>
        <w:tc>
          <w:tcPr>
            <w:tcW w:w="992" w:type="dxa"/>
          </w:tcPr>
          <w:p w:rsidR="004826B1" w:rsidRDefault="004826B1" w:rsidP="00B61661">
            <w:pPr>
              <w:rPr>
                <w:sz w:val="22"/>
              </w:rPr>
            </w:pPr>
            <w:r>
              <w:rPr>
                <w:sz w:val="22"/>
              </w:rPr>
              <w:t>Okres monitorowania</w:t>
            </w:r>
          </w:p>
        </w:tc>
        <w:tc>
          <w:tcPr>
            <w:tcW w:w="3260" w:type="dxa"/>
            <w:gridSpan w:val="2"/>
          </w:tcPr>
          <w:p w:rsidR="004826B1" w:rsidRDefault="004826B1" w:rsidP="00B61661">
            <w:pPr>
              <w:rPr>
                <w:sz w:val="22"/>
              </w:rPr>
            </w:pPr>
          </w:p>
          <w:p w:rsidR="004826B1" w:rsidRDefault="004826B1" w:rsidP="00B61661">
            <w:pPr>
              <w:rPr>
                <w:sz w:val="22"/>
              </w:rPr>
            </w:pPr>
            <w:r>
              <w:rPr>
                <w:sz w:val="22"/>
              </w:rPr>
              <w:t>Ocena miernika skuteczności</w:t>
            </w:r>
          </w:p>
        </w:tc>
      </w:tr>
      <w:tr w:rsidR="004826B1" w:rsidTr="00B61661">
        <w:trPr>
          <w:trHeight w:val="503"/>
        </w:trPr>
        <w:tc>
          <w:tcPr>
            <w:tcW w:w="16020" w:type="dxa"/>
            <w:gridSpan w:val="21"/>
          </w:tcPr>
          <w:p w:rsidR="004826B1" w:rsidRDefault="004826B1" w:rsidP="00B616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4826B1" w:rsidRDefault="004826B1" w:rsidP="00B61661">
            <w:pPr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WYDZIAŁ ARCHITEKTURY I BUDOWNICTWA</w:t>
            </w:r>
          </w:p>
        </w:tc>
      </w:tr>
      <w:tr w:rsidR="00D4427F" w:rsidTr="00B61661">
        <w:trPr>
          <w:trHeight w:val="416"/>
        </w:trPr>
        <w:tc>
          <w:tcPr>
            <w:tcW w:w="551" w:type="dxa"/>
          </w:tcPr>
          <w:p w:rsidR="00D4427F" w:rsidRDefault="00D4427F" w:rsidP="00B61661">
            <w:pPr>
              <w:pStyle w:val="Zawartotabeli"/>
              <w:snapToGrid w:val="0"/>
              <w:ind w:right="2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97" w:type="dxa"/>
          </w:tcPr>
          <w:p w:rsidR="00D4427F" w:rsidRPr="00D4427F" w:rsidRDefault="00916345" w:rsidP="00B61661">
            <w:pPr>
              <w:tabs>
                <w:tab w:val="left" w:pos="350"/>
                <w:tab w:val="left" w:pos="375"/>
              </w:tabs>
              <w:snapToGrid w:val="0"/>
              <w:spacing w:line="2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="00D4427F" w:rsidRPr="00D4427F">
              <w:rPr>
                <w:color w:val="000000"/>
                <w:sz w:val="22"/>
                <w:szCs w:val="22"/>
              </w:rPr>
              <w:t xml:space="preserve">ypisy i wyrysy z </w:t>
            </w:r>
            <w:proofErr w:type="spellStart"/>
            <w:r w:rsidR="00D4427F" w:rsidRPr="00D4427F">
              <w:rPr>
                <w:color w:val="000000"/>
                <w:sz w:val="22"/>
                <w:szCs w:val="22"/>
              </w:rPr>
              <w:t>m.p.z.p</w:t>
            </w:r>
            <w:proofErr w:type="spellEnd"/>
            <w:r w:rsidR="00D4427F" w:rsidRPr="00D4427F">
              <w:rPr>
                <w:color w:val="000000"/>
                <w:sz w:val="22"/>
                <w:szCs w:val="22"/>
              </w:rPr>
              <w:t>. (6727.47)</w:t>
            </w:r>
          </w:p>
        </w:tc>
        <w:tc>
          <w:tcPr>
            <w:tcW w:w="2142" w:type="dxa"/>
          </w:tcPr>
          <w:p w:rsidR="00D4427F" w:rsidRPr="00D4427F" w:rsidRDefault="00D4427F" w:rsidP="00B61661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4427F">
              <w:rPr>
                <w:color w:val="000000"/>
                <w:sz w:val="22"/>
                <w:szCs w:val="22"/>
              </w:rPr>
              <w:t>terminowość wydania wypisu i wyrysu</w:t>
            </w:r>
          </w:p>
        </w:tc>
        <w:tc>
          <w:tcPr>
            <w:tcW w:w="3282" w:type="dxa"/>
            <w:gridSpan w:val="3"/>
          </w:tcPr>
          <w:p w:rsidR="00D4427F" w:rsidRPr="00D4427F" w:rsidRDefault="00D4427F" w:rsidP="00B61661">
            <w:pPr>
              <w:snapToGrid w:val="0"/>
              <w:spacing w:line="200" w:lineRule="atLeast"/>
              <w:ind w:left="20" w:right="8" w:hanging="13"/>
              <w:rPr>
                <w:bCs/>
                <w:sz w:val="22"/>
                <w:szCs w:val="22"/>
              </w:rPr>
            </w:pPr>
            <w:r w:rsidRPr="00D4427F">
              <w:rPr>
                <w:b/>
                <w:bCs/>
                <w:sz w:val="22"/>
                <w:szCs w:val="22"/>
              </w:rPr>
              <w:t>80%</w:t>
            </w:r>
            <w:r w:rsidRPr="00D4427F">
              <w:rPr>
                <w:bCs/>
                <w:sz w:val="22"/>
                <w:szCs w:val="22"/>
              </w:rPr>
              <w:t xml:space="preserve"> wypisów i wyrysów</w:t>
            </w:r>
            <w:r w:rsidR="004953A4">
              <w:rPr>
                <w:bCs/>
                <w:sz w:val="22"/>
                <w:szCs w:val="22"/>
              </w:rPr>
              <w:t xml:space="preserve"> </w:t>
            </w:r>
            <w:r w:rsidRPr="00D4427F">
              <w:rPr>
                <w:bCs/>
                <w:sz w:val="22"/>
                <w:szCs w:val="22"/>
              </w:rPr>
              <w:t>wydanych w terminie do</w:t>
            </w:r>
          </w:p>
          <w:p w:rsidR="00D4427F" w:rsidRPr="00D4427F" w:rsidRDefault="00D4427F" w:rsidP="00B61661">
            <w:pPr>
              <w:snapToGrid w:val="0"/>
              <w:spacing w:line="200" w:lineRule="atLeast"/>
              <w:ind w:left="20" w:right="8" w:hanging="13"/>
              <w:rPr>
                <w:sz w:val="22"/>
                <w:szCs w:val="22"/>
              </w:rPr>
            </w:pPr>
            <w:r w:rsidRPr="00D4427F">
              <w:rPr>
                <w:bCs/>
                <w:sz w:val="22"/>
                <w:szCs w:val="22"/>
              </w:rPr>
              <w:t>21 dni (przy założeniu, że wniosek jest kompletny oraz po odliczeniu terminów niezależnych od organu)</w:t>
            </w:r>
          </w:p>
        </w:tc>
        <w:tc>
          <w:tcPr>
            <w:tcW w:w="1296" w:type="dxa"/>
            <w:gridSpan w:val="12"/>
          </w:tcPr>
          <w:p w:rsidR="00D4427F" w:rsidRPr="00D4427F" w:rsidRDefault="00D4427F" w:rsidP="00B6166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427F">
              <w:rPr>
                <w:sz w:val="22"/>
                <w:szCs w:val="22"/>
              </w:rPr>
              <w:t>Referat Zaświadczeń i Administracji</w:t>
            </w:r>
          </w:p>
          <w:p w:rsidR="00D4427F" w:rsidRPr="00D4427F" w:rsidRDefault="00D4427F" w:rsidP="00B6166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427F">
              <w:rPr>
                <w:sz w:val="22"/>
                <w:szCs w:val="22"/>
              </w:rPr>
              <w:t>(Kierownik</w:t>
            </w:r>
            <w:r w:rsidRPr="00D4427F">
              <w:rPr>
                <w:sz w:val="22"/>
                <w:szCs w:val="22"/>
              </w:rPr>
              <w:br/>
              <w:t>+ 5 etatów)</w:t>
            </w:r>
          </w:p>
        </w:tc>
        <w:tc>
          <w:tcPr>
            <w:tcW w:w="992" w:type="dxa"/>
          </w:tcPr>
          <w:p w:rsidR="00D4427F" w:rsidRPr="00D4427F" w:rsidRDefault="00D4427F" w:rsidP="00B6166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427F">
              <w:rPr>
                <w:sz w:val="22"/>
                <w:szCs w:val="22"/>
              </w:rPr>
              <w:t>co 3 miesiące</w:t>
            </w:r>
          </w:p>
        </w:tc>
        <w:tc>
          <w:tcPr>
            <w:tcW w:w="3260" w:type="dxa"/>
            <w:gridSpan w:val="2"/>
          </w:tcPr>
          <w:p w:rsidR="00D4427F" w:rsidRPr="00D4427F" w:rsidRDefault="00D4427F" w:rsidP="00B6166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4427F">
              <w:rPr>
                <w:sz w:val="22"/>
                <w:szCs w:val="22"/>
              </w:rPr>
              <w:t>Kierownik Referatu Zaświadczeń i Administracji</w:t>
            </w:r>
          </w:p>
          <w:p w:rsidR="00D4427F" w:rsidRPr="00D4427F" w:rsidRDefault="00D4427F" w:rsidP="00B6166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4427F" w:rsidTr="00B61661">
        <w:trPr>
          <w:trHeight w:val="480"/>
        </w:trPr>
        <w:tc>
          <w:tcPr>
            <w:tcW w:w="16020" w:type="dxa"/>
            <w:gridSpan w:val="21"/>
          </w:tcPr>
          <w:p w:rsidR="00D4427F" w:rsidRDefault="00D4427F" w:rsidP="00B61661">
            <w:pPr>
              <w:rPr>
                <w:b/>
                <w:bCs/>
                <w:sz w:val="22"/>
              </w:rPr>
            </w:pPr>
          </w:p>
          <w:p w:rsidR="00D4427F" w:rsidRDefault="00D4427F" w:rsidP="00B616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2.    WYDZIAŁ EDUKACJI</w:t>
            </w:r>
          </w:p>
        </w:tc>
      </w:tr>
      <w:tr w:rsidR="00A92CFB" w:rsidTr="00B61661">
        <w:trPr>
          <w:trHeight w:val="532"/>
        </w:trPr>
        <w:tc>
          <w:tcPr>
            <w:tcW w:w="551" w:type="dxa"/>
          </w:tcPr>
          <w:p w:rsidR="00A92CFB" w:rsidRDefault="00A92CFB" w:rsidP="00B6166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7" w:type="dxa"/>
          </w:tcPr>
          <w:p w:rsidR="00A92CFB" w:rsidRPr="00A92CFB" w:rsidRDefault="00A92CFB" w:rsidP="00B61661">
            <w:pPr>
              <w:pStyle w:val="Zawartotabeli"/>
              <w:rPr>
                <w:sz w:val="22"/>
                <w:szCs w:val="22"/>
              </w:rPr>
            </w:pPr>
            <w:r w:rsidRPr="00A92CFB">
              <w:rPr>
                <w:sz w:val="22"/>
                <w:szCs w:val="22"/>
              </w:rPr>
              <w:t>Zapewnienie terminowego wydania decyzji w sprawie dofinansowania kosztów kształcenia młodocianego pracownika</w:t>
            </w:r>
          </w:p>
        </w:tc>
        <w:tc>
          <w:tcPr>
            <w:tcW w:w="2142" w:type="dxa"/>
          </w:tcPr>
          <w:p w:rsidR="00A92CFB" w:rsidRPr="00A92CFB" w:rsidRDefault="00A92CFB" w:rsidP="00B61661">
            <w:pPr>
              <w:pStyle w:val="Zawartotabeli"/>
              <w:rPr>
                <w:sz w:val="22"/>
                <w:szCs w:val="22"/>
              </w:rPr>
            </w:pPr>
            <w:r w:rsidRPr="00A92CFB">
              <w:rPr>
                <w:sz w:val="22"/>
                <w:szCs w:val="22"/>
              </w:rPr>
              <w:t>terminowość wydania decyzji</w:t>
            </w:r>
          </w:p>
        </w:tc>
        <w:tc>
          <w:tcPr>
            <w:tcW w:w="3282" w:type="dxa"/>
            <w:gridSpan w:val="3"/>
          </w:tcPr>
          <w:p w:rsidR="00A92CFB" w:rsidRPr="00A92CFB" w:rsidRDefault="00A92CFB" w:rsidP="00B61661">
            <w:pPr>
              <w:pStyle w:val="Zawartotabeli"/>
              <w:rPr>
                <w:sz w:val="22"/>
                <w:szCs w:val="22"/>
              </w:rPr>
            </w:pPr>
            <w:r w:rsidRPr="00A92CFB">
              <w:rPr>
                <w:sz w:val="22"/>
                <w:szCs w:val="22"/>
              </w:rPr>
              <w:t>100% decyzji wydanych nie później niż w ciągu miesiąca, a w sprawach szczególnie skomplikowanych nie później niż w ciągu dwóch miesięcy od wszczęcia postępowania (kompletny wniosek)</w:t>
            </w:r>
          </w:p>
        </w:tc>
        <w:tc>
          <w:tcPr>
            <w:tcW w:w="1296" w:type="dxa"/>
            <w:gridSpan w:val="12"/>
          </w:tcPr>
          <w:p w:rsidR="00A92CFB" w:rsidRPr="00A92CFB" w:rsidRDefault="00A92CFB" w:rsidP="00B61661">
            <w:pPr>
              <w:pStyle w:val="Zawartotabeli"/>
              <w:jc w:val="center"/>
              <w:rPr>
                <w:sz w:val="22"/>
                <w:szCs w:val="22"/>
              </w:rPr>
            </w:pPr>
            <w:r w:rsidRPr="00A92CFB">
              <w:rPr>
                <w:sz w:val="22"/>
                <w:szCs w:val="22"/>
              </w:rPr>
              <w:t>osobowe</w:t>
            </w:r>
          </w:p>
        </w:tc>
        <w:tc>
          <w:tcPr>
            <w:tcW w:w="1274" w:type="dxa"/>
            <w:gridSpan w:val="2"/>
          </w:tcPr>
          <w:p w:rsidR="00A92CFB" w:rsidRPr="00A92CFB" w:rsidRDefault="00A92CFB" w:rsidP="00B61661">
            <w:pPr>
              <w:pStyle w:val="Zawartotabeli"/>
              <w:jc w:val="center"/>
              <w:rPr>
                <w:sz w:val="22"/>
                <w:szCs w:val="22"/>
              </w:rPr>
            </w:pPr>
            <w:r w:rsidRPr="00A92CFB">
              <w:rPr>
                <w:sz w:val="22"/>
                <w:szCs w:val="22"/>
              </w:rPr>
              <w:t>półrocznie</w:t>
            </w:r>
          </w:p>
        </w:tc>
        <w:tc>
          <w:tcPr>
            <w:tcW w:w="2978" w:type="dxa"/>
          </w:tcPr>
          <w:p w:rsidR="00A92CFB" w:rsidRPr="00A92CFB" w:rsidRDefault="00A92CFB" w:rsidP="00B61661">
            <w:pPr>
              <w:pStyle w:val="Zawartotabeli"/>
              <w:jc w:val="center"/>
              <w:rPr>
                <w:sz w:val="22"/>
                <w:szCs w:val="22"/>
              </w:rPr>
            </w:pPr>
            <w:r w:rsidRPr="00A92CFB">
              <w:rPr>
                <w:sz w:val="22"/>
                <w:szCs w:val="22"/>
              </w:rPr>
              <w:t>Paulina Starzyńska</w:t>
            </w:r>
          </w:p>
        </w:tc>
      </w:tr>
      <w:tr w:rsidR="00A92CFB" w:rsidTr="00B61661">
        <w:trPr>
          <w:trHeight w:val="810"/>
        </w:trPr>
        <w:tc>
          <w:tcPr>
            <w:tcW w:w="551" w:type="dxa"/>
          </w:tcPr>
          <w:p w:rsidR="00A92CFB" w:rsidRDefault="00A92CFB" w:rsidP="00B61661">
            <w:pPr>
              <w:pStyle w:val="Tekstdymka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97" w:type="dxa"/>
          </w:tcPr>
          <w:p w:rsidR="00A92CFB" w:rsidRPr="00A92CFB" w:rsidRDefault="00A92CFB" w:rsidP="00B61661">
            <w:pPr>
              <w:pStyle w:val="Zawartotabeli"/>
              <w:rPr>
                <w:sz w:val="22"/>
                <w:szCs w:val="22"/>
              </w:rPr>
            </w:pPr>
            <w:r w:rsidRPr="00A92CFB">
              <w:rPr>
                <w:sz w:val="22"/>
                <w:szCs w:val="22"/>
              </w:rPr>
              <w:t xml:space="preserve">Zapewnienie terminowego prowadzenia spraw związanych z dofinansowaniem ze środków GMT opłat za kształcenie pobierane od nauczycieli przez szkoły wyższe i zakłady kształcenia nauczycieli  </w:t>
            </w:r>
          </w:p>
        </w:tc>
        <w:tc>
          <w:tcPr>
            <w:tcW w:w="2142" w:type="dxa"/>
          </w:tcPr>
          <w:p w:rsidR="00A92CFB" w:rsidRPr="00A92CFB" w:rsidRDefault="00A92CFB" w:rsidP="00B61661">
            <w:pPr>
              <w:pStyle w:val="Zawartotabeli"/>
              <w:rPr>
                <w:sz w:val="22"/>
                <w:szCs w:val="22"/>
              </w:rPr>
            </w:pPr>
            <w:r w:rsidRPr="00A92CFB">
              <w:rPr>
                <w:sz w:val="22"/>
                <w:szCs w:val="22"/>
              </w:rPr>
              <w:t>terminowość przyznania dofinansowania</w:t>
            </w:r>
          </w:p>
        </w:tc>
        <w:tc>
          <w:tcPr>
            <w:tcW w:w="3282" w:type="dxa"/>
            <w:gridSpan w:val="3"/>
          </w:tcPr>
          <w:p w:rsidR="00A92CFB" w:rsidRPr="00A92CFB" w:rsidRDefault="00A92CFB" w:rsidP="00B61661">
            <w:pPr>
              <w:pStyle w:val="Zawartotabeli"/>
              <w:rPr>
                <w:sz w:val="22"/>
                <w:szCs w:val="22"/>
              </w:rPr>
            </w:pPr>
            <w:r w:rsidRPr="00A92CFB">
              <w:rPr>
                <w:sz w:val="22"/>
                <w:szCs w:val="22"/>
              </w:rPr>
              <w:t>100% rozpatrzonych wniosków w terminie 1 miesiąca od dnia kończącego termin składania wniosków.</w:t>
            </w:r>
          </w:p>
        </w:tc>
        <w:tc>
          <w:tcPr>
            <w:tcW w:w="1296" w:type="dxa"/>
            <w:gridSpan w:val="12"/>
          </w:tcPr>
          <w:p w:rsidR="00A92CFB" w:rsidRPr="00A92CFB" w:rsidRDefault="00A92CFB" w:rsidP="00B61661">
            <w:pPr>
              <w:pStyle w:val="Zawartotabeli"/>
              <w:jc w:val="center"/>
              <w:rPr>
                <w:sz w:val="22"/>
                <w:szCs w:val="22"/>
              </w:rPr>
            </w:pPr>
            <w:r w:rsidRPr="00A92CFB">
              <w:rPr>
                <w:sz w:val="22"/>
                <w:szCs w:val="22"/>
              </w:rPr>
              <w:t>osobowe</w:t>
            </w:r>
          </w:p>
        </w:tc>
        <w:tc>
          <w:tcPr>
            <w:tcW w:w="1274" w:type="dxa"/>
            <w:gridSpan w:val="2"/>
          </w:tcPr>
          <w:p w:rsidR="00A92CFB" w:rsidRPr="00A92CFB" w:rsidRDefault="00B61661" w:rsidP="00B61661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rocznie</w:t>
            </w:r>
          </w:p>
        </w:tc>
        <w:tc>
          <w:tcPr>
            <w:tcW w:w="2978" w:type="dxa"/>
          </w:tcPr>
          <w:p w:rsidR="00A92CFB" w:rsidRPr="00A92CFB" w:rsidRDefault="00A92CFB" w:rsidP="00B61661">
            <w:pPr>
              <w:pStyle w:val="Zawartotabeli"/>
              <w:jc w:val="center"/>
              <w:rPr>
                <w:sz w:val="22"/>
                <w:szCs w:val="22"/>
              </w:rPr>
            </w:pPr>
            <w:r w:rsidRPr="00A92CFB">
              <w:rPr>
                <w:sz w:val="22"/>
                <w:szCs w:val="22"/>
              </w:rPr>
              <w:t xml:space="preserve">Danuta </w:t>
            </w:r>
            <w:proofErr w:type="spellStart"/>
            <w:r w:rsidRPr="00A92CFB">
              <w:rPr>
                <w:sz w:val="22"/>
                <w:szCs w:val="22"/>
              </w:rPr>
              <w:t>Rajczak</w:t>
            </w:r>
            <w:proofErr w:type="spellEnd"/>
            <w:r w:rsidRPr="00A92CFB">
              <w:rPr>
                <w:sz w:val="22"/>
                <w:szCs w:val="22"/>
              </w:rPr>
              <w:t>-Zalewska</w:t>
            </w:r>
          </w:p>
        </w:tc>
      </w:tr>
      <w:tr w:rsidR="00A92CFB" w:rsidTr="00B61661">
        <w:trPr>
          <w:trHeight w:val="525"/>
        </w:trPr>
        <w:tc>
          <w:tcPr>
            <w:tcW w:w="16020" w:type="dxa"/>
            <w:gridSpan w:val="21"/>
          </w:tcPr>
          <w:p w:rsidR="00A92CFB" w:rsidRDefault="00A92CFB" w:rsidP="00B61661">
            <w:pPr>
              <w:rPr>
                <w:b/>
                <w:bCs/>
                <w:sz w:val="22"/>
              </w:rPr>
            </w:pPr>
          </w:p>
          <w:p w:rsidR="00A92CFB" w:rsidRDefault="00A92CFB" w:rsidP="00B616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3.     WYDZIAŁ OBSŁUGI MIESZKAŃCÓW</w:t>
            </w:r>
          </w:p>
        </w:tc>
      </w:tr>
      <w:tr w:rsidR="00A92CFB" w:rsidTr="00B61661">
        <w:trPr>
          <w:trHeight w:val="1834"/>
        </w:trPr>
        <w:tc>
          <w:tcPr>
            <w:tcW w:w="551" w:type="dxa"/>
          </w:tcPr>
          <w:p w:rsidR="00A92CFB" w:rsidRDefault="00A92CFB" w:rsidP="00B61661">
            <w:pPr>
              <w:rPr>
                <w:sz w:val="22"/>
                <w:szCs w:val="20"/>
              </w:rPr>
            </w:pPr>
          </w:p>
          <w:p w:rsidR="00A92CFB" w:rsidRDefault="00A92CFB" w:rsidP="00B6166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  <w:p w:rsidR="00A92CFB" w:rsidRDefault="00A92CFB" w:rsidP="00B61661">
            <w:pPr>
              <w:rPr>
                <w:sz w:val="22"/>
                <w:szCs w:val="20"/>
              </w:rPr>
            </w:pPr>
          </w:p>
        </w:tc>
        <w:tc>
          <w:tcPr>
            <w:tcW w:w="4497" w:type="dxa"/>
          </w:tcPr>
          <w:p w:rsidR="00A92CFB" w:rsidRPr="009B1143" w:rsidRDefault="00A92CFB" w:rsidP="00B61661">
            <w:pPr>
              <w:pStyle w:val="NormalnyWeb"/>
            </w:pPr>
            <w:r>
              <w:rPr>
                <w:sz w:val="22"/>
                <w:szCs w:val="22"/>
              </w:rPr>
              <w:t>Wydawanie licencji na wykonywanie krajowego transportu drogowego w</w:t>
            </w:r>
            <w:r w:rsidR="00B61661">
              <w:rPr>
                <w:sz w:val="22"/>
                <w:szCs w:val="22"/>
              </w:rPr>
              <w:t xml:space="preserve"> zakresie przewozu osób taksówką</w:t>
            </w:r>
          </w:p>
        </w:tc>
        <w:tc>
          <w:tcPr>
            <w:tcW w:w="2142" w:type="dxa"/>
          </w:tcPr>
          <w:p w:rsidR="00A92CFB" w:rsidRDefault="00A92CFB" w:rsidP="00B61661">
            <w:pPr>
              <w:pStyle w:val="NormalnyWeb"/>
            </w:pPr>
            <w:r>
              <w:rPr>
                <w:sz w:val="22"/>
                <w:szCs w:val="22"/>
              </w:rPr>
              <w:t>Terminowość wydawania licencji</w:t>
            </w:r>
          </w:p>
          <w:p w:rsidR="00A92CFB" w:rsidRPr="009B1143" w:rsidRDefault="00A92CFB" w:rsidP="00B61661">
            <w:pPr>
              <w:pStyle w:val="NormalnyWeb"/>
            </w:pPr>
            <w:r>
              <w:rPr>
                <w:sz w:val="22"/>
                <w:szCs w:val="22"/>
              </w:rPr>
              <w:t>(termin wydania decyzji wynosi 30 dni)</w:t>
            </w:r>
          </w:p>
        </w:tc>
        <w:tc>
          <w:tcPr>
            <w:tcW w:w="3357" w:type="dxa"/>
            <w:gridSpan w:val="4"/>
          </w:tcPr>
          <w:p w:rsidR="00A92CFB" w:rsidRPr="009B1143" w:rsidRDefault="00A92CFB" w:rsidP="00B61661">
            <w:pPr>
              <w:pStyle w:val="NormalnyWeb"/>
            </w:pPr>
            <w:r>
              <w:rPr>
                <w:sz w:val="22"/>
                <w:szCs w:val="22"/>
              </w:rPr>
              <w:t>95 % licencji wydanych w terminie krótszym niż 21 dni od dnia wpłynięcia wniosku, przy założeniu, że wniosek jest kompletny)</w:t>
            </w:r>
          </w:p>
        </w:tc>
        <w:tc>
          <w:tcPr>
            <w:tcW w:w="1221" w:type="dxa"/>
            <w:gridSpan w:val="11"/>
          </w:tcPr>
          <w:p w:rsidR="00A92CFB" w:rsidRPr="009B1143" w:rsidRDefault="00A92CFB" w:rsidP="00B616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Dwóch pracowników </w:t>
            </w:r>
          </w:p>
        </w:tc>
        <w:tc>
          <w:tcPr>
            <w:tcW w:w="1274" w:type="dxa"/>
            <w:gridSpan w:val="2"/>
          </w:tcPr>
          <w:p w:rsidR="00A92CFB" w:rsidRPr="009B1143" w:rsidRDefault="00B61661" w:rsidP="00B616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półrocznie</w:t>
            </w:r>
            <w:r w:rsidR="00A92C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</w:tcPr>
          <w:p w:rsidR="00A92CFB" w:rsidRPr="009B1143" w:rsidRDefault="00A92CFB" w:rsidP="00B616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 Referatu Działalności Gospodarczej</w:t>
            </w:r>
          </w:p>
        </w:tc>
      </w:tr>
      <w:tr w:rsidR="00A92CFB" w:rsidTr="00B61661">
        <w:trPr>
          <w:trHeight w:val="457"/>
        </w:trPr>
        <w:tc>
          <w:tcPr>
            <w:tcW w:w="551" w:type="dxa"/>
          </w:tcPr>
          <w:p w:rsidR="00A92CFB" w:rsidRDefault="00A92CFB" w:rsidP="00B6166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  <w:p w:rsidR="00A92CFB" w:rsidRDefault="00A92CFB" w:rsidP="00B61661">
            <w:pPr>
              <w:rPr>
                <w:sz w:val="22"/>
                <w:szCs w:val="20"/>
              </w:rPr>
            </w:pPr>
          </w:p>
        </w:tc>
        <w:tc>
          <w:tcPr>
            <w:tcW w:w="4497" w:type="dxa"/>
          </w:tcPr>
          <w:p w:rsidR="00A92CFB" w:rsidRDefault="00A92CFB" w:rsidP="00B61661">
            <w:pPr>
              <w:pStyle w:val="NormalnyWeb"/>
            </w:pPr>
            <w:r>
              <w:rPr>
                <w:sz w:val="22"/>
                <w:szCs w:val="22"/>
              </w:rPr>
              <w:t xml:space="preserve">Wydawanie zezwoleń na utrzymywanie lub hodowlę psa rasy uznanej za agresywną. </w:t>
            </w:r>
          </w:p>
          <w:p w:rsidR="00A92CFB" w:rsidRPr="009B1143" w:rsidRDefault="00A92CFB" w:rsidP="00B61661">
            <w:pPr>
              <w:jc w:val="center"/>
              <w:rPr>
                <w:b/>
              </w:rPr>
            </w:pPr>
          </w:p>
        </w:tc>
        <w:tc>
          <w:tcPr>
            <w:tcW w:w="2142" w:type="dxa"/>
          </w:tcPr>
          <w:p w:rsidR="00A92CFB" w:rsidRDefault="00A92CFB" w:rsidP="00B61661">
            <w:pPr>
              <w:pStyle w:val="NormalnyWeb"/>
            </w:pPr>
            <w:r>
              <w:rPr>
                <w:sz w:val="22"/>
                <w:szCs w:val="22"/>
              </w:rPr>
              <w:t>Terminowość wydawania zezwoleń</w:t>
            </w:r>
          </w:p>
          <w:p w:rsidR="00A92CFB" w:rsidRPr="009B1143" w:rsidRDefault="00A92CFB" w:rsidP="00B61661">
            <w:pPr>
              <w:pStyle w:val="NormalnyWeb"/>
            </w:pPr>
            <w:r>
              <w:rPr>
                <w:sz w:val="22"/>
                <w:szCs w:val="22"/>
              </w:rPr>
              <w:t>(termin wydania decyzji wynosi 30 dni)</w:t>
            </w:r>
          </w:p>
        </w:tc>
        <w:tc>
          <w:tcPr>
            <w:tcW w:w="3357" w:type="dxa"/>
            <w:gridSpan w:val="4"/>
          </w:tcPr>
          <w:p w:rsidR="00A92CFB" w:rsidRDefault="00A92CFB" w:rsidP="00B61661">
            <w:pPr>
              <w:pStyle w:val="NormalnyWeb"/>
            </w:pPr>
            <w:r>
              <w:rPr>
                <w:sz w:val="22"/>
                <w:szCs w:val="22"/>
              </w:rPr>
              <w:t>90 % zezwoleń wydanych w terminie krótszym niż 14 dni od dnia wpłynięcia wniosku, przy założeniu, że wniosek jest kompletny)</w:t>
            </w:r>
          </w:p>
          <w:p w:rsidR="00A92CFB" w:rsidRPr="009B1143" w:rsidRDefault="00A92CFB" w:rsidP="00B616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11"/>
          </w:tcPr>
          <w:p w:rsidR="00A92CFB" w:rsidRPr="009B1143" w:rsidRDefault="00A92CFB" w:rsidP="00B616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Jeden pracownik</w:t>
            </w:r>
          </w:p>
        </w:tc>
        <w:tc>
          <w:tcPr>
            <w:tcW w:w="1274" w:type="dxa"/>
            <w:gridSpan w:val="2"/>
          </w:tcPr>
          <w:p w:rsidR="00A92CFB" w:rsidRPr="009B1143" w:rsidRDefault="00B61661" w:rsidP="00B616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92CFB">
              <w:rPr>
                <w:rFonts w:ascii="Times New Roman" w:hAnsi="Times New Roman" w:cs="Times New Roman"/>
              </w:rPr>
              <w:t>ółroczn</w:t>
            </w:r>
            <w:r>
              <w:rPr>
                <w:rFonts w:ascii="Times New Roman" w:hAnsi="Times New Roman" w:cs="Times New Roman"/>
              </w:rPr>
              <w:t>ie</w:t>
            </w:r>
            <w:r w:rsidR="00A92C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</w:tcPr>
          <w:p w:rsidR="00A92CFB" w:rsidRPr="009B1143" w:rsidRDefault="00A92CFB" w:rsidP="00B616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Wydziału</w:t>
            </w:r>
          </w:p>
        </w:tc>
      </w:tr>
      <w:tr w:rsidR="00A92CFB" w:rsidTr="00B61661">
        <w:trPr>
          <w:trHeight w:val="578"/>
        </w:trPr>
        <w:tc>
          <w:tcPr>
            <w:tcW w:w="16020" w:type="dxa"/>
            <w:gridSpan w:val="21"/>
            <w:tcBorders>
              <w:bottom w:val="single" w:sz="4" w:space="0" w:color="auto"/>
            </w:tcBorders>
          </w:tcPr>
          <w:p w:rsidR="00A92CFB" w:rsidRDefault="00A92CFB" w:rsidP="00B61661">
            <w:pPr>
              <w:rPr>
                <w:b/>
                <w:bCs/>
                <w:sz w:val="22"/>
              </w:rPr>
            </w:pPr>
          </w:p>
          <w:p w:rsidR="00A92CFB" w:rsidRDefault="00A92CFB" w:rsidP="00B61661">
            <w:r>
              <w:rPr>
                <w:b/>
                <w:bCs/>
                <w:sz w:val="22"/>
              </w:rPr>
              <w:t xml:space="preserve">    4.     WYDZIAŁ GEODEZJI I KARTOGRAFII</w:t>
            </w:r>
          </w:p>
        </w:tc>
      </w:tr>
      <w:tr w:rsidR="00A92CFB" w:rsidTr="00B61661">
        <w:trPr>
          <w:trHeight w:val="708"/>
        </w:trPr>
        <w:tc>
          <w:tcPr>
            <w:tcW w:w="551" w:type="dxa"/>
          </w:tcPr>
          <w:p w:rsidR="00A92CFB" w:rsidRDefault="00A92CFB" w:rsidP="00B61661">
            <w:pPr>
              <w:pStyle w:val="Zawartotabeli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7" w:type="dxa"/>
          </w:tcPr>
          <w:p w:rsidR="00A92CFB" w:rsidRPr="00D624DF" w:rsidRDefault="00916345" w:rsidP="00B6166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A92CFB" w:rsidRPr="00D624DF">
              <w:rPr>
                <w:sz w:val="22"/>
                <w:szCs w:val="22"/>
              </w:rPr>
              <w:t>apewnienie terminowego wydawania decyzji zatwierdzających podziały nieruchomości</w:t>
            </w:r>
          </w:p>
          <w:p w:rsidR="00A92CFB" w:rsidRPr="00D624DF" w:rsidRDefault="00A92CFB" w:rsidP="00B6166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:rsidR="00A92CFB" w:rsidRPr="00D624DF" w:rsidRDefault="00A92CFB" w:rsidP="00B61661">
            <w:pPr>
              <w:pStyle w:val="Zawartotabeli"/>
              <w:rPr>
                <w:sz w:val="22"/>
                <w:szCs w:val="22"/>
              </w:rPr>
            </w:pPr>
            <w:r w:rsidRPr="00D624DF">
              <w:rPr>
                <w:sz w:val="22"/>
                <w:szCs w:val="22"/>
              </w:rPr>
              <w:t>terminowość wydawania decyzji</w:t>
            </w:r>
          </w:p>
        </w:tc>
        <w:tc>
          <w:tcPr>
            <w:tcW w:w="3402" w:type="dxa"/>
            <w:gridSpan w:val="5"/>
          </w:tcPr>
          <w:p w:rsidR="00A92CFB" w:rsidRPr="00D624DF" w:rsidRDefault="00A92CFB" w:rsidP="00394055">
            <w:pPr>
              <w:pStyle w:val="Zawartotabeli"/>
              <w:jc w:val="both"/>
              <w:rPr>
                <w:sz w:val="22"/>
                <w:szCs w:val="22"/>
              </w:rPr>
            </w:pPr>
            <w:r w:rsidRPr="00D624DF">
              <w:rPr>
                <w:sz w:val="22"/>
                <w:szCs w:val="22"/>
              </w:rPr>
              <w:t>Wydanie 7</w:t>
            </w:r>
            <w:r w:rsidR="00394055">
              <w:rPr>
                <w:sz w:val="22"/>
                <w:szCs w:val="22"/>
              </w:rPr>
              <w:t>6</w:t>
            </w:r>
            <w:r w:rsidRPr="00D624DF">
              <w:rPr>
                <w:sz w:val="22"/>
                <w:szCs w:val="22"/>
              </w:rPr>
              <w:t xml:space="preserve">% decyzji </w:t>
            </w:r>
            <w:r w:rsidRPr="00D624DF">
              <w:rPr>
                <w:sz w:val="22"/>
                <w:szCs w:val="22"/>
              </w:rPr>
              <w:br/>
              <w:t>w terminie krótszym niż 20 dni (przy założeniu, że wniosek jest kompletny)</w:t>
            </w:r>
          </w:p>
        </w:tc>
        <w:tc>
          <w:tcPr>
            <w:tcW w:w="1176" w:type="dxa"/>
            <w:gridSpan w:val="10"/>
          </w:tcPr>
          <w:p w:rsidR="00A92CFB" w:rsidRPr="00D624DF" w:rsidRDefault="00A92CFB" w:rsidP="00B61661">
            <w:pPr>
              <w:pStyle w:val="Zawartotabeli"/>
              <w:jc w:val="center"/>
              <w:rPr>
                <w:sz w:val="22"/>
                <w:szCs w:val="22"/>
              </w:rPr>
            </w:pPr>
            <w:r w:rsidRPr="00D624DF">
              <w:rPr>
                <w:sz w:val="22"/>
                <w:szCs w:val="22"/>
              </w:rPr>
              <w:t>1 osoba</w:t>
            </w:r>
          </w:p>
        </w:tc>
        <w:tc>
          <w:tcPr>
            <w:tcW w:w="1274" w:type="dxa"/>
            <w:gridSpan w:val="2"/>
          </w:tcPr>
          <w:p w:rsidR="00A92CFB" w:rsidRPr="00D624DF" w:rsidRDefault="00A92CFB" w:rsidP="00B61661">
            <w:pPr>
              <w:pStyle w:val="Zawartotabeli"/>
              <w:jc w:val="center"/>
              <w:rPr>
                <w:sz w:val="22"/>
                <w:szCs w:val="22"/>
              </w:rPr>
            </w:pPr>
            <w:r w:rsidRPr="00D624DF">
              <w:rPr>
                <w:sz w:val="22"/>
                <w:szCs w:val="22"/>
              </w:rPr>
              <w:t>rocznie</w:t>
            </w:r>
          </w:p>
        </w:tc>
        <w:tc>
          <w:tcPr>
            <w:tcW w:w="2978" w:type="dxa"/>
          </w:tcPr>
          <w:p w:rsidR="00A92CFB" w:rsidRPr="00D624DF" w:rsidRDefault="00A92CFB" w:rsidP="00B61661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A92CFB" w:rsidRPr="00D624DF" w:rsidRDefault="00A92CFB" w:rsidP="00B61661">
            <w:pPr>
              <w:jc w:val="center"/>
              <w:rPr>
                <w:sz w:val="22"/>
                <w:szCs w:val="22"/>
              </w:rPr>
            </w:pPr>
            <w:r w:rsidRPr="00D624DF">
              <w:rPr>
                <w:sz w:val="22"/>
                <w:szCs w:val="22"/>
              </w:rPr>
              <w:t>Dariusz Adamczyk</w:t>
            </w:r>
          </w:p>
        </w:tc>
      </w:tr>
      <w:tr w:rsidR="00A92CFB" w:rsidTr="00B61661">
        <w:trPr>
          <w:trHeight w:val="720"/>
        </w:trPr>
        <w:tc>
          <w:tcPr>
            <w:tcW w:w="551" w:type="dxa"/>
          </w:tcPr>
          <w:p w:rsidR="00A92CFB" w:rsidRDefault="00A92CFB" w:rsidP="00B61661">
            <w:pPr>
              <w:pStyle w:val="Zawartotabeli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4497" w:type="dxa"/>
          </w:tcPr>
          <w:p w:rsidR="00A92CFB" w:rsidRPr="00D624DF" w:rsidRDefault="00916345" w:rsidP="00B6166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A92CFB" w:rsidRPr="00D624DF">
              <w:rPr>
                <w:sz w:val="22"/>
                <w:szCs w:val="22"/>
              </w:rPr>
              <w:t xml:space="preserve">apewnienie terminowego wydawania wypisów z rejestru gruntów </w:t>
            </w:r>
          </w:p>
          <w:p w:rsidR="00A92CFB" w:rsidRPr="00D624DF" w:rsidRDefault="00A92CFB" w:rsidP="00B6166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:rsidR="00A92CFB" w:rsidRPr="00D624DF" w:rsidRDefault="00A92CFB" w:rsidP="00B61661">
            <w:pPr>
              <w:pStyle w:val="Zawartotabeli"/>
              <w:rPr>
                <w:sz w:val="22"/>
                <w:szCs w:val="22"/>
              </w:rPr>
            </w:pPr>
            <w:r w:rsidRPr="00D624DF">
              <w:rPr>
                <w:sz w:val="22"/>
                <w:szCs w:val="22"/>
              </w:rPr>
              <w:t>terminowość wydawania wypisów z rejestru gruntów</w:t>
            </w:r>
          </w:p>
        </w:tc>
        <w:tc>
          <w:tcPr>
            <w:tcW w:w="3402" w:type="dxa"/>
            <w:gridSpan w:val="5"/>
          </w:tcPr>
          <w:p w:rsidR="00A92CFB" w:rsidRPr="00D624DF" w:rsidRDefault="00A92CFB" w:rsidP="00B61661">
            <w:pPr>
              <w:pStyle w:val="Zawartotabeli"/>
              <w:jc w:val="both"/>
              <w:rPr>
                <w:sz w:val="22"/>
                <w:szCs w:val="22"/>
              </w:rPr>
            </w:pPr>
            <w:r w:rsidRPr="00D624DF">
              <w:rPr>
                <w:sz w:val="22"/>
                <w:szCs w:val="22"/>
              </w:rPr>
              <w:t>wydanie 89% wypisów w terminie krótszym niż 3 dni</w:t>
            </w:r>
          </w:p>
        </w:tc>
        <w:tc>
          <w:tcPr>
            <w:tcW w:w="1176" w:type="dxa"/>
            <w:gridSpan w:val="10"/>
          </w:tcPr>
          <w:p w:rsidR="00A92CFB" w:rsidRPr="00D624DF" w:rsidRDefault="00A92CFB" w:rsidP="00B61661">
            <w:pPr>
              <w:pStyle w:val="Zawartotabeli"/>
              <w:jc w:val="center"/>
              <w:rPr>
                <w:sz w:val="22"/>
                <w:szCs w:val="22"/>
              </w:rPr>
            </w:pPr>
            <w:r w:rsidRPr="00D624DF">
              <w:rPr>
                <w:sz w:val="22"/>
                <w:szCs w:val="22"/>
              </w:rPr>
              <w:t>3 osoby</w:t>
            </w:r>
          </w:p>
        </w:tc>
        <w:tc>
          <w:tcPr>
            <w:tcW w:w="1274" w:type="dxa"/>
            <w:gridSpan w:val="2"/>
          </w:tcPr>
          <w:p w:rsidR="00A92CFB" w:rsidRPr="00D624DF" w:rsidRDefault="00A92CFB" w:rsidP="00B61661">
            <w:pPr>
              <w:pStyle w:val="Zawartotabeli"/>
              <w:jc w:val="center"/>
              <w:rPr>
                <w:sz w:val="22"/>
                <w:szCs w:val="22"/>
              </w:rPr>
            </w:pPr>
            <w:r w:rsidRPr="00D624DF">
              <w:rPr>
                <w:sz w:val="22"/>
                <w:szCs w:val="22"/>
              </w:rPr>
              <w:t>rocznie</w:t>
            </w:r>
          </w:p>
        </w:tc>
        <w:tc>
          <w:tcPr>
            <w:tcW w:w="2978" w:type="dxa"/>
          </w:tcPr>
          <w:p w:rsidR="00A92CFB" w:rsidRPr="00D624DF" w:rsidRDefault="00A92CFB" w:rsidP="00B61661">
            <w:pPr>
              <w:pStyle w:val="Zawartotabeli"/>
              <w:jc w:val="center"/>
              <w:rPr>
                <w:sz w:val="22"/>
                <w:szCs w:val="22"/>
              </w:rPr>
            </w:pPr>
            <w:r w:rsidRPr="00D624DF">
              <w:rPr>
                <w:sz w:val="22"/>
                <w:szCs w:val="22"/>
              </w:rPr>
              <w:t>Dariusz Adamczyk</w:t>
            </w:r>
          </w:p>
        </w:tc>
      </w:tr>
      <w:tr w:rsidR="00A92CFB" w:rsidTr="00B61661">
        <w:trPr>
          <w:trHeight w:val="517"/>
        </w:trPr>
        <w:tc>
          <w:tcPr>
            <w:tcW w:w="16020" w:type="dxa"/>
            <w:gridSpan w:val="21"/>
          </w:tcPr>
          <w:p w:rsidR="00A92CFB" w:rsidRDefault="00A92CFB" w:rsidP="00B61661">
            <w:pPr>
              <w:rPr>
                <w:b/>
                <w:bCs/>
                <w:sz w:val="22"/>
              </w:rPr>
            </w:pPr>
          </w:p>
          <w:p w:rsidR="00A92CFB" w:rsidRDefault="00A92CFB" w:rsidP="00B616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5.     WYDZIAŁ GOSPODARKI  KOMUNALNEJ</w:t>
            </w:r>
          </w:p>
        </w:tc>
      </w:tr>
      <w:tr w:rsidR="0055235D" w:rsidTr="00B61661">
        <w:trPr>
          <w:trHeight w:val="1080"/>
        </w:trPr>
        <w:tc>
          <w:tcPr>
            <w:tcW w:w="551" w:type="dxa"/>
          </w:tcPr>
          <w:p w:rsidR="0055235D" w:rsidRDefault="0055235D" w:rsidP="00B61661">
            <w:pPr>
              <w:pStyle w:val="Zawartotabeli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4497" w:type="dxa"/>
            <w:vAlign w:val="center"/>
          </w:tcPr>
          <w:p w:rsidR="0055235D" w:rsidRPr="0055235D" w:rsidRDefault="00916345" w:rsidP="0055235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55235D" w:rsidRPr="0055235D">
              <w:rPr>
                <w:sz w:val="22"/>
                <w:szCs w:val="22"/>
              </w:rPr>
              <w:t>apewnienie terminowego wydania decyzji-zezwoleń na zbieranie odpadów</w:t>
            </w:r>
          </w:p>
        </w:tc>
        <w:tc>
          <w:tcPr>
            <w:tcW w:w="2142" w:type="dxa"/>
            <w:vAlign w:val="center"/>
          </w:tcPr>
          <w:p w:rsidR="0055235D" w:rsidRPr="0055235D" w:rsidRDefault="0055235D" w:rsidP="0055235D">
            <w:pPr>
              <w:pStyle w:val="Zawartotabeli"/>
              <w:rPr>
                <w:sz w:val="22"/>
                <w:szCs w:val="22"/>
              </w:rPr>
            </w:pPr>
            <w:r w:rsidRPr="0055235D">
              <w:rPr>
                <w:sz w:val="22"/>
                <w:szCs w:val="22"/>
              </w:rPr>
              <w:t>terminowość wydania decyzji</w:t>
            </w:r>
          </w:p>
        </w:tc>
        <w:tc>
          <w:tcPr>
            <w:tcW w:w="3462" w:type="dxa"/>
            <w:gridSpan w:val="6"/>
            <w:vAlign w:val="center"/>
          </w:tcPr>
          <w:p w:rsidR="0055235D" w:rsidRPr="0055235D" w:rsidRDefault="0055235D" w:rsidP="0055235D">
            <w:pPr>
              <w:pStyle w:val="Zawartotabeli"/>
              <w:rPr>
                <w:sz w:val="22"/>
                <w:szCs w:val="22"/>
              </w:rPr>
            </w:pPr>
            <w:r w:rsidRPr="0055235D">
              <w:rPr>
                <w:b/>
                <w:sz w:val="22"/>
                <w:szCs w:val="22"/>
              </w:rPr>
              <w:t>90%</w:t>
            </w:r>
            <w:r w:rsidRPr="0055235D">
              <w:rPr>
                <w:sz w:val="22"/>
                <w:szCs w:val="22"/>
              </w:rPr>
              <w:t xml:space="preserve"> decyzji – zezwoleń na zbieranie odpadów  wydanych w terminie do 21 dni od dnia wpłynięcia wniosku</w:t>
            </w:r>
          </w:p>
        </w:tc>
        <w:tc>
          <w:tcPr>
            <w:tcW w:w="1116" w:type="dxa"/>
            <w:gridSpan w:val="9"/>
            <w:vAlign w:val="center"/>
          </w:tcPr>
          <w:p w:rsidR="0055235D" w:rsidRPr="0055235D" w:rsidRDefault="0055235D" w:rsidP="0055235D">
            <w:pPr>
              <w:pStyle w:val="Zawartotabeli"/>
              <w:jc w:val="center"/>
              <w:rPr>
                <w:sz w:val="22"/>
                <w:szCs w:val="22"/>
              </w:rPr>
            </w:pPr>
            <w:r w:rsidRPr="0055235D">
              <w:rPr>
                <w:sz w:val="22"/>
                <w:szCs w:val="22"/>
              </w:rPr>
              <w:t>1 osoba</w:t>
            </w:r>
          </w:p>
        </w:tc>
        <w:tc>
          <w:tcPr>
            <w:tcW w:w="1274" w:type="dxa"/>
            <w:gridSpan w:val="2"/>
            <w:vAlign w:val="center"/>
          </w:tcPr>
          <w:p w:rsidR="0055235D" w:rsidRPr="0055235D" w:rsidRDefault="0055235D" w:rsidP="0055235D">
            <w:pPr>
              <w:pStyle w:val="Zawartotabeli"/>
              <w:jc w:val="center"/>
              <w:rPr>
                <w:sz w:val="22"/>
                <w:szCs w:val="22"/>
              </w:rPr>
            </w:pPr>
            <w:r w:rsidRPr="0055235D">
              <w:rPr>
                <w:sz w:val="22"/>
                <w:szCs w:val="22"/>
              </w:rPr>
              <w:t>rocznie</w:t>
            </w:r>
          </w:p>
        </w:tc>
        <w:tc>
          <w:tcPr>
            <w:tcW w:w="2978" w:type="dxa"/>
            <w:vAlign w:val="center"/>
          </w:tcPr>
          <w:p w:rsidR="0055235D" w:rsidRPr="0055235D" w:rsidRDefault="0055235D" w:rsidP="0055235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 w:rsidRPr="0055235D">
              <w:rPr>
                <w:sz w:val="22"/>
                <w:szCs w:val="22"/>
              </w:rPr>
              <w:t>R.Tyczyński</w:t>
            </w:r>
            <w:proofErr w:type="spellEnd"/>
          </w:p>
        </w:tc>
      </w:tr>
      <w:tr w:rsidR="0055235D" w:rsidTr="00B61661">
        <w:trPr>
          <w:trHeight w:val="915"/>
        </w:trPr>
        <w:tc>
          <w:tcPr>
            <w:tcW w:w="551" w:type="dxa"/>
          </w:tcPr>
          <w:p w:rsidR="0055235D" w:rsidRDefault="0055235D" w:rsidP="00B61661">
            <w:pPr>
              <w:pStyle w:val="Zawartotabeli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4497" w:type="dxa"/>
            <w:vAlign w:val="center"/>
          </w:tcPr>
          <w:p w:rsidR="0055235D" w:rsidRPr="0055235D" w:rsidRDefault="00916345" w:rsidP="0055235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55235D" w:rsidRPr="0055235D">
              <w:rPr>
                <w:sz w:val="22"/>
                <w:szCs w:val="22"/>
              </w:rPr>
              <w:t>apewnienie terminowego wydania zatwierdzeń projektów czasowej organizacji ruchu</w:t>
            </w:r>
          </w:p>
        </w:tc>
        <w:tc>
          <w:tcPr>
            <w:tcW w:w="2142" w:type="dxa"/>
            <w:vAlign w:val="center"/>
          </w:tcPr>
          <w:p w:rsidR="0055235D" w:rsidRPr="0055235D" w:rsidRDefault="0055235D" w:rsidP="0055235D">
            <w:pPr>
              <w:pStyle w:val="Zawartotabeli"/>
              <w:rPr>
                <w:sz w:val="22"/>
                <w:szCs w:val="22"/>
              </w:rPr>
            </w:pPr>
            <w:r w:rsidRPr="0055235D">
              <w:rPr>
                <w:sz w:val="22"/>
                <w:szCs w:val="22"/>
              </w:rPr>
              <w:t>terminowość wydania zatwierdzeń</w:t>
            </w:r>
          </w:p>
        </w:tc>
        <w:tc>
          <w:tcPr>
            <w:tcW w:w="3522" w:type="dxa"/>
            <w:gridSpan w:val="7"/>
            <w:vAlign w:val="center"/>
          </w:tcPr>
          <w:p w:rsidR="0055235D" w:rsidRPr="0055235D" w:rsidRDefault="0055235D" w:rsidP="0055235D">
            <w:pPr>
              <w:pStyle w:val="Zawartotabeli"/>
              <w:rPr>
                <w:sz w:val="22"/>
                <w:szCs w:val="22"/>
              </w:rPr>
            </w:pPr>
            <w:r w:rsidRPr="0055235D">
              <w:rPr>
                <w:b/>
                <w:sz w:val="22"/>
                <w:szCs w:val="22"/>
              </w:rPr>
              <w:t>95%</w:t>
            </w:r>
            <w:r w:rsidRPr="0055235D">
              <w:rPr>
                <w:sz w:val="22"/>
                <w:szCs w:val="22"/>
              </w:rPr>
              <w:t xml:space="preserve"> zatwierdzeń projektów czasowej organizacji ruchu wydanych w terminie do 21 dni od dnia wpłynięcia  wniosku</w:t>
            </w:r>
          </w:p>
        </w:tc>
        <w:tc>
          <w:tcPr>
            <w:tcW w:w="1056" w:type="dxa"/>
            <w:gridSpan w:val="8"/>
            <w:vAlign w:val="center"/>
          </w:tcPr>
          <w:p w:rsidR="0055235D" w:rsidRPr="0055235D" w:rsidRDefault="0055235D" w:rsidP="0055235D">
            <w:pPr>
              <w:pStyle w:val="Zawartotabeli"/>
              <w:jc w:val="center"/>
              <w:rPr>
                <w:sz w:val="22"/>
                <w:szCs w:val="22"/>
              </w:rPr>
            </w:pPr>
            <w:r w:rsidRPr="0055235D">
              <w:rPr>
                <w:sz w:val="22"/>
                <w:szCs w:val="22"/>
              </w:rPr>
              <w:t>1 osoba</w:t>
            </w:r>
          </w:p>
        </w:tc>
        <w:tc>
          <w:tcPr>
            <w:tcW w:w="1274" w:type="dxa"/>
            <w:gridSpan w:val="2"/>
            <w:vAlign w:val="center"/>
          </w:tcPr>
          <w:p w:rsidR="0055235D" w:rsidRPr="0055235D" w:rsidRDefault="0055235D" w:rsidP="0055235D">
            <w:pPr>
              <w:pStyle w:val="Zawartotabeli"/>
              <w:jc w:val="center"/>
              <w:rPr>
                <w:sz w:val="22"/>
                <w:szCs w:val="22"/>
              </w:rPr>
            </w:pPr>
            <w:r w:rsidRPr="0055235D">
              <w:rPr>
                <w:sz w:val="22"/>
                <w:szCs w:val="22"/>
              </w:rPr>
              <w:t>rocznie</w:t>
            </w:r>
          </w:p>
        </w:tc>
        <w:tc>
          <w:tcPr>
            <w:tcW w:w="2978" w:type="dxa"/>
            <w:vAlign w:val="center"/>
          </w:tcPr>
          <w:p w:rsidR="0055235D" w:rsidRPr="0055235D" w:rsidRDefault="0055235D" w:rsidP="0055235D">
            <w:pPr>
              <w:pStyle w:val="Zawartotabeli"/>
              <w:jc w:val="center"/>
              <w:rPr>
                <w:sz w:val="22"/>
                <w:szCs w:val="22"/>
              </w:rPr>
            </w:pPr>
            <w:r w:rsidRPr="0055235D">
              <w:rPr>
                <w:sz w:val="22"/>
                <w:szCs w:val="22"/>
              </w:rPr>
              <w:t>W. Szeliga</w:t>
            </w:r>
          </w:p>
        </w:tc>
      </w:tr>
      <w:tr w:rsidR="0055235D" w:rsidTr="00B61661">
        <w:trPr>
          <w:trHeight w:val="525"/>
        </w:trPr>
        <w:tc>
          <w:tcPr>
            <w:tcW w:w="16020" w:type="dxa"/>
            <w:gridSpan w:val="21"/>
          </w:tcPr>
          <w:p w:rsidR="0055235D" w:rsidRDefault="0055235D" w:rsidP="00B61661">
            <w:pPr>
              <w:rPr>
                <w:b/>
                <w:bCs/>
                <w:sz w:val="22"/>
              </w:rPr>
            </w:pPr>
          </w:p>
          <w:p w:rsidR="0055235D" w:rsidRDefault="0055235D" w:rsidP="00B616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6.     WYDZIAŁ GOSPODARKI NIERUCHOMOŚCIAMI</w:t>
            </w:r>
          </w:p>
        </w:tc>
      </w:tr>
      <w:tr w:rsidR="001476BF" w:rsidTr="004A0010">
        <w:trPr>
          <w:trHeight w:val="450"/>
        </w:trPr>
        <w:tc>
          <w:tcPr>
            <w:tcW w:w="551" w:type="dxa"/>
            <w:vAlign w:val="center"/>
          </w:tcPr>
          <w:p w:rsidR="001476BF" w:rsidRDefault="001476BF" w:rsidP="00B61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7" w:type="dxa"/>
          </w:tcPr>
          <w:p w:rsidR="001476BF" w:rsidRPr="00916345" w:rsidRDefault="001476BF" w:rsidP="004A0010">
            <w:pPr>
              <w:pStyle w:val="Zawartotabeli"/>
              <w:rPr>
                <w:sz w:val="24"/>
                <w:szCs w:val="24"/>
              </w:rPr>
            </w:pPr>
            <w:r w:rsidRPr="00916345">
              <w:rPr>
                <w:sz w:val="24"/>
                <w:szCs w:val="24"/>
              </w:rPr>
              <w:t xml:space="preserve">Prowadzenie rejestru wskazań lokali komunalnych oferowanych uprawnionym osobom i publikacja list osób, które zawarły umowy najmu lokali komunalnych </w:t>
            </w:r>
          </w:p>
        </w:tc>
        <w:tc>
          <w:tcPr>
            <w:tcW w:w="2142" w:type="dxa"/>
          </w:tcPr>
          <w:p w:rsidR="001476BF" w:rsidRPr="00916345" w:rsidRDefault="001476BF" w:rsidP="004A0010">
            <w:pPr>
              <w:pStyle w:val="Zawartotabeli"/>
              <w:rPr>
                <w:sz w:val="24"/>
                <w:szCs w:val="24"/>
              </w:rPr>
            </w:pPr>
            <w:r w:rsidRPr="00916345">
              <w:rPr>
                <w:sz w:val="24"/>
                <w:szCs w:val="24"/>
              </w:rPr>
              <w:t>Sporządzanie rejestru skierowań i protokołów z posiedzeń Zespołu wskazującego lokale komunalne</w:t>
            </w:r>
          </w:p>
          <w:p w:rsidR="001476BF" w:rsidRPr="00916345" w:rsidRDefault="001476BF" w:rsidP="004A0010">
            <w:pPr>
              <w:pStyle w:val="Zawartotabeli"/>
              <w:rPr>
                <w:sz w:val="24"/>
                <w:szCs w:val="24"/>
              </w:rPr>
            </w:pPr>
          </w:p>
          <w:p w:rsidR="001476BF" w:rsidRPr="00916345" w:rsidRDefault="001476BF" w:rsidP="004A0010">
            <w:pPr>
              <w:pStyle w:val="Zawartotabeli"/>
              <w:rPr>
                <w:sz w:val="24"/>
                <w:szCs w:val="24"/>
              </w:rPr>
            </w:pPr>
          </w:p>
        </w:tc>
        <w:tc>
          <w:tcPr>
            <w:tcW w:w="3538" w:type="dxa"/>
            <w:gridSpan w:val="8"/>
          </w:tcPr>
          <w:p w:rsidR="001476BF" w:rsidRPr="00916345" w:rsidRDefault="001476BF" w:rsidP="004A0010">
            <w:pPr>
              <w:pStyle w:val="Zawartotabeli"/>
              <w:rPr>
                <w:sz w:val="24"/>
                <w:szCs w:val="24"/>
              </w:rPr>
            </w:pPr>
            <w:r w:rsidRPr="00916345">
              <w:rPr>
                <w:sz w:val="24"/>
                <w:szCs w:val="24"/>
              </w:rPr>
              <w:t>Przygotowanie protokołu zawierającego informacje o skierowaniu ofert najmu.</w:t>
            </w:r>
          </w:p>
          <w:p w:rsidR="001476BF" w:rsidRPr="00916345" w:rsidRDefault="001476BF" w:rsidP="004A0010">
            <w:pPr>
              <w:pStyle w:val="Zawartotabeli"/>
              <w:rPr>
                <w:sz w:val="24"/>
                <w:szCs w:val="24"/>
              </w:rPr>
            </w:pPr>
          </w:p>
          <w:p w:rsidR="001476BF" w:rsidRPr="00916345" w:rsidRDefault="001476BF" w:rsidP="004A0010">
            <w:pPr>
              <w:pStyle w:val="Zawartotabeli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7"/>
          </w:tcPr>
          <w:p w:rsidR="001476BF" w:rsidRPr="004B406B" w:rsidRDefault="001476BF" w:rsidP="004A0010">
            <w:pPr>
              <w:pStyle w:val="Zawartotabeli"/>
            </w:pPr>
            <w:r w:rsidRPr="004B406B">
              <w:t xml:space="preserve">- stanowisko pracy w </w:t>
            </w:r>
            <w:r>
              <w:t>WGN, które</w:t>
            </w:r>
            <w:r w:rsidRPr="004B406B">
              <w:t xml:space="preserve"> ma w obowiązkach służbowych wpisaną realizację zadań dotyczących  prowadzenia rejestru wskazań</w:t>
            </w:r>
          </w:p>
          <w:p w:rsidR="001476BF" w:rsidRPr="004B406B" w:rsidRDefault="001476BF" w:rsidP="004A0010">
            <w:pPr>
              <w:pStyle w:val="Zawartotabeli"/>
            </w:pPr>
          </w:p>
          <w:p w:rsidR="001476BF" w:rsidRPr="004B406B" w:rsidRDefault="001476BF" w:rsidP="004A0010">
            <w:pPr>
              <w:pStyle w:val="Zawartotabeli"/>
            </w:pPr>
            <w:r w:rsidRPr="004B406B">
              <w:t xml:space="preserve">- Zespół wskazujący lokale komunalne (3 os, </w:t>
            </w:r>
            <w:r>
              <w:t>WGN</w:t>
            </w:r>
            <w:r w:rsidRPr="004B406B">
              <w:t>, MOPR/</w:t>
            </w:r>
            <w:proofErr w:type="spellStart"/>
            <w:r w:rsidRPr="004B406B">
              <w:t>WZiPS</w:t>
            </w:r>
            <w:proofErr w:type="spellEnd"/>
            <w:r w:rsidRPr="004B406B">
              <w:t>)</w:t>
            </w:r>
          </w:p>
          <w:p w:rsidR="001476BF" w:rsidRPr="004B406B" w:rsidRDefault="001476BF" w:rsidP="004A0010">
            <w:pPr>
              <w:pStyle w:val="Zawartotabeli"/>
            </w:pPr>
          </w:p>
          <w:p w:rsidR="001476BF" w:rsidRPr="004B406B" w:rsidRDefault="001476BF" w:rsidP="004A0010">
            <w:pPr>
              <w:pStyle w:val="Zawartotabeli"/>
            </w:pPr>
            <w:r w:rsidRPr="004B406B">
              <w:lastRenderedPageBreak/>
              <w:t>- rezerwy lokali komunalnych wybudowanych i odzyskiwanych od dotychczasowych najemców</w:t>
            </w:r>
          </w:p>
          <w:p w:rsidR="001476BF" w:rsidRPr="004B406B" w:rsidRDefault="001476BF" w:rsidP="004A0010">
            <w:pPr>
              <w:pStyle w:val="Zawartotabeli"/>
            </w:pPr>
          </w:p>
        </w:tc>
        <w:tc>
          <w:tcPr>
            <w:tcW w:w="1274" w:type="dxa"/>
            <w:gridSpan w:val="2"/>
          </w:tcPr>
          <w:p w:rsidR="001476BF" w:rsidRPr="00916345" w:rsidRDefault="001476BF" w:rsidP="004A0010">
            <w:pPr>
              <w:pStyle w:val="Zawartotabeli"/>
              <w:jc w:val="center"/>
              <w:rPr>
                <w:sz w:val="24"/>
                <w:szCs w:val="24"/>
              </w:rPr>
            </w:pPr>
            <w:r w:rsidRPr="00916345">
              <w:rPr>
                <w:sz w:val="24"/>
                <w:szCs w:val="24"/>
              </w:rPr>
              <w:lastRenderedPageBreak/>
              <w:t>Miesięczne – protokoły i rejestr wskazań</w:t>
            </w:r>
          </w:p>
          <w:p w:rsidR="001476BF" w:rsidRPr="00916345" w:rsidRDefault="001476BF" w:rsidP="004A0010">
            <w:pPr>
              <w:pStyle w:val="Zawartotabeli"/>
              <w:jc w:val="center"/>
              <w:rPr>
                <w:sz w:val="24"/>
                <w:szCs w:val="24"/>
              </w:rPr>
            </w:pPr>
          </w:p>
          <w:p w:rsidR="001476BF" w:rsidRPr="00916345" w:rsidRDefault="001476BF" w:rsidP="004A0010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1476BF" w:rsidRPr="00916345" w:rsidRDefault="001476BF" w:rsidP="004A0010">
            <w:pPr>
              <w:pStyle w:val="Zawartotabeli"/>
              <w:jc w:val="center"/>
              <w:rPr>
                <w:sz w:val="24"/>
                <w:szCs w:val="24"/>
              </w:rPr>
            </w:pPr>
            <w:r w:rsidRPr="00916345">
              <w:rPr>
                <w:sz w:val="24"/>
                <w:szCs w:val="24"/>
              </w:rPr>
              <w:t>Dyrektor WGN</w:t>
            </w:r>
          </w:p>
        </w:tc>
      </w:tr>
      <w:tr w:rsidR="001476BF" w:rsidTr="00B61661">
        <w:trPr>
          <w:trHeight w:val="285"/>
        </w:trPr>
        <w:tc>
          <w:tcPr>
            <w:tcW w:w="551" w:type="dxa"/>
            <w:vAlign w:val="center"/>
          </w:tcPr>
          <w:p w:rsidR="001476BF" w:rsidRDefault="001476BF" w:rsidP="00B6166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4497" w:type="dxa"/>
          </w:tcPr>
          <w:p w:rsidR="001476BF" w:rsidRPr="00916345" w:rsidRDefault="001476BF" w:rsidP="004A0010">
            <w:pPr>
              <w:pStyle w:val="Zawartotabeli"/>
              <w:rPr>
                <w:sz w:val="24"/>
                <w:szCs w:val="24"/>
              </w:rPr>
            </w:pPr>
            <w:r w:rsidRPr="00916345">
              <w:rPr>
                <w:sz w:val="24"/>
                <w:szCs w:val="24"/>
              </w:rPr>
              <w:t xml:space="preserve">Sporządzanie i sprawozdanie z realizacji planu wykwaterowań </w:t>
            </w:r>
          </w:p>
        </w:tc>
        <w:tc>
          <w:tcPr>
            <w:tcW w:w="2142" w:type="dxa"/>
          </w:tcPr>
          <w:p w:rsidR="001476BF" w:rsidRPr="00916345" w:rsidRDefault="001476BF" w:rsidP="004A0010">
            <w:pPr>
              <w:pStyle w:val="Zawartotabeli"/>
              <w:rPr>
                <w:sz w:val="24"/>
                <w:szCs w:val="24"/>
              </w:rPr>
            </w:pPr>
            <w:r w:rsidRPr="00916345">
              <w:rPr>
                <w:sz w:val="24"/>
                <w:szCs w:val="24"/>
              </w:rPr>
              <w:t>Sporządzenie planu wykwaterowań  z nieruchomości gminnych wymagających zabezpieczenia pomieszczeń zastępczych</w:t>
            </w:r>
          </w:p>
          <w:p w:rsidR="001476BF" w:rsidRPr="00916345" w:rsidRDefault="001476BF" w:rsidP="004A0010">
            <w:pPr>
              <w:pStyle w:val="Zawartotabeli"/>
              <w:rPr>
                <w:sz w:val="24"/>
                <w:szCs w:val="24"/>
              </w:rPr>
            </w:pPr>
          </w:p>
          <w:p w:rsidR="001476BF" w:rsidRPr="00916345" w:rsidRDefault="001476BF" w:rsidP="004A0010">
            <w:pPr>
              <w:pStyle w:val="Zawartotabeli"/>
              <w:rPr>
                <w:sz w:val="24"/>
                <w:szCs w:val="24"/>
              </w:rPr>
            </w:pPr>
            <w:r w:rsidRPr="00916345">
              <w:rPr>
                <w:sz w:val="24"/>
                <w:szCs w:val="24"/>
              </w:rPr>
              <w:t>Sprawozdanie         z realizacji planu wykwaterowań za rok ubiegły</w:t>
            </w:r>
          </w:p>
          <w:p w:rsidR="001476BF" w:rsidRPr="00916345" w:rsidRDefault="001476BF" w:rsidP="004A0010">
            <w:pPr>
              <w:pStyle w:val="Zawartotabeli"/>
              <w:rPr>
                <w:sz w:val="24"/>
                <w:szCs w:val="24"/>
              </w:rPr>
            </w:pPr>
          </w:p>
          <w:p w:rsidR="001476BF" w:rsidRPr="00916345" w:rsidRDefault="001476BF" w:rsidP="004A0010">
            <w:pPr>
              <w:pStyle w:val="Zawartotabeli"/>
              <w:rPr>
                <w:sz w:val="24"/>
                <w:szCs w:val="24"/>
              </w:rPr>
            </w:pPr>
          </w:p>
          <w:p w:rsidR="001476BF" w:rsidRPr="00916345" w:rsidRDefault="001476BF" w:rsidP="004A0010">
            <w:pPr>
              <w:pStyle w:val="Zawartotabeli"/>
              <w:rPr>
                <w:sz w:val="24"/>
                <w:szCs w:val="24"/>
              </w:rPr>
            </w:pPr>
          </w:p>
          <w:p w:rsidR="001476BF" w:rsidRPr="00916345" w:rsidRDefault="001476BF" w:rsidP="004A0010">
            <w:pPr>
              <w:pStyle w:val="Zawartotabeli"/>
              <w:rPr>
                <w:sz w:val="24"/>
                <w:szCs w:val="24"/>
              </w:rPr>
            </w:pPr>
          </w:p>
        </w:tc>
        <w:tc>
          <w:tcPr>
            <w:tcW w:w="3538" w:type="dxa"/>
            <w:gridSpan w:val="8"/>
          </w:tcPr>
          <w:p w:rsidR="001476BF" w:rsidRPr="00916345" w:rsidRDefault="001476BF" w:rsidP="004A0010">
            <w:pPr>
              <w:pStyle w:val="Zawartotabeli"/>
              <w:rPr>
                <w:sz w:val="24"/>
                <w:szCs w:val="24"/>
              </w:rPr>
            </w:pPr>
            <w:r w:rsidRPr="00916345">
              <w:rPr>
                <w:sz w:val="24"/>
                <w:szCs w:val="24"/>
              </w:rPr>
              <w:t>Przygotowanie planu z podziałem na kategorie i rodzaj zapotrzebowania z uwzględnieniem propozycji wydziałów merytorycznych i jednostek organizacyjnych Gminy</w:t>
            </w:r>
          </w:p>
          <w:p w:rsidR="001476BF" w:rsidRPr="00916345" w:rsidRDefault="001476BF" w:rsidP="004A0010">
            <w:pPr>
              <w:pStyle w:val="Zawartotabeli"/>
              <w:rPr>
                <w:sz w:val="24"/>
                <w:szCs w:val="24"/>
              </w:rPr>
            </w:pPr>
          </w:p>
          <w:p w:rsidR="001476BF" w:rsidRPr="00916345" w:rsidRDefault="001476BF" w:rsidP="004A0010">
            <w:pPr>
              <w:pStyle w:val="Zawartotabeli"/>
              <w:rPr>
                <w:sz w:val="24"/>
                <w:szCs w:val="24"/>
              </w:rPr>
            </w:pPr>
            <w:r w:rsidRPr="00916345">
              <w:rPr>
                <w:sz w:val="24"/>
                <w:szCs w:val="24"/>
              </w:rPr>
              <w:t>Przedstawienie wykazu zrealizowanych założeń planu z roku ubiegłego.</w:t>
            </w:r>
          </w:p>
          <w:p w:rsidR="001476BF" w:rsidRPr="00916345" w:rsidRDefault="001476BF" w:rsidP="004A0010">
            <w:pPr>
              <w:pStyle w:val="Zawartotabeli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7"/>
          </w:tcPr>
          <w:p w:rsidR="001476BF" w:rsidRPr="004B406B" w:rsidRDefault="001476BF" w:rsidP="004A0010">
            <w:pPr>
              <w:pStyle w:val="Zawartotabeli"/>
            </w:pPr>
            <w:r w:rsidRPr="004B406B">
              <w:t xml:space="preserve">- stanowisko pracy w </w:t>
            </w:r>
            <w:r>
              <w:t>WGN</w:t>
            </w:r>
            <w:r w:rsidRPr="004B406B">
              <w:t xml:space="preserve">, które ma w obowiązkach służbowych wpisaną realizację zadań dotyczących  </w:t>
            </w:r>
            <w:r>
              <w:t>sporządzenia planu wykwaterowań</w:t>
            </w:r>
          </w:p>
          <w:p w:rsidR="001476BF" w:rsidRPr="004B406B" w:rsidRDefault="001476BF" w:rsidP="004A0010">
            <w:pPr>
              <w:pStyle w:val="Zawartotabeli"/>
            </w:pPr>
          </w:p>
        </w:tc>
        <w:tc>
          <w:tcPr>
            <w:tcW w:w="1274" w:type="dxa"/>
            <w:gridSpan w:val="2"/>
          </w:tcPr>
          <w:p w:rsidR="001476BF" w:rsidRPr="00916345" w:rsidRDefault="001476BF" w:rsidP="004A0010">
            <w:pPr>
              <w:pStyle w:val="Zawartotabeli"/>
              <w:jc w:val="center"/>
              <w:rPr>
                <w:sz w:val="24"/>
                <w:szCs w:val="24"/>
              </w:rPr>
            </w:pPr>
            <w:r w:rsidRPr="00916345">
              <w:rPr>
                <w:sz w:val="24"/>
                <w:szCs w:val="24"/>
              </w:rPr>
              <w:t>Rocznie</w:t>
            </w:r>
          </w:p>
        </w:tc>
        <w:tc>
          <w:tcPr>
            <w:tcW w:w="2978" w:type="dxa"/>
          </w:tcPr>
          <w:p w:rsidR="001476BF" w:rsidRPr="00916345" w:rsidRDefault="001476BF" w:rsidP="004A0010">
            <w:pPr>
              <w:pStyle w:val="Zawartotabeli"/>
              <w:jc w:val="center"/>
              <w:rPr>
                <w:sz w:val="24"/>
                <w:szCs w:val="24"/>
              </w:rPr>
            </w:pPr>
            <w:r w:rsidRPr="00916345">
              <w:rPr>
                <w:sz w:val="24"/>
                <w:szCs w:val="24"/>
              </w:rPr>
              <w:t>Dyrektor WGN</w:t>
            </w:r>
          </w:p>
        </w:tc>
      </w:tr>
      <w:tr w:rsidR="001476BF" w:rsidTr="00B61661">
        <w:trPr>
          <w:trHeight w:val="3339"/>
        </w:trPr>
        <w:tc>
          <w:tcPr>
            <w:tcW w:w="551" w:type="dxa"/>
            <w:vAlign w:val="center"/>
          </w:tcPr>
          <w:p w:rsidR="001476BF" w:rsidRDefault="001476BF" w:rsidP="00B6166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4497" w:type="dxa"/>
          </w:tcPr>
          <w:p w:rsidR="001476BF" w:rsidRPr="00916345" w:rsidRDefault="001476BF" w:rsidP="004A0010">
            <w:pPr>
              <w:pStyle w:val="Zawartotabeli"/>
              <w:rPr>
                <w:sz w:val="24"/>
                <w:szCs w:val="24"/>
              </w:rPr>
            </w:pPr>
            <w:r w:rsidRPr="00916345">
              <w:rPr>
                <w:sz w:val="24"/>
                <w:szCs w:val="24"/>
              </w:rPr>
              <w:t>Zapewnienie wypłat odszkodowań, wynikających z art. 18 ust. 5 ustawy z dnia 21 czerwca 2001 r. o ochronie praw lokatorów, mieszkaniowym zasobie gminy i o zmianie Kodeksu cywilnego (Dz. U.             z 2022 poz.172) w związku z art. 417 K.c., realizowanych na podstawie ugód pozasądowych zawieranych z właścicielami lokali mieszkalnych, objętych wyrokiem eksmisyjnym, ustalającym dla pozwanych uprawnienie do otrzymania oferty najmu gminnego lokalu socjalnego lub tymczasowego pomieszczenia.</w:t>
            </w:r>
          </w:p>
        </w:tc>
        <w:tc>
          <w:tcPr>
            <w:tcW w:w="2142" w:type="dxa"/>
          </w:tcPr>
          <w:p w:rsidR="001476BF" w:rsidRPr="00916345" w:rsidRDefault="001476BF" w:rsidP="004A0010">
            <w:pPr>
              <w:pStyle w:val="Zawartotabeli"/>
              <w:rPr>
                <w:sz w:val="24"/>
                <w:szCs w:val="24"/>
              </w:rPr>
            </w:pPr>
            <w:r w:rsidRPr="00916345">
              <w:rPr>
                <w:sz w:val="24"/>
                <w:szCs w:val="24"/>
              </w:rPr>
              <w:t>Terminowość wypłat</w:t>
            </w:r>
          </w:p>
          <w:p w:rsidR="001476BF" w:rsidRPr="00916345" w:rsidRDefault="001476BF" w:rsidP="004A0010">
            <w:pPr>
              <w:pStyle w:val="Zawartotabeli"/>
              <w:rPr>
                <w:sz w:val="24"/>
                <w:szCs w:val="24"/>
              </w:rPr>
            </w:pPr>
          </w:p>
          <w:p w:rsidR="001476BF" w:rsidRPr="00916345" w:rsidRDefault="001476BF" w:rsidP="004A0010">
            <w:pPr>
              <w:pStyle w:val="Zawartotabeli"/>
              <w:rPr>
                <w:sz w:val="24"/>
                <w:szCs w:val="24"/>
              </w:rPr>
            </w:pPr>
          </w:p>
        </w:tc>
        <w:tc>
          <w:tcPr>
            <w:tcW w:w="3538" w:type="dxa"/>
            <w:gridSpan w:val="8"/>
          </w:tcPr>
          <w:p w:rsidR="001476BF" w:rsidRPr="00916345" w:rsidRDefault="001476BF" w:rsidP="004A0010">
            <w:pPr>
              <w:pStyle w:val="Zawartotabeli"/>
              <w:rPr>
                <w:sz w:val="24"/>
                <w:szCs w:val="24"/>
              </w:rPr>
            </w:pPr>
            <w:r w:rsidRPr="00916345">
              <w:rPr>
                <w:sz w:val="24"/>
                <w:szCs w:val="24"/>
              </w:rPr>
              <w:t>100% wypłat odszkodowań w terminach i na warunkach przewidzianych w zawartych przez Gminę ugodach pozasądowych.</w:t>
            </w:r>
          </w:p>
          <w:p w:rsidR="001476BF" w:rsidRPr="00916345" w:rsidRDefault="001476BF" w:rsidP="004A0010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1476BF" w:rsidRPr="00916345" w:rsidRDefault="001476BF" w:rsidP="004A0010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7"/>
          </w:tcPr>
          <w:p w:rsidR="001476BF" w:rsidRPr="00EB0227" w:rsidRDefault="001476BF" w:rsidP="004A0010">
            <w:pPr>
              <w:pStyle w:val="Zawartotabeli"/>
            </w:pPr>
            <w:r w:rsidRPr="00EB0227">
              <w:t xml:space="preserve">- </w:t>
            </w:r>
            <w:r>
              <w:t>875.000 zł w planie budżetu na rok 2022</w:t>
            </w:r>
            <w:r w:rsidRPr="00EB0227">
              <w:t xml:space="preserve"> na cel zapłaty odszkodowań.</w:t>
            </w:r>
          </w:p>
          <w:p w:rsidR="001476BF" w:rsidRPr="004B406B" w:rsidRDefault="001476BF" w:rsidP="004A0010">
            <w:pPr>
              <w:pStyle w:val="Zawartotabeli"/>
            </w:pPr>
            <w:r>
              <w:t>- 3</w:t>
            </w:r>
            <w:r w:rsidRPr="00EB0227">
              <w:t xml:space="preserve"> stanowiska pracy w </w:t>
            </w:r>
            <w:r>
              <w:t>WGN</w:t>
            </w:r>
            <w:r w:rsidRPr="00EB0227">
              <w:t>, które mają w obowiązkach służbowych wpisaną realizację dyspozycji płatniczych związanych z wypłatą odszkodowań.</w:t>
            </w:r>
          </w:p>
        </w:tc>
        <w:tc>
          <w:tcPr>
            <w:tcW w:w="1274" w:type="dxa"/>
            <w:gridSpan w:val="2"/>
          </w:tcPr>
          <w:p w:rsidR="001476BF" w:rsidRPr="00916345" w:rsidRDefault="001476BF" w:rsidP="004A0010">
            <w:pPr>
              <w:pStyle w:val="Zawartotabeli"/>
              <w:jc w:val="center"/>
              <w:rPr>
                <w:sz w:val="24"/>
                <w:szCs w:val="24"/>
              </w:rPr>
            </w:pPr>
            <w:r w:rsidRPr="00916345">
              <w:rPr>
                <w:sz w:val="24"/>
                <w:szCs w:val="24"/>
              </w:rPr>
              <w:t>miesięcznie</w:t>
            </w:r>
          </w:p>
        </w:tc>
        <w:tc>
          <w:tcPr>
            <w:tcW w:w="2978" w:type="dxa"/>
          </w:tcPr>
          <w:p w:rsidR="001476BF" w:rsidRPr="00916345" w:rsidRDefault="001476BF" w:rsidP="004A0010">
            <w:pPr>
              <w:pStyle w:val="Zawartotabeli"/>
              <w:jc w:val="center"/>
              <w:rPr>
                <w:sz w:val="24"/>
                <w:szCs w:val="24"/>
              </w:rPr>
            </w:pPr>
            <w:r w:rsidRPr="00916345">
              <w:rPr>
                <w:sz w:val="24"/>
                <w:szCs w:val="24"/>
              </w:rPr>
              <w:t>Dyrektor WGN</w:t>
            </w:r>
          </w:p>
        </w:tc>
      </w:tr>
      <w:tr w:rsidR="001476BF" w:rsidTr="00B61661">
        <w:trPr>
          <w:trHeight w:val="270"/>
        </w:trPr>
        <w:tc>
          <w:tcPr>
            <w:tcW w:w="551" w:type="dxa"/>
            <w:vAlign w:val="center"/>
          </w:tcPr>
          <w:p w:rsidR="001476BF" w:rsidRDefault="001476BF" w:rsidP="00B61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497" w:type="dxa"/>
          </w:tcPr>
          <w:p w:rsidR="001476BF" w:rsidRPr="00916345" w:rsidRDefault="001476BF" w:rsidP="004A0010">
            <w:pPr>
              <w:pStyle w:val="Zawartotabeli"/>
              <w:rPr>
                <w:sz w:val="24"/>
                <w:szCs w:val="24"/>
              </w:rPr>
            </w:pPr>
            <w:r w:rsidRPr="00916345">
              <w:rPr>
                <w:sz w:val="24"/>
                <w:szCs w:val="24"/>
              </w:rPr>
              <w:t xml:space="preserve">Przygotowanie listy osób uprawnionych i zakwalifikowanych do poprawy warunków mieszkaniowych po rozpatrzeniu wniosków składanych przez mieszkańców za pośrednictwem ZGM w Toruniu </w:t>
            </w:r>
          </w:p>
        </w:tc>
        <w:tc>
          <w:tcPr>
            <w:tcW w:w="2142" w:type="dxa"/>
          </w:tcPr>
          <w:p w:rsidR="001476BF" w:rsidRPr="00916345" w:rsidRDefault="001476BF" w:rsidP="004A0010">
            <w:pPr>
              <w:pStyle w:val="Zawartotabeli"/>
              <w:rPr>
                <w:sz w:val="24"/>
                <w:szCs w:val="24"/>
              </w:rPr>
            </w:pPr>
            <w:r w:rsidRPr="00916345">
              <w:rPr>
                <w:sz w:val="24"/>
                <w:szCs w:val="24"/>
              </w:rPr>
              <w:t>Sporządzenie listy uprawnionych osób po rozpatrzeniu wniosków przez Komisję Mieszkaniową</w:t>
            </w:r>
          </w:p>
        </w:tc>
        <w:tc>
          <w:tcPr>
            <w:tcW w:w="3538" w:type="dxa"/>
            <w:gridSpan w:val="8"/>
          </w:tcPr>
          <w:p w:rsidR="001476BF" w:rsidRPr="00916345" w:rsidRDefault="001476BF" w:rsidP="004A0010">
            <w:pPr>
              <w:pStyle w:val="Zawartotabeli"/>
              <w:rPr>
                <w:sz w:val="24"/>
                <w:szCs w:val="24"/>
              </w:rPr>
            </w:pPr>
            <w:r w:rsidRPr="00916345">
              <w:rPr>
                <w:sz w:val="24"/>
                <w:szCs w:val="24"/>
              </w:rPr>
              <w:t xml:space="preserve">Przygotowanie sprawozdania z realizacji list uprawnionych z lat ubiegłych oraz listy osób uprawnionych na rok przyszły zakwalifikowanych przez Komisję Mieszkaniową </w:t>
            </w:r>
          </w:p>
        </w:tc>
        <w:tc>
          <w:tcPr>
            <w:tcW w:w="1040" w:type="dxa"/>
            <w:gridSpan w:val="7"/>
          </w:tcPr>
          <w:p w:rsidR="001476BF" w:rsidRDefault="001476BF" w:rsidP="004A0010">
            <w:pPr>
              <w:pStyle w:val="Zawartotabeli"/>
            </w:pPr>
            <w:r w:rsidRPr="004B406B">
              <w:t xml:space="preserve">- stanowisko pracy w </w:t>
            </w:r>
            <w:r>
              <w:t>WGN</w:t>
            </w:r>
            <w:r w:rsidRPr="004B406B">
              <w:t xml:space="preserve">, które ma w obowiązkach służbowych wpisaną realizację zadań dotyczących  sporządzenia </w:t>
            </w:r>
            <w:r>
              <w:t>listy uprawnion</w:t>
            </w:r>
            <w:r>
              <w:lastRenderedPageBreak/>
              <w:t>ych osób do najmu lokali komunalnych lub zakwalifikowanych do poprawy warunków mieszkaniowych</w:t>
            </w:r>
          </w:p>
          <w:p w:rsidR="001476BF" w:rsidRDefault="001476BF" w:rsidP="004A0010">
            <w:pPr>
              <w:pStyle w:val="Zawartotabeli"/>
            </w:pPr>
          </w:p>
          <w:p w:rsidR="001476BF" w:rsidRPr="004B406B" w:rsidRDefault="001476BF" w:rsidP="004A0010">
            <w:pPr>
              <w:pStyle w:val="Zawartotabeli"/>
            </w:pPr>
          </w:p>
          <w:p w:rsidR="001476BF" w:rsidRPr="00EB0227" w:rsidRDefault="001476BF" w:rsidP="004A0010">
            <w:pPr>
              <w:pStyle w:val="Zawartotabeli"/>
            </w:pPr>
          </w:p>
        </w:tc>
        <w:tc>
          <w:tcPr>
            <w:tcW w:w="1274" w:type="dxa"/>
            <w:gridSpan w:val="2"/>
          </w:tcPr>
          <w:p w:rsidR="001476BF" w:rsidRPr="00916345" w:rsidRDefault="001476BF" w:rsidP="004A0010">
            <w:pPr>
              <w:pStyle w:val="Zawartotabeli"/>
              <w:jc w:val="center"/>
              <w:rPr>
                <w:sz w:val="24"/>
                <w:szCs w:val="24"/>
              </w:rPr>
            </w:pPr>
            <w:r w:rsidRPr="00916345">
              <w:rPr>
                <w:sz w:val="24"/>
                <w:szCs w:val="24"/>
              </w:rPr>
              <w:lastRenderedPageBreak/>
              <w:t>Rocznie</w:t>
            </w:r>
          </w:p>
        </w:tc>
        <w:tc>
          <w:tcPr>
            <w:tcW w:w="2978" w:type="dxa"/>
          </w:tcPr>
          <w:p w:rsidR="001476BF" w:rsidRPr="00916345" w:rsidRDefault="001476BF" w:rsidP="004A0010">
            <w:pPr>
              <w:pStyle w:val="Zawartotabeli"/>
              <w:jc w:val="center"/>
              <w:rPr>
                <w:sz w:val="24"/>
                <w:szCs w:val="24"/>
              </w:rPr>
            </w:pPr>
            <w:r w:rsidRPr="00916345">
              <w:rPr>
                <w:sz w:val="24"/>
                <w:szCs w:val="24"/>
              </w:rPr>
              <w:t>Dyrektor WGN</w:t>
            </w:r>
          </w:p>
        </w:tc>
      </w:tr>
      <w:tr w:rsidR="001476BF" w:rsidTr="00B61661">
        <w:trPr>
          <w:trHeight w:val="450"/>
        </w:trPr>
        <w:tc>
          <w:tcPr>
            <w:tcW w:w="1602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BF" w:rsidRDefault="001476BF" w:rsidP="00B616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 xml:space="preserve">   </w:t>
            </w:r>
          </w:p>
          <w:p w:rsidR="001476BF" w:rsidRDefault="001476BF" w:rsidP="00B61661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7.     BIURO PROJEKTÓW INFORMATYCZNYCH</w:t>
            </w:r>
          </w:p>
        </w:tc>
      </w:tr>
      <w:tr w:rsidR="001476BF" w:rsidTr="00B61661">
        <w:trPr>
          <w:trHeight w:val="1260"/>
        </w:trPr>
        <w:tc>
          <w:tcPr>
            <w:tcW w:w="551" w:type="dxa"/>
          </w:tcPr>
          <w:p w:rsidR="001476BF" w:rsidRDefault="001476BF" w:rsidP="00B61661">
            <w:pPr>
              <w:pStyle w:val="Zawartotabeli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7" w:type="dxa"/>
          </w:tcPr>
          <w:p w:rsidR="001476BF" w:rsidRPr="00E227F8" w:rsidRDefault="001476BF" w:rsidP="00A271BE">
            <w:pPr>
              <w:pStyle w:val="Akapitzlist"/>
              <w:numPr>
                <w:ilvl w:val="0"/>
                <w:numId w:val="4"/>
              </w:numPr>
              <w:spacing w:after="0"/>
              <w:ind w:left="0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Utrzymanie mechanizmów filtrowania poczty elektronicznej poprzez zastosowanie filtrów antyspamowych/ antywirusowych. </w:t>
            </w:r>
          </w:p>
        </w:tc>
        <w:tc>
          <w:tcPr>
            <w:tcW w:w="2142" w:type="dxa"/>
          </w:tcPr>
          <w:p w:rsidR="001476BF" w:rsidRPr="00E227F8" w:rsidRDefault="001476BF" w:rsidP="004A0010">
            <w:r>
              <w:t>Ilość odfiltrowanych wiadomości email oznaczony oz jako SPAM/zawierających wirusy</w:t>
            </w:r>
          </w:p>
        </w:tc>
        <w:tc>
          <w:tcPr>
            <w:tcW w:w="3558" w:type="dxa"/>
            <w:gridSpan w:val="9"/>
          </w:tcPr>
          <w:p w:rsidR="001476BF" w:rsidRPr="00E227F8" w:rsidRDefault="001476BF" w:rsidP="004A0010">
            <w:r>
              <w:t xml:space="preserve">90% odfiltrowanych wiadomości zawierających SPAM/wirusy </w:t>
            </w:r>
          </w:p>
        </w:tc>
        <w:tc>
          <w:tcPr>
            <w:tcW w:w="1020" w:type="dxa"/>
            <w:gridSpan w:val="6"/>
          </w:tcPr>
          <w:p w:rsidR="001476BF" w:rsidRPr="00E227F8" w:rsidRDefault="001476BF" w:rsidP="004A0010">
            <w:r w:rsidRPr="00E227F8">
              <w:t>O</w:t>
            </w:r>
            <w:r>
              <w:t xml:space="preserve">sobowe – pracownicy </w:t>
            </w:r>
            <w:r w:rsidRPr="00E227F8">
              <w:t xml:space="preserve"> </w:t>
            </w:r>
          </w:p>
        </w:tc>
        <w:tc>
          <w:tcPr>
            <w:tcW w:w="1274" w:type="dxa"/>
            <w:gridSpan w:val="2"/>
          </w:tcPr>
          <w:p w:rsidR="001476BF" w:rsidRPr="00E227F8" w:rsidRDefault="001476BF" w:rsidP="004A0010">
            <w:r>
              <w:t xml:space="preserve"> Roczny</w:t>
            </w:r>
          </w:p>
        </w:tc>
        <w:tc>
          <w:tcPr>
            <w:tcW w:w="2978" w:type="dxa"/>
          </w:tcPr>
          <w:p w:rsidR="001476BF" w:rsidRDefault="001476BF" w:rsidP="004A0010">
            <w:r>
              <w:t>Mariusz Szefera</w:t>
            </w:r>
          </w:p>
          <w:p w:rsidR="001476BF" w:rsidRPr="00E227F8" w:rsidRDefault="001476BF" w:rsidP="004A0010">
            <w:r>
              <w:t xml:space="preserve">Adam </w:t>
            </w:r>
            <w:proofErr w:type="spellStart"/>
            <w:r>
              <w:t>Warejko</w:t>
            </w:r>
            <w:proofErr w:type="spellEnd"/>
          </w:p>
        </w:tc>
      </w:tr>
      <w:tr w:rsidR="001476BF" w:rsidTr="00B61661">
        <w:trPr>
          <w:trHeight w:val="487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76BF" w:rsidRDefault="001476BF" w:rsidP="00B61661">
            <w:pPr>
              <w:pStyle w:val="Zawartotabeli"/>
              <w:snapToGrid w:val="0"/>
              <w:rPr>
                <w:sz w:val="22"/>
              </w:rPr>
            </w:pPr>
          </w:p>
          <w:p w:rsidR="001476BF" w:rsidRDefault="001476BF" w:rsidP="00B61661">
            <w:pPr>
              <w:pStyle w:val="Zawartotabeli"/>
              <w:snapToGrid w:val="0"/>
              <w:rPr>
                <w:sz w:val="22"/>
              </w:rPr>
            </w:pPr>
          </w:p>
        </w:tc>
        <w:tc>
          <w:tcPr>
            <w:tcW w:w="15469" w:type="dxa"/>
            <w:gridSpan w:val="20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76BF" w:rsidRDefault="001476BF" w:rsidP="00B61661">
            <w:pPr>
              <w:pStyle w:val="Zawartotabeli"/>
              <w:snapToGrid w:val="0"/>
              <w:ind w:right="5"/>
              <w:rPr>
                <w:b/>
                <w:sz w:val="22"/>
              </w:rPr>
            </w:pPr>
          </w:p>
          <w:p w:rsidR="001476BF" w:rsidRPr="00357B64" w:rsidRDefault="001476BF" w:rsidP="00B61661">
            <w:pPr>
              <w:pStyle w:val="Zawartotabeli"/>
              <w:snapToGrid w:val="0"/>
              <w:ind w:right="5"/>
              <w:rPr>
                <w:b/>
                <w:sz w:val="22"/>
              </w:rPr>
            </w:pPr>
            <w:r>
              <w:rPr>
                <w:b/>
                <w:sz w:val="22"/>
              </w:rPr>
              <w:t>8.     BIURO KADR I PŁAC</w:t>
            </w:r>
          </w:p>
        </w:tc>
      </w:tr>
      <w:tr w:rsidR="001476BF" w:rsidTr="00B61661">
        <w:trPr>
          <w:trHeight w:val="660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BF" w:rsidRDefault="001476BF" w:rsidP="00B61661">
            <w:pPr>
              <w:pStyle w:val="Zawartotabeli"/>
              <w:snapToGrid w:val="0"/>
              <w:rPr>
                <w:sz w:val="22"/>
              </w:rPr>
            </w:pPr>
          </w:p>
          <w:p w:rsidR="001476BF" w:rsidRDefault="001476BF" w:rsidP="00B61661">
            <w:pPr>
              <w:pStyle w:val="Zawartotabeli"/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BF" w:rsidRPr="00D3587B" w:rsidRDefault="001476BF" w:rsidP="00B61661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Podniesienie kwalifikacji zawodowych przez 90 pracowników UMT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BF" w:rsidRPr="00D3587B" w:rsidRDefault="001476BF" w:rsidP="00B61661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przeszkolonych pracowników</w:t>
            </w:r>
          </w:p>
        </w:tc>
        <w:tc>
          <w:tcPr>
            <w:tcW w:w="35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BF" w:rsidRPr="00D3587B" w:rsidRDefault="001476BF" w:rsidP="00B6166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98%</w:t>
            </w:r>
          </w:p>
        </w:tc>
        <w:tc>
          <w:tcPr>
            <w:tcW w:w="10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BF" w:rsidRPr="00D3587B" w:rsidRDefault="001476BF" w:rsidP="00B6166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pracownik 48 tys. zł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BF" w:rsidRPr="00D3587B" w:rsidRDefault="001476BF" w:rsidP="00B6166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Roczna analiza dla wybranego działu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BF" w:rsidRPr="00D3587B" w:rsidRDefault="001476BF" w:rsidP="00B6166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Biura</w:t>
            </w:r>
          </w:p>
        </w:tc>
      </w:tr>
      <w:tr w:rsidR="001476BF" w:rsidTr="00B61661">
        <w:trPr>
          <w:trHeight w:val="155"/>
        </w:trPr>
        <w:tc>
          <w:tcPr>
            <w:tcW w:w="551" w:type="dxa"/>
            <w:tcBorders>
              <w:left w:val="single" w:sz="4" w:space="0" w:color="auto"/>
              <w:bottom w:val="nil"/>
              <w:right w:val="nil"/>
            </w:tcBorders>
          </w:tcPr>
          <w:p w:rsidR="001476BF" w:rsidRDefault="001476BF" w:rsidP="00B61661">
            <w:pPr>
              <w:pStyle w:val="Zawartotabeli"/>
              <w:snapToGrid w:val="0"/>
              <w:rPr>
                <w:sz w:val="22"/>
              </w:rPr>
            </w:pPr>
          </w:p>
        </w:tc>
        <w:tc>
          <w:tcPr>
            <w:tcW w:w="15469" w:type="dxa"/>
            <w:gridSpan w:val="20"/>
            <w:tcBorders>
              <w:left w:val="nil"/>
              <w:bottom w:val="nil"/>
              <w:right w:val="single" w:sz="4" w:space="0" w:color="auto"/>
            </w:tcBorders>
          </w:tcPr>
          <w:p w:rsidR="001476BF" w:rsidRDefault="001476BF" w:rsidP="00B61661">
            <w:pPr>
              <w:pStyle w:val="Zawartotabeli"/>
              <w:snapToGrid w:val="0"/>
              <w:ind w:left="5" w:right="5"/>
              <w:jc w:val="center"/>
              <w:rPr>
                <w:sz w:val="22"/>
              </w:rPr>
            </w:pPr>
          </w:p>
        </w:tc>
      </w:tr>
      <w:tr w:rsidR="001476BF" w:rsidTr="00B61661">
        <w:trPr>
          <w:trHeight w:val="340"/>
        </w:trPr>
        <w:tc>
          <w:tcPr>
            <w:tcW w:w="16020" w:type="dxa"/>
            <w:gridSpan w:val="21"/>
            <w:tcBorders>
              <w:top w:val="nil"/>
            </w:tcBorders>
          </w:tcPr>
          <w:p w:rsidR="001476BF" w:rsidRDefault="001476BF" w:rsidP="00B616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9.     WYDZIAŁ INWESTYCJI I REMONTÓW </w:t>
            </w:r>
          </w:p>
        </w:tc>
      </w:tr>
      <w:tr w:rsidR="001476BF" w:rsidTr="00B61661">
        <w:trPr>
          <w:trHeight w:val="1390"/>
        </w:trPr>
        <w:tc>
          <w:tcPr>
            <w:tcW w:w="551" w:type="dxa"/>
          </w:tcPr>
          <w:p w:rsidR="001476BF" w:rsidRDefault="001476BF" w:rsidP="00B61661">
            <w:pPr>
              <w:rPr>
                <w:b/>
                <w:bCs/>
                <w:sz w:val="22"/>
              </w:rPr>
            </w:pPr>
          </w:p>
          <w:p w:rsidR="001476BF" w:rsidRDefault="001476BF" w:rsidP="00B6166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7" w:type="dxa"/>
          </w:tcPr>
          <w:p w:rsidR="001476BF" w:rsidRPr="00F760E5" w:rsidRDefault="001476BF" w:rsidP="00B61661">
            <w:pPr>
              <w:pStyle w:val="Zawartotabeli"/>
            </w:pPr>
            <w:r w:rsidRPr="00F760E5">
              <w:rPr>
                <w:sz w:val="22"/>
                <w:szCs w:val="22"/>
              </w:rPr>
              <w:t>Uruchomienie zadań Wydziału zgodnie z zatwierdzonym planem pracy (terminowe przekazywanie kompletnej dokumentacji do postępowania przetargowego do Wydziału Prawnego).</w:t>
            </w:r>
          </w:p>
        </w:tc>
        <w:tc>
          <w:tcPr>
            <w:tcW w:w="2142" w:type="dxa"/>
          </w:tcPr>
          <w:p w:rsidR="001476BF" w:rsidRPr="00F760E5" w:rsidRDefault="001476BF" w:rsidP="00B61661">
            <w:pPr>
              <w:pStyle w:val="Zawartotabeli"/>
            </w:pPr>
            <w:r w:rsidRPr="00F760E5">
              <w:rPr>
                <w:sz w:val="22"/>
                <w:szCs w:val="22"/>
              </w:rPr>
              <w:t>Liczba postępowań uruchomionych zgodnie z planem w stosunku do łącznej liczby postępowań.</w:t>
            </w:r>
          </w:p>
          <w:p w:rsidR="001476BF" w:rsidRPr="00F760E5" w:rsidRDefault="001476BF" w:rsidP="00B61661">
            <w:pPr>
              <w:pStyle w:val="Zawartotabeli"/>
            </w:pPr>
          </w:p>
          <w:p w:rsidR="001476BF" w:rsidRPr="00F760E5" w:rsidRDefault="001476BF" w:rsidP="00B61661">
            <w:pPr>
              <w:pStyle w:val="Zawartotabeli"/>
            </w:pPr>
          </w:p>
        </w:tc>
        <w:tc>
          <w:tcPr>
            <w:tcW w:w="3612" w:type="dxa"/>
            <w:gridSpan w:val="13"/>
          </w:tcPr>
          <w:p w:rsidR="001476BF" w:rsidRPr="00F760E5" w:rsidRDefault="001476BF" w:rsidP="00B61661">
            <w:pPr>
              <w:pStyle w:val="Zawartotabeli"/>
            </w:pPr>
            <w:r>
              <w:rPr>
                <w:sz w:val="22"/>
                <w:szCs w:val="22"/>
              </w:rPr>
              <w:t>83</w:t>
            </w:r>
            <w:r w:rsidRPr="00F760E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966" w:type="dxa"/>
            <w:gridSpan w:val="2"/>
          </w:tcPr>
          <w:p w:rsidR="001476BF" w:rsidRPr="00F760E5" w:rsidRDefault="001476BF" w:rsidP="00B61661">
            <w:pPr>
              <w:pStyle w:val="Zawartotabeli"/>
            </w:pPr>
            <w:r>
              <w:rPr>
                <w:sz w:val="22"/>
                <w:szCs w:val="22"/>
              </w:rPr>
              <w:t xml:space="preserve">Wszyscy pracownicy </w:t>
            </w:r>
            <w:proofErr w:type="spellStart"/>
            <w:r>
              <w:rPr>
                <w:sz w:val="22"/>
                <w:szCs w:val="22"/>
              </w:rPr>
              <w:t>WIiR</w:t>
            </w:r>
            <w:proofErr w:type="spellEnd"/>
          </w:p>
        </w:tc>
        <w:tc>
          <w:tcPr>
            <w:tcW w:w="1274" w:type="dxa"/>
            <w:gridSpan w:val="2"/>
          </w:tcPr>
          <w:p w:rsidR="001476BF" w:rsidRPr="00F760E5" w:rsidRDefault="001476BF" w:rsidP="00B61661">
            <w:pPr>
              <w:pStyle w:val="Zawartotabeli"/>
            </w:pPr>
            <w:r>
              <w:rPr>
                <w:sz w:val="22"/>
                <w:szCs w:val="22"/>
              </w:rPr>
              <w:t>rocznie</w:t>
            </w:r>
          </w:p>
        </w:tc>
        <w:tc>
          <w:tcPr>
            <w:tcW w:w="2978" w:type="dxa"/>
          </w:tcPr>
          <w:p w:rsidR="001476BF" w:rsidRPr="00F760E5" w:rsidRDefault="001476BF" w:rsidP="00B61661">
            <w:pPr>
              <w:pStyle w:val="Zawartotabeli"/>
            </w:pPr>
            <w:r>
              <w:rPr>
                <w:sz w:val="22"/>
                <w:szCs w:val="22"/>
              </w:rPr>
              <w:t>Sławomir Wiśniewski</w:t>
            </w:r>
          </w:p>
        </w:tc>
      </w:tr>
      <w:tr w:rsidR="001476BF" w:rsidTr="00B61661">
        <w:trPr>
          <w:trHeight w:val="480"/>
        </w:trPr>
        <w:tc>
          <w:tcPr>
            <w:tcW w:w="16020" w:type="dxa"/>
            <w:gridSpan w:val="21"/>
          </w:tcPr>
          <w:p w:rsidR="001476BF" w:rsidRDefault="001476BF" w:rsidP="00B61661">
            <w:pPr>
              <w:rPr>
                <w:b/>
                <w:bCs/>
                <w:sz w:val="22"/>
              </w:rPr>
            </w:pPr>
          </w:p>
          <w:p w:rsidR="001476BF" w:rsidRDefault="001476BF" w:rsidP="00B616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10.      WYDZIAŁ KOMUNIKACJI SPOŁECZNEJ I INFORMACJI</w:t>
            </w:r>
          </w:p>
        </w:tc>
      </w:tr>
      <w:tr w:rsidR="001476BF" w:rsidTr="00B61661">
        <w:trPr>
          <w:trHeight w:val="855"/>
        </w:trPr>
        <w:tc>
          <w:tcPr>
            <w:tcW w:w="551" w:type="dxa"/>
          </w:tcPr>
          <w:p w:rsidR="001476BF" w:rsidRDefault="001476BF" w:rsidP="00B6166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1476BF" w:rsidRDefault="001476BF" w:rsidP="00B61661">
            <w:r>
              <w:t>Zapewnienie bieżącej aktualizacji mapy projektów realizowanych w ramach Budżetu Obywatelskiego Torunia</w:t>
            </w:r>
          </w:p>
        </w:tc>
        <w:tc>
          <w:tcPr>
            <w:tcW w:w="2142" w:type="dxa"/>
          </w:tcPr>
          <w:p w:rsidR="001476BF" w:rsidRDefault="001476BF" w:rsidP="00B61661">
            <w:r>
              <w:t>Monitoring stanu realizacji zadań i nanoszenie aktualnej informacji na mapę. Statusy zadań: przygotowywane/ w trakcie realizacji/ zrealizowane</w:t>
            </w:r>
          </w:p>
        </w:tc>
        <w:tc>
          <w:tcPr>
            <w:tcW w:w="3627" w:type="dxa"/>
            <w:gridSpan w:val="14"/>
          </w:tcPr>
          <w:p w:rsidR="001476BF" w:rsidRDefault="001476BF" w:rsidP="00B61661">
            <w:pPr>
              <w:jc w:val="center"/>
            </w:pPr>
          </w:p>
          <w:p w:rsidR="001476BF" w:rsidRDefault="001476BF" w:rsidP="00B61661">
            <w:pPr>
              <w:jc w:val="center"/>
            </w:pPr>
            <w:r>
              <w:t>100%</w:t>
            </w:r>
          </w:p>
        </w:tc>
        <w:tc>
          <w:tcPr>
            <w:tcW w:w="951" w:type="dxa"/>
          </w:tcPr>
          <w:p w:rsidR="001476BF" w:rsidRDefault="001476BF" w:rsidP="00B61661">
            <w:pPr>
              <w:jc w:val="center"/>
            </w:pPr>
          </w:p>
          <w:p w:rsidR="001476BF" w:rsidRDefault="001476BF" w:rsidP="00B61661">
            <w:pPr>
              <w:jc w:val="center"/>
            </w:pPr>
            <w:proofErr w:type="spellStart"/>
            <w:r>
              <w:t>WKSiI</w:t>
            </w:r>
            <w:proofErr w:type="spellEnd"/>
            <w:r>
              <w:t xml:space="preserve"> we współpracy z WB</w:t>
            </w:r>
          </w:p>
        </w:tc>
        <w:tc>
          <w:tcPr>
            <w:tcW w:w="1274" w:type="dxa"/>
            <w:gridSpan w:val="2"/>
          </w:tcPr>
          <w:p w:rsidR="001476BF" w:rsidRDefault="001476BF" w:rsidP="00B61661">
            <w:pPr>
              <w:jc w:val="center"/>
            </w:pPr>
          </w:p>
          <w:p w:rsidR="001476BF" w:rsidRDefault="001476BF" w:rsidP="00B61661">
            <w:pPr>
              <w:jc w:val="center"/>
            </w:pPr>
            <w:r>
              <w:t>kwartalnie</w:t>
            </w:r>
          </w:p>
        </w:tc>
        <w:tc>
          <w:tcPr>
            <w:tcW w:w="2978" w:type="dxa"/>
          </w:tcPr>
          <w:p w:rsidR="001476BF" w:rsidRDefault="001476BF" w:rsidP="00B61661"/>
          <w:p w:rsidR="001476BF" w:rsidRDefault="001476BF" w:rsidP="00B61661">
            <w:r>
              <w:t>Martyna Mielcarz-Iwińska</w:t>
            </w:r>
          </w:p>
        </w:tc>
      </w:tr>
      <w:tr w:rsidR="001476BF" w:rsidTr="00B61661">
        <w:trPr>
          <w:trHeight w:val="885"/>
        </w:trPr>
        <w:tc>
          <w:tcPr>
            <w:tcW w:w="551" w:type="dxa"/>
          </w:tcPr>
          <w:p w:rsidR="001476BF" w:rsidRDefault="001476BF" w:rsidP="00B61661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</w:tcPr>
          <w:p w:rsidR="001476BF" w:rsidRDefault="001476BF" w:rsidP="00B61661">
            <w:r>
              <w:t>Optymalizacja terminów realizacji procesów konsultacji społecznych</w:t>
            </w:r>
          </w:p>
        </w:tc>
        <w:tc>
          <w:tcPr>
            <w:tcW w:w="2142" w:type="dxa"/>
          </w:tcPr>
          <w:p w:rsidR="001476BF" w:rsidRDefault="001476BF" w:rsidP="00B61661">
            <w:r>
              <w:t>Opracowanie i publikacja raportów z konsultacji społecznych w terminie wymaganym Regulaminem Konsultacji Społecznych</w:t>
            </w:r>
          </w:p>
        </w:tc>
        <w:tc>
          <w:tcPr>
            <w:tcW w:w="3627" w:type="dxa"/>
            <w:gridSpan w:val="14"/>
          </w:tcPr>
          <w:p w:rsidR="001476BF" w:rsidRDefault="001476BF" w:rsidP="00B61661">
            <w:pPr>
              <w:jc w:val="center"/>
            </w:pPr>
          </w:p>
          <w:p w:rsidR="001476BF" w:rsidRDefault="001476BF" w:rsidP="00B61661">
            <w:pPr>
              <w:jc w:val="center"/>
            </w:pPr>
            <w:r>
              <w:t>100%</w:t>
            </w:r>
          </w:p>
        </w:tc>
        <w:tc>
          <w:tcPr>
            <w:tcW w:w="951" w:type="dxa"/>
          </w:tcPr>
          <w:p w:rsidR="001476BF" w:rsidRDefault="001476BF" w:rsidP="00B61661">
            <w:pPr>
              <w:jc w:val="center"/>
            </w:pPr>
          </w:p>
          <w:p w:rsidR="001476BF" w:rsidRDefault="001476BF" w:rsidP="00B61661">
            <w:pPr>
              <w:jc w:val="center"/>
            </w:pPr>
            <w:proofErr w:type="spellStart"/>
            <w:r>
              <w:t>WKSiI</w:t>
            </w:r>
            <w:proofErr w:type="spellEnd"/>
          </w:p>
        </w:tc>
        <w:tc>
          <w:tcPr>
            <w:tcW w:w="1274" w:type="dxa"/>
            <w:gridSpan w:val="2"/>
          </w:tcPr>
          <w:p w:rsidR="001476BF" w:rsidRDefault="001476BF" w:rsidP="00B61661">
            <w:pPr>
              <w:jc w:val="center"/>
            </w:pPr>
          </w:p>
          <w:p w:rsidR="001476BF" w:rsidRDefault="001476BF" w:rsidP="00B61661">
            <w:pPr>
              <w:jc w:val="center"/>
            </w:pPr>
            <w:r>
              <w:t>kwartalnie</w:t>
            </w:r>
          </w:p>
        </w:tc>
        <w:tc>
          <w:tcPr>
            <w:tcW w:w="2978" w:type="dxa"/>
          </w:tcPr>
          <w:p w:rsidR="001476BF" w:rsidRDefault="001476BF" w:rsidP="00B61661"/>
          <w:p w:rsidR="001476BF" w:rsidRDefault="001476BF" w:rsidP="00B61661">
            <w:r>
              <w:t>Magdalena Kamińska</w:t>
            </w:r>
          </w:p>
        </w:tc>
      </w:tr>
      <w:tr w:rsidR="001476BF" w:rsidTr="00B61661">
        <w:trPr>
          <w:trHeight w:val="285"/>
        </w:trPr>
        <w:tc>
          <w:tcPr>
            <w:tcW w:w="551" w:type="dxa"/>
          </w:tcPr>
          <w:p w:rsidR="001476BF" w:rsidRDefault="001476BF" w:rsidP="00B61661">
            <w:pPr>
              <w:pStyle w:val="Akapitzlist1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:rsidR="001476BF" w:rsidRDefault="001476BF" w:rsidP="00B61661">
            <w:r>
              <w:t>Zapewnienie szybkiej i systematycznej reakcji na pytania kierowane do PMT za pomocą funkcji „Wyślij wiadomość” na portalu Facebook</w:t>
            </w:r>
          </w:p>
        </w:tc>
        <w:tc>
          <w:tcPr>
            <w:tcW w:w="2142" w:type="dxa"/>
          </w:tcPr>
          <w:p w:rsidR="001476BF" w:rsidRDefault="001476BF" w:rsidP="00B61661">
            <w:r>
              <w:t>Czas reakcji – 1 dzień roboczy</w:t>
            </w:r>
          </w:p>
        </w:tc>
        <w:tc>
          <w:tcPr>
            <w:tcW w:w="3627" w:type="dxa"/>
            <w:gridSpan w:val="14"/>
          </w:tcPr>
          <w:p w:rsidR="001476BF" w:rsidRDefault="001476BF" w:rsidP="00B61661">
            <w:pPr>
              <w:jc w:val="center"/>
            </w:pPr>
            <w:r>
              <w:t>90%</w:t>
            </w:r>
          </w:p>
        </w:tc>
        <w:tc>
          <w:tcPr>
            <w:tcW w:w="951" w:type="dxa"/>
          </w:tcPr>
          <w:p w:rsidR="001476BF" w:rsidRDefault="001476BF" w:rsidP="00B61661">
            <w:pPr>
              <w:jc w:val="center"/>
            </w:pPr>
            <w:r>
              <w:t xml:space="preserve">Zespół prasowy </w:t>
            </w:r>
            <w:proofErr w:type="spellStart"/>
            <w:r>
              <w:t>WKSiI</w:t>
            </w:r>
            <w:proofErr w:type="spellEnd"/>
          </w:p>
        </w:tc>
        <w:tc>
          <w:tcPr>
            <w:tcW w:w="1274" w:type="dxa"/>
            <w:gridSpan w:val="2"/>
          </w:tcPr>
          <w:p w:rsidR="001476BF" w:rsidRDefault="001476BF" w:rsidP="00B61661">
            <w:pPr>
              <w:jc w:val="center"/>
            </w:pPr>
            <w:r>
              <w:t>kwartalnie</w:t>
            </w:r>
          </w:p>
        </w:tc>
        <w:tc>
          <w:tcPr>
            <w:tcW w:w="2978" w:type="dxa"/>
          </w:tcPr>
          <w:p w:rsidR="001476BF" w:rsidRDefault="001476BF" w:rsidP="00B61661">
            <w:r>
              <w:t xml:space="preserve">Anna </w:t>
            </w:r>
            <w:proofErr w:type="spellStart"/>
            <w:r>
              <w:t>Kulbicka-Tondel</w:t>
            </w:r>
            <w:proofErr w:type="spellEnd"/>
          </w:p>
        </w:tc>
      </w:tr>
      <w:tr w:rsidR="001476BF" w:rsidTr="00B61661">
        <w:trPr>
          <w:trHeight w:val="683"/>
        </w:trPr>
        <w:tc>
          <w:tcPr>
            <w:tcW w:w="16020" w:type="dxa"/>
            <w:gridSpan w:val="21"/>
            <w:tcBorders>
              <w:bottom w:val="single" w:sz="4" w:space="0" w:color="auto"/>
            </w:tcBorders>
          </w:tcPr>
          <w:p w:rsidR="001476BF" w:rsidRDefault="001476BF" w:rsidP="00B61661">
            <w:pPr>
              <w:rPr>
                <w:b/>
                <w:bCs/>
                <w:sz w:val="22"/>
              </w:rPr>
            </w:pPr>
          </w:p>
          <w:p w:rsidR="001476BF" w:rsidRPr="00095192" w:rsidRDefault="001476BF" w:rsidP="00B61661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</w:rPr>
              <w:t xml:space="preserve">  11.    WYDZIAŁ KULTURY</w:t>
            </w:r>
          </w:p>
        </w:tc>
      </w:tr>
      <w:tr w:rsidR="001476BF" w:rsidTr="00B61661">
        <w:trPr>
          <w:trHeight w:val="485"/>
        </w:trPr>
        <w:tc>
          <w:tcPr>
            <w:tcW w:w="551" w:type="dxa"/>
          </w:tcPr>
          <w:p w:rsidR="001476BF" w:rsidRDefault="001476BF" w:rsidP="00B61661">
            <w:pPr>
              <w:pStyle w:val="Zawartotabeli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7" w:type="dxa"/>
          </w:tcPr>
          <w:p w:rsidR="001476BF" w:rsidRPr="00135153" w:rsidRDefault="001476BF" w:rsidP="00135153">
            <w:pPr>
              <w:rPr>
                <w:sz w:val="22"/>
                <w:szCs w:val="22"/>
              </w:rPr>
            </w:pPr>
            <w:r w:rsidRPr="00135153">
              <w:rPr>
                <w:sz w:val="22"/>
                <w:szCs w:val="22"/>
              </w:rPr>
              <w:t>Terminowe przekazywanie dotacji podmiotowej dla samorządowej instytucji kultury CSW „Znaki Czasu” w okresie od marca do sierpnia 2022 roku</w:t>
            </w:r>
          </w:p>
          <w:p w:rsidR="001476BF" w:rsidRPr="00135153" w:rsidRDefault="001476BF" w:rsidP="00135153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vAlign w:val="center"/>
          </w:tcPr>
          <w:p w:rsidR="001476BF" w:rsidRPr="00135153" w:rsidRDefault="001476BF" w:rsidP="00135153">
            <w:pPr>
              <w:ind w:left="176"/>
              <w:rPr>
                <w:rStyle w:val="Teksttreci2"/>
                <w:color w:val="000000"/>
                <w:sz w:val="22"/>
                <w:szCs w:val="22"/>
              </w:rPr>
            </w:pPr>
            <w:r w:rsidRPr="00135153">
              <w:rPr>
                <w:rStyle w:val="Teksttreci2"/>
                <w:color w:val="000000"/>
                <w:sz w:val="22"/>
                <w:szCs w:val="22"/>
              </w:rPr>
              <w:t xml:space="preserve">Terminowość </w:t>
            </w:r>
          </w:p>
        </w:tc>
        <w:tc>
          <w:tcPr>
            <w:tcW w:w="3597" w:type="dxa"/>
            <w:gridSpan w:val="12"/>
            <w:vAlign w:val="center"/>
          </w:tcPr>
          <w:p w:rsidR="001476BF" w:rsidRPr="00135153" w:rsidRDefault="001476BF" w:rsidP="00135153">
            <w:pPr>
              <w:pStyle w:val="Teksttreci21"/>
              <w:shd w:val="clear" w:color="auto" w:fill="auto"/>
              <w:tabs>
                <w:tab w:val="left" w:pos="284"/>
                <w:tab w:val="left" w:pos="317"/>
              </w:tabs>
              <w:spacing w:after="0" w:line="240" w:lineRule="exact"/>
              <w:ind w:left="141" w:firstLine="0"/>
              <w:rPr>
                <w:rStyle w:val="Teksttreci2"/>
                <w:color w:val="000000"/>
                <w:sz w:val="22"/>
                <w:szCs w:val="22"/>
              </w:rPr>
            </w:pPr>
            <w:r w:rsidRPr="00135153">
              <w:rPr>
                <w:rStyle w:val="Teksttreci2"/>
                <w:color w:val="000000"/>
                <w:sz w:val="22"/>
                <w:szCs w:val="22"/>
              </w:rPr>
              <w:t xml:space="preserve">do 5 dnia każdego miesiąca w okresie od marca do sierpnia  </w:t>
            </w:r>
          </w:p>
        </w:tc>
        <w:tc>
          <w:tcPr>
            <w:tcW w:w="981" w:type="dxa"/>
            <w:gridSpan w:val="3"/>
            <w:vAlign w:val="center"/>
          </w:tcPr>
          <w:p w:rsidR="001476BF" w:rsidRPr="00135153" w:rsidRDefault="001476BF" w:rsidP="00135153">
            <w:pPr>
              <w:pStyle w:val="Teksttreci21"/>
              <w:shd w:val="clear" w:color="auto" w:fill="auto"/>
              <w:spacing w:after="0" w:line="240" w:lineRule="exact"/>
              <w:ind w:firstLine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135153">
              <w:rPr>
                <w:rFonts w:ascii="Times New Roman" w:hAnsi="Times New Roman" w:cs="Times New Roman"/>
                <w:sz w:val="22"/>
                <w:szCs w:val="22"/>
              </w:rPr>
              <w:t xml:space="preserve">Pracownicy Wydziału Kultury oraz Wydziału Księgowości  </w:t>
            </w:r>
          </w:p>
        </w:tc>
        <w:tc>
          <w:tcPr>
            <w:tcW w:w="1274" w:type="dxa"/>
            <w:gridSpan w:val="2"/>
            <w:vAlign w:val="center"/>
          </w:tcPr>
          <w:p w:rsidR="001476BF" w:rsidRPr="00135153" w:rsidRDefault="001476BF" w:rsidP="00135153">
            <w:pPr>
              <w:pStyle w:val="Teksttreci21"/>
              <w:spacing w:line="240" w:lineRule="exact"/>
              <w:ind w:left="144" w:firstLine="0"/>
              <w:rPr>
                <w:rStyle w:val="Teksttreci2"/>
                <w:color w:val="000000"/>
                <w:sz w:val="22"/>
                <w:szCs w:val="22"/>
              </w:rPr>
            </w:pPr>
            <w:r w:rsidRPr="00135153">
              <w:rPr>
                <w:rStyle w:val="Teksttreci2"/>
                <w:color w:val="000000"/>
                <w:sz w:val="22"/>
                <w:szCs w:val="22"/>
              </w:rPr>
              <w:t>do 30 września</w:t>
            </w:r>
            <w:r w:rsidR="00916345">
              <w:rPr>
                <w:rStyle w:val="Teksttreci2"/>
                <w:color w:val="000000"/>
                <w:sz w:val="22"/>
                <w:szCs w:val="22"/>
              </w:rPr>
              <w:t xml:space="preserve"> 2022 r.</w:t>
            </w:r>
          </w:p>
          <w:p w:rsidR="001476BF" w:rsidRPr="00135153" w:rsidRDefault="00916345" w:rsidP="00135153">
            <w:pPr>
              <w:pStyle w:val="Teksttreci21"/>
              <w:spacing w:line="240" w:lineRule="exact"/>
              <w:ind w:left="137" w:hanging="457"/>
              <w:rPr>
                <w:rStyle w:val="Teksttreci2"/>
                <w:color w:val="000000"/>
                <w:sz w:val="22"/>
                <w:szCs w:val="22"/>
              </w:rPr>
            </w:pPr>
            <w:r>
              <w:rPr>
                <w:rStyle w:val="Teksttreci2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978" w:type="dxa"/>
            <w:vAlign w:val="center"/>
          </w:tcPr>
          <w:p w:rsidR="001476BF" w:rsidRPr="00135153" w:rsidRDefault="001476BF" w:rsidP="00135153">
            <w:pPr>
              <w:pStyle w:val="Teksttreci21"/>
              <w:shd w:val="clear" w:color="auto" w:fill="auto"/>
              <w:spacing w:after="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5153">
              <w:rPr>
                <w:rFonts w:ascii="Times New Roman" w:hAnsi="Times New Roman" w:cs="Times New Roman"/>
                <w:sz w:val="22"/>
                <w:szCs w:val="22"/>
              </w:rPr>
              <w:t xml:space="preserve">Alina Bloch </w:t>
            </w:r>
          </w:p>
          <w:p w:rsidR="001476BF" w:rsidRPr="00135153" w:rsidRDefault="001476BF" w:rsidP="00135153">
            <w:pPr>
              <w:pStyle w:val="Teksttreci21"/>
              <w:shd w:val="clear" w:color="auto" w:fill="auto"/>
              <w:spacing w:after="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76BF" w:rsidTr="004A0010">
        <w:trPr>
          <w:trHeight w:val="535"/>
        </w:trPr>
        <w:tc>
          <w:tcPr>
            <w:tcW w:w="551" w:type="dxa"/>
          </w:tcPr>
          <w:p w:rsidR="001476BF" w:rsidRDefault="001476BF" w:rsidP="00B61661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4497" w:type="dxa"/>
          </w:tcPr>
          <w:p w:rsidR="001476BF" w:rsidRPr="00135153" w:rsidRDefault="001476BF" w:rsidP="00135153">
            <w:pPr>
              <w:rPr>
                <w:sz w:val="22"/>
                <w:szCs w:val="22"/>
              </w:rPr>
            </w:pPr>
            <w:r w:rsidRPr="00135153">
              <w:rPr>
                <w:sz w:val="22"/>
                <w:szCs w:val="22"/>
              </w:rPr>
              <w:t>Terminowe przekazywanie dotacji podmiotowej dla samorządowej instytucji kultury Teatr Baj Pomorski w Toruniu w okresie od lipca do grudnia 2022 r.</w:t>
            </w:r>
          </w:p>
          <w:p w:rsidR="001476BF" w:rsidRPr="00135153" w:rsidRDefault="001476BF" w:rsidP="00135153">
            <w:pPr>
              <w:rPr>
                <w:sz w:val="22"/>
                <w:szCs w:val="22"/>
              </w:rPr>
            </w:pPr>
            <w:r w:rsidRPr="001351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2" w:type="dxa"/>
            <w:vAlign w:val="center"/>
          </w:tcPr>
          <w:p w:rsidR="001476BF" w:rsidRPr="00135153" w:rsidRDefault="001476BF" w:rsidP="00135153">
            <w:pPr>
              <w:ind w:left="176"/>
              <w:rPr>
                <w:rStyle w:val="Teksttreci2"/>
                <w:color w:val="000000"/>
                <w:sz w:val="22"/>
                <w:szCs w:val="22"/>
              </w:rPr>
            </w:pPr>
            <w:r w:rsidRPr="00135153">
              <w:rPr>
                <w:rStyle w:val="Teksttreci2"/>
                <w:color w:val="000000"/>
                <w:sz w:val="22"/>
                <w:szCs w:val="22"/>
              </w:rPr>
              <w:t xml:space="preserve">Terminowość </w:t>
            </w:r>
          </w:p>
        </w:tc>
        <w:tc>
          <w:tcPr>
            <w:tcW w:w="3597" w:type="dxa"/>
            <w:gridSpan w:val="12"/>
            <w:vAlign w:val="center"/>
          </w:tcPr>
          <w:p w:rsidR="001476BF" w:rsidRPr="00135153" w:rsidRDefault="001476BF" w:rsidP="00135153">
            <w:pPr>
              <w:pStyle w:val="Teksttreci21"/>
              <w:shd w:val="clear" w:color="auto" w:fill="auto"/>
              <w:tabs>
                <w:tab w:val="left" w:pos="284"/>
                <w:tab w:val="left" w:pos="317"/>
              </w:tabs>
              <w:spacing w:after="0" w:line="240" w:lineRule="exact"/>
              <w:ind w:left="141" w:firstLine="0"/>
              <w:rPr>
                <w:rStyle w:val="Teksttreci2"/>
                <w:color w:val="000000"/>
                <w:sz w:val="22"/>
                <w:szCs w:val="22"/>
              </w:rPr>
            </w:pPr>
            <w:r w:rsidRPr="00135153">
              <w:rPr>
                <w:rStyle w:val="Teksttreci2"/>
                <w:color w:val="000000"/>
                <w:sz w:val="22"/>
                <w:szCs w:val="22"/>
              </w:rPr>
              <w:t xml:space="preserve">do 5 dnia każdego miesiąca w okresie od marca do sierpnia  </w:t>
            </w:r>
          </w:p>
        </w:tc>
        <w:tc>
          <w:tcPr>
            <w:tcW w:w="981" w:type="dxa"/>
            <w:gridSpan w:val="3"/>
            <w:vAlign w:val="center"/>
          </w:tcPr>
          <w:p w:rsidR="001476BF" w:rsidRPr="00135153" w:rsidRDefault="001476BF" w:rsidP="00135153">
            <w:pPr>
              <w:pStyle w:val="Teksttreci21"/>
              <w:shd w:val="clear" w:color="auto" w:fill="auto"/>
              <w:spacing w:after="0" w:line="240" w:lineRule="exact"/>
              <w:ind w:firstLine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135153">
              <w:rPr>
                <w:rFonts w:ascii="Times New Roman" w:hAnsi="Times New Roman" w:cs="Times New Roman"/>
                <w:sz w:val="22"/>
                <w:szCs w:val="22"/>
              </w:rPr>
              <w:t xml:space="preserve">Pracownicy Wydziału Kultury oraz Wydziału Księgowości  </w:t>
            </w:r>
          </w:p>
        </w:tc>
        <w:tc>
          <w:tcPr>
            <w:tcW w:w="1274" w:type="dxa"/>
            <w:gridSpan w:val="2"/>
            <w:vAlign w:val="center"/>
          </w:tcPr>
          <w:p w:rsidR="001476BF" w:rsidRPr="00135153" w:rsidRDefault="001476BF" w:rsidP="00135153">
            <w:pPr>
              <w:pStyle w:val="Teksttreci21"/>
              <w:spacing w:line="240" w:lineRule="exact"/>
              <w:ind w:left="144" w:firstLine="0"/>
              <w:rPr>
                <w:rStyle w:val="Teksttreci2"/>
                <w:color w:val="000000"/>
                <w:sz w:val="22"/>
                <w:szCs w:val="22"/>
              </w:rPr>
            </w:pPr>
            <w:r w:rsidRPr="00135153">
              <w:rPr>
                <w:rStyle w:val="Teksttreci2"/>
                <w:color w:val="000000"/>
                <w:sz w:val="22"/>
                <w:szCs w:val="22"/>
              </w:rPr>
              <w:t xml:space="preserve">do 31 stycznia  2023 r. </w:t>
            </w:r>
          </w:p>
        </w:tc>
        <w:tc>
          <w:tcPr>
            <w:tcW w:w="2978" w:type="dxa"/>
            <w:vAlign w:val="center"/>
          </w:tcPr>
          <w:p w:rsidR="001476BF" w:rsidRPr="00135153" w:rsidRDefault="001476BF" w:rsidP="00135153">
            <w:pPr>
              <w:pStyle w:val="Teksttreci21"/>
              <w:shd w:val="clear" w:color="auto" w:fill="auto"/>
              <w:spacing w:after="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5153">
              <w:rPr>
                <w:rFonts w:ascii="Times New Roman" w:hAnsi="Times New Roman" w:cs="Times New Roman"/>
                <w:sz w:val="22"/>
                <w:szCs w:val="22"/>
              </w:rPr>
              <w:t>Alina Bloch</w:t>
            </w:r>
          </w:p>
          <w:p w:rsidR="001476BF" w:rsidRPr="00135153" w:rsidRDefault="001476BF" w:rsidP="00135153">
            <w:pPr>
              <w:pStyle w:val="Teksttreci21"/>
              <w:shd w:val="clear" w:color="auto" w:fill="auto"/>
              <w:spacing w:after="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76BF" w:rsidTr="00B61661">
        <w:trPr>
          <w:trHeight w:val="529"/>
        </w:trPr>
        <w:tc>
          <w:tcPr>
            <w:tcW w:w="16020" w:type="dxa"/>
            <w:gridSpan w:val="21"/>
          </w:tcPr>
          <w:p w:rsidR="001476BF" w:rsidRDefault="001476BF" w:rsidP="00B616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</w:p>
          <w:p w:rsidR="001476BF" w:rsidRDefault="001476BF" w:rsidP="00B616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12.       WYDZIAŁ OCHRONY LUDNOŚCI</w:t>
            </w:r>
          </w:p>
        </w:tc>
      </w:tr>
      <w:tr w:rsidR="001476BF" w:rsidTr="00B61661">
        <w:trPr>
          <w:trHeight w:val="705"/>
        </w:trPr>
        <w:tc>
          <w:tcPr>
            <w:tcW w:w="551" w:type="dxa"/>
          </w:tcPr>
          <w:p w:rsidR="001476BF" w:rsidRDefault="001476BF" w:rsidP="00B0771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7" w:type="dxa"/>
          </w:tcPr>
          <w:p w:rsidR="001476BF" w:rsidRPr="00B0771E" w:rsidRDefault="001476BF" w:rsidP="00B0771E">
            <w:pPr>
              <w:rPr>
                <w:sz w:val="22"/>
                <w:szCs w:val="22"/>
              </w:rPr>
            </w:pPr>
            <w:r w:rsidRPr="00B0771E">
              <w:rPr>
                <w:sz w:val="22"/>
                <w:szCs w:val="22"/>
              </w:rPr>
              <w:t>Zapewnienie terminowego wydania decyzji w sprawie rozłożenia na raty płatności z tytułu kary grzywny za wykroczenia nałożone przez Straż Miejską</w:t>
            </w:r>
          </w:p>
        </w:tc>
        <w:tc>
          <w:tcPr>
            <w:tcW w:w="2142" w:type="dxa"/>
          </w:tcPr>
          <w:p w:rsidR="001476BF" w:rsidRPr="00B0771E" w:rsidRDefault="001476BF" w:rsidP="00B0771E">
            <w:pPr>
              <w:rPr>
                <w:sz w:val="22"/>
                <w:szCs w:val="22"/>
              </w:rPr>
            </w:pPr>
            <w:r w:rsidRPr="00B0771E">
              <w:rPr>
                <w:sz w:val="22"/>
                <w:szCs w:val="22"/>
              </w:rPr>
              <w:t>Terminowość wydania decyzji</w:t>
            </w:r>
          </w:p>
        </w:tc>
        <w:tc>
          <w:tcPr>
            <w:tcW w:w="3582" w:type="dxa"/>
            <w:gridSpan w:val="11"/>
          </w:tcPr>
          <w:p w:rsidR="001476BF" w:rsidRPr="00B0771E" w:rsidRDefault="001476BF" w:rsidP="00B0771E">
            <w:pPr>
              <w:rPr>
                <w:sz w:val="22"/>
                <w:szCs w:val="22"/>
              </w:rPr>
            </w:pPr>
            <w:r w:rsidRPr="00B0771E">
              <w:rPr>
                <w:sz w:val="22"/>
                <w:szCs w:val="22"/>
              </w:rPr>
              <w:t>90% decyzji wydanych w terminie nieprzekraczającym 14 dni</w:t>
            </w:r>
          </w:p>
        </w:tc>
        <w:tc>
          <w:tcPr>
            <w:tcW w:w="996" w:type="dxa"/>
            <w:gridSpan w:val="4"/>
          </w:tcPr>
          <w:p w:rsidR="001476BF" w:rsidRPr="00B0771E" w:rsidRDefault="001476BF" w:rsidP="00B0771E">
            <w:pPr>
              <w:rPr>
                <w:sz w:val="22"/>
                <w:szCs w:val="22"/>
              </w:rPr>
            </w:pPr>
            <w:r w:rsidRPr="00B0771E">
              <w:rPr>
                <w:sz w:val="22"/>
                <w:szCs w:val="22"/>
              </w:rPr>
              <w:t xml:space="preserve">Osobowe </w:t>
            </w:r>
          </w:p>
          <w:p w:rsidR="001476BF" w:rsidRPr="00B0771E" w:rsidRDefault="001476BF" w:rsidP="00B0771E">
            <w:pPr>
              <w:rPr>
                <w:sz w:val="22"/>
                <w:szCs w:val="22"/>
              </w:rPr>
            </w:pPr>
            <w:r w:rsidRPr="00B0771E">
              <w:rPr>
                <w:sz w:val="22"/>
                <w:szCs w:val="22"/>
              </w:rPr>
              <w:t>(1 osoba)</w:t>
            </w:r>
          </w:p>
        </w:tc>
        <w:tc>
          <w:tcPr>
            <w:tcW w:w="1274" w:type="dxa"/>
            <w:gridSpan w:val="2"/>
          </w:tcPr>
          <w:p w:rsidR="001476BF" w:rsidRPr="00B0771E" w:rsidRDefault="001476BF" w:rsidP="00B0771E">
            <w:pPr>
              <w:rPr>
                <w:sz w:val="22"/>
                <w:szCs w:val="22"/>
              </w:rPr>
            </w:pPr>
            <w:r w:rsidRPr="00B0771E">
              <w:rPr>
                <w:sz w:val="22"/>
                <w:szCs w:val="22"/>
              </w:rPr>
              <w:t>roczn</w:t>
            </w:r>
            <w:r>
              <w:rPr>
                <w:sz w:val="22"/>
                <w:szCs w:val="22"/>
              </w:rPr>
              <w:t>i</w:t>
            </w:r>
            <w:r w:rsidRPr="00B0771E">
              <w:rPr>
                <w:sz w:val="22"/>
                <w:szCs w:val="22"/>
              </w:rPr>
              <w:t>e</w:t>
            </w:r>
          </w:p>
        </w:tc>
        <w:tc>
          <w:tcPr>
            <w:tcW w:w="2978" w:type="dxa"/>
          </w:tcPr>
          <w:p w:rsidR="001476BF" w:rsidRPr="00B0771E" w:rsidRDefault="001476BF" w:rsidP="00B0771E">
            <w:pPr>
              <w:rPr>
                <w:sz w:val="22"/>
                <w:szCs w:val="22"/>
              </w:rPr>
            </w:pPr>
            <w:r w:rsidRPr="00B0771E">
              <w:rPr>
                <w:sz w:val="22"/>
                <w:szCs w:val="22"/>
              </w:rPr>
              <w:t>Dyrektor WOL</w:t>
            </w:r>
          </w:p>
        </w:tc>
      </w:tr>
      <w:tr w:rsidR="001476BF" w:rsidTr="00B61661">
        <w:trPr>
          <w:trHeight w:val="360"/>
        </w:trPr>
        <w:tc>
          <w:tcPr>
            <w:tcW w:w="551" w:type="dxa"/>
          </w:tcPr>
          <w:p w:rsidR="001476BF" w:rsidRDefault="001476BF" w:rsidP="00B0771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97" w:type="dxa"/>
          </w:tcPr>
          <w:p w:rsidR="001476BF" w:rsidRPr="00B0771E" w:rsidRDefault="001476BF" w:rsidP="00B0771E">
            <w:pPr>
              <w:rPr>
                <w:sz w:val="22"/>
                <w:szCs w:val="22"/>
              </w:rPr>
            </w:pPr>
            <w:r w:rsidRPr="00B0771E">
              <w:rPr>
                <w:sz w:val="22"/>
                <w:szCs w:val="22"/>
              </w:rPr>
              <w:t>Zapewnienie terminowego wydania decyzji dotyczącej imprezy masowej</w:t>
            </w:r>
          </w:p>
        </w:tc>
        <w:tc>
          <w:tcPr>
            <w:tcW w:w="2142" w:type="dxa"/>
          </w:tcPr>
          <w:p w:rsidR="001476BF" w:rsidRPr="00B0771E" w:rsidRDefault="001476BF" w:rsidP="00B0771E">
            <w:pPr>
              <w:rPr>
                <w:sz w:val="22"/>
                <w:szCs w:val="22"/>
              </w:rPr>
            </w:pPr>
            <w:r w:rsidRPr="00B0771E">
              <w:rPr>
                <w:sz w:val="22"/>
                <w:szCs w:val="22"/>
              </w:rPr>
              <w:t>Terminowość wydania decyzji</w:t>
            </w:r>
          </w:p>
        </w:tc>
        <w:tc>
          <w:tcPr>
            <w:tcW w:w="3582" w:type="dxa"/>
            <w:gridSpan w:val="11"/>
          </w:tcPr>
          <w:p w:rsidR="001476BF" w:rsidRPr="00B0771E" w:rsidRDefault="001476BF" w:rsidP="00B0771E">
            <w:pPr>
              <w:rPr>
                <w:sz w:val="22"/>
                <w:szCs w:val="22"/>
              </w:rPr>
            </w:pPr>
            <w:r w:rsidRPr="00B0771E">
              <w:rPr>
                <w:sz w:val="22"/>
                <w:szCs w:val="22"/>
              </w:rPr>
              <w:t>100% decyzji wydanych w terminie przy spełnieniu warunków złożenia dokumentów, ich kompletności i opinii służb (Sanepid, Pogotowie Ratunkowe (</w:t>
            </w:r>
            <w:proofErr w:type="spellStart"/>
            <w:r w:rsidRPr="00B0771E">
              <w:rPr>
                <w:sz w:val="22"/>
                <w:szCs w:val="22"/>
              </w:rPr>
              <w:t>WSzZ</w:t>
            </w:r>
            <w:proofErr w:type="spellEnd"/>
            <w:r w:rsidRPr="00B0771E">
              <w:rPr>
                <w:sz w:val="22"/>
                <w:szCs w:val="22"/>
              </w:rPr>
              <w:t>), PSP, Policja)</w:t>
            </w:r>
          </w:p>
        </w:tc>
        <w:tc>
          <w:tcPr>
            <w:tcW w:w="996" w:type="dxa"/>
            <w:gridSpan w:val="4"/>
          </w:tcPr>
          <w:p w:rsidR="001476BF" w:rsidRPr="00B0771E" w:rsidRDefault="001476BF" w:rsidP="00B0771E">
            <w:pPr>
              <w:rPr>
                <w:sz w:val="22"/>
                <w:szCs w:val="22"/>
              </w:rPr>
            </w:pPr>
            <w:r w:rsidRPr="00B0771E">
              <w:rPr>
                <w:sz w:val="22"/>
                <w:szCs w:val="22"/>
              </w:rPr>
              <w:t>Osobowe</w:t>
            </w:r>
          </w:p>
          <w:p w:rsidR="001476BF" w:rsidRPr="00B0771E" w:rsidRDefault="001476BF" w:rsidP="00B0771E">
            <w:pPr>
              <w:rPr>
                <w:sz w:val="22"/>
                <w:szCs w:val="22"/>
              </w:rPr>
            </w:pPr>
            <w:r w:rsidRPr="00B0771E">
              <w:rPr>
                <w:sz w:val="22"/>
                <w:szCs w:val="22"/>
              </w:rPr>
              <w:t>(5 osób)</w:t>
            </w:r>
          </w:p>
        </w:tc>
        <w:tc>
          <w:tcPr>
            <w:tcW w:w="1274" w:type="dxa"/>
            <w:gridSpan w:val="2"/>
          </w:tcPr>
          <w:p w:rsidR="001476BF" w:rsidRPr="00B0771E" w:rsidRDefault="001476BF" w:rsidP="00B0771E">
            <w:pPr>
              <w:rPr>
                <w:sz w:val="22"/>
                <w:szCs w:val="22"/>
              </w:rPr>
            </w:pPr>
            <w:r w:rsidRPr="00B0771E">
              <w:rPr>
                <w:sz w:val="22"/>
                <w:szCs w:val="22"/>
              </w:rPr>
              <w:t>roczn</w:t>
            </w:r>
            <w:r>
              <w:rPr>
                <w:sz w:val="22"/>
                <w:szCs w:val="22"/>
              </w:rPr>
              <w:t>i</w:t>
            </w:r>
            <w:r w:rsidRPr="00B0771E">
              <w:rPr>
                <w:sz w:val="22"/>
                <w:szCs w:val="22"/>
              </w:rPr>
              <w:t>e</w:t>
            </w:r>
          </w:p>
        </w:tc>
        <w:tc>
          <w:tcPr>
            <w:tcW w:w="2978" w:type="dxa"/>
          </w:tcPr>
          <w:p w:rsidR="001476BF" w:rsidRPr="00B0771E" w:rsidRDefault="001476BF" w:rsidP="00B0771E">
            <w:pPr>
              <w:rPr>
                <w:sz w:val="22"/>
                <w:szCs w:val="22"/>
              </w:rPr>
            </w:pPr>
            <w:r w:rsidRPr="00B0771E">
              <w:rPr>
                <w:sz w:val="22"/>
                <w:szCs w:val="22"/>
              </w:rPr>
              <w:t xml:space="preserve">Dyrektor WOL </w:t>
            </w:r>
          </w:p>
        </w:tc>
      </w:tr>
      <w:tr w:rsidR="001476BF" w:rsidTr="00B61661">
        <w:trPr>
          <w:trHeight w:val="345"/>
        </w:trPr>
        <w:tc>
          <w:tcPr>
            <w:tcW w:w="551" w:type="dxa"/>
          </w:tcPr>
          <w:p w:rsidR="001476BF" w:rsidRDefault="001476BF" w:rsidP="00B0771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497" w:type="dxa"/>
          </w:tcPr>
          <w:p w:rsidR="001476BF" w:rsidRPr="00B0771E" w:rsidRDefault="001476BF" w:rsidP="00B0771E">
            <w:pPr>
              <w:rPr>
                <w:sz w:val="22"/>
                <w:szCs w:val="22"/>
              </w:rPr>
            </w:pPr>
            <w:r w:rsidRPr="00B0771E">
              <w:rPr>
                <w:sz w:val="22"/>
                <w:szCs w:val="22"/>
              </w:rPr>
              <w:t>Zapewnienie terminowego wydania decyzji dotyczących spraw obronnych i wojskowych</w:t>
            </w:r>
          </w:p>
        </w:tc>
        <w:tc>
          <w:tcPr>
            <w:tcW w:w="2142" w:type="dxa"/>
          </w:tcPr>
          <w:p w:rsidR="001476BF" w:rsidRPr="00B0771E" w:rsidRDefault="001476BF" w:rsidP="00B0771E">
            <w:pPr>
              <w:rPr>
                <w:b/>
                <w:sz w:val="22"/>
                <w:szCs w:val="22"/>
              </w:rPr>
            </w:pPr>
            <w:r w:rsidRPr="00B0771E">
              <w:rPr>
                <w:sz w:val="22"/>
                <w:szCs w:val="22"/>
              </w:rPr>
              <w:t>Terminowość wydania decyzji</w:t>
            </w:r>
          </w:p>
        </w:tc>
        <w:tc>
          <w:tcPr>
            <w:tcW w:w="3582" w:type="dxa"/>
            <w:gridSpan w:val="11"/>
          </w:tcPr>
          <w:p w:rsidR="001476BF" w:rsidRPr="00B0771E" w:rsidRDefault="001476BF" w:rsidP="00B0771E">
            <w:pPr>
              <w:rPr>
                <w:sz w:val="22"/>
                <w:szCs w:val="22"/>
              </w:rPr>
            </w:pPr>
            <w:r w:rsidRPr="00B0771E">
              <w:rPr>
                <w:sz w:val="22"/>
                <w:szCs w:val="22"/>
              </w:rPr>
              <w:t>100% decyzji wydanych w terminie</w:t>
            </w:r>
          </w:p>
        </w:tc>
        <w:tc>
          <w:tcPr>
            <w:tcW w:w="996" w:type="dxa"/>
            <w:gridSpan w:val="4"/>
          </w:tcPr>
          <w:p w:rsidR="001476BF" w:rsidRPr="00B0771E" w:rsidRDefault="001476BF" w:rsidP="00B0771E">
            <w:pPr>
              <w:rPr>
                <w:sz w:val="22"/>
                <w:szCs w:val="22"/>
              </w:rPr>
            </w:pPr>
            <w:r w:rsidRPr="00B0771E">
              <w:rPr>
                <w:sz w:val="22"/>
                <w:szCs w:val="22"/>
              </w:rPr>
              <w:t xml:space="preserve">Osobowe </w:t>
            </w:r>
          </w:p>
          <w:p w:rsidR="001476BF" w:rsidRPr="00B0771E" w:rsidRDefault="001476BF" w:rsidP="00B0771E">
            <w:pPr>
              <w:rPr>
                <w:sz w:val="22"/>
                <w:szCs w:val="22"/>
              </w:rPr>
            </w:pPr>
            <w:r w:rsidRPr="00B0771E">
              <w:rPr>
                <w:sz w:val="22"/>
                <w:szCs w:val="22"/>
              </w:rPr>
              <w:t>(1 osoba)</w:t>
            </w:r>
          </w:p>
        </w:tc>
        <w:tc>
          <w:tcPr>
            <w:tcW w:w="1274" w:type="dxa"/>
            <w:gridSpan w:val="2"/>
          </w:tcPr>
          <w:p w:rsidR="001476BF" w:rsidRPr="00B0771E" w:rsidRDefault="001476BF" w:rsidP="00B0771E">
            <w:pPr>
              <w:rPr>
                <w:sz w:val="22"/>
                <w:szCs w:val="22"/>
              </w:rPr>
            </w:pPr>
            <w:r w:rsidRPr="00B0771E">
              <w:rPr>
                <w:sz w:val="22"/>
                <w:szCs w:val="22"/>
              </w:rPr>
              <w:t>roczn</w:t>
            </w:r>
            <w:r>
              <w:rPr>
                <w:sz w:val="22"/>
                <w:szCs w:val="22"/>
              </w:rPr>
              <w:t>i</w:t>
            </w:r>
            <w:r w:rsidRPr="00B0771E">
              <w:rPr>
                <w:sz w:val="22"/>
                <w:szCs w:val="22"/>
              </w:rPr>
              <w:t>e</w:t>
            </w:r>
          </w:p>
        </w:tc>
        <w:tc>
          <w:tcPr>
            <w:tcW w:w="2978" w:type="dxa"/>
          </w:tcPr>
          <w:p w:rsidR="001476BF" w:rsidRPr="00B0771E" w:rsidRDefault="001476BF" w:rsidP="00B0771E">
            <w:pPr>
              <w:rPr>
                <w:sz w:val="22"/>
                <w:szCs w:val="22"/>
              </w:rPr>
            </w:pPr>
            <w:r w:rsidRPr="00B0771E">
              <w:rPr>
                <w:sz w:val="22"/>
                <w:szCs w:val="22"/>
              </w:rPr>
              <w:t>Dyrektor WOL</w:t>
            </w:r>
          </w:p>
        </w:tc>
      </w:tr>
      <w:tr w:rsidR="001476BF" w:rsidTr="00B61661">
        <w:trPr>
          <w:trHeight w:val="630"/>
        </w:trPr>
        <w:tc>
          <w:tcPr>
            <w:tcW w:w="16020" w:type="dxa"/>
            <w:gridSpan w:val="21"/>
          </w:tcPr>
          <w:p w:rsidR="001476BF" w:rsidRDefault="001476BF" w:rsidP="00B0771E">
            <w:pPr>
              <w:rPr>
                <w:b/>
                <w:bCs/>
                <w:sz w:val="22"/>
              </w:rPr>
            </w:pPr>
          </w:p>
          <w:p w:rsidR="001476BF" w:rsidRDefault="001476BF" w:rsidP="00B077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13.      BIURO OBSŁUGI URZĘDU</w:t>
            </w:r>
          </w:p>
        </w:tc>
      </w:tr>
      <w:tr w:rsidR="00884A70" w:rsidTr="00B61661">
        <w:trPr>
          <w:trHeight w:val="1530"/>
        </w:trPr>
        <w:tc>
          <w:tcPr>
            <w:tcW w:w="551" w:type="dxa"/>
          </w:tcPr>
          <w:p w:rsidR="00884A70" w:rsidRDefault="00884A70" w:rsidP="00B0771E">
            <w:pPr>
              <w:pStyle w:val="Zawartotabeli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7" w:type="dxa"/>
          </w:tcPr>
          <w:p w:rsidR="00884A70" w:rsidRPr="00384A14" w:rsidRDefault="00884A70" w:rsidP="004A0010">
            <w:pPr>
              <w:snapToGrid w:val="0"/>
              <w:spacing w:before="100" w:beforeAutospacing="1" w:after="100" w:afterAutospacing="1" w:line="276" w:lineRule="auto"/>
            </w:pPr>
            <w:r w:rsidRPr="00384A14">
              <w:t>Udzielanie pełnomocnictw i upoważnień</w:t>
            </w:r>
          </w:p>
        </w:tc>
        <w:tc>
          <w:tcPr>
            <w:tcW w:w="2142" w:type="dxa"/>
          </w:tcPr>
          <w:p w:rsidR="00884A70" w:rsidRPr="00384A14" w:rsidRDefault="00884A70" w:rsidP="004A0010">
            <w:pPr>
              <w:snapToGrid w:val="0"/>
              <w:spacing w:before="100" w:beforeAutospacing="1" w:after="100" w:afterAutospacing="1" w:line="276" w:lineRule="auto"/>
            </w:pPr>
            <w:r w:rsidRPr="00384A14">
              <w:t>Ilość wydanych pełnomocnictw i upoważnień w terminie 1 tygodnia od dnia złożenia wniosku</w:t>
            </w:r>
          </w:p>
        </w:tc>
        <w:tc>
          <w:tcPr>
            <w:tcW w:w="3571" w:type="dxa"/>
            <w:gridSpan w:val="10"/>
          </w:tcPr>
          <w:p w:rsidR="00884A70" w:rsidRPr="00384A14" w:rsidRDefault="00884A70" w:rsidP="004A0010">
            <w:pPr>
              <w:snapToGrid w:val="0"/>
              <w:spacing w:before="100" w:beforeAutospacing="1" w:after="100" w:afterAutospacing="1" w:line="276" w:lineRule="auto"/>
            </w:pPr>
            <w:r w:rsidRPr="00384A14">
              <w:t>Wydanie 90% pełnomocnictw i upoważnień w terminie 1 tygodnia od złożenia wniosku</w:t>
            </w:r>
          </w:p>
        </w:tc>
        <w:tc>
          <w:tcPr>
            <w:tcW w:w="1007" w:type="dxa"/>
            <w:gridSpan w:val="5"/>
          </w:tcPr>
          <w:p w:rsidR="00884A70" w:rsidRDefault="00884A70" w:rsidP="004A0010">
            <w:pPr>
              <w:pStyle w:val="Zawartotabeli"/>
              <w:snapToGrid w:val="0"/>
              <w:ind w:left="5" w:right="5"/>
              <w:jc w:val="center"/>
            </w:pPr>
            <w:r>
              <w:t>osobowe</w:t>
            </w:r>
          </w:p>
        </w:tc>
        <w:tc>
          <w:tcPr>
            <w:tcW w:w="1274" w:type="dxa"/>
            <w:gridSpan w:val="2"/>
          </w:tcPr>
          <w:p w:rsidR="00884A70" w:rsidRDefault="00884A70" w:rsidP="004A0010">
            <w:pPr>
              <w:jc w:val="center"/>
            </w:pPr>
            <w:r>
              <w:t>1 rok</w:t>
            </w:r>
          </w:p>
        </w:tc>
        <w:tc>
          <w:tcPr>
            <w:tcW w:w="2978" w:type="dxa"/>
          </w:tcPr>
          <w:p w:rsidR="00884A70" w:rsidRDefault="00884A70" w:rsidP="004A0010">
            <w:pPr>
              <w:jc w:val="center"/>
            </w:pPr>
            <w:r>
              <w:t>Maria Wiśniewska</w:t>
            </w:r>
          </w:p>
        </w:tc>
      </w:tr>
      <w:tr w:rsidR="00884A70" w:rsidTr="00B61661">
        <w:trPr>
          <w:trHeight w:val="481"/>
        </w:trPr>
        <w:tc>
          <w:tcPr>
            <w:tcW w:w="551" w:type="dxa"/>
            <w:vAlign w:val="center"/>
          </w:tcPr>
          <w:p w:rsidR="00884A70" w:rsidRPr="00DD5C8C" w:rsidRDefault="00884A70" w:rsidP="00B0771E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  <w:r w:rsidRPr="00DD5C8C">
              <w:rPr>
                <w:sz w:val="24"/>
                <w:szCs w:val="24"/>
              </w:rPr>
              <w:t>2.</w:t>
            </w:r>
          </w:p>
        </w:tc>
        <w:tc>
          <w:tcPr>
            <w:tcW w:w="4497" w:type="dxa"/>
          </w:tcPr>
          <w:p w:rsidR="00884A70" w:rsidRPr="00916345" w:rsidRDefault="00884A70" w:rsidP="004A0010">
            <w:pPr>
              <w:pStyle w:val="Zawartotabeli"/>
              <w:snapToGrid w:val="0"/>
              <w:rPr>
                <w:sz w:val="24"/>
                <w:szCs w:val="24"/>
              </w:rPr>
            </w:pPr>
            <w:r w:rsidRPr="00916345">
              <w:rPr>
                <w:sz w:val="24"/>
                <w:szCs w:val="24"/>
              </w:rPr>
              <w:t>Zapewnienie sprawnego funkcjonowania urzędu-usterki, naprawy</w:t>
            </w:r>
          </w:p>
        </w:tc>
        <w:tc>
          <w:tcPr>
            <w:tcW w:w="2142" w:type="dxa"/>
          </w:tcPr>
          <w:p w:rsidR="00884A70" w:rsidRPr="00916345" w:rsidRDefault="00884A70" w:rsidP="004A0010">
            <w:pPr>
              <w:pStyle w:val="Zawartotabeli"/>
              <w:snapToGrid w:val="0"/>
              <w:rPr>
                <w:sz w:val="24"/>
                <w:szCs w:val="24"/>
              </w:rPr>
            </w:pPr>
            <w:r w:rsidRPr="00916345">
              <w:rPr>
                <w:sz w:val="24"/>
                <w:szCs w:val="24"/>
              </w:rPr>
              <w:t>Ilość zgłoszonych usterek w stosunku do skutecznie usuniętych usterek</w:t>
            </w:r>
          </w:p>
        </w:tc>
        <w:tc>
          <w:tcPr>
            <w:tcW w:w="3571" w:type="dxa"/>
            <w:gridSpan w:val="10"/>
          </w:tcPr>
          <w:p w:rsidR="00884A70" w:rsidRPr="00916345" w:rsidRDefault="00884A70" w:rsidP="004A0010">
            <w:pPr>
              <w:pStyle w:val="Zawartotabeli"/>
              <w:snapToGrid w:val="0"/>
              <w:rPr>
                <w:sz w:val="24"/>
                <w:szCs w:val="24"/>
              </w:rPr>
            </w:pPr>
            <w:r w:rsidRPr="00916345">
              <w:rPr>
                <w:sz w:val="24"/>
                <w:szCs w:val="24"/>
              </w:rPr>
              <w:t>nie mniej niż 95 %</w:t>
            </w:r>
          </w:p>
        </w:tc>
        <w:tc>
          <w:tcPr>
            <w:tcW w:w="1007" w:type="dxa"/>
            <w:gridSpan w:val="5"/>
          </w:tcPr>
          <w:p w:rsidR="00884A70" w:rsidRPr="00916345" w:rsidRDefault="00884A70" w:rsidP="004A0010">
            <w:pPr>
              <w:pStyle w:val="Zawartotabeli"/>
              <w:snapToGrid w:val="0"/>
              <w:ind w:left="5" w:right="5"/>
              <w:jc w:val="center"/>
              <w:rPr>
                <w:sz w:val="24"/>
                <w:szCs w:val="24"/>
              </w:rPr>
            </w:pPr>
            <w:r w:rsidRPr="00916345">
              <w:rPr>
                <w:sz w:val="24"/>
                <w:szCs w:val="24"/>
              </w:rPr>
              <w:t>Osobowe</w:t>
            </w:r>
          </w:p>
        </w:tc>
        <w:tc>
          <w:tcPr>
            <w:tcW w:w="1274" w:type="dxa"/>
            <w:gridSpan w:val="2"/>
          </w:tcPr>
          <w:p w:rsidR="00884A70" w:rsidRPr="00916345" w:rsidRDefault="00884A70" w:rsidP="004A0010">
            <w:pPr>
              <w:jc w:val="center"/>
            </w:pPr>
            <w:r w:rsidRPr="00916345">
              <w:t>1 rok</w:t>
            </w:r>
          </w:p>
        </w:tc>
        <w:tc>
          <w:tcPr>
            <w:tcW w:w="2978" w:type="dxa"/>
          </w:tcPr>
          <w:p w:rsidR="00884A70" w:rsidRDefault="00884A70" w:rsidP="004A0010">
            <w:pPr>
              <w:jc w:val="center"/>
            </w:pPr>
            <w:r>
              <w:t xml:space="preserve">Marcin </w:t>
            </w:r>
            <w:proofErr w:type="spellStart"/>
            <w:r>
              <w:t>Kiczorowski</w:t>
            </w:r>
            <w:proofErr w:type="spellEnd"/>
          </w:p>
        </w:tc>
      </w:tr>
      <w:tr w:rsidR="00884A70" w:rsidTr="00B61661">
        <w:trPr>
          <w:trHeight w:val="195"/>
        </w:trPr>
        <w:tc>
          <w:tcPr>
            <w:tcW w:w="16020" w:type="dxa"/>
            <w:gridSpan w:val="21"/>
            <w:tcBorders>
              <w:left w:val="single" w:sz="4" w:space="0" w:color="auto"/>
              <w:bottom w:val="nil"/>
            </w:tcBorders>
          </w:tcPr>
          <w:p w:rsidR="00884A70" w:rsidRDefault="00884A70" w:rsidP="00B0771E">
            <w:pPr>
              <w:pStyle w:val="Zawartotabeli"/>
              <w:rPr>
                <w:sz w:val="22"/>
              </w:rPr>
            </w:pPr>
          </w:p>
          <w:p w:rsidR="00884A70" w:rsidRDefault="00884A70" w:rsidP="00B0771E">
            <w:pPr>
              <w:pStyle w:val="Zawartotabeli"/>
              <w:rPr>
                <w:sz w:val="22"/>
              </w:rPr>
            </w:pPr>
          </w:p>
          <w:p w:rsidR="00884A70" w:rsidRDefault="00884A70" w:rsidP="00B0771E">
            <w:pPr>
              <w:pStyle w:val="Zawartotabeli"/>
              <w:rPr>
                <w:sz w:val="22"/>
              </w:rPr>
            </w:pPr>
          </w:p>
        </w:tc>
      </w:tr>
      <w:tr w:rsidR="00884A70" w:rsidTr="00B61661">
        <w:trPr>
          <w:trHeight w:val="218"/>
        </w:trPr>
        <w:tc>
          <w:tcPr>
            <w:tcW w:w="16020" w:type="dxa"/>
            <w:gridSpan w:val="21"/>
            <w:tcBorders>
              <w:top w:val="nil"/>
            </w:tcBorders>
          </w:tcPr>
          <w:p w:rsidR="00884A70" w:rsidRDefault="00884A70" w:rsidP="00B077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 xml:space="preserve">  14.    WYDZIAŁ PODATKÓW I WINDYKACJI</w:t>
            </w:r>
          </w:p>
        </w:tc>
      </w:tr>
      <w:tr w:rsidR="00884A70" w:rsidTr="00B61661">
        <w:trPr>
          <w:trHeight w:val="1072"/>
        </w:trPr>
        <w:tc>
          <w:tcPr>
            <w:tcW w:w="551" w:type="dxa"/>
          </w:tcPr>
          <w:p w:rsidR="00884A70" w:rsidRDefault="00884A70" w:rsidP="00B0771E">
            <w:r>
              <w:t>1</w:t>
            </w:r>
          </w:p>
        </w:tc>
        <w:tc>
          <w:tcPr>
            <w:tcW w:w="4497" w:type="dxa"/>
          </w:tcPr>
          <w:p w:rsidR="00884A70" w:rsidRPr="00B76267" w:rsidRDefault="00916345" w:rsidP="00B07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884A70" w:rsidRPr="00B76267">
              <w:rPr>
                <w:sz w:val="22"/>
                <w:szCs w:val="22"/>
              </w:rPr>
              <w:t xml:space="preserve">apewnienie terminowego wydawania decyzji </w:t>
            </w:r>
          </w:p>
          <w:p w:rsidR="00884A70" w:rsidRPr="00B76267" w:rsidRDefault="00884A70" w:rsidP="00B0771E">
            <w:pPr>
              <w:rPr>
                <w:sz w:val="22"/>
                <w:szCs w:val="22"/>
              </w:rPr>
            </w:pPr>
            <w:r w:rsidRPr="00B76267">
              <w:rPr>
                <w:sz w:val="22"/>
                <w:szCs w:val="22"/>
              </w:rPr>
              <w:t>w sprawie stwierdzenia</w:t>
            </w:r>
          </w:p>
          <w:p w:rsidR="00884A70" w:rsidRPr="00B76267" w:rsidRDefault="00884A70" w:rsidP="00B0771E">
            <w:pPr>
              <w:rPr>
                <w:sz w:val="22"/>
                <w:szCs w:val="22"/>
              </w:rPr>
            </w:pPr>
            <w:r w:rsidRPr="00B76267">
              <w:rPr>
                <w:sz w:val="22"/>
                <w:szCs w:val="22"/>
              </w:rPr>
              <w:t xml:space="preserve"> nadpłaty i zwrotu</w:t>
            </w:r>
          </w:p>
          <w:p w:rsidR="00884A70" w:rsidRPr="00B76267" w:rsidRDefault="00884A70" w:rsidP="00B0771E">
            <w:pPr>
              <w:rPr>
                <w:sz w:val="22"/>
                <w:szCs w:val="22"/>
              </w:rPr>
            </w:pPr>
            <w:r w:rsidRPr="00B76267">
              <w:rPr>
                <w:sz w:val="22"/>
                <w:szCs w:val="22"/>
              </w:rPr>
              <w:t xml:space="preserve">w opłacie skarbowej </w:t>
            </w:r>
          </w:p>
        </w:tc>
        <w:tc>
          <w:tcPr>
            <w:tcW w:w="2142" w:type="dxa"/>
          </w:tcPr>
          <w:p w:rsidR="00884A70" w:rsidRPr="00B76267" w:rsidRDefault="00884A70" w:rsidP="00B0771E">
            <w:pPr>
              <w:rPr>
                <w:sz w:val="22"/>
                <w:szCs w:val="22"/>
              </w:rPr>
            </w:pPr>
            <w:r w:rsidRPr="00B76267">
              <w:rPr>
                <w:sz w:val="22"/>
                <w:szCs w:val="22"/>
              </w:rPr>
              <w:t>terminowość wydania decyzji</w:t>
            </w:r>
          </w:p>
        </w:tc>
        <w:tc>
          <w:tcPr>
            <w:tcW w:w="3558" w:type="dxa"/>
            <w:gridSpan w:val="9"/>
          </w:tcPr>
          <w:p w:rsidR="00884A70" w:rsidRPr="00B76267" w:rsidRDefault="00884A70" w:rsidP="00B0771E">
            <w:pPr>
              <w:rPr>
                <w:sz w:val="22"/>
                <w:szCs w:val="22"/>
              </w:rPr>
            </w:pPr>
            <w:r w:rsidRPr="00B76267">
              <w:rPr>
                <w:sz w:val="22"/>
                <w:szCs w:val="22"/>
              </w:rPr>
              <w:t xml:space="preserve">85 % decyzji wydanych </w:t>
            </w:r>
          </w:p>
          <w:p w:rsidR="00884A70" w:rsidRPr="00B76267" w:rsidRDefault="00884A70" w:rsidP="00B0771E">
            <w:pPr>
              <w:rPr>
                <w:sz w:val="22"/>
                <w:szCs w:val="22"/>
              </w:rPr>
            </w:pPr>
            <w:r w:rsidRPr="00B76267">
              <w:rPr>
                <w:sz w:val="22"/>
                <w:szCs w:val="22"/>
              </w:rPr>
              <w:t>w terminie nie dłuższym niż 30 dni (przy założeniu, że dokumenty są kompletne)</w:t>
            </w:r>
          </w:p>
        </w:tc>
        <w:tc>
          <w:tcPr>
            <w:tcW w:w="1020" w:type="dxa"/>
            <w:gridSpan w:val="6"/>
          </w:tcPr>
          <w:p w:rsidR="00884A70" w:rsidRPr="00B76267" w:rsidRDefault="00884A70" w:rsidP="00B0771E">
            <w:pPr>
              <w:jc w:val="center"/>
              <w:rPr>
                <w:sz w:val="22"/>
                <w:szCs w:val="22"/>
              </w:rPr>
            </w:pPr>
            <w:r w:rsidRPr="00B76267">
              <w:rPr>
                <w:sz w:val="22"/>
                <w:szCs w:val="22"/>
              </w:rPr>
              <w:t xml:space="preserve">1 </w:t>
            </w:r>
            <w:proofErr w:type="spellStart"/>
            <w:r w:rsidRPr="00B76267">
              <w:rPr>
                <w:sz w:val="22"/>
                <w:szCs w:val="22"/>
              </w:rPr>
              <w:t>pracow</w:t>
            </w:r>
            <w:r w:rsidR="00916345">
              <w:rPr>
                <w:sz w:val="22"/>
                <w:szCs w:val="22"/>
              </w:rPr>
              <w:t>-</w:t>
            </w:r>
            <w:r w:rsidRPr="00B76267">
              <w:rPr>
                <w:sz w:val="22"/>
                <w:szCs w:val="22"/>
              </w:rPr>
              <w:t>nik</w:t>
            </w:r>
            <w:proofErr w:type="spellEnd"/>
            <w:r w:rsidRPr="00B76267">
              <w:rPr>
                <w:sz w:val="22"/>
                <w:szCs w:val="22"/>
              </w:rPr>
              <w:t>/</w:t>
            </w:r>
          </w:p>
          <w:p w:rsidR="00884A70" w:rsidRPr="00B76267" w:rsidRDefault="00884A70" w:rsidP="00B0771E">
            <w:pPr>
              <w:jc w:val="center"/>
              <w:rPr>
                <w:sz w:val="22"/>
                <w:szCs w:val="22"/>
              </w:rPr>
            </w:pPr>
            <w:r w:rsidRPr="00B76267">
              <w:rPr>
                <w:sz w:val="22"/>
                <w:szCs w:val="22"/>
              </w:rPr>
              <w:t xml:space="preserve">wpływy </w:t>
            </w:r>
          </w:p>
          <w:p w:rsidR="00884A70" w:rsidRPr="00B76267" w:rsidRDefault="00884A70" w:rsidP="00B0771E">
            <w:pPr>
              <w:jc w:val="center"/>
              <w:rPr>
                <w:sz w:val="22"/>
                <w:szCs w:val="22"/>
              </w:rPr>
            </w:pPr>
            <w:r w:rsidRPr="00B76267">
              <w:rPr>
                <w:sz w:val="22"/>
                <w:szCs w:val="22"/>
              </w:rPr>
              <w:t xml:space="preserve">z opłaty </w:t>
            </w:r>
            <w:proofErr w:type="spellStart"/>
            <w:r w:rsidRPr="00B76267">
              <w:rPr>
                <w:sz w:val="22"/>
                <w:szCs w:val="22"/>
              </w:rPr>
              <w:t>skarbo</w:t>
            </w:r>
            <w:r w:rsidR="00916345">
              <w:rPr>
                <w:sz w:val="22"/>
                <w:szCs w:val="22"/>
              </w:rPr>
              <w:t>-</w:t>
            </w:r>
            <w:r w:rsidRPr="00B76267">
              <w:rPr>
                <w:sz w:val="22"/>
                <w:szCs w:val="22"/>
              </w:rPr>
              <w:t>wej</w:t>
            </w:r>
            <w:proofErr w:type="spellEnd"/>
          </w:p>
        </w:tc>
        <w:tc>
          <w:tcPr>
            <w:tcW w:w="1274" w:type="dxa"/>
            <w:gridSpan w:val="2"/>
          </w:tcPr>
          <w:p w:rsidR="00884A70" w:rsidRPr="00B76267" w:rsidRDefault="00884A70" w:rsidP="00B07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półrocznie</w:t>
            </w:r>
          </w:p>
        </w:tc>
        <w:tc>
          <w:tcPr>
            <w:tcW w:w="2978" w:type="dxa"/>
          </w:tcPr>
          <w:p w:rsidR="00884A70" w:rsidRPr="00B76267" w:rsidRDefault="00884A70" w:rsidP="00B0771E">
            <w:pPr>
              <w:jc w:val="center"/>
              <w:rPr>
                <w:sz w:val="22"/>
                <w:szCs w:val="22"/>
              </w:rPr>
            </w:pPr>
            <w:r w:rsidRPr="00B76267">
              <w:rPr>
                <w:sz w:val="22"/>
                <w:szCs w:val="22"/>
              </w:rPr>
              <w:t>Dyrektor wydziału</w:t>
            </w:r>
          </w:p>
        </w:tc>
      </w:tr>
      <w:tr w:rsidR="00884A70" w:rsidTr="00B61661">
        <w:trPr>
          <w:trHeight w:val="646"/>
        </w:trPr>
        <w:tc>
          <w:tcPr>
            <w:tcW w:w="1602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70" w:rsidRDefault="00884A70" w:rsidP="00B0771E">
            <w:pPr>
              <w:rPr>
                <w:b/>
                <w:bCs/>
                <w:sz w:val="22"/>
              </w:rPr>
            </w:pPr>
          </w:p>
          <w:p w:rsidR="00884A70" w:rsidRPr="00584D65" w:rsidRDefault="00884A70" w:rsidP="00B0771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 xml:space="preserve">   15.    WYDZIAŁ PRAWNY</w:t>
            </w:r>
          </w:p>
          <w:p w:rsidR="00884A70" w:rsidRPr="00584D65" w:rsidRDefault="00884A70" w:rsidP="00B0771E">
            <w:pPr>
              <w:rPr>
                <w:sz w:val="22"/>
                <w:szCs w:val="22"/>
              </w:rPr>
            </w:pPr>
          </w:p>
        </w:tc>
      </w:tr>
      <w:tr w:rsidR="00884A70" w:rsidRPr="00E77F3F" w:rsidTr="00B61661">
        <w:trPr>
          <w:trHeight w:val="1496"/>
        </w:trPr>
        <w:tc>
          <w:tcPr>
            <w:tcW w:w="551" w:type="dxa"/>
          </w:tcPr>
          <w:p w:rsidR="00884A70" w:rsidRDefault="00884A70" w:rsidP="00B0771E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7" w:type="dxa"/>
          </w:tcPr>
          <w:p w:rsidR="00884A70" w:rsidRDefault="00884A70" w:rsidP="00B0771E">
            <w:pPr>
              <w:pStyle w:val="Akapitzlist"/>
              <w:spacing w:after="0"/>
              <w:ind w:left="88"/>
              <w:rPr>
                <w:rFonts w:ascii="Times New Roman" w:hAnsi="Times New Roman" w:cs="Times New Roman"/>
              </w:rPr>
            </w:pPr>
            <w:r w:rsidRPr="002D5801">
              <w:rPr>
                <w:rFonts w:ascii="Times New Roman" w:hAnsi="Times New Roman" w:cs="Times New Roman"/>
              </w:rPr>
              <w:t xml:space="preserve">Prawidłowe sporządzenie protokołu postępowania o udzielenie zamówienia </w:t>
            </w:r>
          </w:p>
          <w:p w:rsidR="00884A70" w:rsidRPr="002D5801" w:rsidRDefault="00884A70" w:rsidP="00B0771E">
            <w:pPr>
              <w:pStyle w:val="Akapitzlist"/>
              <w:spacing w:after="0"/>
              <w:ind w:left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2D5801">
              <w:rPr>
                <w:rFonts w:ascii="Times New Roman" w:hAnsi="Times New Roman" w:cs="Times New Roman"/>
              </w:rPr>
              <w:t>ublicznego</w:t>
            </w:r>
          </w:p>
        </w:tc>
        <w:tc>
          <w:tcPr>
            <w:tcW w:w="2142" w:type="dxa"/>
          </w:tcPr>
          <w:p w:rsidR="00884A70" w:rsidRPr="002D5801" w:rsidRDefault="00884A70" w:rsidP="00B0771E">
            <w:pPr>
              <w:outlineLvl w:val="0"/>
              <w:rPr>
                <w:sz w:val="22"/>
                <w:szCs w:val="22"/>
              </w:rPr>
            </w:pPr>
            <w:r w:rsidRPr="002D5801">
              <w:rPr>
                <w:bCs/>
                <w:kern w:val="36"/>
                <w:sz w:val="22"/>
                <w:szCs w:val="22"/>
              </w:rPr>
              <w:t xml:space="preserve">Zarządzenie PMT  </w:t>
            </w:r>
            <w:r w:rsidRPr="002D5801">
              <w:rPr>
                <w:sz w:val="22"/>
                <w:szCs w:val="22"/>
              </w:rPr>
              <w:t>w sprawie zasad udzielania zamówień public</w:t>
            </w:r>
            <w:r>
              <w:rPr>
                <w:sz w:val="22"/>
                <w:szCs w:val="22"/>
              </w:rPr>
              <w:t>znych w Urzędzie Miasta Torunia</w:t>
            </w:r>
          </w:p>
        </w:tc>
        <w:tc>
          <w:tcPr>
            <w:tcW w:w="3558" w:type="dxa"/>
            <w:gridSpan w:val="9"/>
          </w:tcPr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  <w:r w:rsidRPr="002D5801">
              <w:rPr>
                <w:sz w:val="22"/>
                <w:szCs w:val="22"/>
              </w:rPr>
              <w:t xml:space="preserve">100% </w:t>
            </w: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6"/>
          </w:tcPr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  <w:r w:rsidRPr="002D5801">
              <w:rPr>
                <w:sz w:val="22"/>
                <w:szCs w:val="22"/>
              </w:rPr>
              <w:t xml:space="preserve">osobowe </w:t>
            </w: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</w:tcPr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rocznie</w:t>
            </w: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  <w:r w:rsidRPr="002D5801">
              <w:rPr>
                <w:sz w:val="22"/>
                <w:szCs w:val="22"/>
              </w:rPr>
              <w:t xml:space="preserve">sekretarz komisji przetargowej </w:t>
            </w: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</w:tc>
      </w:tr>
      <w:tr w:rsidR="00884A70" w:rsidRPr="00E77F3F" w:rsidTr="00B61661">
        <w:trPr>
          <w:trHeight w:val="1920"/>
        </w:trPr>
        <w:tc>
          <w:tcPr>
            <w:tcW w:w="551" w:type="dxa"/>
          </w:tcPr>
          <w:p w:rsidR="00884A70" w:rsidRDefault="00884A70" w:rsidP="00B0771E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884A70" w:rsidRDefault="00884A70" w:rsidP="00B0771E">
            <w:pPr>
              <w:jc w:val="both"/>
              <w:rPr>
                <w:sz w:val="22"/>
              </w:rPr>
            </w:pPr>
          </w:p>
          <w:p w:rsidR="00884A70" w:rsidRDefault="00884A70" w:rsidP="00B0771E">
            <w:pPr>
              <w:jc w:val="both"/>
              <w:rPr>
                <w:sz w:val="22"/>
              </w:rPr>
            </w:pPr>
          </w:p>
          <w:p w:rsidR="00884A70" w:rsidRDefault="00884A70" w:rsidP="00B0771E">
            <w:pPr>
              <w:jc w:val="both"/>
              <w:rPr>
                <w:sz w:val="22"/>
              </w:rPr>
            </w:pPr>
          </w:p>
          <w:p w:rsidR="00884A70" w:rsidRDefault="00884A70" w:rsidP="00B0771E">
            <w:pPr>
              <w:jc w:val="both"/>
              <w:rPr>
                <w:sz w:val="22"/>
              </w:rPr>
            </w:pPr>
          </w:p>
          <w:p w:rsidR="00884A70" w:rsidRDefault="00884A70" w:rsidP="00B0771E">
            <w:pPr>
              <w:jc w:val="both"/>
              <w:rPr>
                <w:sz w:val="22"/>
              </w:rPr>
            </w:pPr>
          </w:p>
          <w:p w:rsidR="00884A70" w:rsidRDefault="00884A70" w:rsidP="00B0771E">
            <w:pPr>
              <w:jc w:val="both"/>
              <w:rPr>
                <w:sz w:val="22"/>
              </w:rPr>
            </w:pPr>
          </w:p>
          <w:p w:rsidR="00884A70" w:rsidRDefault="00884A70" w:rsidP="00B0771E">
            <w:pPr>
              <w:jc w:val="both"/>
              <w:rPr>
                <w:sz w:val="22"/>
              </w:rPr>
            </w:pPr>
          </w:p>
        </w:tc>
        <w:tc>
          <w:tcPr>
            <w:tcW w:w="4497" w:type="dxa"/>
          </w:tcPr>
          <w:p w:rsidR="00884A70" w:rsidRPr="002D5801" w:rsidRDefault="00884A70" w:rsidP="00B0771E">
            <w:pPr>
              <w:jc w:val="both"/>
            </w:pPr>
            <w:r w:rsidRPr="002D5801">
              <w:t>Zamieszczenie w Biuletynie Zamówień Publicznych lub przekazanie Urzędowi Publikacji Unii Europejskiej ogłoszenia o zawarciu umowy w sprawie zamówienia publicznego – niezwłocznie (ale nie później niż w terminie 7 dni) po uzyskania z działu prowadzącego informacji w tym zakresie</w:t>
            </w:r>
          </w:p>
        </w:tc>
        <w:tc>
          <w:tcPr>
            <w:tcW w:w="2142" w:type="dxa"/>
          </w:tcPr>
          <w:p w:rsidR="00884A70" w:rsidRPr="002D5801" w:rsidRDefault="00884A70" w:rsidP="00B0771E">
            <w:pPr>
              <w:outlineLvl w:val="0"/>
              <w:rPr>
                <w:bCs/>
                <w:kern w:val="36"/>
                <w:sz w:val="22"/>
                <w:szCs w:val="22"/>
              </w:rPr>
            </w:pPr>
          </w:p>
          <w:p w:rsidR="00884A70" w:rsidRPr="002D5801" w:rsidRDefault="00884A70" w:rsidP="00B0771E">
            <w:pPr>
              <w:outlineLvl w:val="0"/>
              <w:rPr>
                <w:sz w:val="22"/>
                <w:szCs w:val="22"/>
              </w:rPr>
            </w:pPr>
            <w:r w:rsidRPr="002D5801">
              <w:rPr>
                <w:bCs/>
                <w:kern w:val="36"/>
                <w:sz w:val="22"/>
                <w:szCs w:val="22"/>
              </w:rPr>
              <w:t xml:space="preserve">Zarządzenie PMT  </w:t>
            </w:r>
            <w:r w:rsidRPr="002D5801">
              <w:rPr>
                <w:sz w:val="22"/>
                <w:szCs w:val="22"/>
              </w:rPr>
              <w:t>w sprawie zasad udzielania zamówień publi</w:t>
            </w:r>
            <w:r>
              <w:rPr>
                <w:sz w:val="22"/>
                <w:szCs w:val="22"/>
              </w:rPr>
              <w:t>cznych w Urzędzie Miasta Torunia</w:t>
            </w:r>
          </w:p>
        </w:tc>
        <w:tc>
          <w:tcPr>
            <w:tcW w:w="3558" w:type="dxa"/>
            <w:gridSpan w:val="9"/>
          </w:tcPr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  <w:r w:rsidRPr="002D5801">
              <w:rPr>
                <w:sz w:val="22"/>
                <w:szCs w:val="22"/>
              </w:rPr>
              <w:t>100%</w:t>
            </w: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6"/>
          </w:tcPr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  <w:r w:rsidRPr="002D5801">
              <w:rPr>
                <w:sz w:val="22"/>
                <w:szCs w:val="22"/>
              </w:rPr>
              <w:t xml:space="preserve">osobowe </w:t>
            </w: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</w:tcPr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rocznie</w:t>
            </w:r>
          </w:p>
        </w:tc>
        <w:tc>
          <w:tcPr>
            <w:tcW w:w="2978" w:type="dxa"/>
          </w:tcPr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  <w:r w:rsidRPr="002D5801">
              <w:rPr>
                <w:sz w:val="22"/>
                <w:szCs w:val="22"/>
              </w:rPr>
              <w:t xml:space="preserve">sekretarz komisji przetargowej </w:t>
            </w: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jc w:val="both"/>
              <w:rPr>
                <w:sz w:val="22"/>
                <w:szCs w:val="22"/>
              </w:rPr>
            </w:pPr>
          </w:p>
        </w:tc>
      </w:tr>
      <w:tr w:rsidR="00884A70" w:rsidRPr="00E77F3F" w:rsidTr="00B61661">
        <w:trPr>
          <w:trHeight w:val="180"/>
        </w:trPr>
        <w:tc>
          <w:tcPr>
            <w:tcW w:w="551" w:type="dxa"/>
          </w:tcPr>
          <w:p w:rsidR="00884A70" w:rsidRDefault="00884A70" w:rsidP="00B0771E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497" w:type="dxa"/>
          </w:tcPr>
          <w:p w:rsidR="00884A70" w:rsidRPr="002D5801" w:rsidRDefault="00884A70" w:rsidP="00B0771E">
            <w:r w:rsidRPr="002D5801">
              <w:t xml:space="preserve">Zamieszczenie w Biuletynie Zamówień Publicznych lub przekazanie Urzędowi Publikacji Unii Europejskiej ogłoszenia o zmianie ogłoszenia lub jego sprostowaniu w przypadku rozbieżności w treści ogłoszenia i SIWZ. </w:t>
            </w:r>
          </w:p>
          <w:p w:rsidR="00884A70" w:rsidRPr="002D5801" w:rsidRDefault="00884A70" w:rsidP="00B0771E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:rsidR="00884A70" w:rsidRPr="002D5801" w:rsidRDefault="00884A70" w:rsidP="00B0771E">
            <w:pPr>
              <w:outlineLvl w:val="0"/>
              <w:rPr>
                <w:sz w:val="22"/>
                <w:szCs w:val="22"/>
              </w:rPr>
            </w:pPr>
            <w:r w:rsidRPr="002D5801">
              <w:rPr>
                <w:bCs/>
                <w:kern w:val="36"/>
                <w:sz w:val="22"/>
                <w:szCs w:val="22"/>
              </w:rPr>
              <w:t xml:space="preserve">Zarządzenie PMT  </w:t>
            </w:r>
            <w:r w:rsidRPr="002D5801">
              <w:rPr>
                <w:sz w:val="22"/>
                <w:szCs w:val="22"/>
              </w:rPr>
              <w:t>w sprawie zasad udzielania zamówień publicznych w Urzędzie Miasta Torunia</w:t>
            </w:r>
          </w:p>
          <w:p w:rsidR="00884A70" w:rsidRPr="002D5801" w:rsidRDefault="00884A70" w:rsidP="00B0771E">
            <w:pPr>
              <w:rPr>
                <w:bCs/>
                <w:kern w:val="36"/>
                <w:sz w:val="22"/>
                <w:szCs w:val="22"/>
              </w:rPr>
            </w:pPr>
          </w:p>
        </w:tc>
        <w:tc>
          <w:tcPr>
            <w:tcW w:w="3558" w:type="dxa"/>
            <w:gridSpan w:val="9"/>
          </w:tcPr>
          <w:p w:rsidR="00884A70" w:rsidRPr="002D5801" w:rsidRDefault="00884A70" w:rsidP="00B0771E">
            <w:pPr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rPr>
                <w:sz w:val="22"/>
                <w:szCs w:val="22"/>
              </w:rPr>
            </w:pPr>
            <w:r w:rsidRPr="002D5801">
              <w:rPr>
                <w:sz w:val="22"/>
                <w:szCs w:val="22"/>
              </w:rPr>
              <w:t>100%</w:t>
            </w:r>
          </w:p>
        </w:tc>
        <w:tc>
          <w:tcPr>
            <w:tcW w:w="1020" w:type="dxa"/>
            <w:gridSpan w:val="6"/>
          </w:tcPr>
          <w:p w:rsidR="00884A70" w:rsidRPr="002D5801" w:rsidRDefault="00884A70" w:rsidP="00B0771E">
            <w:pPr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rPr>
                <w:sz w:val="22"/>
                <w:szCs w:val="22"/>
              </w:rPr>
            </w:pPr>
            <w:r w:rsidRPr="002D5801">
              <w:rPr>
                <w:sz w:val="22"/>
                <w:szCs w:val="22"/>
              </w:rPr>
              <w:t xml:space="preserve">osobowe </w:t>
            </w:r>
          </w:p>
        </w:tc>
        <w:tc>
          <w:tcPr>
            <w:tcW w:w="1274" w:type="dxa"/>
            <w:gridSpan w:val="2"/>
          </w:tcPr>
          <w:p w:rsidR="00884A70" w:rsidRPr="002D5801" w:rsidRDefault="00884A70" w:rsidP="00B0771E">
            <w:pPr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rPr>
                <w:sz w:val="22"/>
                <w:szCs w:val="22"/>
              </w:rPr>
            </w:pPr>
            <w:r w:rsidRPr="002D5801">
              <w:rPr>
                <w:sz w:val="22"/>
                <w:szCs w:val="22"/>
              </w:rPr>
              <w:t>roczny</w:t>
            </w:r>
          </w:p>
        </w:tc>
        <w:tc>
          <w:tcPr>
            <w:tcW w:w="2978" w:type="dxa"/>
          </w:tcPr>
          <w:p w:rsidR="00884A70" w:rsidRPr="002D5801" w:rsidRDefault="00884A70" w:rsidP="00B0771E">
            <w:pPr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rPr>
                <w:sz w:val="22"/>
                <w:szCs w:val="22"/>
              </w:rPr>
            </w:pPr>
          </w:p>
          <w:p w:rsidR="00884A70" w:rsidRPr="002D5801" w:rsidRDefault="00884A70" w:rsidP="00B0771E">
            <w:pPr>
              <w:rPr>
                <w:sz w:val="22"/>
                <w:szCs w:val="22"/>
              </w:rPr>
            </w:pPr>
            <w:r w:rsidRPr="002D5801">
              <w:rPr>
                <w:sz w:val="22"/>
                <w:szCs w:val="22"/>
              </w:rPr>
              <w:t>sekretarz komisji przetargowej</w:t>
            </w:r>
          </w:p>
        </w:tc>
      </w:tr>
    </w:tbl>
    <w:p w:rsidR="004826B1" w:rsidRDefault="004826B1" w:rsidP="004826B1">
      <w:pPr>
        <w:rPr>
          <w:b/>
          <w:bCs/>
          <w:sz w:val="22"/>
        </w:rPr>
      </w:pPr>
    </w:p>
    <w:p w:rsidR="00916345" w:rsidRDefault="00916345" w:rsidP="004826B1">
      <w:pPr>
        <w:rPr>
          <w:b/>
          <w:bCs/>
          <w:sz w:val="22"/>
        </w:rPr>
      </w:pPr>
    </w:p>
    <w:p w:rsidR="00916345" w:rsidRDefault="00916345" w:rsidP="004826B1">
      <w:pPr>
        <w:rPr>
          <w:b/>
          <w:bCs/>
          <w:sz w:val="22"/>
        </w:rPr>
      </w:pPr>
    </w:p>
    <w:p w:rsidR="00916345" w:rsidRDefault="00916345" w:rsidP="004826B1">
      <w:pPr>
        <w:rPr>
          <w:b/>
          <w:bCs/>
          <w:sz w:val="22"/>
        </w:rPr>
      </w:pPr>
    </w:p>
    <w:tbl>
      <w:tblPr>
        <w:tblW w:w="1602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4395"/>
        <w:gridCol w:w="2126"/>
        <w:gridCol w:w="3480"/>
        <w:gridCol w:w="30"/>
        <w:gridCol w:w="15"/>
        <w:gridCol w:w="19"/>
        <w:gridCol w:w="11"/>
        <w:gridCol w:w="45"/>
        <w:gridCol w:w="15"/>
        <w:gridCol w:w="60"/>
        <w:gridCol w:w="15"/>
        <w:gridCol w:w="846"/>
        <w:gridCol w:w="120"/>
        <w:gridCol w:w="15"/>
        <w:gridCol w:w="858"/>
        <w:gridCol w:w="141"/>
        <w:gridCol w:w="142"/>
        <w:gridCol w:w="2981"/>
      </w:tblGrid>
      <w:tr w:rsidR="004826B1" w:rsidTr="00B61661">
        <w:trPr>
          <w:trHeight w:val="192"/>
        </w:trPr>
        <w:tc>
          <w:tcPr>
            <w:tcW w:w="16023" w:type="dxa"/>
            <w:gridSpan w:val="20"/>
            <w:tcBorders>
              <w:top w:val="nil"/>
              <w:left w:val="nil"/>
              <w:right w:val="nil"/>
            </w:tcBorders>
          </w:tcPr>
          <w:p w:rsidR="004826B1" w:rsidRDefault="004826B1" w:rsidP="00B616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 xml:space="preserve">   16.    WYDZIAŁ PROMOCJI i TURYSTYKI</w:t>
            </w:r>
          </w:p>
        </w:tc>
      </w:tr>
      <w:tr w:rsidR="006A19B5" w:rsidTr="00B61661">
        <w:trPr>
          <w:trHeight w:val="1047"/>
        </w:trPr>
        <w:tc>
          <w:tcPr>
            <w:tcW w:w="567" w:type="dxa"/>
          </w:tcPr>
          <w:p w:rsidR="006A19B5" w:rsidRDefault="006A19B5" w:rsidP="00B6166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37" w:type="dxa"/>
            <w:gridSpan w:val="2"/>
          </w:tcPr>
          <w:p w:rsidR="006A19B5" w:rsidRDefault="006A19B5" w:rsidP="00B61661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A19B5" w:rsidRPr="0055083E" w:rsidRDefault="006A19B5" w:rsidP="00B6166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Zawarcie umów związanych z udzieleniem dotacji dla organizacji pozarządowych przyznanych w ramach otwartych konkursów ofert. </w:t>
            </w:r>
          </w:p>
        </w:tc>
        <w:tc>
          <w:tcPr>
            <w:tcW w:w="2126" w:type="dxa"/>
            <w:vAlign w:val="center"/>
          </w:tcPr>
          <w:p w:rsidR="006A19B5" w:rsidRPr="0049031E" w:rsidRDefault="006A19B5" w:rsidP="00B61661">
            <w:pPr>
              <w:spacing w:before="100" w:beforeAutospacing="1" w:after="100" w:afterAutospacing="1"/>
            </w:pPr>
            <w:r>
              <w:t>Ilość zawartych umów w odniesieniu do decyzji o przyznaniu dotacji</w:t>
            </w:r>
          </w:p>
        </w:tc>
        <w:tc>
          <w:tcPr>
            <w:tcW w:w="3510" w:type="dxa"/>
            <w:gridSpan w:val="2"/>
            <w:vAlign w:val="center"/>
          </w:tcPr>
          <w:p w:rsidR="006A19B5" w:rsidRPr="0049031E" w:rsidRDefault="006A19B5" w:rsidP="00B61661">
            <w:pPr>
              <w:spacing w:before="100" w:beforeAutospacing="1" w:after="100" w:afterAutospacing="1"/>
              <w:jc w:val="center"/>
            </w:pPr>
            <w:r>
              <w:t xml:space="preserve">90 </w:t>
            </w:r>
            <w:r w:rsidRPr="0049031E">
              <w:t xml:space="preserve">% </w:t>
            </w:r>
            <w:r>
              <w:t xml:space="preserve">zawartych umów zgodnie z decyzją </w:t>
            </w:r>
          </w:p>
        </w:tc>
        <w:tc>
          <w:tcPr>
            <w:tcW w:w="1026" w:type="dxa"/>
            <w:gridSpan w:val="8"/>
            <w:vAlign w:val="center"/>
          </w:tcPr>
          <w:p w:rsidR="006A19B5" w:rsidRPr="0049031E" w:rsidRDefault="006A19B5" w:rsidP="00B61661">
            <w:pPr>
              <w:spacing w:before="100" w:beforeAutospacing="1" w:after="100" w:afterAutospacing="1"/>
              <w:jc w:val="center"/>
            </w:pPr>
            <w:r w:rsidRPr="0049031E">
              <w:t>osobowe</w:t>
            </w:r>
          </w:p>
        </w:tc>
        <w:tc>
          <w:tcPr>
            <w:tcW w:w="1276" w:type="dxa"/>
            <w:gridSpan w:val="5"/>
            <w:vAlign w:val="center"/>
          </w:tcPr>
          <w:p w:rsidR="006A19B5" w:rsidRPr="0049031E" w:rsidRDefault="006A19B5" w:rsidP="00B61661">
            <w:pPr>
              <w:spacing w:before="100" w:beforeAutospacing="1" w:after="100" w:afterAutospacing="1"/>
              <w:jc w:val="center"/>
            </w:pPr>
            <w:r w:rsidRPr="0049031E">
              <w:t xml:space="preserve">cały rok </w:t>
            </w:r>
          </w:p>
        </w:tc>
        <w:tc>
          <w:tcPr>
            <w:tcW w:w="2981" w:type="dxa"/>
            <w:vAlign w:val="center"/>
          </w:tcPr>
          <w:p w:rsidR="006A19B5" w:rsidRPr="0049031E" w:rsidRDefault="006A19B5" w:rsidP="00B61661">
            <w:pPr>
              <w:spacing w:before="100" w:beforeAutospacing="1" w:after="100" w:afterAutospacing="1"/>
              <w:jc w:val="center"/>
            </w:pPr>
            <w:r>
              <w:t>M. Piotrowska</w:t>
            </w:r>
          </w:p>
        </w:tc>
      </w:tr>
      <w:tr w:rsidR="006A19B5" w:rsidTr="00B61661">
        <w:trPr>
          <w:trHeight w:val="390"/>
        </w:trPr>
        <w:tc>
          <w:tcPr>
            <w:tcW w:w="567" w:type="dxa"/>
          </w:tcPr>
          <w:p w:rsidR="006A19B5" w:rsidRDefault="006A19B5" w:rsidP="00B6166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37" w:type="dxa"/>
            <w:gridSpan w:val="2"/>
          </w:tcPr>
          <w:p w:rsidR="006A19B5" w:rsidRPr="0049031E" w:rsidRDefault="006A19B5" w:rsidP="00B616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57701">
              <w:rPr>
                <w:rFonts w:ascii="Times New Roman" w:hAnsi="Times New Roman" w:cs="Times New Roman"/>
                <w:sz w:val="24"/>
                <w:szCs w:val="24"/>
              </w:rPr>
              <w:t xml:space="preserve">Zapewnienie terminowego rozpatrywania wniosków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wykorzystanie herbu </w:t>
            </w:r>
          </w:p>
        </w:tc>
        <w:tc>
          <w:tcPr>
            <w:tcW w:w="2126" w:type="dxa"/>
            <w:vAlign w:val="center"/>
          </w:tcPr>
          <w:p w:rsidR="006A19B5" w:rsidRPr="00F35A46" w:rsidRDefault="006A19B5" w:rsidP="00B61661">
            <w:r w:rsidRPr="00F35A46">
              <w:t>Czas rozpatrzenia wniosków</w:t>
            </w:r>
          </w:p>
        </w:tc>
        <w:tc>
          <w:tcPr>
            <w:tcW w:w="3510" w:type="dxa"/>
            <w:gridSpan w:val="2"/>
            <w:vAlign w:val="center"/>
          </w:tcPr>
          <w:p w:rsidR="006A19B5" w:rsidRPr="00F35A46" w:rsidRDefault="006A19B5" w:rsidP="00B61661">
            <w:pPr>
              <w:jc w:val="center"/>
            </w:pPr>
            <w:r>
              <w:t>90</w:t>
            </w:r>
            <w:r w:rsidRPr="00F35A46">
              <w:t xml:space="preserve">% wniosków rozpatrzonych w ciągu </w:t>
            </w:r>
            <w:r>
              <w:t>14</w:t>
            </w:r>
            <w:r w:rsidRPr="00F35A46">
              <w:t xml:space="preserve"> dni od dnia prawidłowo złożonego wniosku o </w:t>
            </w:r>
            <w:r>
              <w:t>wykorzystanie herbu</w:t>
            </w:r>
          </w:p>
        </w:tc>
        <w:tc>
          <w:tcPr>
            <w:tcW w:w="1026" w:type="dxa"/>
            <w:gridSpan w:val="8"/>
            <w:vAlign w:val="center"/>
          </w:tcPr>
          <w:p w:rsidR="006A19B5" w:rsidRPr="0049031E" w:rsidRDefault="006A19B5" w:rsidP="00B61661">
            <w:pPr>
              <w:spacing w:before="100" w:beforeAutospacing="1" w:after="100" w:afterAutospacing="1"/>
              <w:jc w:val="center"/>
            </w:pPr>
            <w:r>
              <w:t xml:space="preserve">osobowe </w:t>
            </w:r>
          </w:p>
        </w:tc>
        <w:tc>
          <w:tcPr>
            <w:tcW w:w="1276" w:type="dxa"/>
            <w:gridSpan w:val="5"/>
            <w:vAlign w:val="center"/>
          </w:tcPr>
          <w:p w:rsidR="006A19B5" w:rsidRPr="0049031E" w:rsidRDefault="006A19B5" w:rsidP="00B61661">
            <w:pPr>
              <w:spacing w:before="100" w:beforeAutospacing="1" w:after="100" w:afterAutospacing="1"/>
              <w:jc w:val="center"/>
            </w:pPr>
            <w:r>
              <w:t>cały rok</w:t>
            </w:r>
          </w:p>
        </w:tc>
        <w:tc>
          <w:tcPr>
            <w:tcW w:w="2981" w:type="dxa"/>
            <w:vAlign w:val="center"/>
          </w:tcPr>
          <w:p w:rsidR="006A19B5" w:rsidRPr="0049031E" w:rsidRDefault="006A19B5" w:rsidP="00B61661">
            <w:pPr>
              <w:spacing w:before="100" w:beforeAutospacing="1" w:after="100" w:afterAutospacing="1"/>
              <w:jc w:val="center"/>
            </w:pPr>
            <w:proofErr w:type="spellStart"/>
            <w:r>
              <w:t>P.Czyża</w:t>
            </w:r>
            <w:proofErr w:type="spellEnd"/>
          </w:p>
        </w:tc>
      </w:tr>
      <w:tr w:rsidR="006A19B5" w:rsidTr="00B61661">
        <w:trPr>
          <w:trHeight w:val="525"/>
        </w:trPr>
        <w:tc>
          <w:tcPr>
            <w:tcW w:w="16023" w:type="dxa"/>
            <w:gridSpan w:val="20"/>
            <w:tcBorders>
              <w:left w:val="single" w:sz="4" w:space="0" w:color="auto"/>
              <w:bottom w:val="single" w:sz="4" w:space="0" w:color="auto"/>
            </w:tcBorders>
          </w:tcPr>
          <w:p w:rsidR="006A19B5" w:rsidRDefault="006A19B5" w:rsidP="00B61661">
            <w:pPr>
              <w:rPr>
                <w:b/>
                <w:bCs/>
                <w:sz w:val="22"/>
              </w:rPr>
            </w:pPr>
          </w:p>
          <w:p w:rsidR="006A19B5" w:rsidRPr="00584D65" w:rsidRDefault="006A19B5" w:rsidP="00B6166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 xml:space="preserve">  17.     WYDZIAŁ ROZWOJU I PROGRAMOWANIA EUROPEJSKIEGO</w:t>
            </w:r>
          </w:p>
        </w:tc>
      </w:tr>
      <w:tr w:rsidR="006A19B5" w:rsidTr="00B61661">
        <w:trPr>
          <w:trHeight w:val="1620"/>
        </w:trPr>
        <w:tc>
          <w:tcPr>
            <w:tcW w:w="709" w:type="dxa"/>
            <w:gridSpan w:val="2"/>
          </w:tcPr>
          <w:p w:rsidR="006A19B5" w:rsidRDefault="006A19B5" w:rsidP="00B61661">
            <w:pPr>
              <w:pStyle w:val="Zawartotabeli"/>
              <w:jc w:val="center"/>
              <w:rPr>
                <w:rFonts w:cs="Mangal"/>
                <w:color w:val="000000"/>
                <w:sz w:val="22"/>
              </w:rPr>
            </w:pPr>
            <w:r>
              <w:rPr>
                <w:rFonts w:cs="Mangal"/>
                <w:color w:val="000000"/>
                <w:sz w:val="22"/>
              </w:rPr>
              <w:t>1</w:t>
            </w:r>
          </w:p>
        </w:tc>
        <w:tc>
          <w:tcPr>
            <w:tcW w:w="4395" w:type="dxa"/>
          </w:tcPr>
          <w:p w:rsidR="006A19B5" w:rsidRPr="00916345" w:rsidRDefault="006A19B5" w:rsidP="00B61661">
            <w:pPr>
              <w:rPr>
                <w:bCs/>
                <w:color w:val="000000" w:themeColor="text1"/>
              </w:rPr>
            </w:pPr>
            <w:r w:rsidRPr="00916345">
              <w:t>Zapewnienie systematycznych spotkań kierownictwa urzędu w sprawie pozyskiwania przez miasto środków unijnych oraz realizacji projektów dofinansowanych ze środków unijnych</w:t>
            </w:r>
          </w:p>
        </w:tc>
        <w:tc>
          <w:tcPr>
            <w:tcW w:w="2126" w:type="dxa"/>
          </w:tcPr>
          <w:p w:rsidR="006A19B5" w:rsidRPr="00916345" w:rsidRDefault="006A19B5" w:rsidP="00B61661">
            <w:pPr>
              <w:pStyle w:val="Zawartotabeli"/>
              <w:rPr>
                <w:color w:val="000000" w:themeColor="text1"/>
                <w:sz w:val="24"/>
                <w:szCs w:val="24"/>
              </w:rPr>
            </w:pPr>
            <w:r w:rsidRPr="00916345">
              <w:rPr>
                <w:color w:val="000000" w:themeColor="text1"/>
                <w:sz w:val="24"/>
                <w:szCs w:val="24"/>
              </w:rPr>
              <w:t>Terminarz spotkań</w:t>
            </w:r>
          </w:p>
          <w:p w:rsidR="006A19B5" w:rsidRPr="00916345" w:rsidRDefault="006A19B5" w:rsidP="00B61661">
            <w:pPr>
              <w:pStyle w:val="Zawartotabeli"/>
              <w:rPr>
                <w:color w:val="000000" w:themeColor="text1"/>
                <w:sz w:val="24"/>
                <w:szCs w:val="24"/>
              </w:rPr>
            </w:pPr>
          </w:p>
          <w:p w:rsidR="006A19B5" w:rsidRPr="00916345" w:rsidRDefault="006A19B5" w:rsidP="00B61661">
            <w:pPr>
              <w:pStyle w:val="Zawartotabeli"/>
              <w:rPr>
                <w:color w:val="000000" w:themeColor="text1"/>
                <w:sz w:val="24"/>
                <w:szCs w:val="24"/>
              </w:rPr>
            </w:pPr>
          </w:p>
          <w:p w:rsidR="006A19B5" w:rsidRPr="00916345" w:rsidRDefault="006A19B5" w:rsidP="00B61661">
            <w:pPr>
              <w:pStyle w:val="Zawartotabeli"/>
              <w:rPr>
                <w:color w:val="000000" w:themeColor="text1"/>
                <w:sz w:val="24"/>
                <w:szCs w:val="24"/>
              </w:rPr>
            </w:pPr>
          </w:p>
          <w:p w:rsidR="006A19B5" w:rsidRPr="00916345" w:rsidRDefault="006A19B5" w:rsidP="00B61661">
            <w:pPr>
              <w:pStyle w:val="Zawartotabeli"/>
              <w:rPr>
                <w:color w:val="000000" w:themeColor="text1"/>
                <w:sz w:val="24"/>
                <w:szCs w:val="24"/>
              </w:rPr>
            </w:pPr>
          </w:p>
          <w:p w:rsidR="006A19B5" w:rsidRPr="00916345" w:rsidRDefault="006A19B5" w:rsidP="00B61661">
            <w:pPr>
              <w:pStyle w:val="Zawartotabeli"/>
              <w:rPr>
                <w:color w:val="000000" w:themeColor="text1"/>
                <w:sz w:val="24"/>
                <w:szCs w:val="24"/>
              </w:rPr>
            </w:pPr>
          </w:p>
          <w:p w:rsidR="006A19B5" w:rsidRPr="00916345" w:rsidRDefault="006A19B5" w:rsidP="00B61661">
            <w:pPr>
              <w:pStyle w:val="Zawartotabeli"/>
              <w:rPr>
                <w:color w:val="000000" w:themeColor="text1"/>
                <w:sz w:val="24"/>
                <w:szCs w:val="24"/>
              </w:rPr>
            </w:pPr>
          </w:p>
          <w:p w:rsidR="006A19B5" w:rsidRPr="00916345" w:rsidRDefault="006A19B5" w:rsidP="00B61661">
            <w:pPr>
              <w:pStyle w:val="Zawartotabel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5" w:type="dxa"/>
            <w:gridSpan w:val="3"/>
          </w:tcPr>
          <w:p w:rsidR="006A19B5" w:rsidRPr="00916345" w:rsidRDefault="006A19B5" w:rsidP="00B61661">
            <w:pPr>
              <w:pStyle w:val="Zawartotabeli"/>
              <w:rPr>
                <w:color w:val="000000" w:themeColor="text1"/>
                <w:sz w:val="24"/>
                <w:szCs w:val="24"/>
              </w:rPr>
            </w:pPr>
            <w:r w:rsidRPr="00916345">
              <w:rPr>
                <w:color w:val="000000" w:themeColor="text1"/>
                <w:sz w:val="24"/>
                <w:szCs w:val="24"/>
              </w:rPr>
              <w:t>Zrealizowanie średnio jednego spotkania na miesiąc</w:t>
            </w:r>
          </w:p>
          <w:p w:rsidR="006A19B5" w:rsidRPr="00916345" w:rsidRDefault="006A19B5" w:rsidP="00B61661">
            <w:pPr>
              <w:pStyle w:val="Zawartotabeli"/>
              <w:rPr>
                <w:color w:val="000000" w:themeColor="text1"/>
                <w:sz w:val="24"/>
                <w:szCs w:val="24"/>
              </w:rPr>
            </w:pPr>
          </w:p>
          <w:p w:rsidR="006A19B5" w:rsidRPr="00916345" w:rsidRDefault="006A19B5" w:rsidP="00B61661">
            <w:pPr>
              <w:pStyle w:val="Zawartotabeli"/>
              <w:rPr>
                <w:color w:val="000000" w:themeColor="text1"/>
                <w:sz w:val="24"/>
                <w:szCs w:val="24"/>
              </w:rPr>
            </w:pPr>
          </w:p>
          <w:p w:rsidR="006A19B5" w:rsidRPr="00916345" w:rsidRDefault="006A19B5" w:rsidP="00B61661">
            <w:pPr>
              <w:pStyle w:val="Zawartotabeli"/>
              <w:rPr>
                <w:color w:val="000000" w:themeColor="text1"/>
                <w:sz w:val="24"/>
                <w:szCs w:val="24"/>
              </w:rPr>
            </w:pPr>
          </w:p>
          <w:p w:rsidR="006A19B5" w:rsidRPr="00916345" w:rsidRDefault="006A19B5" w:rsidP="00B61661">
            <w:pPr>
              <w:pStyle w:val="Zawartotabeli"/>
              <w:rPr>
                <w:color w:val="000000" w:themeColor="text1"/>
                <w:sz w:val="24"/>
                <w:szCs w:val="24"/>
              </w:rPr>
            </w:pPr>
          </w:p>
          <w:p w:rsidR="006A19B5" w:rsidRPr="00916345" w:rsidRDefault="006A19B5" w:rsidP="00B61661">
            <w:pPr>
              <w:pStyle w:val="Zawartotabeli"/>
              <w:rPr>
                <w:color w:val="000000" w:themeColor="text1"/>
                <w:sz w:val="24"/>
                <w:szCs w:val="24"/>
              </w:rPr>
            </w:pPr>
          </w:p>
          <w:p w:rsidR="006A19B5" w:rsidRPr="00916345" w:rsidRDefault="006A19B5" w:rsidP="00B61661">
            <w:pPr>
              <w:pStyle w:val="Zawartotabel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1" w:type="dxa"/>
            <w:gridSpan w:val="7"/>
          </w:tcPr>
          <w:p w:rsidR="006A19B5" w:rsidRPr="00916345" w:rsidRDefault="00B61661" w:rsidP="00B61661">
            <w:pPr>
              <w:rPr>
                <w:color w:val="000000" w:themeColor="text1"/>
              </w:rPr>
            </w:pPr>
            <w:r w:rsidRPr="00916345">
              <w:rPr>
                <w:color w:val="000000"/>
              </w:rPr>
              <w:t>o</w:t>
            </w:r>
            <w:r w:rsidR="006A19B5" w:rsidRPr="00916345">
              <w:rPr>
                <w:color w:val="000000"/>
              </w:rPr>
              <w:t xml:space="preserve">sobowe </w:t>
            </w:r>
          </w:p>
          <w:p w:rsidR="006A19B5" w:rsidRPr="00916345" w:rsidRDefault="006A19B5" w:rsidP="00B61661">
            <w:pPr>
              <w:jc w:val="center"/>
              <w:rPr>
                <w:color w:val="000000" w:themeColor="text1"/>
              </w:rPr>
            </w:pPr>
          </w:p>
          <w:p w:rsidR="006A19B5" w:rsidRPr="00916345" w:rsidRDefault="006A19B5" w:rsidP="00B6166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5"/>
          </w:tcPr>
          <w:p w:rsidR="006A19B5" w:rsidRPr="00916345" w:rsidRDefault="00B61661" w:rsidP="00B61661">
            <w:pPr>
              <w:jc w:val="center"/>
              <w:rPr>
                <w:color w:val="000000" w:themeColor="text1"/>
              </w:rPr>
            </w:pPr>
            <w:r w:rsidRPr="00916345">
              <w:rPr>
                <w:color w:val="000000" w:themeColor="text1"/>
              </w:rPr>
              <w:t>m</w:t>
            </w:r>
            <w:r w:rsidR="006A19B5" w:rsidRPr="00916345">
              <w:rPr>
                <w:color w:val="000000" w:themeColor="text1"/>
              </w:rPr>
              <w:t>iesięczn</w:t>
            </w:r>
            <w:r w:rsidRPr="00916345">
              <w:rPr>
                <w:color w:val="000000" w:themeColor="text1"/>
              </w:rPr>
              <w:t>y</w:t>
            </w:r>
          </w:p>
        </w:tc>
        <w:tc>
          <w:tcPr>
            <w:tcW w:w="2981" w:type="dxa"/>
          </w:tcPr>
          <w:p w:rsidR="006A19B5" w:rsidRPr="00916345" w:rsidRDefault="006A19B5" w:rsidP="00B61661">
            <w:pPr>
              <w:jc w:val="center"/>
              <w:rPr>
                <w:color w:val="000000" w:themeColor="text1"/>
              </w:rPr>
            </w:pPr>
            <w:r w:rsidRPr="00916345">
              <w:rPr>
                <w:color w:val="000000" w:themeColor="text1"/>
              </w:rPr>
              <w:t xml:space="preserve">Anna Dziczek </w:t>
            </w:r>
          </w:p>
        </w:tc>
      </w:tr>
      <w:tr w:rsidR="006A19B5" w:rsidTr="00B61661">
        <w:trPr>
          <w:trHeight w:val="525"/>
        </w:trPr>
        <w:tc>
          <w:tcPr>
            <w:tcW w:w="16023" w:type="dxa"/>
            <w:gridSpan w:val="20"/>
          </w:tcPr>
          <w:p w:rsidR="006A19B5" w:rsidRDefault="006A19B5" w:rsidP="00B61661">
            <w:pPr>
              <w:rPr>
                <w:b/>
                <w:bCs/>
                <w:sz w:val="22"/>
              </w:rPr>
            </w:pPr>
          </w:p>
          <w:p w:rsidR="006A19B5" w:rsidRDefault="006A19B5" w:rsidP="00B616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18.     WYDZIAŁ SPORTU I REKREACJI</w:t>
            </w:r>
          </w:p>
        </w:tc>
      </w:tr>
      <w:tr w:rsidR="006A19B5" w:rsidTr="00B61661">
        <w:trPr>
          <w:trHeight w:val="467"/>
        </w:trPr>
        <w:tc>
          <w:tcPr>
            <w:tcW w:w="709" w:type="dxa"/>
            <w:gridSpan w:val="2"/>
          </w:tcPr>
          <w:p w:rsidR="006A19B5" w:rsidRDefault="006A19B5" w:rsidP="00B61661">
            <w:pPr>
              <w:pStyle w:val="Bezodstpw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95" w:type="dxa"/>
          </w:tcPr>
          <w:p w:rsidR="006A19B5" w:rsidRPr="00D624DF" w:rsidRDefault="006A19B5" w:rsidP="00B61661">
            <w:pPr>
              <w:pStyle w:val="Bezodstpw"/>
              <w:rPr>
                <w:rFonts w:ascii="Times New Roman" w:hAnsi="Times New Roman" w:cs="Times New Roman"/>
              </w:rPr>
            </w:pPr>
            <w:r w:rsidRPr="00D624DF">
              <w:rPr>
                <w:rFonts w:ascii="Times New Roman" w:hAnsi="Times New Roman" w:cs="Times New Roman"/>
              </w:rPr>
              <w:t>Zapewnienie terminowego wydawania decyzji w sprawie przyznania nagród sportowych w 2022 roku</w:t>
            </w:r>
          </w:p>
        </w:tc>
        <w:tc>
          <w:tcPr>
            <w:tcW w:w="2126" w:type="dxa"/>
          </w:tcPr>
          <w:p w:rsidR="006A19B5" w:rsidRPr="00D624DF" w:rsidRDefault="006A19B5" w:rsidP="00B61661">
            <w:pPr>
              <w:pStyle w:val="Bezodstpw"/>
              <w:rPr>
                <w:rFonts w:ascii="Times New Roman" w:hAnsi="Times New Roman" w:cs="Times New Roman"/>
              </w:rPr>
            </w:pPr>
            <w:r w:rsidRPr="00D624DF">
              <w:rPr>
                <w:rFonts w:ascii="Times New Roman" w:hAnsi="Times New Roman" w:cs="Times New Roman"/>
              </w:rPr>
              <w:t>Terminowość wydania decyzji</w:t>
            </w:r>
          </w:p>
        </w:tc>
        <w:tc>
          <w:tcPr>
            <w:tcW w:w="3480" w:type="dxa"/>
          </w:tcPr>
          <w:p w:rsidR="006A19B5" w:rsidRPr="00D624DF" w:rsidRDefault="006A19B5" w:rsidP="00B61661">
            <w:pPr>
              <w:pStyle w:val="Bezodstpw"/>
              <w:rPr>
                <w:rFonts w:ascii="Times New Roman" w:hAnsi="Times New Roman" w:cs="Times New Roman"/>
              </w:rPr>
            </w:pPr>
            <w:r w:rsidRPr="00D624DF">
              <w:rPr>
                <w:rFonts w:ascii="Times New Roman" w:hAnsi="Times New Roman" w:cs="Times New Roman"/>
              </w:rPr>
              <w:t>100% decyzji wydanych nie później niż w ciągu miesiąca, a w sprawach szczególnie skomplikowanych nie później niż w ciągu dwóch miesięcy od dnia wszczęcia postępowania (kompletny wniosek)</w:t>
            </w:r>
          </w:p>
        </w:tc>
        <w:tc>
          <w:tcPr>
            <w:tcW w:w="1056" w:type="dxa"/>
            <w:gridSpan w:val="9"/>
          </w:tcPr>
          <w:p w:rsidR="006A19B5" w:rsidRPr="00D624DF" w:rsidRDefault="006A19B5" w:rsidP="00B61661">
            <w:pPr>
              <w:pStyle w:val="Bezodstpw"/>
              <w:rPr>
                <w:rFonts w:ascii="Times New Roman" w:hAnsi="Times New Roman" w:cs="Times New Roman"/>
              </w:rPr>
            </w:pPr>
            <w:r w:rsidRPr="00D624DF">
              <w:rPr>
                <w:rFonts w:ascii="Times New Roman" w:hAnsi="Times New Roman" w:cs="Times New Roman"/>
              </w:rPr>
              <w:t>1 osoba</w:t>
            </w:r>
          </w:p>
        </w:tc>
        <w:tc>
          <w:tcPr>
            <w:tcW w:w="1276" w:type="dxa"/>
            <w:gridSpan w:val="5"/>
          </w:tcPr>
          <w:p w:rsidR="006A19B5" w:rsidRPr="00D624DF" w:rsidRDefault="006A19B5" w:rsidP="00B61661">
            <w:pPr>
              <w:pStyle w:val="Bezodstpw"/>
              <w:rPr>
                <w:rFonts w:ascii="Times New Roman" w:hAnsi="Times New Roman" w:cs="Times New Roman"/>
              </w:rPr>
            </w:pPr>
            <w:r w:rsidRPr="00D624DF">
              <w:rPr>
                <w:rFonts w:ascii="Times New Roman" w:hAnsi="Times New Roman" w:cs="Times New Roman"/>
              </w:rPr>
              <w:t>rocznie</w:t>
            </w:r>
          </w:p>
        </w:tc>
        <w:tc>
          <w:tcPr>
            <w:tcW w:w="2981" w:type="dxa"/>
          </w:tcPr>
          <w:p w:rsidR="006A19B5" w:rsidRPr="00D624DF" w:rsidRDefault="006A19B5" w:rsidP="00B61661">
            <w:pPr>
              <w:pStyle w:val="Bezodstpw"/>
              <w:rPr>
                <w:rFonts w:ascii="Times New Roman" w:hAnsi="Times New Roman" w:cs="Times New Roman"/>
              </w:rPr>
            </w:pPr>
            <w:r w:rsidRPr="00D624DF">
              <w:rPr>
                <w:rFonts w:ascii="Times New Roman" w:hAnsi="Times New Roman" w:cs="Times New Roman"/>
              </w:rPr>
              <w:t xml:space="preserve">Monika </w:t>
            </w:r>
            <w:proofErr w:type="spellStart"/>
            <w:r w:rsidRPr="00D624DF">
              <w:rPr>
                <w:rFonts w:ascii="Times New Roman" w:hAnsi="Times New Roman" w:cs="Times New Roman"/>
              </w:rPr>
              <w:t>Sobólska</w:t>
            </w:r>
            <w:proofErr w:type="spellEnd"/>
          </w:p>
        </w:tc>
      </w:tr>
      <w:tr w:rsidR="006A19B5" w:rsidTr="00B61661">
        <w:trPr>
          <w:trHeight w:val="900"/>
        </w:trPr>
        <w:tc>
          <w:tcPr>
            <w:tcW w:w="709" w:type="dxa"/>
            <w:gridSpan w:val="2"/>
          </w:tcPr>
          <w:p w:rsidR="006A19B5" w:rsidRDefault="006A19B5" w:rsidP="00B61661">
            <w:pPr>
              <w:pStyle w:val="Bezodstpw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395" w:type="dxa"/>
          </w:tcPr>
          <w:p w:rsidR="006A19B5" w:rsidRPr="00D624DF" w:rsidRDefault="006A19B5" w:rsidP="00B61661">
            <w:pPr>
              <w:pStyle w:val="Bezodstpw"/>
              <w:rPr>
                <w:rFonts w:ascii="Times New Roman" w:hAnsi="Times New Roman" w:cs="Times New Roman"/>
              </w:rPr>
            </w:pPr>
            <w:r w:rsidRPr="00D624DF">
              <w:rPr>
                <w:rFonts w:ascii="Times New Roman" w:hAnsi="Times New Roman" w:cs="Times New Roman"/>
              </w:rPr>
              <w:t>Zapewnienie terminowego przekazania dotacji przedmiotowej dla Miejskiego Ośrodka Sportu i Rekreacji w Toruniu w 2022 roku</w:t>
            </w:r>
          </w:p>
        </w:tc>
        <w:tc>
          <w:tcPr>
            <w:tcW w:w="2126" w:type="dxa"/>
          </w:tcPr>
          <w:p w:rsidR="006A19B5" w:rsidRPr="00D624DF" w:rsidRDefault="006A19B5" w:rsidP="00B61661">
            <w:pPr>
              <w:pStyle w:val="Bezodstpw"/>
              <w:rPr>
                <w:rFonts w:ascii="Times New Roman" w:hAnsi="Times New Roman" w:cs="Times New Roman"/>
              </w:rPr>
            </w:pPr>
            <w:r w:rsidRPr="00D624DF">
              <w:rPr>
                <w:rFonts w:ascii="Times New Roman" w:hAnsi="Times New Roman" w:cs="Times New Roman"/>
              </w:rPr>
              <w:t>Terminowość wypłat</w:t>
            </w:r>
          </w:p>
        </w:tc>
        <w:tc>
          <w:tcPr>
            <w:tcW w:w="3480" w:type="dxa"/>
          </w:tcPr>
          <w:p w:rsidR="006A19B5" w:rsidRPr="00D624DF" w:rsidRDefault="006A19B5" w:rsidP="00B61661">
            <w:pPr>
              <w:pStyle w:val="Bezodstpw"/>
              <w:rPr>
                <w:rFonts w:ascii="Times New Roman" w:hAnsi="Times New Roman" w:cs="Times New Roman"/>
              </w:rPr>
            </w:pPr>
            <w:r w:rsidRPr="00D624DF">
              <w:rPr>
                <w:rFonts w:ascii="Times New Roman" w:hAnsi="Times New Roman" w:cs="Times New Roman"/>
              </w:rPr>
              <w:t>100% wypłat</w:t>
            </w:r>
          </w:p>
        </w:tc>
        <w:tc>
          <w:tcPr>
            <w:tcW w:w="1056" w:type="dxa"/>
            <w:gridSpan w:val="9"/>
          </w:tcPr>
          <w:p w:rsidR="006A19B5" w:rsidRPr="00D624DF" w:rsidRDefault="006A19B5" w:rsidP="00B61661">
            <w:pPr>
              <w:pStyle w:val="Bezodstpw"/>
              <w:rPr>
                <w:rFonts w:ascii="Times New Roman" w:hAnsi="Times New Roman" w:cs="Times New Roman"/>
              </w:rPr>
            </w:pPr>
            <w:r w:rsidRPr="00D624DF">
              <w:rPr>
                <w:rFonts w:ascii="Times New Roman" w:hAnsi="Times New Roman" w:cs="Times New Roman"/>
              </w:rPr>
              <w:t>1 osoba</w:t>
            </w:r>
          </w:p>
        </w:tc>
        <w:tc>
          <w:tcPr>
            <w:tcW w:w="1276" w:type="dxa"/>
            <w:gridSpan w:val="5"/>
          </w:tcPr>
          <w:p w:rsidR="006A19B5" w:rsidRPr="00D624DF" w:rsidRDefault="006A19B5" w:rsidP="00B61661">
            <w:pPr>
              <w:pStyle w:val="Bezodstpw"/>
              <w:rPr>
                <w:rFonts w:ascii="Times New Roman" w:hAnsi="Times New Roman" w:cs="Times New Roman"/>
              </w:rPr>
            </w:pPr>
            <w:r w:rsidRPr="00D624DF">
              <w:rPr>
                <w:rFonts w:ascii="Times New Roman" w:hAnsi="Times New Roman" w:cs="Times New Roman"/>
              </w:rPr>
              <w:t>rocznie</w:t>
            </w:r>
          </w:p>
        </w:tc>
        <w:tc>
          <w:tcPr>
            <w:tcW w:w="2981" w:type="dxa"/>
          </w:tcPr>
          <w:p w:rsidR="006A19B5" w:rsidRPr="00D624DF" w:rsidRDefault="006A19B5" w:rsidP="00B61661">
            <w:pPr>
              <w:pStyle w:val="Bezodstpw"/>
              <w:rPr>
                <w:rFonts w:ascii="Times New Roman" w:hAnsi="Times New Roman" w:cs="Times New Roman"/>
              </w:rPr>
            </w:pPr>
            <w:r w:rsidRPr="00D624DF">
              <w:rPr>
                <w:rFonts w:ascii="Times New Roman" w:hAnsi="Times New Roman" w:cs="Times New Roman"/>
              </w:rPr>
              <w:t>Anna Markowicz</w:t>
            </w:r>
          </w:p>
        </w:tc>
      </w:tr>
      <w:tr w:rsidR="006A19B5" w:rsidTr="00B61661">
        <w:trPr>
          <w:trHeight w:val="592"/>
        </w:trPr>
        <w:tc>
          <w:tcPr>
            <w:tcW w:w="16023" w:type="dxa"/>
            <w:gridSpan w:val="20"/>
          </w:tcPr>
          <w:p w:rsidR="006A19B5" w:rsidRDefault="006A19B5" w:rsidP="00B61661">
            <w:pPr>
              <w:rPr>
                <w:b/>
                <w:bCs/>
                <w:sz w:val="22"/>
              </w:rPr>
            </w:pPr>
          </w:p>
          <w:p w:rsidR="006A19B5" w:rsidRDefault="006A19B5" w:rsidP="00B616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19.    WYDZIAŁ SPRAW ADMINISTRACYJNYCH</w:t>
            </w:r>
          </w:p>
        </w:tc>
      </w:tr>
      <w:tr w:rsidR="006A19B5" w:rsidTr="00B61661">
        <w:trPr>
          <w:trHeight w:val="585"/>
        </w:trPr>
        <w:tc>
          <w:tcPr>
            <w:tcW w:w="709" w:type="dxa"/>
            <w:gridSpan w:val="2"/>
          </w:tcPr>
          <w:p w:rsidR="006A19B5" w:rsidRDefault="006A19B5" w:rsidP="00B61661">
            <w:pPr>
              <w:pStyle w:val="Bezodstpw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95" w:type="dxa"/>
          </w:tcPr>
          <w:p w:rsidR="006A19B5" w:rsidRPr="00704BD5" w:rsidRDefault="006A19B5" w:rsidP="00B61661">
            <w:pPr>
              <w:pStyle w:val="TableContents"/>
              <w:rPr>
                <w:sz w:val="22"/>
                <w:szCs w:val="22"/>
              </w:rPr>
            </w:pPr>
            <w:r w:rsidRPr="00704BD5">
              <w:rPr>
                <w:sz w:val="22"/>
                <w:szCs w:val="22"/>
              </w:rPr>
              <w:t>Zapewnienie terminowości przyjęcia w RDO dowodów osobistych, dla których:</w:t>
            </w:r>
          </w:p>
          <w:p w:rsidR="006A19B5" w:rsidRPr="00704BD5" w:rsidRDefault="006A19B5" w:rsidP="00B61661">
            <w:pPr>
              <w:pStyle w:val="TableContents"/>
              <w:rPr>
                <w:sz w:val="22"/>
                <w:szCs w:val="22"/>
              </w:rPr>
            </w:pPr>
            <w:r w:rsidRPr="00704BD5">
              <w:rPr>
                <w:sz w:val="22"/>
                <w:szCs w:val="22"/>
              </w:rPr>
              <w:t>1) nie jest przewidywany PUK-</w:t>
            </w:r>
            <w:proofErr w:type="spellStart"/>
            <w:r w:rsidRPr="00704BD5">
              <w:rPr>
                <w:sz w:val="22"/>
                <w:szCs w:val="22"/>
              </w:rPr>
              <w:t>letter</w:t>
            </w:r>
            <w:proofErr w:type="spellEnd"/>
            <w:r w:rsidRPr="00704BD5">
              <w:rPr>
                <w:sz w:val="22"/>
                <w:szCs w:val="22"/>
              </w:rPr>
              <w:t xml:space="preserve"> (dzieci do </w:t>
            </w:r>
            <w:r w:rsidRPr="00704BD5">
              <w:rPr>
                <w:sz w:val="22"/>
                <w:szCs w:val="22"/>
              </w:rPr>
              <w:lastRenderedPageBreak/>
              <w:t>12 r.ż.)</w:t>
            </w:r>
          </w:p>
          <w:p w:rsidR="006A19B5" w:rsidRPr="00704BD5" w:rsidRDefault="006A19B5" w:rsidP="00B61661">
            <w:pPr>
              <w:pStyle w:val="TableContents"/>
              <w:rPr>
                <w:sz w:val="22"/>
                <w:szCs w:val="22"/>
              </w:rPr>
            </w:pPr>
          </w:p>
          <w:p w:rsidR="006A19B5" w:rsidRPr="00704BD5" w:rsidRDefault="006A19B5" w:rsidP="00B61661">
            <w:pPr>
              <w:pStyle w:val="TableContents"/>
              <w:rPr>
                <w:sz w:val="22"/>
                <w:szCs w:val="22"/>
              </w:rPr>
            </w:pPr>
            <w:r w:rsidRPr="00704BD5">
              <w:rPr>
                <w:sz w:val="22"/>
                <w:szCs w:val="22"/>
              </w:rPr>
              <w:t xml:space="preserve">2) osób po ukończeniu 13 </w:t>
            </w:r>
            <w:proofErr w:type="spellStart"/>
            <w:r w:rsidRPr="00704BD5">
              <w:rPr>
                <w:sz w:val="22"/>
                <w:szCs w:val="22"/>
              </w:rPr>
              <w:t>r.ż</w:t>
            </w:r>
            <w:proofErr w:type="spellEnd"/>
          </w:p>
          <w:p w:rsidR="006A19B5" w:rsidRPr="00704BD5" w:rsidRDefault="006A19B5" w:rsidP="00B61661">
            <w:pPr>
              <w:pStyle w:val="TableContents"/>
              <w:rPr>
                <w:sz w:val="22"/>
                <w:szCs w:val="22"/>
              </w:rPr>
            </w:pPr>
            <w:r w:rsidRPr="00704BD5">
              <w:rPr>
                <w:sz w:val="22"/>
                <w:szCs w:val="22"/>
              </w:rPr>
              <w:t xml:space="preserve">(jest </w:t>
            </w:r>
            <w:proofErr w:type="spellStart"/>
            <w:r w:rsidRPr="00704BD5">
              <w:rPr>
                <w:sz w:val="22"/>
                <w:szCs w:val="22"/>
              </w:rPr>
              <w:t>przewid.PUK-letter</w:t>
            </w:r>
            <w:proofErr w:type="spellEnd"/>
            <w:r w:rsidRPr="00704BD5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6A19B5" w:rsidRPr="00704BD5" w:rsidRDefault="006A19B5" w:rsidP="00B61661">
            <w:pPr>
              <w:pStyle w:val="TableContents"/>
              <w:rPr>
                <w:sz w:val="22"/>
                <w:szCs w:val="22"/>
              </w:rPr>
            </w:pPr>
            <w:r w:rsidRPr="00704BD5">
              <w:rPr>
                <w:sz w:val="22"/>
                <w:szCs w:val="22"/>
              </w:rPr>
              <w:lastRenderedPageBreak/>
              <w:t>Ilość dowodów osobistych</w:t>
            </w:r>
          </w:p>
        </w:tc>
        <w:tc>
          <w:tcPr>
            <w:tcW w:w="3525" w:type="dxa"/>
            <w:gridSpan w:val="3"/>
          </w:tcPr>
          <w:p w:rsidR="006A19B5" w:rsidRPr="00704BD5" w:rsidRDefault="006A19B5" w:rsidP="00B61661">
            <w:pPr>
              <w:pStyle w:val="TableContents"/>
              <w:rPr>
                <w:sz w:val="22"/>
                <w:szCs w:val="22"/>
              </w:rPr>
            </w:pPr>
            <w:r w:rsidRPr="00704BD5">
              <w:rPr>
                <w:sz w:val="22"/>
                <w:szCs w:val="22"/>
              </w:rPr>
              <w:t xml:space="preserve">1) 95 % </w:t>
            </w:r>
            <w:proofErr w:type="spellStart"/>
            <w:r w:rsidRPr="00704BD5">
              <w:rPr>
                <w:sz w:val="22"/>
                <w:szCs w:val="22"/>
              </w:rPr>
              <w:t>dow.osob</w:t>
            </w:r>
            <w:proofErr w:type="spellEnd"/>
            <w:r w:rsidRPr="00704BD5">
              <w:rPr>
                <w:sz w:val="22"/>
                <w:szCs w:val="22"/>
              </w:rPr>
              <w:t>., przyjętych nie później niż  w 2 dni robocze;</w:t>
            </w:r>
          </w:p>
          <w:p w:rsidR="006A19B5" w:rsidRPr="00704BD5" w:rsidRDefault="006A19B5" w:rsidP="00B61661">
            <w:pPr>
              <w:pStyle w:val="TableContents"/>
              <w:rPr>
                <w:sz w:val="22"/>
                <w:szCs w:val="22"/>
              </w:rPr>
            </w:pPr>
            <w:r w:rsidRPr="00704BD5">
              <w:rPr>
                <w:sz w:val="22"/>
                <w:szCs w:val="22"/>
              </w:rPr>
              <w:t xml:space="preserve">2) 90% </w:t>
            </w:r>
            <w:proofErr w:type="spellStart"/>
            <w:r w:rsidRPr="00704BD5">
              <w:rPr>
                <w:sz w:val="22"/>
                <w:szCs w:val="22"/>
              </w:rPr>
              <w:t>d.o</w:t>
            </w:r>
            <w:proofErr w:type="spellEnd"/>
            <w:r w:rsidRPr="00704BD5">
              <w:rPr>
                <w:sz w:val="22"/>
                <w:szCs w:val="22"/>
              </w:rPr>
              <w:t xml:space="preserve">.-nie później niż w 3 dni </w:t>
            </w:r>
            <w:r w:rsidRPr="00704BD5">
              <w:rPr>
                <w:sz w:val="22"/>
                <w:szCs w:val="22"/>
              </w:rPr>
              <w:lastRenderedPageBreak/>
              <w:t>robocze</w:t>
            </w:r>
          </w:p>
        </w:tc>
        <w:tc>
          <w:tcPr>
            <w:tcW w:w="1011" w:type="dxa"/>
            <w:gridSpan w:val="7"/>
          </w:tcPr>
          <w:p w:rsidR="006A19B5" w:rsidRPr="00704BD5" w:rsidRDefault="00B61661" w:rsidP="00B6166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</w:t>
            </w:r>
            <w:r w:rsidR="006A19B5" w:rsidRPr="00704BD5">
              <w:rPr>
                <w:sz w:val="22"/>
                <w:szCs w:val="22"/>
              </w:rPr>
              <w:t>sobowe</w:t>
            </w:r>
          </w:p>
        </w:tc>
        <w:tc>
          <w:tcPr>
            <w:tcW w:w="1276" w:type="dxa"/>
            <w:gridSpan w:val="5"/>
          </w:tcPr>
          <w:p w:rsidR="006A19B5" w:rsidRPr="00704BD5" w:rsidRDefault="006A19B5" w:rsidP="00B61661">
            <w:pPr>
              <w:pStyle w:val="TableContents"/>
              <w:jc w:val="both"/>
              <w:rPr>
                <w:sz w:val="22"/>
                <w:szCs w:val="22"/>
              </w:rPr>
            </w:pPr>
            <w:r w:rsidRPr="00704BD5">
              <w:rPr>
                <w:sz w:val="22"/>
                <w:szCs w:val="22"/>
              </w:rPr>
              <w:t>kwartalnie</w:t>
            </w:r>
          </w:p>
        </w:tc>
        <w:tc>
          <w:tcPr>
            <w:tcW w:w="2981" w:type="dxa"/>
          </w:tcPr>
          <w:p w:rsidR="006A19B5" w:rsidRPr="00704BD5" w:rsidRDefault="006A19B5" w:rsidP="00B61661">
            <w:pPr>
              <w:pStyle w:val="TableContents"/>
              <w:rPr>
                <w:sz w:val="22"/>
                <w:szCs w:val="22"/>
              </w:rPr>
            </w:pPr>
            <w:r w:rsidRPr="00704BD5">
              <w:rPr>
                <w:sz w:val="22"/>
                <w:szCs w:val="22"/>
              </w:rPr>
              <w:t>Beata Nowak</w:t>
            </w:r>
          </w:p>
        </w:tc>
      </w:tr>
      <w:tr w:rsidR="006A19B5" w:rsidTr="00B61661">
        <w:trPr>
          <w:trHeight w:val="492"/>
        </w:trPr>
        <w:tc>
          <w:tcPr>
            <w:tcW w:w="1602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B5" w:rsidRDefault="006A19B5" w:rsidP="00B616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 xml:space="preserve"> </w:t>
            </w:r>
          </w:p>
          <w:p w:rsidR="006A19B5" w:rsidRPr="005E265B" w:rsidRDefault="006A19B5" w:rsidP="00E83BD8">
            <w:r>
              <w:rPr>
                <w:b/>
                <w:bCs/>
                <w:sz w:val="22"/>
              </w:rPr>
              <w:t>2</w:t>
            </w:r>
            <w:r w:rsidR="00E83BD8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 xml:space="preserve">.    </w:t>
            </w:r>
            <w:r w:rsidR="00B83999">
              <w:rPr>
                <w:b/>
                <w:bCs/>
                <w:sz w:val="22"/>
              </w:rPr>
              <w:t>WYDZIAŁ ŚRODOWISKA I EKOLOGII</w:t>
            </w:r>
          </w:p>
        </w:tc>
      </w:tr>
      <w:tr w:rsidR="00B83999" w:rsidTr="00B61661">
        <w:trPr>
          <w:trHeight w:val="627"/>
        </w:trPr>
        <w:tc>
          <w:tcPr>
            <w:tcW w:w="709" w:type="dxa"/>
            <w:gridSpan w:val="2"/>
          </w:tcPr>
          <w:p w:rsidR="00B83999" w:rsidRDefault="00B83999" w:rsidP="00B61661">
            <w:pPr>
              <w:pStyle w:val="Zawartotabeli"/>
              <w:snapToGrid w:val="0"/>
              <w:jc w:val="both"/>
              <w:rPr>
                <w:sz w:val="22"/>
                <w:szCs w:val="21"/>
              </w:rPr>
            </w:pPr>
          </w:p>
          <w:p w:rsidR="00B83999" w:rsidRDefault="00B83999" w:rsidP="00B61661">
            <w:pPr>
              <w:pStyle w:val="Zawartotabeli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</w:t>
            </w:r>
          </w:p>
        </w:tc>
        <w:tc>
          <w:tcPr>
            <w:tcW w:w="4395" w:type="dxa"/>
          </w:tcPr>
          <w:p w:rsidR="00B83999" w:rsidRPr="00B83999" w:rsidRDefault="00B83999" w:rsidP="00B616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83999">
              <w:rPr>
                <w:rFonts w:ascii="Times New Roman" w:hAnsi="Times New Roman" w:cs="Times New Roman"/>
              </w:rPr>
              <w:t>Ograniczenie niskiej emisji na terenie GMT</w:t>
            </w:r>
          </w:p>
          <w:p w:rsidR="00B83999" w:rsidRPr="00B83999" w:rsidRDefault="00B83999" w:rsidP="00B616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3999" w:rsidRPr="00B83999" w:rsidRDefault="00B83999" w:rsidP="00B616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83999">
              <w:rPr>
                <w:rFonts w:ascii="Times New Roman" w:hAnsi="Times New Roman" w:cs="Times New Roman"/>
              </w:rPr>
              <w:t>Ilość zlikwidowanych pieców węglowych</w:t>
            </w:r>
          </w:p>
        </w:tc>
        <w:tc>
          <w:tcPr>
            <w:tcW w:w="3615" w:type="dxa"/>
            <w:gridSpan w:val="7"/>
          </w:tcPr>
          <w:p w:rsidR="00B83999" w:rsidRPr="00B83999" w:rsidRDefault="00B83999" w:rsidP="00B616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83999">
              <w:rPr>
                <w:rFonts w:ascii="Times New Roman" w:hAnsi="Times New Roman" w:cs="Times New Roman"/>
              </w:rPr>
              <w:t>450 szt. trwale zlikwidowanych pieców węglowych</w:t>
            </w:r>
          </w:p>
        </w:tc>
        <w:tc>
          <w:tcPr>
            <w:tcW w:w="921" w:type="dxa"/>
            <w:gridSpan w:val="3"/>
          </w:tcPr>
          <w:p w:rsidR="00B83999" w:rsidRPr="00B83999" w:rsidRDefault="00B83999" w:rsidP="00B616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83999">
              <w:rPr>
                <w:rFonts w:ascii="Times New Roman" w:hAnsi="Times New Roman" w:cs="Times New Roman"/>
              </w:rPr>
              <w:t>2 etaty</w:t>
            </w:r>
          </w:p>
          <w:p w:rsidR="00B83999" w:rsidRPr="00B83999" w:rsidRDefault="00B83999" w:rsidP="00B616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83999">
              <w:rPr>
                <w:rFonts w:ascii="Times New Roman" w:hAnsi="Times New Roman" w:cs="Times New Roman"/>
              </w:rPr>
              <w:t>2 500 000 zł</w:t>
            </w:r>
          </w:p>
        </w:tc>
        <w:tc>
          <w:tcPr>
            <w:tcW w:w="1276" w:type="dxa"/>
            <w:gridSpan w:val="5"/>
          </w:tcPr>
          <w:p w:rsidR="00B83999" w:rsidRPr="00B83999" w:rsidRDefault="00B61661" w:rsidP="00B616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rocznie</w:t>
            </w:r>
          </w:p>
        </w:tc>
        <w:tc>
          <w:tcPr>
            <w:tcW w:w="2981" w:type="dxa"/>
          </w:tcPr>
          <w:p w:rsidR="00B83999" w:rsidRPr="00B83999" w:rsidRDefault="00B83999" w:rsidP="00B616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83999">
              <w:rPr>
                <w:rFonts w:ascii="Times New Roman" w:hAnsi="Times New Roman" w:cs="Times New Roman"/>
              </w:rPr>
              <w:t>Joanna Sawicka</w:t>
            </w:r>
          </w:p>
        </w:tc>
      </w:tr>
      <w:tr w:rsidR="00B83999" w:rsidTr="00B61661">
        <w:trPr>
          <w:trHeight w:val="540"/>
        </w:trPr>
        <w:tc>
          <w:tcPr>
            <w:tcW w:w="709" w:type="dxa"/>
            <w:gridSpan w:val="2"/>
          </w:tcPr>
          <w:p w:rsidR="00B83999" w:rsidRDefault="00B83999" w:rsidP="00B61661">
            <w:pPr>
              <w:pStyle w:val="Zawartotabeli"/>
              <w:snapToGrid w:val="0"/>
              <w:jc w:val="both"/>
              <w:rPr>
                <w:sz w:val="22"/>
                <w:szCs w:val="21"/>
              </w:rPr>
            </w:pPr>
          </w:p>
          <w:p w:rsidR="00B83999" w:rsidRDefault="00B83999" w:rsidP="00B61661">
            <w:pPr>
              <w:pStyle w:val="Zawartotabeli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2</w:t>
            </w:r>
          </w:p>
        </w:tc>
        <w:tc>
          <w:tcPr>
            <w:tcW w:w="4395" w:type="dxa"/>
          </w:tcPr>
          <w:p w:rsidR="00B83999" w:rsidRPr="00B83999" w:rsidRDefault="00B83999" w:rsidP="00B616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83999">
              <w:rPr>
                <w:rFonts w:ascii="Times New Roman" w:hAnsi="Times New Roman" w:cs="Times New Roman"/>
              </w:rPr>
              <w:t>Nasadzenia drzew na terenie Torunia</w:t>
            </w:r>
          </w:p>
        </w:tc>
        <w:tc>
          <w:tcPr>
            <w:tcW w:w="2126" w:type="dxa"/>
          </w:tcPr>
          <w:p w:rsidR="00B83999" w:rsidRPr="00B83999" w:rsidRDefault="00B83999" w:rsidP="00B616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83999">
              <w:rPr>
                <w:rFonts w:ascii="Times New Roman" w:hAnsi="Times New Roman" w:cs="Times New Roman"/>
              </w:rPr>
              <w:t>Sztuki</w:t>
            </w:r>
          </w:p>
        </w:tc>
        <w:tc>
          <w:tcPr>
            <w:tcW w:w="3615" w:type="dxa"/>
            <w:gridSpan w:val="7"/>
          </w:tcPr>
          <w:p w:rsidR="00B83999" w:rsidRPr="00B83999" w:rsidRDefault="00B83999" w:rsidP="00B616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83999">
              <w:rPr>
                <w:rFonts w:ascii="Times New Roman" w:hAnsi="Times New Roman" w:cs="Times New Roman"/>
              </w:rPr>
              <w:t>200 szt.</w:t>
            </w:r>
          </w:p>
        </w:tc>
        <w:tc>
          <w:tcPr>
            <w:tcW w:w="921" w:type="dxa"/>
            <w:gridSpan w:val="3"/>
          </w:tcPr>
          <w:p w:rsidR="00B83999" w:rsidRPr="00B83999" w:rsidRDefault="00B83999" w:rsidP="00B616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83999">
              <w:rPr>
                <w:rFonts w:ascii="Times New Roman" w:hAnsi="Times New Roman" w:cs="Times New Roman"/>
              </w:rPr>
              <w:t>1 etat</w:t>
            </w:r>
          </w:p>
          <w:p w:rsidR="00B83999" w:rsidRPr="00B83999" w:rsidRDefault="00B83999" w:rsidP="00B616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83999">
              <w:rPr>
                <w:rFonts w:ascii="Times New Roman" w:hAnsi="Times New Roman" w:cs="Times New Roman"/>
              </w:rPr>
              <w:t>280 000 zł</w:t>
            </w:r>
          </w:p>
          <w:p w:rsidR="00B83999" w:rsidRPr="00B83999" w:rsidRDefault="00B83999" w:rsidP="00B616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B83999" w:rsidRPr="00B83999" w:rsidRDefault="00B61661" w:rsidP="00B616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rocznie</w:t>
            </w:r>
          </w:p>
        </w:tc>
        <w:tc>
          <w:tcPr>
            <w:tcW w:w="2981" w:type="dxa"/>
          </w:tcPr>
          <w:p w:rsidR="00B83999" w:rsidRPr="00B83999" w:rsidRDefault="00B83999" w:rsidP="00B616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83999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B83999">
              <w:rPr>
                <w:rFonts w:ascii="Times New Roman" w:hAnsi="Times New Roman" w:cs="Times New Roman"/>
              </w:rPr>
              <w:t>Rasała</w:t>
            </w:r>
            <w:proofErr w:type="spellEnd"/>
          </w:p>
        </w:tc>
      </w:tr>
      <w:tr w:rsidR="00B83999" w:rsidTr="00B61661">
        <w:trPr>
          <w:trHeight w:val="525"/>
        </w:trPr>
        <w:tc>
          <w:tcPr>
            <w:tcW w:w="16023" w:type="dxa"/>
            <w:gridSpan w:val="20"/>
          </w:tcPr>
          <w:p w:rsidR="00B83999" w:rsidRDefault="00B83999" w:rsidP="00B61661">
            <w:pPr>
              <w:rPr>
                <w:b/>
                <w:bCs/>
                <w:sz w:val="22"/>
              </w:rPr>
            </w:pPr>
          </w:p>
          <w:p w:rsidR="00B83999" w:rsidRDefault="00B83999" w:rsidP="00E83BD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2</w:t>
            </w:r>
            <w:r w:rsidR="00E83BD8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</w:rPr>
              <w:t>.     WYDZIAŁ ZDROWIA I POLITYKI SPOŁECZNEJ</w:t>
            </w:r>
          </w:p>
        </w:tc>
      </w:tr>
      <w:tr w:rsidR="00B83999" w:rsidTr="00B61661">
        <w:trPr>
          <w:trHeight w:val="510"/>
        </w:trPr>
        <w:tc>
          <w:tcPr>
            <w:tcW w:w="709" w:type="dxa"/>
            <w:gridSpan w:val="2"/>
          </w:tcPr>
          <w:p w:rsidR="00B83999" w:rsidRDefault="00B83999" w:rsidP="00B61661">
            <w:pPr>
              <w:pStyle w:val="Zawartotabeli"/>
              <w:jc w:val="both"/>
            </w:pPr>
            <w:r>
              <w:t>1</w:t>
            </w:r>
          </w:p>
        </w:tc>
        <w:tc>
          <w:tcPr>
            <w:tcW w:w="4395" w:type="dxa"/>
          </w:tcPr>
          <w:p w:rsidR="00B83999" w:rsidRPr="006A19B5" w:rsidRDefault="00B83999" w:rsidP="006A19B5">
            <w:pPr>
              <w:pStyle w:val="Standard"/>
              <w:spacing w:line="247" w:lineRule="auto"/>
              <w:rPr>
                <w:rFonts w:ascii="Times New Roman" w:hAnsi="Times New Roman" w:cs="Times New Roman"/>
                <w:lang w:eastAsia="pl-PL"/>
              </w:rPr>
            </w:pPr>
            <w:r w:rsidRPr="006A19B5">
              <w:rPr>
                <w:rFonts w:ascii="Times New Roman" w:hAnsi="Times New Roman" w:cs="Times New Roman"/>
                <w:lang w:eastAsia="pl-PL"/>
              </w:rPr>
              <w:t>Minimum 1000 uczestników w Programach Polityki Zdrowotnej</w:t>
            </w:r>
          </w:p>
        </w:tc>
        <w:tc>
          <w:tcPr>
            <w:tcW w:w="2126" w:type="dxa"/>
          </w:tcPr>
          <w:p w:rsidR="00B83999" w:rsidRPr="006A19B5" w:rsidRDefault="00B83999" w:rsidP="00B61661">
            <w:pPr>
              <w:pStyle w:val="Standard"/>
              <w:spacing w:line="247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A19B5">
              <w:rPr>
                <w:rFonts w:ascii="Times New Roman" w:hAnsi="Times New Roman" w:cs="Times New Roman"/>
                <w:lang w:eastAsia="pl-PL"/>
              </w:rPr>
              <w:t>Liczba osób</w:t>
            </w:r>
          </w:p>
        </w:tc>
        <w:tc>
          <w:tcPr>
            <w:tcW w:w="3675" w:type="dxa"/>
            <w:gridSpan w:val="8"/>
          </w:tcPr>
          <w:p w:rsidR="00B83999" w:rsidRPr="006A19B5" w:rsidRDefault="00B83999" w:rsidP="00B61661">
            <w:pPr>
              <w:pStyle w:val="Standard"/>
              <w:spacing w:line="247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A19B5">
              <w:rPr>
                <w:rFonts w:ascii="Times New Roman" w:hAnsi="Times New Roman" w:cs="Times New Roman"/>
                <w:lang w:eastAsia="pl-PL"/>
              </w:rPr>
              <w:t>1000</w:t>
            </w:r>
          </w:p>
        </w:tc>
        <w:tc>
          <w:tcPr>
            <w:tcW w:w="861" w:type="dxa"/>
            <w:gridSpan w:val="2"/>
          </w:tcPr>
          <w:p w:rsidR="00B83999" w:rsidRPr="006A19B5" w:rsidRDefault="00B83999" w:rsidP="00B61661">
            <w:pPr>
              <w:spacing w:after="160" w:line="254" w:lineRule="auto"/>
              <w:jc w:val="center"/>
              <w:rPr>
                <w:sz w:val="22"/>
                <w:szCs w:val="22"/>
              </w:rPr>
            </w:pPr>
            <w:r w:rsidRPr="006A19B5">
              <w:rPr>
                <w:sz w:val="22"/>
                <w:szCs w:val="22"/>
              </w:rPr>
              <w:t>1 osoba</w:t>
            </w:r>
          </w:p>
        </w:tc>
        <w:tc>
          <w:tcPr>
            <w:tcW w:w="1276" w:type="dxa"/>
            <w:gridSpan w:val="5"/>
          </w:tcPr>
          <w:p w:rsidR="00B83999" w:rsidRPr="006A19B5" w:rsidRDefault="00B83999" w:rsidP="00B61661">
            <w:pPr>
              <w:spacing w:after="160" w:line="254" w:lineRule="auto"/>
              <w:jc w:val="center"/>
              <w:rPr>
                <w:sz w:val="22"/>
                <w:szCs w:val="22"/>
              </w:rPr>
            </w:pPr>
            <w:r w:rsidRPr="006A19B5">
              <w:rPr>
                <w:sz w:val="22"/>
                <w:szCs w:val="22"/>
              </w:rPr>
              <w:t>rocznie</w:t>
            </w:r>
          </w:p>
        </w:tc>
        <w:tc>
          <w:tcPr>
            <w:tcW w:w="2981" w:type="dxa"/>
          </w:tcPr>
          <w:p w:rsidR="00B83999" w:rsidRPr="006A19B5" w:rsidRDefault="00B83999" w:rsidP="00B61661">
            <w:pPr>
              <w:spacing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Wydziału</w:t>
            </w:r>
          </w:p>
        </w:tc>
      </w:tr>
      <w:tr w:rsidR="00B83999" w:rsidTr="00B61661">
        <w:trPr>
          <w:trHeight w:val="525"/>
        </w:trPr>
        <w:tc>
          <w:tcPr>
            <w:tcW w:w="16023" w:type="dxa"/>
            <w:gridSpan w:val="20"/>
          </w:tcPr>
          <w:p w:rsidR="00B83999" w:rsidRDefault="00B83999" w:rsidP="00B61661">
            <w:pPr>
              <w:rPr>
                <w:b/>
                <w:bCs/>
                <w:sz w:val="22"/>
              </w:rPr>
            </w:pPr>
          </w:p>
          <w:p w:rsidR="00B83999" w:rsidRDefault="00B83999" w:rsidP="00E83BD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2</w:t>
            </w:r>
            <w:r w:rsidR="00E83BD8">
              <w:rPr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>.      BIURO MIEJSKIEGO KONSERWATORA ZABYTKÓW</w:t>
            </w:r>
          </w:p>
        </w:tc>
      </w:tr>
      <w:tr w:rsidR="00B83999" w:rsidTr="00B61661">
        <w:trPr>
          <w:trHeight w:val="1610"/>
        </w:trPr>
        <w:tc>
          <w:tcPr>
            <w:tcW w:w="709" w:type="dxa"/>
            <w:gridSpan w:val="2"/>
          </w:tcPr>
          <w:p w:rsidR="00B83999" w:rsidRDefault="00B83999" w:rsidP="00B7626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B83999" w:rsidRDefault="00B83999" w:rsidP="00B76267">
            <w:pPr>
              <w:rPr>
                <w:sz w:val="22"/>
              </w:rPr>
            </w:pPr>
          </w:p>
        </w:tc>
        <w:tc>
          <w:tcPr>
            <w:tcW w:w="4395" w:type="dxa"/>
          </w:tcPr>
          <w:p w:rsidR="00B83999" w:rsidRPr="00B76267" w:rsidRDefault="00B83999" w:rsidP="00B76267">
            <w:pPr>
              <w:rPr>
                <w:sz w:val="22"/>
                <w:szCs w:val="22"/>
              </w:rPr>
            </w:pPr>
            <w:r w:rsidRPr="00B76267">
              <w:rPr>
                <w:sz w:val="22"/>
                <w:szCs w:val="22"/>
              </w:rPr>
              <w:t>Zapewnienie terminowego wydawania decyzji na prowadzenie prac konserwatorskich, prac restauratorskich, badań konserwatorskich, badań architektonicznych</w:t>
            </w:r>
          </w:p>
        </w:tc>
        <w:tc>
          <w:tcPr>
            <w:tcW w:w="2126" w:type="dxa"/>
          </w:tcPr>
          <w:p w:rsidR="00B83999" w:rsidRPr="00B76267" w:rsidRDefault="00B83999" w:rsidP="00B76267">
            <w:pPr>
              <w:rPr>
                <w:sz w:val="22"/>
                <w:szCs w:val="22"/>
              </w:rPr>
            </w:pPr>
            <w:r w:rsidRPr="00B76267">
              <w:rPr>
                <w:sz w:val="22"/>
                <w:szCs w:val="22"/>
              </w:rPr>
              <w:t>terminowość wydania decyzji</w:t>
            </w:r>
          </w:p>
        </w:tc>
        <w:tc>
          <w:tcPr>
            <w:tcW w:w="3690" w:type="dxa"/>
            <w:gridSpan w:val="9"/>
          </w:tcPr>
          <w:p w:rsidR="00B83999" w:rsidRPr="00B76267" w:rsidRDefault="00394055" w:rsidP="00B76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83999" w:rsidRPr="00B76267">
              <w:rPr>
                <w:sz w:val="22"/>
                <w:szCs w:val="22"/>
              </w:rPr>
              <w:t>0% decyzji wydanych nie później niż w ciągu miesiąca, a sprawy szczególnie skomplikowanej nie później niż w ciągu dwóch miesięcy od dnia wszczęcia postępowania</w:t>
            </w:r>
          </w:p>
          <w:p w:rsidR="00B83999" w:rsidRPr="00B76267" w:rsidRDefault="00B83999" w:rsidP="00B76267">
            <w:pPr>
              <w:rPr>
                <w:sz w:val="22"/>
                <w:szCs w:val="22"/>
              </w:rPr>
            </w:pPr>
            <w:r w:rsidRPr="00B76267">
              <w:rPr>
                <w:sz w:val="22"/>
                <w:szCs w:val="22"/>
              </w:rPr>
              <w:t>(kompletny wniosek)</w:t>
            </w:r>
          </w:p>
        </w:tc>
        <w:tc>
          <w:tcPr>
            <w:tcW w:w="846" w:type="dxa"/>
          </w:tcPr>
          <w:p w:rsidR="00B83999" w:rsidRPr="00B76267" w:rsidRDefault="00B83999" w:rsidP="00B76267">
            <w:pPr>
              <w:jc w:val="both"/>
              <w:rPr>
                <w:sz w:val="22"/>
                <w:szCs w:val="22"/>
              </w:rPr>
            </w:pPr>
            <w:r w:rsidRPr="00B76267">
              <w:rPr>
                <w:sz w:val="22"/>
                <w:szCs w:val="22"/>
              </w:rPr>
              <w:t>osobowe</w:t>
            </w:r>
          </w:p>
        </w:tc>
        <w:tc>
          <w:tcPr>
            <w:tcW w:w="1276" w:type="dxa"/>
            <w:gridSpan w:val="5"/>
          </w:tcPr>
          <w:p w:rsidR="00B83999" w:rsidRPr="00B76267" w:rsidRDefault="00B83999" w:rsidP="00B76267">
            <w:pPr>
              <w:jc w:val="both"/>
              <w:rPr>
                <w:sz w:val="22"/>
                <w:szCs w:val="22"/>
              </w:rPr>
            </w:pPr>
            <w:r w:rsidRPr="00B76267">
              <w:rPr>
                <w:sz w:val="22"/>
                <w:szCs w:val="22"/>
              </w:rPr>
              <w:t>rocznie</w:t>
            </w:r>
          </w:p>
        </w:tc>
        <w:tc>
          <w:tcPr>
            <w:tcW w:w="2981" w:type="dxa"/>
          </w:tcPr>
          <w:p w:rsidR="00B83999" w:rsidRPr="00B76267" w:rsidRDefault="00B83999" w:rsidP="00B7626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B76267">
              <w:rPr>
                <w:sz w:val="22"/>
                <w:szCs w:val="22"/>
              </w:rPr>
              <w:t>Anna Wiencek-Kałucka</w:t>
            </w:r>
          </w:p>
          <w:p w:rsidR="00B83999" w:rsidRPr="00B76267" w:rsidRDefault="00B83999" w:rsidP="00B76267">
            <w:pPr>
              <w:jc w:val="both"/>
              <w:rPr>
                <w:sz w:val="22"/>
                <w:szCs w:val="22"/>
              </w:rPr>
            </w:pPr>
          </w:p>
          <w:p w:rsidR="00B83999" w:rsidRPr="00B76267" w:rsidRDefault="00B83999" w:rsidP="00B76267">
            <w:pPr>
              <w:jc w:val="both"/>
              <w:rPr>
                <w:sz w:val="22"/>
                <w:szCs w:val="22"/>
              </w:rPr>
            </w:pPr>
            <w:r w:rsidRPr="00B76267">
              <w:rPr>
                <w:sz w:val="22"/>
                <w:szCs w:val="22"/>
              </w:rPr>
              <w:t>Magdalena Olszta-Bloch</w:t>
            </w:r>
          </w:p>
          <w:p w:rsidR="00B83999" w:rsidRPr="00B76267" w:rsidRDefault="00B83999" w:rsidP="00B76267">
            <w:pPr>
              <w:jc w:val="both"/>
              <w:rPr>
                <w:sz w:val="22"/>
                <w:szCs w:val="22"/>
              </w:rPr>
            </w:pPr>
          </w:p>
          <w:p w:rsidR="00B83999" w:rsidRPr="00B76267" w:rsidRDefault="00B83999" w:rsidP="00B76267">
            <w:pPr>
              <w:jc w:val="both"/>
              <w:rPr>
                <w:sz w:val="22"/>
                <w:szCs w:val="22"/>
              </w:rPr>
            </w:pPr>
            <w:r w:rsidRPr="00B76267">
              <w:rPr>
                <w:sz w:val="22"/>
                <w:szCs w:val="22"/>
              </w:rPr>
              <w:t>Sławomir Wojdyło</w:t>
            </w:r>
          </w:p>
        </w:tc>
      </w:tr>
      <w:tr w:rsidR="00B83999" w:rsidTr="00B61661">
        <w:trPr>
          <w:trHeight w:val="883"/>
        </w:trPr>
        <w:tc>
          <w:tcPr>
            <w:tcW w:w="709" w:type="dxa"/>
            <w:gridSpan w:val="2"/>
          </w:tcPr>
          <w:p w:rsidR="00B83999" w:rsidRDefault="00B83999" w:rsidP="00B7626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95" w:type="dxa"/>
          </w:tcPr>
          <w:p w:rsidR="00B83999" w:rsidRPr="00B76267" w:rsidRDefault="00B83999" w:rsidP="00B76267">
            <w:pPr>
              <w:rPr>
                <w:sz w:val="22"/>
                <w:szCs w:val="22"/>
              </w:rPr>
            </w:pPr>
            <w:r w:rsidRPr="00B76267">
              <w:rPr>
                <w:sz w:val="22"/>
                <w:szCs w:val="22"/>
              </w:rPr>
              <w:t>Zapewnienie terminowego przekazania do Wydziału Księgowości rozliczeń dotacji celowych na prace konserwatorskie, restauratorskie lub roboty budowlane przy zabytku wpisanym do rejestru zabytków lub znajdującym się w gminnej ewidencji zabytków</w:t>
            </w:r>
          </w:p>
        </w:tc>
        <w:tc>
          <w:tcPr>
            <w:tcW w:w="2126" w:type="dxa"/>
          </w:tcPr>
          <w:p w:rsidR="00B83999" w:rsidRPr="00B76267" w:rsidRDefault="00B83999" w:rsidP="00B76267">
            <w:pPr>
              <w:rPr>
                <w:sz w:val="22"/>
                <w:szCs w:val="22"/>
              </w:rPr>
            </w:pPr>
            <w:r w:rsidRPr="00B76267">
              <w:rPr>
                <w:sz w:val="22"/>
                <w:szCs w:val="22"/>
              </w:rPr>
              <w:t>terminowość przesłania rozliczeń zadań planowanych w okresie budżetowym</w:t>
            </w:r>
          </w:p>
        </w:tc>
        <w:tc>
          <w:tcPr>
            <w:tcW w:w="3690" w:type="dxa"/>
            <w:gridSpan w:val="9"/>
          </w:tcPr>
          <w:p w:rsidR="00B83999" w:rsidRPr="00B76267" w:rsidRDefault="00B83999" w:rsidP="00B76267">
            <w:pPr>
              <w:rPr>
                <w:sz w:val="22"/>
                <w:szCs w:val="22"/>
              </w:rPr>
            </w:pPr>
            <w:r w:rsidRPr="00B76267">
              <w:rPr>
                <w:sz w:val="22"/>
                <w:szCs w:val="22"/>
              </w:rPr>
              <w:t xml:space="preserve">80% rozliczeń </w:t>
            </w:r>
          </w:p>
          <w:p w:rsidR="00B83999" w:rsidRPr="00B76267" w:rsidRDefault="00B83999" w:rsidP="00B76267">
            <w:pPr>
              <w:rPr>
                <w:sz w:val="22"/>
                <w:szCs w:val="22"/>
              </w:rPr>
            </w:pPr>
            <w:r w:rsidRPr="00B76267">
              <w:rPr>
                <w:sz w:val="22"/>
                <w:szCs w:val="22"/>
              </w:rPr>
              <w:t>w terminie nie dłuższym niż 21 dni (od dnia przekazania do BMKZ kompletnego rozliczenia zadania)</w:t>
            </w:r>
          </w:p>
        </w:tc>
        <w:tc>
          <w:tcPr>
            <w:tcW w:w="846" w:type="dxa"/>
          </w:tcPr>
          <w:p w:rsidR="00B83999" w:rsidRPr="00B76267" w:rsidRDefault="00B83999" w:rsidP="00B76267">
            <w:pPr>
              <w:jc w:val="both"/>
              <w:rPr>
                <w:sz w:val="22"/>
                <w:szCs w:val="22"/>
              </w:rPr>
            </w:pPr>
            <w:r w:rsidRPr="00B76267">
              <w:rPr>
                <w:sz w:val="22"/>
                <w:szCs w:val="22"/>
              </w:rPr>
              <w:t>osobowe</w:t>
            </w:r>
          </w:p>
        </w:tc>
        <w:tc>
          <w:tcPr>
            <w:tcW w:w="1276" w:type="dxa"/>
            <w:gridSpan w:val="5"/>
          </w:tcPr>
          <w:p w:rsidR="00B83999" w:rsidRPr="00B76267" w:rsidRDefault="00B83999" w:rsidP="00B76267">
            <w:pPr>
              <w:jc w:val="both"/>
              <w:rPr>
                <w:sz w:val="22"/>
                <w:szCs w:val="22"/>
              </w:rPr>
            </w:pPr>
            <w:r w:rsidRPr="00B76267">
              <w:rPr>
                <w:sz w:val="22"/>
                <w:szCs w:val="22"/>
              </w:rPr>
              <w:t>rocznie</w:t>
            </w:r>
          </w:p>
        </w:tc>
        <w:tc>
          <w:tcPr>
            <w:tcW w:w="2981" w:type="dxa"/>
          </w:tcPr>
          <w:p w:rsidR="00B83999" w:rsidRPr="00B76267" w:rsidRDefault="00B83999" w:rsidP="00B7626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B76267">
              <w:rPr>
                <w:sz w:val="22"/>
                <w:szCs w:val="22"/>
              </w:rPr>
              <w:t xml:space="preserve">Agata </w:t>
            </w:r>
            <w:proofErr w:type="spellStart"/>
            <w:r w:rsidRPr="00B76267">
              <w:rPr>
                <w:sz w:val="22"/>
                <w:szCs w:val="22"/>
              </w:rPr>
              <w:t>Cyrek</w:t>
            </w:r>
            <w:proofErr w:type="spellEnd"/>
          </w:p>
        </w:tc>
      </w:tr>
      <w:tr w:rsidR="00B83999" w:rsidTr="00B61661">
        <w:trPr>
          <w:trHeight w:val="453"/>
        </w:trPr>
        <w:tc>
          <w:tcPr>
            <w:tcW w:w="16023" w:type="dxa"/>
            <w:gridSpan w:val="20"/>
          </w:tcPr>
          <w:p w:rsidR="00B83999" w:rsidRDefault="00B83999" w:rsidP="00B76267">
            <w:pPr>
              <w:rPr>
                <w:b/>
                <w:bCs/>
                <w:sz w:val="22"/>
              </w:rPr>
            </w:pPr>
          </w:p>
          <w:p w:rsidR="00B83999" w:rsidRDefault="00B83999" w:rsidP="00E83BD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2</w:t>
            </w:r>
            <w:r w:rsidR="00E83BD8">
              <w:rPr>
                <w:b/>
                <w:bCs/>
                <w:sz w:val="22"/>
              </w:rPr>
              <w:t>3</w:t>
            </w:r>
            <w:r>
              <w:rPr>
                <w:b/>
                <w:bCs/>
                <w:sz w:val="22"/>
              </w:rPr>
              <w:t>.     BIURO RADY MIASTA</w:t>
            </w:r>
          </w:p>
        </w:tc>
      </w:tr>
      <w:tr w:rsidR="00B83999" w:rsidTr="00B61661">
        <w:trPr>
          <w:trHeight w:val="1035"/>
        </w:trPr>
        <w:tc>
          <w:tcPr>
            <w:tcW w:w="709" w:type="dxa"/>
            <w:gridSpan w:val="2"/>
          </w:tcPr>
          <w:p w:rsidR="00B83999" w:rsidRDefault="00B83999" w:rsidP="00B76267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95" w:type="dxa"/>
          </w:tcPr>
          <w:p w:rsidR="00B83999" w:rsidRPr="00BE14BE" w:rsidRDefault="00B83999" w:rsidP="00B76267">
            <w:pPr>
              <w:pStyle w:val="Zawartotabeli"/>
              <w:rPr>
                <w:sz w:val="22"/>
                <w:szCs w:val="22"/>
              </w:rPr>
            </w:pPr>
            <w:r w:rsidRPr="00BE14BE">
              <w:rPr>
                <w:sz w:val="22"/>
                <w:szCs w:val="22"/>
              </w:rPr>
              <w:t>Zapewnienie terminowej i szeroko dostępnej informacji dla szkół ponadpodstawowych dotyczącej procedury wyboru członków Młodzieżowej Rady Miasta Torunia.</w:t>
            </w:r>
          </w:p>
        </w:tc>
        <w:tc>
          <w:tcPr>
            <w:tcW w:w="2126" w:type="dxa"/>
          </w:tcPr>
          <w:p w:rsidR="00B83999" w:rsidRPr="00BE14BE" w:rsidRDefault="00B83999" w:rsidP="00B76267">
            <w:pPr>
              <w:pStyle w:val="Zawartotabeli"/>
              <w:rPr>
                <w:sz w:val="22"/>
                <w:szCs w:val="22"/>
              </w:rPr>
            </w:pPr>
            <w:r w:rsidRPr="00BE14BE">
              <w:rPr>
                <w:sz w:val="22"/>
                <w:szCs w:val="22"/>
              </w:rPr>
              <w:t>Terminowość i powszechność przekazywania informacji szkołom.</w:t>
            </w:r>
          </w:p>
        </w:tc>
        <w:tc>
          <w:tcPr>
            <w:tcW w:w="3544" w:type="dxa"/>
            <w:gridSpan w:val="4"/>
          </w:tcPr>
          <w:p w:rsidR="00B83999" w:rsidRPr="00BE14BE" w:rsidRDefault="00B83999" w:rsidP="00B76267">
            <w:pPr>
              <w:pStyle w:val="Zawartotabeli"/>
              <w:rPr>
                <w:sz w:val="22"/>
                <w:szCs w:val="22"/>
              </w:rPr>
            </w:pPr>
            <w:r w:rsidRPr="00BE14BE">
              <w:rPr>
                <w:sz w:val="22"/>
                <w:szCs w:val="22"/>
              </w:rPr>
              <w:t>100 % wdrożenia zadania.</w:t>
            </w:r>
          </w:p>
        </w:tc>
        <w:tc>
          <w:tcPr>
            <w:tcW w:w="992" w:type="dxa"/>
            <w:gridSpan w:val="6"/>
          </w:tcPr>
          <w:p w:rsidR="00B83999" w:rsidRPr="00BE14BE" w:rsidRDefault="00B83999" w:rsidP="00B76267">
            <w:pPr>
              <w:pStyle w:val="Zawartotabeli"/>
              <w:rPr>
                <w:sz w:val="22"/>
                <w:szCs w:val="22"/>
              </w:rPr>
            </w:pPr>
            <w:r w:rsidRPr="00BE14BE">
              <w:rPr>
                <w:sz w:val="22"/>
                <w:szCs w:val="22"/>
              </w:rPr>
              <w:t>realizacja celu przez pracowni</w:t>
            </w:r>
            <w:r w:rsidRPr="00BE14BE">
              <w:rPr>
                <w:sz w:val="22"/>
                <w:szCs w:val="22"/>
              </w:rPr>
              <w:lastRenderedPageBreak/>
              <w:t>ków BRM, wymaga poniesienia kosztów kampanii informacyjnej</w:t>
            </w:r>
          </w:p>
        </w:tc>
        <w:tc>
          <w:tcPr>
            <w:tcW w:w="1134" w:type="dxa"/>
            <w:gridSpan w:val="4"/>
          </w:tcPr>
          <w:p w:rsidR="00B83999" w:rsidRPr="00BE14BE" w:rsidRDefault="00B83999" w:rsidP="00B76267">
            <w:pPr>
              <w:pStyle w:val="Zawartotabeli"/>
              <w:rPr>
                <w:sz w:val="22"/>
                <w:szCs w:val="22"/>
              </w:rPr>
            </w:pPr>
            <w:r w:rsidRPr="00BE14BE">
              <w:rPr>
                <w:sz w:val="22"/>
                <w:szCs w:val="22"/>
              </w:rPr>
              <w:lastRenderedPageBreak/>
              <w:t xml:space="preserve">po zakończeniu zadania </w:t>
            </w:r>
          </w:p>
        </w:tc>
        <w:tc>
          <w:tcPr>
            <w:tcW w:w="3123" w:type="dxa"/>
            <w:gridSpan w:val="2"/>
          </w:tcPr>
          <w:p w:rsidR="00B83999" w:rsidRPr="00BE14BE" w:rsidRDefault="00B83999" w:rsidP="00B76267">
            <w:pPr>
              <w:pStyle w:val="Zawartotabeli"/>
              <w:rPr>
                <w:sz w:val="22"/>
                <w:szCs w:val="22"/>
              </w:rPr>
            </w:pPr>
            <w:r w:rsidRPr="00BE14BE">
              <w:rPr>
                <w:sz w:val="22"/>
                <w:szCs w:val="22"/>
              </w:rPr>
              <w:t>pracownicy BRM zgodnie z zakresem czynności, Dyrektor</w:t>
            </w:r>
          </w:p>
        </w:tc>
      </w:tr>
      <w:tr w:rsidR="00B83999" w:rsidTr="00B61661">
        <w:trPr>
          <w:trHeight w:val="1095"/>
        </w:trPr>
        <w:tc>
          <w:tcPr>
            <w:tcW w:w="709" w:type="dxa"/>
            <w:gridSpan w:val="2"/>
          </w:tcPr>
          <w:p w:rsidR="00B83999" w:rsidRDefault="00B83999" w:rsidP="00B76267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4395" w:type="dxa"/>
          </w:tcPr>
          <w:p w:rsidR="00B83999" w:rsidRPr="00BE14BE" w:rsidRDefault="00B83999" w:rsidP="00B76267">
            <w:pPr>
              <w:pStyle w:val="Zawartotabeli"/>
              <w:rPr>
                <w:bCs/>
                <w:sz w:val="22"/>
                <w:szCs w:val="22"/>
              </w:rPr>
            </w:pPr>
            <w:r w:rsidRPr="00BE14BE">
              <w:rPr>
                <w:bCs/>
                <w:sz w:val="22"/>
                <w:szCs w:val="22"/>
              </w:rPr>
              <w:t>Przeprowadzenie kampanii informacyjnej promującej wybory członków Rady Okręgu nr 8 - Rubinkowo mającej na celu zaktywizowanie mieszkańców do wzięcia w nich udziału</w:t>
            </w:r>
          </w:p>
        </w:tc>
        <w:tc>
          <w:tcPr>
            <w:tcW w:w="2126" w:type="dxa"/>
          </w:tcPr>
          <w:p w:rsidR="00B83999" w:rsidRPr="00BE14BE" w:rsidRDefault="00B83999" w:rsidP="00B76267">
            <w:pPr>
              <w:pStyle w:val="Zawartotabeli"/>
              <w:rPr>
                <w:sz w:val="22"/>
                <w:szCs w:val="22"/>
              </w:rPr>
            </w:pPr>
            <w:r w:rsidRPr="00BE14BE">
              <w:rPr>
                <w:sz w:val="22"/>
                <w:szCs w:val="22"/>
              </w:rPr>
              <w:t>Terminowość i powszechność udostępnienia informacji</w:t>
            </w:r>
          </w:p>
        </w:tc>
        <w:tc>
          <w:tcPr>
            <w:tcW w:w="3544" w:type="dxa"/>
            <w:gridSpan w:val="4"/>
          </w:tcPr>
          <w:p w:rsidR="00B83999" w:rsidRPr="00BE14BE" w:rsidRDefault="00B83999" w:rsidP="00B76267">
            <w:pPr>
              <w:pStyle w:val="Zawartotabeli"/>
              <w:rPr>
                <w:sz w:val="22"/>
                <w:szCs w:val="22"/>
              </w:rPr>
            </w:pPr>
            <w:r w:rsidRPr="00BE14BE">
              <w:rPr>
                <w:sz w:val="22"/>
                <w:szCs w:val="22"/>
              </w:rPr>
              <w:t>100 % wdrożenia zadania.</w:t>
            </w:r>
          </w:p>
        </w:tc>
        <w:tc>
          <w:tcPr>
            <w:tcW w:w="992" w:type="dxa"/>
            <w:gridSpan w:val="6"/>
          </w:tcPr>
          <w:p w:rsidR="00B83999" w:rsidRPr="00BE14BE" w:rsidRDefault="00B83999" w:rsidP="00B76267">
            <w:pPr>
              <w:pStyle w:val="Zawartotabeli"/>
              <w:rPr>
                <w:sz w:val="22"/>
                <w:szCs w:val="22"/>
              </w:rPr>
            </w:pPr>
            <w:r w:rsidRPr="00BE14BE">
              <w:rPr>
                <w:sz w:val="22"/>
                <w:szCs w:val="22"/>
              </w:rPr>
              <w:t>realizacja celu przez pracowników BRM, wymaga poniesienia kosztów kampanii informacyjnej</w:t>
            </w:r>
          </w:p>
        </w:tc>
        <w:tc>
          <w:tcPr>
            <w:tcW w:w="1134" w:type="dxa"/>
            <w:gridSpan w:val="4"/>
          </w:tcPr>
          <w:p w:rsidR="00B83999" w:rsidRPr="00BE14BE" w:rsidRDefault="00B83999" w:rsidP="00B76267">
            <w:pPr>
              <w:pStyle w:val="Zawartotabeli"/>
              <w:rPr>
                <w:sz w:val="22"/>
                <w:szCs w:val="22"/>
              </w:rPr>
            </w:pPr>
            <w:r w:rsidRPr="00BE14BE">
              <w:rPr>
                <w:sz w:val="22"/>
                <w:szCs w:val="22"/>
              </w:rPr>
              <w:t>II kwartał 2022r.</w:t>
            </w:r>
          </w:p>
        </w:tc>
        <w:tc>
          <w:tcPr>
            <w:tcW w:w="3123" w:type="dxa"/>
            <w:gridSpan w:val="2"/>
          </w:tcPr>
          <w:p w:rsidR="00B83999" w:rsidRPr="00BE14BE" w:rsidRDefault="00B83999" w:rsidP="00B76267">
            <w:pPr>
              <w:pStyle w:val="Zawartotabeli"/>
              <w:rPr>
                <w:sz w:val="22"/>
                <w:szCs w:val="22"/>
              </w:rPr>
            </w:pPr>
            <w:r w:rsidRPr="00BE14BE">
              <w:rPr>
                <w:sz w:val="22"/>
                <w:szCs w:val="22"/>
              </w:rPr>
              <w:t>pracownicy BRM zgodnie z zakresem czynności, Dyrektor</w:t>
            </w:r>
          </w:p>
        </w:tc>
      </w:tr>
      <w:tr w:rsidR="00B83999" w:rsidTr="00B61661">
        <w:trPr>
          <w:trHeight w:val="444"/>
        </w:trPr>
        <w:tc>
          <w:tcPr>
            <w:tcW w:w="16023" w:type="dxa"/>
            <w:gridSpan w:val="20"/>
            <w:tcBorders>
              <w:bottom w:val="single" w:sz="4" w:space="0" w:color="auto"/>
            </w:tcBorders>
          </w:tcPr>
          <w:p w:rsidR="00B83999" w:rsidRDefault="00B83999" w:rsidP="00B76267">
            <w:pPr>
              <w:rPr>
                <w:b/>
                <w:bCs/>
                <w:sz w:val="22"/>
              </w:rPr>
            </w:pPr>
          </w:p>
          <w:p w:rsidR="00B83999" w:rsidRDefault="00B83999" w:rsidP="00E83BD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2</w:t>
            </w:r>
            <w:r w:rsidR="00E83BD8">
              <w:rPr>
                <w:b/>
                <w:bCs/>
                <w:sz w:val="22"/>
              </w:rPr>
              <w:t>4</w:t>
            </w:r>
            <w:r>
              <w:rPr>
                <w:b/>
                <w:bCs/>
                <w:sz w:val="22"/>
              </w:rPr>
              <w:t>.     BIURO TORUŃSKIEGO CENTRUM MIASTA</w:t>
            </w:r>
          </w:p>
        </w:tc>
      </w:tr>
      <w:tr w:rsidR="002D6AC1" w:rsidTr="00B61661">
        <w:trPr>
          <w:trHeight w:val="360"/>
        </w:trPr>
        <w:tc>
          <w:tcPr>
            <w:tcW w:w="709" w:type="dxa"/>
            <w:gridSpan w:val="2"/>
          </w:tcPr>
          <w:p w:rsidR="002D6AC1" w:rsidRDefault="002D6AC1" w:rsidP="00B76267">
            <w:pPr>
              <w:pStyle w:val="Bezodstpw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95" w:type="dxa"/>
          </w:tcPr>
          <w:p w:rsidR="002D6AC1" w:rsidRPr="002D6AC1" w:rsidRDefault="002D6AC1" w:rsidP="00B61661">
            <w:pPr>
              <w:rPr>
                <w:color w:val="000000" w:themeColor="text1"/>
                <w:sz w:val="22"/>
                <w:szCs w:val="22"/>
              </w:rPr>
            </w:pPr>
            <w:r w:rsidRPr="002D6AC1">
              <w:rPr>
                <w:color w:val="000000" w:themeColor="text1"/>
                <w:sz w:val="22"/>
                <w:szCs w:val="22"/>
              </w:rPr>
              <w:t>Dbałość o estetykę, wizerunek oraz ład przestrzenny obszaru TCM poprzez rozpatrywanie wniosków na udostępnienie terenu dróg wewnętrznych Zespołu Staromiejskiego w celu organizacji sezonowych ogródków gastronomicznych</w:t>
            </w:r>
          </w:p>
        </w:tc>
        <w:tc>
          <w:tcPr>
            <w:tcW w:w="2126" w:type="dxa"/>
          </w:tcPr>
          <w:p w:rsidR="002D6AC1" w:rsidRPr="002D6AC1" w:rsidRDefault="002D6AC1" w:rsidP="00B61661">
            <w:pPr>
              <w:rPr>
                <w:color w:val="000000" w:themeColor="text1"/>
                <w:sz w:val="22"/>
                <w:szCs w:val="22"/>
              </w:rPr>
            </w:pPr>
            <w:r w:rsidRPr="002D6AC1">
              <w:rPr>
                <w:color w:val="000000" w:themeColor="text1"/>
                <w:sz w:val="22"/>
                <w:szCs w:val="22"/>
              </w:rPr>
              <w:t xml:space="preserve">Terminowość rozpatrywania złożonych wniosków licząc od terminu złożenia kompletnego wniosku – w terminie nieprzekraczającym 30 dni </w:t>
            </w:r>
          </w:p>
        </w:tc>
        <w:tc>
          <w:tcPr>
            <w:tcW w:w="3544" w:type="dxa"/>
            <w:gridSpan w:val="4"/>
          </w:tcPr>
          <w:p w:rsidR="002D6AC1" w:rsidRPr="002D6AC1" w:rsidRDefault="002D6AC1" w:rsidP="00B61661">
            <w:pPr>
              <w:rPr>
                <w:color w:val="000000" w:themeColor="text1"/>
                <w:sz w:val="22"/>
                <w:szCs w:val="22"/>
              </w:rPr>
            </w:pPr>
            <w:r w:rsidRPr="002D6AC1">
              <w:rPr>
                <w:color w:val="000000" w:themeColor="text1"/>
                <w:sz w:val="22"/>
                <w:szCs w:val="22"/>
              </w:rPr>
              <w:t>100% wniosków rocznie</w:t>
            </w:r>
          </w:p>
        </w:tc>
        <w:tc>
          <w:tcPr>
            <w:tcW w:w="992" w:type="dxa"/>
            <w:gridSpan w:val="6"/>
          </w:tcPr>
          <w:p w:rsidR="002D6AC1" w:rsidRPr="002D6AC1" w:rsidRDefault="002D6AC1" w:rsidP="00B61661">
            <w:pPr>
              <w:pStyle w:val="Tekstpodstawowy2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6A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Edyta Sulińska, Katarzyna Wojnowska, zarządzenie </w:t>
            </w:r>
            <w:r w:rsidRPr="002D6A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nr 191 Prezydenta Miasta Torunia z dnia 26 czerwca 2019 </w:t>
            </w:r>
            <w:r w:rsidRPr="002D6A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roku w sprawie określenia szczegółowych zasad organizowania sezonowych ogródków gastronomicznych ze zm.</w:t>
            </w:r>
          </w:p>
        </w:tc>
        <w:tc>
          <w:tcPr>
            <w:tcW w:w="1134" w:type="dxa"/>
            <w:gridSpan w:val="4"/>
          </w:tcPr>
          <w:p w:rsidR="002D6AC1" w:rsidRPr="002D6AC1" w:rsidRDefault="00B61661" w:rsidP="00B61661">
            <w:pPr>
              <w:pStyle w:val="Tekstpodstawowy2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r</w:t>
            </w:r>
            <w:r w:rsidR="002D6AC1" w:rsidRPr="002D6A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ocznie</w:t>
            </w:r>
          </w:p>
        </w:tc>
        <w:tc>
          <w:tcPr>
            <w:tcW w:w="3123" w:type="dxa"/>
            <w:gridSpan w:val="2"/>
          </w:tcPr>
          <w:p w:rsidR="002D6AC1" w:rsidRPr="002D6AC1" w:rsidRDefault="002D6AC1" w:rsidP="00B61661">
            <w:pPr>
              <w:pStyle w:val="Tekstpodstawowy2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6A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Aleksandra Iżycka </w:t>
            </w:r>
          </w:p>
        </w:tc>
      </w:tr>
      <w:tr w:rsidR="002D6AC1" w:rsidTr="00B61661">
        <w:trPr>
          <w:trHeight w:val="315"/>
        </w:trPr>
        <w:tc>
          <w:tcPr>
            <w:tcW w:w="709" w:type="dxa"/>
            <w:gridSpan w:val="2"/>
          </w:tcPr>
          <w:p w:rsidR="002D6AC1" w:rsidRDefault="002D6AC1" w:rsidP="00B76267">
            <w:pPr>
              <w:pStyle w:val="Bezodstpw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4395" w:type="dxa"/>
          </w:tcPr>
          <w:p w:rsidR="002D6AC1" w:rsidRPr="002D6AC1" w:rsidRDefault="002D6AC1" w:rsidP="00B61661">
            <w:pPr>
              <w:rPr>
                <w:color w:val="000000"/>
                <w:sz w:val="22"/>
                <w:szCs w:val="22"/>
              </w:rPr>
            </w:pPr>
            <w:r w:rsidRPr="002D6AC1">
              <w:rPr>
                <w:color w:val="000000"/>
                <w:sz w:val="22"/>
                <w:szCs w:val="22"/>
              </w:rPr>
              <w:t xml:space="preserve">Wspieranie rozwoju wspólnot i społeczności lokalnych oraz integracji i aktywizacji mieszkańców i przedsiębiorców i przedsiębiorców obszaru TCM poprzez realizację cyklu Pchlich Targów na Rynku Nowomiejskim w Toruniu - rozpatrywanie ofert organizacji pozarządowych w otwartych konkursach ofert na wykonanie zadań publicznych gminy praz NGO w trybie ustawy działalności pożytku publicznego i wolontariacie </w:t>
            </w:r>
          </w:p>
        </w:tc>
        <w:tc>
          <w:tcPr>
            <w:tcW w:w="2126" w:type="dxa"/>
          </w:tcPr>
          <w:p w:rsidR="002D6AC1" w:rsidRPr="002D6AC1" w:rsidRDefault="002D6AC1" w:rsidP="00B61661">
            <w:pPr>
              <w:rPr>
                <w:color w:val="000000"/>
                <w:sz w:val="22"/>
                <w:szCs w:val="22"/>
              </w:rPr>
            </w:pPr>
            <w:r w:rsidRPr="002D6AC1">
              <w:rPr>
                <w:color w:val="000000"/>
                <w:sz w:val="22"/>
                <w:szCs w:val="22"/>
              </w:rPr>
              <w:t>Terminowość rozpatrywania ofert        w terminie nieprzekraczającym 21 dni, wynikającym      z regulaminu konkursu</w:t>
            </w:r>
          </w:p>
          <w:p w:rsidR="002D6AC1" w:rsidRPr="002D6AC1" w:rsidRDefault="002D6AC1" w:rsidP="00B6166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2D6AC1" w:rsidRPr="002D6AC1" w:rsidRDefault="002D6AC1" w:rsidP="00B61661">
            <w:pPr>
              <w:rPr>
                <w:color w:val="000000" w:themeColor="text1"/>
                <w:sz w:val="22"/>
                <w:szCs w:val="22"/>
              </w:rPr>
            </w:pPr>
            <w:r w:rsidRPr="002D6AC1">
              <w:rPr>
                <w:color w:val="000000" w:themeColor="text1"/>
                <w:sz w:val="22"/>
                <w:szCs w:val="22"/>
              </w:rPr>
              <w:t>100 % kontroli</w:t>
            </w:r>
          </w:p>
        </w:tc>
        <w:tc>
          <w:tcPr>
            <w:tcW w:w="992" w:type="dxa"/>
            <w:gridSpan w:val="6"/>
          </w:tcPr>
          <w:p w:rsidR="002D6AC1" w:rsidRPr="002D6AC1" w:rsidRDefault="002D6AC1" w:rsidP="00B61661">
            <w:pPr>
              <w:rPr>
                <w:color w:val="000000" w:themeColor="text1"/>
                <w:sz w:val="22"/>
                <w:szCs w:val="22"/>
              </w:rPr>
            </w:pPr>
            <w:r w:rsidRPr="002D6AC1">
              <w:rPr>
                <w:color w:val="000000" w:themeColor="text1"/>
                <w:sz w:val="22"/>
                <w:szCs w:val="22"/>
              </w:rPr>
              <w:t>Edyta Sulińska, (zadanie: Estetyka i wizerunek obszaru TCM, dział: 750, rozdział: 75075)</w:t>
            </w:r>
          </w:p>
        </w:tc>
        <w:tc>
          <w:tcPr>
            <w:tcW w:w="1134" w:type="dxa"/>
            <w:gridSpan w:val="4"/>
          </w:tcPr>
          <w:p w:rsidR="002D6AC1" w:rsidRPr="002D6AC1" w:rsidRDefault="00B61661" w:rsidP="00B6166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</w:t>
            </w:r>
            <w:r w:rsidR="002D6AC1" w:rsidRPr="002D6AC1">
              <w:rPr>
                <w:color w:val="000000" w:themeColor="text1"/>
                <w:sz w:val="22"/>
                <w:szCs w:val="22"/>
              </w:rPr>
              <w:t xml:space="preserve">ocznie </w:t>
            </w:r>
          </w:p>
        </w:tc>
        <w:tc>
          <w:tcPr>
            <w:tcW w:w="3123" w:type="dxa"/>
            <w:gridSpan w:val="2"/>
          </w:tcPr>
          <w:p w:rsidR="002D6AC1" w:rsidRPr="002D6AC1" w:rsidRDefault="002D6AC1" w:rsidP="00B61661">
            <w:pPr>
              <w:rPr>
                <w:color w:val="000000" w:themeColor="text1"/>
                <w:sz w:val="22"/>
                <w:szCs w:val="22"/>
              </w:rPr>
            </w:pPr>
            <w:r w:rsidRPr="002D6AC1">
              <w:rPr>
                <w:color w:val="000000" w:themeColor="text1"/>
                <w:sz w:val="22"/>
                <w:szCs w:val="22"/>
              </w:rPr>
              <w:t xml:space="preserve">Aleksandra Iżycka </w:t>
            </w:r>
          </w:p>
        </w:tc>
      </w:tr>
      <w:tr w:rsidR="002D6AC1" w:rsidTr="00B61661">
        <w:trPr>
          <w:trHeight w:val="525"/>
        </w:trPr>
        <w:tc>
          <w:tcPr>
            <w:tcW w:w="16023" w:type="dxa"/>
            <w:gridSpan w:val="20"/>
          </w:tcPr>
          <w:p w:rsidR="002D6AC1" w:rsidRDefault="002D6AC1" w:rsidP="00B7626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2D6AC1" w:rsidRDefault="002D6AC1" w:rsidP="00E83BD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E83BD8">
              <w:rPr>
                <w:b/>
                <w:bCs/>
                <w:sz w:val="22"/>
              </w:rPr>
              <w:t>5</w:t>
            </w:r>
            <w:r>
              <w:rPr>
                <w:b/>
                <w:bCs/>
                <w:sz w:val="22"/>
              </w:rPr>
              <w:t>.     KANCELARIA PREZYDENTA MIASTA</w:t>
            </w:r>
          </w:p>
        </w:tc>
      </w:tr>
      <w:tr w:rsidR="002D6AC1" w:rsidTr="00B61661">
        <w:trPr>
          <w:trHeight w:val="344"/>
        </w:trPr>
        <w:tc>
          <w:tcPr>
            <w:tcW w:w="709" w:type="dxa"/>
            <w:gridSpan w:val="2"/>
          </w:tcPr>
          <w:p w:rsidR="002D6AC1" w:rsidRDefault="002D6AC1" w:rsidP="00B7626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95" w:type="dxa"/>
          </w:tcPr>
          <w:p w:rsidR="002D6AC1" w:rsidRPr="00E31260" w:rsidRDefault="002D6AC1" w:rsidP="00B616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Zapewnienie terminowego udzielania przez PMT odpowiedzi na interpelacje, wnioski i zapytania radnych</w:t>
            </w:r>
          </w:p>
        </w:tc>
        <w:tc>
          <w:tcPr>
            <w:tcW w:w="2126" w:type="dxa"/>
          </w:tcPr>
          <w:p w:rsidR="002D6AC1" w:rsidRPr="00E31260" w:rsidRDefault="002D6AC1" w:rsidP="00B61661">
            <w:pPr>
              <w:rPr>
                <w:sz w:val="22"/>
                <w:szCs w:val="22"/>
                <w:lang w:eastAsia="en-US"/>
              </w:rPr>
            </w:pPr>
            <w:r w:rsidRPr="00E31260">
              <w:rPr>
                <w:sz w:val="22"/>
                <w:szCs w:val="22"/>
                <w:lang w:eastAsia="en-US"/>
              </w:rPr>
              <w:t xml:space="preserve">Terminowość </w:t>
            </w:r>
            <w:r>
              <w:rPr>
                <w:sz w:val="22"/>
                <w:szCs w:val="22"/>
                <w:lang w:eastAsia="en-US"/>
              </w:rPr>
              <w:t xml:space="preserve">udzielania odpowiedzi na interpelacje, wnioski </w:t>
            </w:r>
            <w:r>
              <w:rPr>
                <w:sz w:val="22"/>
                <w:szCs w:val="22"/>
                <w:lang w:eastAsia="en-US"/>
              </w:rPr>
              <w:br/>
              <w:t xml:space="preserve">i zapytania radnych </w:t>
            </w:r>
          </w:p>
        </w:tc>
        <w:tc>
          <w:tcPr>
            <w:tcW w:w="3555" w:type="dxa"/>
            <w:gridSpan w:val="5"/>
          </w:tcPr>
          <w:p w:rsidR="002D6AC1" w:rsidRPr="00E31260" w:rsidRDefault="005D5784" w:rsidP="00B616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2D6AC1">
              <w:rPr>
                <w:sz w:val="22"/>
                <w:szCs w:val="22"/>
                <w:lang w:eastAsia="en-US"/>
              </w:rPr>
              <w:t xml:space="preserve">0 % </w:t>
            </w:r>
            <w:r w:rsidR="002D6AC1">
              <w:rPr>
                <w:sz w:val="22"/>
                <w:szCs w:val="22"/>
                <w:lang w:eastAsia="en-US"/>
              </w:rPr>
              <w:br/>
              <w:t>w ciągu 14</w:t>
            </w:r>
            <w:r w:rsidR="002D6AC1" w:rsidRPr="00E31260">
              <w:rPr>
                <w:sz w:val="22"/>
                <w:szCs w:val="22"/>
                <w:lang w:eastAsia="en-US"/>
              </w:rPr>
              <w:t xml:space="preserve"> dni </w:t>
            </w:r>
          </w:p>
        </w:tc>
        <w:tc>
          <w:tcPr>
            <w:tcW w:w="981" w:type="dxa"/>
            <w:gridSpan w:val="5"/>
          </w:tcPr>
          <w:p w:rsidR="002D6AC1" w:rsidRPr="00E31260" w:rsidRDefault="002D6AC1" w:rsidP="00B616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pracownicy</w:t>
            </w:r>
            <w:r w:rsidRPr="00E31260">
              <w:rPr>
                <w:sz w:val="22"/>
                <w:szCs w:val="22"/>
                <w:lang w:eastAsia="en-US"/>
              </w:rPr>
              <w:t xml:space="preserve"> działu</w:t>
            </w:r>
            <w:r>
              <w:rPr>
                <w:sz w:val="22"/>
                <w:szCs w:val="22"/>
                <w:lang w:eastAsia="en-US"/>
              </w:rPr>
              <w:t xml:space="preserve"> - </w:t>
            </w:r>
            <w:r w:rsidRPr="00E31260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2 etaty</w:t>
            </w:r>
            <w:r w:rsidR="005D5784">
              <w:rPr>
                <w:sz w:val="22"/>
                <w:szCs w:val="22"/>
                <w:lang w:eastAsia="en-US"/>
              </w:rPr>
              <w:t xml:space="preserve"> (1 vacat)</w:t>
            </w:r>
          </w:p>
        </w:tc>
        <w:tc>
          <w:tcPr>
            <w:tcW w:w="1276" w:type="dxa"/>
            <w:gridSpan w:val="5"/>
          </w:tcPr>
          <w:p w:rsidR="002D6AC1" w:rsidRPr="00E31260" w:rsidRDefault="002D6AC1" w:rsidP="00B61661">
            <w:pPr>
              <w:rPr>
                <w:sz w:val="22"/>
                <w:szCs w:val="22"/>
                <w:lang w:eastAsia="en-US"/>
              </w:rPr>
            </w:pPr>
            <w:r w:rsidRPr="00E31260">
              <w:rPr>
                <w:sz w:val="22"/>
                <w:szCs w:val="22"/>
                <w:lang w:eastAsia="en-US"/>
              </w:rPr>
              <w:t>roczn</w:t>
            </w:r>
            <w:r w:rsidR="00B61661">
              <w:rPr>
                <w:sz w:val="22"/>
                <w:szCs w:val="22"/>
                <w:lang w:eastAsia="en-US"/>
              </w:rPr>
              <w:t>ie</w:t>
            </w:r>
          </w:p>
        </w:tc>
        <w:tc>
          <w:tcPr>
            <w:tcW w:w="2981" w:type="dxa"/>
          </w:tcPr>
          <w:p w:rsidR="002D6AC1" w:rsidRPr="00E31260" w:rsidRDefault="002D6AC1" w:rsidP="00B616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Referatu</w:t>
            </w:r>
            <w:r>
              <w:rPr>
                <w:sz w:val="22"/>
                <w:szCs w:val="22"/>
                <w:lang w:eastAsia="en-US"/>
              </w:rPr>
              <w:br/>
              <w:t>Katarzyna</w:t>
            </w:r>
            <w:r>
              <w:rPr>
                <w:sz w:val="22"/>
                <w:szCs w:val="22"/>
                <w:lang w:eastAsia="en-US"/>
              </w:rPr>
              <w:br/>
              <w:t>Heldt-</w:t>
            </w:r>
            <w:r>
              <w:rPr>
                <w:sz w:val="22"/>
                <w:szCs w:val="22"/>
                <w:lang w:eastAsia="en-US"/>
              </w:rPr>
              <w:br/>
              <w:t>Makowska</w:t>
            </w:r>
          </w:p>
        </w:tc>
      </w:tr>
      <w:tr w:rsidR="002D6AC1" w:rsidTr="00B61661">
        <w:trPr>
          <w:trHeight w:val="561"/>
        </w:trPr>
        <w:tc>
          <w:tcPr>
            <w:tcW w:w="1602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1" w:rsidRDefault="002D6AC1" w:rsidP="00B7626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916345" w:rsidRDefault="00916345" w:rsidP="00B76267">
            <w:pPr>
              <w:rPr>
                <w:b/>
                <w:bCs/>
                <w:sz w:val="22"/>
              </w:rPr>
            </w:pPr>
          </w:p>
          <w:p w:rsidR="00916345" w:rsidRDefault="00916345" w:rsidP="00B76267">
            <w:pPr>
              <w:rPr>
                <w:b/>
                <w:bCs/>
                <w:sz w:val="22"/>
              </w:rPr>
            </w:pPr>
          </w:p>
          <w:p w:rsidR="002D6AC1" w:rsidRPr="002A7D7A" w:rsidRDefault="002D6AC1" w:rsidP="00E83BD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lastRenderedPageBreak/>
              <w:t xml:space="preserve"> 2</w:t>
            </w:r>
            <w:r w:rsidR="00E83BD8">
              <w:rPr>
                <w:b/>
                <w:bCs/>
                <w:sz w:val="22"/>
              </w:rPr>
              <w:t>6</w:t>
            </w:r>
            <w:r>
              <w:rPr>
                <w:b/>
                <w:bCs/>
                <w:sz w:val="22"/>
              </w:rPr>
              <w:t>.    URZĄD STANU CYWILNEGO</w:t>
            </w:r>
          </w:p>
        </w:tc>
      </w:tr>
      <w:tr w:rsidR="002D6AC1" w:rsidTr="00B61661">
        <w:trPr>
          <w:trHeight w:val="525"/>
        </w:trPr>
        <w:tc>
          <w:tcPr>
            <w:tcW w:w="709" w:type="dxa"/>
            <w:gridSpan w:val="2"/>
          </w:tcPr>
          <w:p w:rsidR="002D6AC1" w:rsidRDefault="002D6AC1" w:rsidP="00B7626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4395" w:type="dxa"/>
          </w:tcPr>
          <w:p w:rsidR="002D6AC1" w:rsidRPr="00B83999" w:rsidRDefault="002D6AC1" w:rsidP="00B61661">
            <w:pPr>
              <w:pStyle w:val="Zawartotabeli"/>
              <w:snapToGrid w:val="0"/>
              <w:rPr>
                <w:sz w:val="22"/>
                <w:szCs w:val="22"/>
              </w:rPr>
            </w:pPr>
            <w:r w:rsidRPr="00B83999">
              <w:rPr>
                <w:sz w:val="22"/>
                <w:szCs w:val="22"/>
              </w:rPr>
              <w:t xml:space="preserve">Zapewnienie terminowej realizacji zleceń migracji aktów do rejestru stanu cywilnego  </w:t>
            </w:r>
          </w:p>
        </w:tc>
        <w:tc>
          <w:tcPr>
            <w:tcW w:w="2126" w:type="dxa"/>
          </w:tcPr>
          <w:p w:rsidR="002D6AC1" w:rsidRPr="00B83999" w:rsidRDefault="002D6AC1" w:rsidP="00B61661">
            <w:pPr>
              <w:pStyle w:val="Zawartotabeli"/>
              <w:rPr>
                <w:sz w:val="22"/>
                <w:szCs w:val="22"/>
              </w:rPr>
            </w:pPr>
            <w:r w:rsidRPr="00B83999">
              <w:rPr>
                <w:sz w:val="22"/>
                <w:szCs w:val="22"/>
              </w:rPr>
              <w:t xml:space="preserve">Migracja aktów w terminie nie  dłuższym niż </w:t>
            </w:r>
          </w:p>
          <w:p w:rsidR="002D6AC1" w:rsidRPr="00B83999" w:rsidRDefault="002D6AC1" w:rsidP="00B61661">
            <w:pPr>
              <w:pStyle w:val="Zawartotabeli"/>
              <w:snapToGrid w:val="0"/>
              <w:rPr>
                <w:sz w:val="22"/>
                <w:szCs w:val="22"/>
              </w:rPr>
            </w:pPr>
            <w:r w:rsidRPr="00B83999">
              <w:rPr>
                <w:sz w:val="22"/>
                <w:szCs w:val="22"/>
              </w:rPr>
              <w:t xml:space="preserve">7 dni. </w:t>
            </w:r>
          </w:p>
        </w:tc>
        <w:tc>
          <w:tcPr>
            <w:tcW w:w="3555" w:type="dxa"/>
            <w:gridSpan w:val="5"/>
          </w:tcPr>
          <w:p w:rsidR="002D6AC1" w:rsidRPr="00B83999" w:rsidRDefault="002D6AC1" w:rsidP="00B61661">
            <w:pPr>
              <w:pStyle w:val="Zawartotabeli"/>
              <w:snapToGrid w:val="0"/>
              <w:rPr>
                <w:sz w:val="22"/>
                <w:szCs w:val="22"/>
              </w:rPr>
            </w:pPr>
            <w:r w:rsidRPr="00B83999">
              <w:rPr>
                <w:sz w:val="22"/>
                <w:szCs w:val="22"/>
              </w:rPr>
              <w:t>95 % aktów</w:t>
            </w:r>
          </w:p>
        </w:tc>
        <w:tc>
          <w:tcPr>
            <w:tcW w:w="981" w:type="dxa"/>
            <w:gridSpan w:val="5"/>
          </w:tcPr>
          <w:p w:rsidR="002D6AC1" w:rsidRPr="00B83999" w:rsidRDefault="002D6AC1" w:rsidP="00B61661">
            <w:pPr>
              <w:pStyle w:val="Zawartotabeli"/>
              <w:snapToGrid w:val="0"/>
              <w:rPr>
                <w:sz w:val="22"/>
                <w:szCs w:val="22"/>
              </w:rPr>
            </w:pPr>
            <w:r w:rsidRPr="00B83999">
              <w:rPr>
                <w:sz w:val="22"/>
                <w:szCs w:val="22"/>
              </w:rPr>
              <w:t>2 osoby</w:t>
            </w:r>
          </w:p>
        </w:tc>
        <w:tc>
          <w:tcPr>
            <w:tcW w:w="1276" w:type="dxa"/>
            <w:gridSpan w:val="5"/>
          </w:tcPr>
          <w:p w:rsidR="002D6AC1" w:rsidRPr="00B83999" w:rsidRDefault="00B61661" w:rsidP="00B6166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półrocznie</w:t>
            </w:r>
          </w:p>
        </w:tc>
        <w:tc>
          <w:tcPr>
            <w:tcW w:w="2981" w:type="dxa"/>
          </w:tcPr>
          <w:p w:rsidR="002D6AC1" w:rsidRPr="00B83999" w:rsidRDefault="002D6AC1" w:rsidP="00B61661">
            <w:pPr>
              <w:pStyle w:val="Zawartotabeli"/>
              <w:snapToGrid w:val="0"/>
              <w:rPr>
                <w:sz w:val="22"/>
                <w:szCs w:val="22"/>
              </w:rPr>
            </w:pPr>
            <w:r w:rsidRPr="00B83999">
              <w:rPr>
                <w:sz w:val="22"/>
                <w:szCs w:val="22"/>
              </w:rPr>
              <w:t>Lilianna Chojecka</w:t>
            </w:r>
          </w:p>
          <w:p w:rsidR="002D6AC1" w:rsidRPr="00B83999" w:rsidRDefault="002D6AC1" w:rsidP="00B61661">
            <w:pPr>
              <w:pStyle w:val="Zawartotabeli"/>
              <w:snapToGrid w:val="0"/>
              <w:rPr>
                <w:sz w:val="22"/>
                <w:szCs w:val="22"/>
              </w:rPr>
            </w:pPr>
            <w:r w:rsidRPr="00B83999">
              <w:rPr>
                <w:sz w:val="22"/>
                <w:szCs w:val="22"/>
              </w:rPr>
              <w:t>Dorota Idzikowska</w:t>
            </w:r>
          </w:p>
        </w:tc>
      </w:tr>
      <w:tr w:rsidR="002D6AC1" w:rsidTr="00B61661">
        <w:trPr>
          <w:trHeight w:val="444"/>
        </w:trPr>
        <w:tc>
          <w:tcPr>
            <w:tcW w:w="709" w:type="dxa"/>
            <w:gridSpan w:val="2"/>
          </w:tcPr>
          <w:p w:rsidR="002D6AC1" w:rsidRDefault="002D6AC1" w:rsidP="00B7626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95" w:type="dxa"/>
          </w:tcPr>
          <w:p w:rsidR="002D6AC1" w:rsidRPr="00B83999" w:rsidRDefault="002D6AC1" w:rsidP="00B61661">
            <w:pPr>
              <w:pStyle w:val="Zawartotabeli"/>
              <w:snapToGrid w:val="0"/>
              <w:rPr>
                <w:sz w:val="22"/>
                <w:szCs w:val="22"/>
              </w:rPr>
            </w:pPr>
            <w:r w:rsidRPr="00B83999">
              <w:rPr>
                <w:sz w:val="22"/>
                <w:szCs w:val="22"/>
              </w:rPr>
              <w:t xml:space="preserve">Zapewnienie terminowego wydawania zaświadczeń o braku okoliczności wyłączających zawarcie  małżeństwa </w:t>
            </w:r>
          </w:p>
        </w:tc>
        <w:tc>
          <w:tcPr>
            <w:tcW w:w="2126" w:type="dxa"/>
          </w:tcPr>
          <w:p w:rsidR="002D6AC1" w:rsidRPr="00B83999" w:rsidRDefault="002D6AC1" w:rsidP="00B61661">
            <w:pPr>
              <w:pStyle w:val="Zawartotabeli"/>
              <w:snapToGrid w:val="0"/>
              <w:rPr>
                <w:sz w:val="22"/>
                <w:szCs w:val="22"/>
              </w:rPr>
            </w:pPr>
            <w:r w:rsidRPr="00B83999">
              <w:rPr>
                <w:sz w:val="22"/>
                <w:szCs w:val="22"/>
              </w:rPr>
              <w:t>Wydanie  zaświadczenia w terminie nie dłuższym niż 3 dni.</w:t>
            </w:r>
          </w:p>
        </w:tc>
        <w:tc>
          <w:tcPr>
            <w:tcW w:w="3555" w:type="dxa"/>
            <w:gridSpan w:val="5"/>
          </w:tcPr>
          <w:p w:rsidR="002D6AC1" w:rsidRPr="00B83999" w:rsidRDefault="002D6AC1" w:rsidP="00B61661">
            <w:pPr>
              <w:pStyle w:val="Zawartotabeli"/>
              <w:snapToGrid w:val="0"/>
              <w:rPr>
                <w:sz w:val="22"/>
                <w:szCs w:val="22"/>
              </w:rPr>
            </w:pPr>
            <w:r w:rsidRPr="00B83999">
              <w:rPr>
                <w:sz w:val="22"/>
                <w:szCs w:val="22"/>
              </w:rPr>
              <w:t xml:space="preserve">95% </w:t>
            </w:r>
          </w:p>
          <w:p w:rsidR="002D6AC1" w:rsidRPr="00B83999" w:rsidRDefault="002D6AC1" w:rsidP="00B61661">
            <w:pPr>
              <w:pStyle w:val="Zawartotabeli"/>
              <w:rPr>
                <w:sz w:val="22"/>
                <w:szCs w:val="22"/>
              </w:rPr>
            </w:pPr>
            <w:r w:rsidRPr="00B83999">
              <w:rPr>
                <w:sz w:val="22"/>
                <w:szCs w:val="22"/>
              </w:rPr>
              <w:t>zaświadczeń</w:t>
            </w:r>
          </w:p>
        </w:tc>
        <w:tc>
          <w:tcPr>
            <w:tcW w:w="981" w:type="dxa"/>
            <w:gridSpan w:val="5"/>
          </w:tcPr>
          <w:p w:rsidR="002D6AC1" w:rsidRPr="00B83999" w:rsidRDefault="002D6AC1" w:rsidP="00B61661">
            <w:pPr>
              <w:pStyle w:val="Zawartotabeli"/>
              <w:snapToGrid w:val="0"/>
              <w:rPr>
                <w:sz w:val="22"/>
                <w:szCs w:val="22"/>
              </w:rPr>
            </w:pPr>
            <w:r w:rsidRPr="00B83999">
              <w:rPr>
                <w:sz w:val="22"/>
                <w:szCs w:val="22"/>
              </w:rPr>
              <w:t>1 osoba</w:t>
            </w:r>
          </w:p>
        </w:tc>
        <w:tc>
          <w:tcPr>
            <w:tcW w:w="1276" w:type="dxa"/>
            <w:gridSpan w:val="5"/>
          </w:tcPr>
          <w:p w:rsidR="002D6AC1" w:rsidRPr="00B83999" w:rsidRDefault="00B61661" w:rsidP="00B6166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półrocznie</w:t>
            </w:r>
          </w:p>
        </w:tc>
        <w:tc>
          <w:tcPr>
            <w:tcW w:w="2981" w:type="dxa"/>
          </w:tcPr>
          <w:p w:rsidR="002D6AC1" w:rsidRPr="00B83999" w:rsidRDefault="002D6AC1" w:rsidP="00B61661">
            <w:pPr>
              <w:pStyle w:val="Zawartotabeli"/>
              <w:snapToGrid w:val="0"/>
              <w:rPr>
                <w:sz w:val="22"/>
                <w:szCs w:val="22"/>
              </w:rPr>
            </w:pPr>
            <w:r w:rsidRPr="00B83999">
              <w:rPr>
                <w:sz w:val="22"/>
                <w:szCs w:val="22"/>
              </w:rPr>
              <w:t xml:space="preserve">Iwona </w:t>
            </w:r>
            <w:proofErr w:type="spellStart"/>
            <w:r w:rsidRPr="00B83999">
              <w:rPr>
                <w:sz w:val="22"/>
                <w:szCs w:val="22"/>
              </w:rPr>
              <w:t>Praźniewska</w:t>
            </w:r>
            <w:proofErr w:type="spellEnd"/>
          </w:p>
        </w:tc>
      </w:tr>
      <w:tr w:rsidR="002D6AC1" w:rsidTr="00B61661">
        <w:trPr>
          <w:trHeight w:val="480"/>
        </w:trPr>
        <w:tc>
          <w:tcPr>
            <w:tcW w:w="1602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1" w:rsidRDefault="002D6AC1" w:rsidP="00B7626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</w:t>
            </w:r>
          </w:p>
          <w:p w:rsidR="002D6AC1" w:rsidRDefault="00E83BD8" w:rsidP="00B76267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27</w:t>
            </w:r>
            <w:r w:rsidR="002D6AC1">
              <w:rPr>
                <w:b/>
                <w:bCs/>
                <w:sz w:val="22"/>
              </w:rPr>
              <w:t>.     BIURO ANALIZ I NADZORU</w:t>
            </w:r>
          </w:p>
        </w:tc>
      </w:tr>
      <w:tr w:rsidR="002D6AC1" w:rsidTr="00B61661">
        <w:trPr>
          <w:trHeight w:val="855"/>
        </w:trPr>
        <w:tc>
          <w:tcPr>
            <w:tcW w:w="709" w:type="dxa"/>
            <w:gridSpan w:val="2"/>
          </w:tcPr>
          <w:p w:rsidR="002D6AC1" w:rsidRDefault="002D6AC1" w:rsidP="00B76267">
            <w:pPr>
              <w:pStyle w:val="Bezodstpw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95" w:type="dxa"/>
          </w:tcPr>
          <w:p w:rsidR="002D6AC1" w:rsidRPr="00BE14BE" w:rsidRDefault="002D6AC1" w:rsidP="00B76267">
            <w:pPr>
              <w:pStyle w:val="Zawartotabeli"/>
              <w:rPr>
                <w:sz w:val="22"/>
                <w:szCs w:val="22"/>
              </w:rPr>
            </w:pPr>
            <w:r w:rsidRPr="00BE14BE">
              <w:rPr>
                <w:sz w:val="22"/>
                <w:szCs w:val="22"/>
              </w:rPr>
              <w:t>Zapewnienie terminowej realizacji planu kontroli.</w:t>
            </w:r>
          </w:p>
        </w:tc>
        <w:tc>
          <w:tcPr>
            <w:tcW w:w="2126" w:type="dxa"/>
          </w:tcPr>
          <w:p w:rsidR="002D6AC1" w:rsidRPr="00BE14BE" w:rsidRDefault="002D6AC1" w:rsidP="00B76267">
            <w:pPr>
              <w:pStyle w:val="Zawartotabeli"/>
              <w:rPr>
                <w:sz w:val="22"/>
                <w:szCs w:val="22"/>
              </w:rPr>
            </w:pPr>
            <w:r w:rsidRPr="00BE14BE">
              <w:rPr>
                <w:sz w:val="22"/>
                <w:szCs w:val="22"/>
              </w:rPr>
              <w:t>Terminowość przeprowadzenia kontroli zgodnie z planem.</w:t>
            </w:r>
          </w:p>
        </w:tc>
        <w:tc>
          <w:tcPr>
            <w:tcW w:w="3600" w:type="dxa"/>
            <w:gridSpan w:val="6"/>
          </w:tcPr>
          <w:p w:rsidR="002D6AC1" w:rsidRPr="00BE14BE" w:rsidRDefault="002D6AC1" w:rsidP="00B76267">
            <w:pPr>
              <w:pStyle w:val="Zawartotabeli"/>
              <w:rPr>
                <w:sz w:val="22"/>
                <w:szCs w:val="22"/>
              </w:rPr>
            </w:pPr>
            <w:r w:rsidRPr="00BE14BE">
              <w:rPr>
                <w:sz w:val="22"/>
                <w:szCs w:val="22"/>
              </w:rPr>
              <w:t>80% kontroli przeprowadzonych zgodnie z kwartalnym planem.</w:t>
            </w:r>
          </w:p>
        </w:tc>
        <w:tc>
          <w:tcPr>
            <w:tcW w:w="936" w:type="dxa"/>
            <w:gridSpan w:val="4"/>
          </w:tcPr>
          <w:p w:rsidR="002D6AC1" w:rsidRPr="00BE14BE" w:rsidRDefault="002D6AC1" w:rsidP="00B76267">
            <w:pPr>
              <w:pStyle w:val="Zawartotabeli"/>
              <w:jc w:val="center"/>
              <w:rPr>
                <w:sz w:val="22"/>
                <w:szCs w:val="22"/>
              </w:rPr>
            </w:pPr>
            <w:r w:rsidRPr="00BE14BE">
              <w:rPr>
                <w:sz w:val="22"/>
                <w:szCs w:val="22"/>
              </w:rPr>
              <w:t xml:space="preserve">3 etaty / 3 osoby (w tym 1 osoba do 19.03.2023 r. urlop macierzyński i rodzicielski)  </w:t>
            </w:r>
          </w:p>
        </w:tc>
        <w:tc>
          <w:tcPr>
            <w:tcW w:w="1276" w:type="dxa"/>
            <w:gridSpan w:val="5"/>
          </w:tcPr>
          <w:p w:rsidR="002D6AC1" w:rsidRPr="00BE14BE" w:rsidRDefault="00B61661" w:rsidP="00B6166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kwartalnie</w:t>
            </w:r>
          </w:p>
        </w:tc>
        <w:tc>
          <w:tcPr>
            <w:tcW w:w="2981" w:type="dxa"/>
          </w:tcPr>
          <w:p w:rsidR="002D6AC1" w:rsidRPr="00BE14BE" w:rsidRDefault="002D6AC1" w:rsidP="00B76267">
            <w:pPr>
              <w:pStyle w:val="Zawartotabeli"/>
              <w:jc w:val="center"/>
              <w:rPr>
                <w:sz w:val="22"/>
                <w:szCs w:val="22"/>
              </w:rPr>
            </w:pPr>
            <w:r w:rsidRPr="00BE14BE">
              <w:rPr>
                <w:sz w:val="22"/>
                <w:szCs w:val="22"/>
              </w:rPr>
              <w:t xml:space="preserve">Dyrektor </w:t>
            </w:r>
          </w:p>
        </w:tc>
      </w:tr>
      <w:tr w:rsidR="002D6AC1" w:rsidTr="00B61661">
        <w:trPr>
          <w:trHeight w:val="1320"/>
        </w:trPr>
        <w:tc>
          <w:tcPr>
            <w:tcW w:w="709" w:type="dxa"/>
            <w:gridSpan w:val="2"/>
          </w:tcPr>
          <w:p w:rsidR="002D6AC1" w:rsidRDefault="002D6AC1" w:rsidP="00B76267">
            <w:pPr>
              <w:pStyle w:val="Bezodstpw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395" w:type="dxa"/>
          </w:tcPr>
          <w:p w:rsidR="002D6AC1" w:rsidRPr="00BE14BE" w:rsidRDefault="002D6AC1" w:rsidP="00B76267">
            <w:pPr>
              <w:rPr>
                <w:sz w:val="22"/>
                <w:szCs w:val="22"/>
              </w:rPr>
            </w:pPr>
            <w:r w:rsidRPr="00BE14BE">
              <w:rPr>
                <w:sz w:val="22"/>
                <w:szCs w:val="22"/>
              </w:rPr>
              <w:t xml:space="preserve">Opracowanie materiałów na Zwyczajne Zgromadzenia Wspólników na potrzeby podjęcia decyzji przez PMT dotyczących udziału w Zgromadzeniu i sposobu głosowania w terminie umożliwiającym udział w zgromadzeniu.  </w:t>
            </w:r>
          </w:p>
        </w:tc>
        <w:tc>
          <w:tcPr>
            <w:tcW w:w="2126" w:type="dxa"/>
          </w:tcPr>
          <w:p w:rsidR="002D6AC1" w:rsidRPr="00BE14BE" w:rsidRDefault="002D6AC1" w:rsidP="00B76267">
            <w:pPr>
              <w:rPr>
                <w:sz w:val="22"/>
                <w:szCs w:val="22"/>
              </w:rPr>
            </w:pPr>
            <w:r w:rsidRPr="00BE14BE">
              <w:rPr>
                <w:sz w:val="22"/>
                <w:szCs w:val="22"/>
              </w:rPr>
              <w:t>Przygotowanie materiałów i wniosków do PMT.</w:t>
            </w:r>
          </w:p>
        </w:tc>
        <w:tc>
          <w:tcPr>
            <w:tcW w:w="3600" w:type="dxa"/>
            <w:gridSpan w:val="6"/>
          </w:tcPr>
          <w:p w:rsidR="002D6AC1" w:rsidRPr="00BE14BE" w:rsidRDefault="002D6AC1" w:rsidP="00B76267">
            <w:pPr>
              <w:rPr>
                <w:sz w:val="22"/>
                <w:szCs w:val="22"/>
              </w:rPr>
            </w:pPr>
            <w:r w:rsidRPr="00BE14BE">
              <w:rPr>
                <w:sz w:val="22"/>
                <w:szCs w:val="22"/>
              </w:rPr>
              <w:t xml:space="preserve">100% przygotowanie materiałów przed terminem Zgromadzenia Wspólników. </w:t>
            </w:r>
          </w:p>
        </w:tc>
        <w:tc>
          <w:tcPr>
            <w:tcW w:w="936" w:type="dxa"/>
            <w:gridSpan w:val="4"/>
          </w:tcPr>
          <w:p w:rsidR="002D6AC1" w:rsidRPr="00BE14BE" w:rsidRDefault="002D6AC1" w:rsidP="00B76267">
            <w:pPr>
              <w:rPr>
                <w:sz w:val="22"/>
                <w:szCs w:val="22"/>
              </w:rPr>
            </w:pPr>
            <w:r w:rsidRPr="00BE14BE">
              <w:rPr>
                <w:sz w:val="22"/>
                <w:szCs w:val="22"/>
              </w:rPr>
              <w:t>5 etatów/ 5 osób</w:t>
            </w:r>
          </w:p>
        </w:tc>
        <w:tc>
          <w:tcPr>
            <w:tcW w:w="1276" w:type="dxa"/>
            <w:gridSpan w:val="5"/>
          </w:tcPr>
          <w:p w:rsidR="002D6AC1" w:rsidRPr="00BE14BE" w:rsidRDefault="00B61661" w:rsidP="00B76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rocznie</w:t>
            </w:r>
          </w:p>
        </w:tc>
        <w:tc>
          <w:tcPr>
            <w:tcW w:w="2981" w:type="dxa"/>
          </w:tcPr>
          <w:p w:rsidR="002D6AC1" w:rsidRPr="00BE14BE" w:rsidRDefault="002D6AC1" w:rsidP="00B76267">
            <w:pPr>
              <w:jc w:val="center"/>
              <w:rPr>
                <w:color w:val="000000"/>
                <w:sz w:val="22"/>
                <w:szCs w:val="22"/>
              </w:rPr>
            </w:pPr>
            <w:r w:rsidRPr="00BE14BE">
              <w:rPr>
                <w:color w:val="000000"/>
                <w:sz w:val="22"/>
                <w:szCs w:val="22"/>
              </w:rPr>
              <w:t xml:space="preserve">Dyrektor </w:t>
            </w:r>
          </w:p>
        </w:tc>
      </w:tr>
      <w:tr w:rsidR="002D6AC1" w:rsidTr="00B61661">
        <w:trPr>
          <w:trHeight w:val="652"/>
        </w:trPr>
        <w:tc>
          <w:tcPr>
            <w:tcW w:w="16023" w:type="dxa"/>
            <w:gridSpan w:val="20"/>
          </w:tcPr>
          <w:p w:rsidR="002D6AC1" w:rsidRDefault="002D6AC1" w:rsidP="00B7626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</w:t>
            </w:r>
          </w:p>
          <w:p w:rsidR="002D6AC1" w:rsidRDefault="002D6AC1" w:rsidP="00E83BD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E83BD8">
              <w:rPr>
                <w:b/>
                <w:bCs/>
                <w:sz w:val="22"/>
              </w:rPr>
              <w:t>8</w:t>
            </w:r>
            <w:r>
              <w:rPr>
                <w:b/>
                <w:bCs/>
                <w:sz w:val="22"/>
              </w:rPr>
              <w:t>.     MIEJSKI RZECZNIK KONSUMENTÓW</w:t>
            </w:r>
          </w:p>
        </w:tc>
      </w:tr>
      <w:tr w:rsidR="002D6AC1" w:rsidTr="00B61661">
        <w:trPr>
          <w:trHeight w:val="540"/>
        </w:trPr>
        <w:tc>
          <w:tcPr>
            <w:tcW w:w="709" w:type="dxa"/>
            <w:gridSpan w:val="2"/>
          </w:tcPr>
          <w:p w:rsidR="002D6AC1" w:rsidRDefault="002D6AC1" w:rsidP="00B76267">
            <w:pPr>
              <w:jc w:val="center"/>
              <w:rPr>
                <w:bCs/>
              </w:rPr>
            </w:pPr>
          </w:p>
          <w:p w:rsidR="002D6AC1" w:rsidRDefault="002D6AC1" w:rsidP="00B76267">
            <w:pPr>
              <w:jc w:val="center"/>
              <w:rPr>
                <w:bCs/>
              </w:rPr>
            </w:pPr>
          </w:p>
          <w:p w:rsidR="002D6AC1" w:rsidRDefault="002D6AC1" w:rsidP="00B7626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5" w:type="dxa"/>
          </w:tcPr>
          <w:p w:rsidR="002D6AC1" w:rsidRDefault="002D6AC1" w:rsidP="00916345">
            <w:r>
              <w:t xml:space="preserve">Zapewnienie terminowego załatwienia spraw zgodnie z procedurą „Sprawy konsumenckie – </w:t>
            </w:r>
            <w:proofErr w:type="spellStart"/>
            <w:r>
              <w:t>MRzK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18.1”"/>
              </w:smartTagPr>
              <w:r>
                <w:t>18.1”</w:t>
              </w:r>
            </w:smartTag>
          </w:p>
        </w:tc>
        <w:tc>
          <w:tcPr>
            <w:tcW w:w="2126" w:type="dxa"/>
          </w:tcPr>
          <w:p w:rsidR="002D6AC1" w:rsidRDefault="002D6AC1" w:rsidP="00916345">
            <w:r>
              <w:t>Terminowość załatwienia spraw</w:t>
            </w:r>
          </w:p>
        </w:tc>
        <w:tc>
          <w:tcPr>
            <w:tcW w:w="3544" w:type="dxa"/>
            <w:gridSpan w:val="4"/>
          </w:tcPr>
          <w:p w:rsidR="002D6AC1" w:rsidRDefault="002D6AC1" w:rsidP="00916345">
            <w:r>
              <w:t xml:space="preserve">90% spraw, które wpłynęły do </w:t>
            </w:r>
            <w:proofErr w:type="spellStart"/>
            <w:r>
              <w:t>MRzK</w:t>
            </w:r>
            <w:proofErr w:type="spellEnd"/>
            <w:r>
              <w:t xml:space="preserve"> załatwione w terminie </w:t>
            </w:r>
          </w:p>
        </w:tc>
        <w:tc>
          <w:tcPr>
            <w:tcW w:w="1112" w:type="dxa"/>
            <w:gridSpan w:val="7"/>
          </w:tcPr>
          <w:p w:rsidR="002D6AC1" w:rsidRDefault="002D6AC1" w:rsidP="00B76267">
            <w:pPr>
              <w:jc w:val="center"/>
            </w:pPr>
            <w:r>
              <w:t>Zasoby osobowe:2 osoby</w:t>
            </w:r>
          </w:p>
          <w:p w:rsidR="002D6AC1" w:rsidRDefault="002D6AC1" w:rsidP="00B76267">
            <w:pPr>
              <w:jc w:val="center"/>
            </w:pPr>
            <w:r>
              <w:t>Zasoby budżetowe: brak</w:t>
            </w:r>
          </w:p>
        </w:tc>
        <w:tc>
          <w:tcPr>
            <w:tcW w:w="1156" w:type="dxa"/>
            <w:gridSpan w:val="4"/>
          </w:tcPr>
          <w:p w:rsidR="002D6AC1" w:rsidRDefault="00B61661" w:rsidP="00B76267">
            <w:pPr>
              <w:jc w:val="center"/>
            </w:pPr>
            <w:r>
              <w:t>r</w:t>
            </w:r>
            <w:r w:rsidR="002D6AC1">
              <w:t>ocznie</w:t>
            </w:r>
          </w:p>
        </w:tc>
        <w:tc>
          <w:tcPr>
            <w:tcW w:w="2981" w:type="dxa"/>
          </w:tcPr>
          <w:p w:rsidR="002D6AC1" w:rsidRDefault="002D6AC1" w:rsidP="00B76267">
            <w:pPr>
              <w:jc w:val="center"/>
            </w:pPr>
            <w:r>
              <w:t>Bożena Sawicka</w:t>
            </w:r>
          </w:p>
        </w:tc>
      </w:tr>
      <w:tr w:rsidR="002D6AC1" w:rsidTr="00B61661">
        <w:trPr>
          <w:trHeight w:val="525"/>
        </w:trPr>
        <w:tc>
          <w:tcPr>
            <w:tcW w:w="709" w:type="dxa"/>
            <w:gridSpan w:val="2"/>
          </w:tcPr>
          <w:p w:rsidR="002D6AC1" w:rsidRDefault="002D6AC1" w:rsidP="00B7626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4395" w:type="dxa"/>
          </w:tcPr>
          <w:p w:rsidR="002D6AC1" w:rsidRDefault="002D6AC1" w:rsidP="00916345">
            <w:r>
              <w:t>Współpraca z instytucjami i organizacjami ochrony interesów konsumentów</w:t>
            </w:r>
          </w:p>
        </w:tc>
        <w:tc>
          <w:tcPr>
            <w:tcW w:w="2126" w:type="dxa"/>
          </w:tcPr>
          <w:p w:rsidR="002D6AC1" w:rsidRDefault="002D6AC1" w:rsidP="00916345">
            <w:r>
              <w:t xml:space="preserve">Ilość podjętych wspólnych działań </w:t>
            </w:r>
          </w:p>
          <w:p w:rsidR="002D6AC1" w:rsidRDefault="002D6AC1" w:rsidP="00916345">
            <w:r>
              <w:t>w zakresie ochrony indywidualnych bądź zbiorowych interesów konsumentów</w:t>
            </w:r>
          </w:p>
        </w:tc>
        <w:tc>
          <w:tcPr>
            <w:tcW w:w="3544" w:type="dxa"/>
            <w:gridSpan w:val="4"/>
          </w:tcPr>
          <w:p w:rsidR="002D6AC1" w:rsidRDefault="002D6AC1" w:rsidP="00916345">
            <w:r>
              <w:t xml:space="preserve">Minimum 5 wspólnych działań </w:t>
            </w:r>
          </w:p>
          <w:p w:rsidR="002D6AC1" w:rsidRDefault="002D6AC1" w:rsidP="00916345">
            <w:r>
              <w:t xml:space="preserve">w zakresie ochrony interesów konsumentów </w:t>
            </w:r>
          </w:p>
        </w:tc>
        <w:tc>
          <w:tcPr>
            <w:tcW w:w="1112" w:type="dxa"/>
            <w:gridSpan w:val="7"/>
          </w:tcPr>
          <w:p w:rsidR="002D6AC1" w:rsidRDefault="002D6AC1" w:rsidP="00B76267">
            <w:pPr>
              <w:jc w:val="center"/>
            </w:pPr>
            <w:r>
              <w:t>Zasoby osobowe:2 osoby</w:t>
            </w:r>
          </w:p>
          <w:p w:rsidR="002D6AC1" w:rsidRDefault="002D6AC1" w:rsidP="00B76267">
            <w:pPr>
              <w:jc w:val="center"/>
            </w:pPr>
            <w:r>
              <w:t>Zasoby budżetowe: brak</w:t>
            </w:r>
          </w:p>
        </w:tc>
        <w:tc>
          <w:tcPr>
            <w:tcW w:w="1156" w:type="dxa"/>
            <w:gridSpan w:val="4"/>
          </w:tcPr>
          <w:p w:rsidR="002D6AC1" w:rsidRDefault="00B61661" w:rsidP="00B76267">
            <w:pPr>
              <w:jc w:val="center"/>
            </w:pPr>
            <w:r>
              <w:t>r</w:t>
            </w:r>
            <w:r w:rsidR="002D6AC1">
              <w:t>ocznie</w:t>
            </w:r>
          </w:p>
        </w:tc>
        <w:tc>
          <w:tcPr>
            <w:tcW w:w="2981" w:type="dxa"/>
          </w:tcPr>
          <w:p w:rsidR="002D6AC1" w:rsidRDefault="002D6AC1" w:rsidP="00B76267">
            <w:pPr>
              <w:jc w:val="center"/>
            </w:pPr>
            <w:r>
              <w:t>Bożena Sawicka</w:t>
            </w:r>
          </w:p>
        </w:tc>
      </w:tr>
      <w:tr w:rsidR="002D6AC1" w:rsidTr="00B61661">
        <w:trPr>
          <w:trHeight w:val="536"/>
        </w:trPr>
        <w:tc>
          <w:tcPr>
            <w:tcW w:w="16023" w:type="dxa"/>
            <w:gridSpan w:val="20"/>
          </w:tcPr>
          <w:p w:rsidR="002D6AC1" w:rsidRDefault="002D6AC1" w:rsidP="00B76267">
            <w:pPr>
              <w:rPr>
                <w:b/>
                <w:bCs/>
                <w:sz w:val="22"/>
              </w:rPr>
            </w:pPr>
          </w:p>
          <w:p w:rsidR="002D6AC1" w:rsidRDefault="00E83BD8" w:rsidP="00B7626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  <w:r w:rsidR="002D6AC1">
              <w:rPr>
                <w:b/>
                <w:bCs/>
                <w:sz w:val="22"/>
              </w:rPr>
              <w:t>.    BIURO REWITALIZACJI</w:t>
            </w:r>
          </w:p>
        </w:tc>
      </w:tr>
      <w:tr w:rsidR="002D6AC1" w:rsidTr="00B61661">
        <w:trPr>
          <w:trHeight w:val="645"/>
        </w:trPr>
        <w:tc>
          <w:tcPr>
            <w:tcW w:w="709" w:type="dxa"/>
            <w:gridSpan w:val="2"/>
          </w:tcPr>
          <w:p w:rsidR="002D6AC1" w:rsidRPr="009D0AA6" w:rsidRDefault="002D6AC1" w:rsidP="00B7626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  <w:p w:rsidR="002D6AC1" w:rsidRDefault="002D6AC1" w:rsidP="00B76267">
            <w:pPr>
              <w:rPr>
                <w:b/>
                <w:bCs/>
                <w:sz w:val="22"/>
              </w:rPr>
            </w:pPr>
          </w:p>
          <w:p w:rsidR="002D6AC1" w:rsidRDefault="002D6AC1" w:rsidP="00B76267">
            <w:pPr>
              <w:rPr>
                <w:b/>
                <w:bCs/>
                <w:sz w:val="22"/>
              </w:rPr>
            </w:pPr>
          </w:p>
        </w:tc>
        <w:tc>
          <w:tcPr>
            <w:tcW w:w="4395" w:type="dxa"/>
          </w:tcPr>
          <w:p w:rsidR="002D6AC1" w:rsidRPr="001C2DE9" w:rsidRDefault="002D6AC1" w:rsidP="00B76267">
            <w:r w:rsidRPr="001C2DE9">
              <w:t>Wydanie informacji o usytuowaniu nieruchomości na obszarze zdegradowanym</w:t>
            </w:r>
            <w:r>
              <w:t xml:space="preserve">, </w:t>
            </w:r>
            <w:r w:rsidRPr="001C2DE9">
              <w:t>obszarze rewitalizacji lub obszarze Specjalnej Strefy Rewitalizacji</w:t>
            </w:r>
          </w:p>
        </w:tc>
        <w:tc>
          <w:tcPr>
            <w:tcW w:w="2126" w:type="dxa"/>
          </w:tcPr>
          <w:p w:rsidR="002D6AC1" w:rsidRPr="001C2DE9" w:rsidRDefault="002D6AC1" w:rsidP="00B76267">
            <w:r w:rsidRPr="001C2DE9">
              <w:t>Termin wydawania informacji</w:t>
            </w:r>
          </w:p>
        </w:tc>
        <w:tc>
          <w:tcPr>
            <w:tcW w:w="3544" w:type="dxa"/>
            <w:gridSpan w:val="4"/>
          </w:tcPr>
          <w:p w:rsidR="002D6AC1" w:rsidRPr="001C2DE9" w:rsidRDefault="002D6AC1" w:rsidP="00B76267">
            <w:r w:rsidRPr="001C2DE9">
              <w:t xml:space="preserve">Maksymalnie </w:t>
            </w:r>
          </w:p>
          <w:p w:rsidR="002D6AC1" w:rsidRPr="001C2DE9" w:rsidRDefault="002D6AC1" w:rsidP="00B76267">
            <w:r w:rsidRPr="001C2DE9">
              <w:t>5 dni roboczych</w:t>
            </w:r>
          </w:p>
        </w:tc>
        <w:tc>
          <w:tcPr>
            <w:tcW w:w="1127" w:type="dxa"/>
            <w:gridSpan w:val="8"/>
          </w:tcPr>
          <w:p w:rsidR="002D6AC1" w:rsidRPr="001C2DE9" w:rsidRDefault="002D6AC1" w:rsidP="00B76267">
            <w:r w:rsidRPr="001C2DE9">
              <w:t>Osobowe – pracownicy BR</w:t>
            </w:r>
          </w:p>
          <w:p w:rsidR="002D6AC1" w:rsidRPr="001C2DE9" w:rsidRDefault="002D6AC1" w:rsidP="00B76267"/>
          <w:p w:rsidR="002D6AC1" w:rsidRPr="001C2DE9" w:rsidRDefault="002D6AC1" w:rsidP="00B76267">
            <w:r w:rsidRPr="001C2DE9">
              <w:t>Budżetowe – nie dotyczy</w:t>
            </w:r>
          </w:p>
        </w:tc>
        <w:tc>
          <w:tcPr>
            <w:tcW w:w="858" w:type="dxa"/>
          </w:tcPr>
          <w:p w:rsidR="002D6AC1" w:rsidRPr="001C2DE9" w:rsidRDefault="002D6AC1" w:rsidP="00B76267">
            <w:r w:rsidRPr="001C2DE9">
              <w:t>roczne</w:t>
            </w:r>
          </w:p>
        </w:tc>
        <w:tc>
          <w:tcPr>
            <w:tcW w:w="3264" w:type="dxa"/>
            <w:gridSpan w:val="3"/>
          </w:tcPr>
          <w:p w:rsidR="002D6AC1" w:rsidRPr="001C2DE9" w:rsidRDefault="002D6AC1" w:rsidP="00B76267">
            <w:r w:rsidRPr="001C2DE9">
              <w:t>Dyrektor BR</w:t>
            </w:r>
          </w:p>
          <w:p w:rsidR="002D6AC1" w:rsidRPr="001C2DE9" w:rsidRDefault="002D6AC1" w:rsidP="00B76267">
            <w:r w:rsidRPr="001C2DE9">
              <w:t xml:space="preserve">Artur </w:t>
            </w:r>
            <w:proofErr w:type="spellStart"/>
            <w:r w:rsidRPr="001C2DE9">
              <w:t>Prażniewski</w:t>
            </w:r>
            <w:proofErr w:type="spellEnd"/>
          </w:p>
        </w:tc>
      </w:tr>
    </w:tbl>
    <w:p w:rsidR="004826B1" w:rsidRDefault="004826B1" w:rsidP="004826B1">
      <w:pPr>
        <w:pStyle w:val="Bezodstpw1"/>
        <w:rPr>
          <w:rFonts w:ascii="Times New Roman" w:hAnsi="Times New Roman"/>
          <w:szCs w:val="24"/>
        </w:rPr>
      </w:pPr>
    </w:p>
    <w:p w:rsidR="00916345" w:rsidRDefault="00916345" w:rsidP="004826B1">
      <w:pPr>
        <w:pStyle w:val="Bezodstpw1"/>
        <w:rPr>
          <w:rFonts w:ascii="Times New Roman" w:hAnsi="Times New Roman"/>
          <w:szCs w:val="24"/>
        </w:rPr>
      </w:pPr>
    </w:p>
    <w:p w:rsidR="00916345" w:rsidRDefault="00916345" w:rsidP="004826B1">
      <w:pPr>
        <w:pStyle w:val="Bezodstpw1"/>
        <w:rPr>
          <w:rFonts w:ascii="Times New Roman" w:hAnsi="Times New Roman"/>
          <w:szCs w:val="24"/>
        </w:rPr>
      </w:pPr>
    </w:p>
    <w:p w:rsidR="00916345" w:rsidRDefault="00916345" w:rsidP="004826B1">
      <w:pPr>
        <w:pStyle w:val="Bezodstpw1"/>
        <w:rPr>
          <w:rFonts w:ascii="Times New Roman" w:hAnsi="Times New Roman"/>
          <w:szCs w:val="24"/>
        </w:rPr>
      </w:pPr>
    </w:p>
    <w:p w:rsidR="00916345" w:rsidRDefault="00916345" w:rsidP="004826B1">
      <w:pPr>
        <w:pStyle w:val="Bezodstpw1"/>
        <w:rPr>
          <w:rFonts w:ascii="Times New Roman" w:hAnsi="Times New Roman"/>
          <w:szCs w:val="24"/>
        </w:rPr>
      </w:pPr>
    </w:p>
    <w:p w:rsidR="00916345" w:rsidRDefault="00916345" w:rsidP="004826B1">
      <w:pPr>
        <w:pStyle w:val="Bezodstpw1"/>
        <w:rPr>
          <w:rFonts w:ascii="Times New Roman" w:hAnsi="Times New Roman"/>
          <w:szCs w:val="24"/>
        </w:rPr>
      </w:pPr>
    </w:p>
    <w:p w:rsidR="00916345" w:rsidRDefault="00916345" w:rsidP="004826B1">
      <w:pPr>
        <w:pStyle w:val="Bezodstpw1"/>
        <w:rPr>
          <w:rFonts w:ascii="Times New Roman" w:hAnsi="Times New Roman"/>
          <w:szCs w:val="24"/>
        </w:rPr>
      </w:pPr>
    </w:p>
    <w:p w:rsidR="004826B1" w:rsidRDefault="004826B1" w:rsidP="004826B1">
      <w:pPr>
        <w:pStyle w:val="Bezodstpw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                                                                                         _____________________________________________</w:t>
      </w:r>
    </w:p>
    <w:p w:rsidR="004826B1" w:rsidRDefault="004826B1" w:rsidP="004826B1">
      <w:r>
        <w:t xml:space="preserve">                  opracowała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Prezydent Miasta Torunia   </w:t>
      </w:r>
    </w:p>
    <w:p w:rsidR="00EA7513" w:rsidRDefault="00EA7513"/>
    <w:sectPr w:rsidR="00EA7513" w:rsidSect="00B61661">
      <w:pgSz w:w="16838" w:h="11906" w:orient="landscape"/>
      <w:pgMar w:top="510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25CE"/>
    <w:multiLevelType w:val="hybridMultilevel"/>
    <w:tmpl w:val="2F8A0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A1471"/>
    <w:multiLevelType w:val="hybridMultilevel"/>
    <w:tmpl w:val="A096013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55E79C1"/>
    <w:multiLevelType w:val="hybridMultilevel"/>
    <w:tmpl w:val="C4DCB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6B3ACB"/>
    <w:multiLevelType w:val="multilevel"/>
    <w:tmpl w:val="97FA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2A4370C"/>
    <w:multiLevelType w:val="hybridMultilevel"/>
    <w:tmpl w:val="105015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716082"/>
    <w:multiLevelType w:val="multilevel"/>
    <w:tmpl w:val="32C0377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B1"/>
    <w:rsid w:val="00135153"/>
    <w:rsid w:val="001476BF"/>
    <w:rsid w:val="0016022A"/>
    <w:rsid w:val="002D6AC1"/>
    <w:rsid w:val="00394055"/>
    <w:rsid w:val="004826B1"/>
    <w:rsid w:val="004953A4"/>
    <w:rsid w:val="004A0010"/>
    <w:rsid w:val="0055235D"/>
    <w:rsid w:val="005D5784"/>
    <w:rsid w:val="006A19B5"/>
    <w:rsid w:val="00704BD5"/>
    <w:rsid w:val="00770810"/>
    <w:rsid w:val="00884A70"/>
    <w:rsid w:val="00916345"/>
    <w:rsid w:val="00A271BE"/>
    <w:rsid w:val="00A92CFB"/>
    <w:rsid w:val="00B0771E"/>
    <w:rsid w:val="00B334AF"/>
    <w:rsid w:val="00B61661"/>
    <w:rsid w:val="00B76267"/>
    <w:rsid w:val="00B83999"/>
    <w:rsid w:val="00BB6C7F"/>
    <w:rsid w:val="00BE14BE"/>
    <w:rsid w:val="00CA06B5"/>
    <w:rsid w:val="00D4427F"/>
    <w:rsid w:val="00D624DF"/>
    <w:rsid w:val="00E83BD8"/>
    <w:rsid w:val="00EA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D4D3B9"/>
  <w15:docId w15:val="{F0DB0683-31C0-4E15-934F-49C6D81B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4826B1"/>
    <w:pPr>
      <w:suppressLineNumbers/>
      <w:suppressAutoHyphens/>
    </w:pPr>
    <w:rPr>
      <w:sz w:val="20"/>
      <w:szCs w:val="20"/>
      <w:lang w:eastAsia="ar-SA"/>
    </w:rPr>
  </w:style>
  <w:style w:type="paragraph" w:customStyle="1" w:styleId="Akapitzlist1">
    <w:name w:val="Akapit z listą1"/>
    <w:aliases w:val="Numerowanie,Akapit z listą BS,Kolorowa lista — akcent 11,L1,Lista XXX,Akapit z listą5,Akapit normalny,Podsis rysunku"/>
    <w:basedOn w:val="Normalny"/>
    <w:link w:val="ListParagraphChar"/>
    <w:rsid w:val="004826B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4826B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msolistparagraphcxspfirst">
    <w:name w:val="msolistparagraphcxspfirst"/>
    <w:basedOn w:val="Normalny"/>
    <w:rsid w:val="004826B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Normalny"/>
    <w:rsid w:val="004826B1"/>
    <w:pPr>
      <w:suppressAutoHyphens/>
    </w:pPr>
    <w:rPr>
      <w:b/>
      <w:sz w:val="28"/>
      <w:szCs w:val="20"/>
      <w:lang w:eastAsia="ar-SA"/>
    </w:rPr>
  </w:style>
  <w:style w:type="character" w:customStyle="1" w:styleId="Teksttreci2">
    <w:name w:val="Tekst treści (2)"/>
    <w:uiPriority w:val="99"/>
    <w:rsid w:val="004826B1"/>
    <w:rPr>
      <w:rFonts w:ascii="Times New Roman" w:hAnsi="Times New Roman" w:cs="Times New Roman"/>
      <w:u w:val="none"/>
    </w:rPr>
  </w:style>
  <w:style w:type="paragraph" w:customStyle="1" w:styleId="Teksttreci21">
    <w:name w:val="Tekst treści (2)1"/>
    <w:basedOn w:val="Normalny"/>
    <w:uiPriority w:val="99"/>
    <w:rsid w:val="004826B1"/>
    <w:pPr>
      <w:widowControl w:val="0"/>
      <w:shd w:val="clear" w:color="auto" w:fill="FFFFFF"/>
      <w:spacing w:after="60" w:line="240" w:lineRule="atLeast"/>
      <w:ind w:hanging="320"/>
    </w:pPr>
    <w:rPr>
      <w:rFonts w:ascii="Microsoft Sans Serif" w:hAnsi="Microsoft Sans Serif" w:cs="Microsoft Sans Serif"/>
    </w:rPr>
  </w:style>
  <w:style w:type="character" w:customStyle="1" w:styleId="ListParagraphChar">
    <w:name w:val="List Paragraph Char"/>
    <w:aliases w:val="Numerowanie Char,Akapit z listą BS Char,Kolorowa lista — akcent 11 Char,L1 Char,Lista XXX Char,Akapit z listą5 Char,Akapit normalny Char,Podsis rysunku Char"/>
    <w:link w:val="Akapitzlist1"/>
    <w:locked/>
    <w:rsid w:val="004826B1"/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link w:val="Tekstpodstawowy2"/>
    <w:uiPriority w:val="99"/>
    <w:locked/>
    <w:rsid w:val="004826B1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826B1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826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826B1"/>
    <w:pPr>
      <w:widowControl w:val="0"/>
      <w:suppressAutoHyphens/>
    </w:pPr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semiHidden/>
    <w:rsid w:val="004826B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4826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4826B1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rsid w:val="004826B1"/>
  </w:style>
  <w:style w:type="paragraph" w:styleId="NormalnyWeb">
    <w:name w:val="Normal (Web)"/>
    <w:basedOn w:val="Normalny"/>
    <w:uiPriority w:val="99"/>
    <w:unhideWhenUsed/>
    <w:rsid w:val="004826B1"/>
    <w:pPr>
      <w:spacing w:before="100" w:beforeAutospacing="1" w:after="142" w:line="276" w:lineRule="auto"/>
    </w:pPr>
  </w:style>
  <w:style w:type="paragraph" w:customStyle="1" w:styleId="TableContents">
    <w:name w:val="Table Contents"/>
    <w:basedOn w:val="Normalny"/>
    <w:rsid w:val="00704BD5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Standard">
    <w:name w:val="Standard"/>
    <w:rsid w:val="006A19B5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0A92-E99B-4DB1-A640-133D9282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15</Pages>
  <Words>2885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v.ochocinska</dc:creator>
  <cp:lastModifiedBy>m.ruszkowska</cp:lastModifiedBy>
  <cp:revision>18</cp:revision>
  <cp:lastPrinted>2022-03-18T08:01:00Z</cp:lastPrinted>
  <dcterms:created xsi:type="dcterms:W3CDTF">2022-02-01T09:37:00Z</dcterms:created>
  <dcterms:modified xsi:type="dcterms:W3CDTF">2022-03-28T09:35:00Z</dcterms:modified>
</cp:coreProperties>
</file>