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55" w:rsidRPr="00DA2A84" w:rsidRDefault="00564DEA" w:rsidP="0059263A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A2A84">
        <w:rPr>
          <w:rFonts w:ascii="Times New Roman" w:hAnsi="Times New Roman" w:cs="Times New Roman"/>
          <w:color w:val="auto"/>
          <w:sz w:val="22"/>
          <w:szCs w:val="22"/>
        </w:rPr>
        <w:t xml:space="preserve">Zarządzenie nr </w:t>
      </w:r>
      <w:r w:rsidR="0059263A">
        <w:rPr>
          <w:rFonts w:ascii="Times New Roman" w:hAnsi="Times New Roman" w:cs="Times New Roman"/>
          <w:color w:val="auto"/>
          <w:sz w:val="22"/>
          <w:szCs w:val="22"/>
        </w:rPr>
        <w:t>154</w:t>
      </w:r>
    </w:p>
    <w:p w:rsidR="00582DF7" w:rsidRPr="00DA2A84" w:rsidRDefault="00582DF7" w:rsidP="00592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A84">
        <w:rPr>
          <w:rFonts w:ascii="Times New Roman" w:hAnsi="Times New Roman" w:cs="Times New Roman"/>
          <w:b/>
        </w:rPr>
        <w:t>Prezydenta Miasta Torunia</w:t>
      </w:r>
    </w:p>
    <w:p w:rsidR="00582DF7" w:rsidRPr="00DA2A84" w:rsidRDefault="00771571" w:rsidP="00592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A84">
        <w:rPr>
          <w:rFonts w:ascii="Times New Roman" w:hAnsi="Times New Roman" w:cs="Times New Roman"/>
          <w:b/>
        </w:rPr>
        <w:t xml:space="preserve">z dnia </w:t>
      </w:r>
      <w:r w:rsidR="0059263A">
        <w:rPr>
          <w:rFonts w:ascii="Times New Roman" w:hAnsi="Times New Roman" w:cs="Times New Roman"/>
          <w:b/>
        </w:rPr>
        <w:t>28</w:t>
      </w:r>
      <w:r w:rsidR="00564DEA" w:rsidRPr="00DA2A84">
        <w:rPr>
          <w:rFonts w:ascii="Times New Roman" w:hAnsi="Times New Roman" w:cs="Times New Roman"/>
          <w:b/>
        </w:rPr>
        <w:t xml:space="preserve">  kwietnia</w:t>
      </w:r>
      <w:r w:rsidRPr="00DA2A84">
        <w:rPr>
          <w:rFonts w:ascii="Times New Roman" w:hAnsi="Times New Roman" w:cs="Times New Roman"/>
          <w:b/>
        </w:rPr>
        <w:t xml:space="preserve"> 2022</w:t>
      </w:r>
      <w:r w:rsidR="00582DF7" w:rsidRPr="00DA2A84">
        <w:rPr>
          <w:rFonts w:ascii="Times New Roman" w:hAnsi="Times New Roman" w:cs="Times New Roman"/>
          <w:b/>
        </w:rPr>
        <w:t xml:space="preserve"> r.</w:t>
      </w:r>
    </w:p>
    <w:p w:rsidR="00A430B6" w:rsidRPr="00DA2A84" w:rsidRDefault="00A430B6" w:rsidP="00DA3DFE">
      <w:pPr>
        <w:spacing w:after="0"/>
        <w:jc w:val="center"/>
        <w:rPr>
          <w:rFonts w:ascii="Times New Roman" w:hAnsi="Times New Roman" w:cs="Times New Roman"/>
          <w:b/>
        </w:rPr>
      </w:pPr>
    </w:p>
    <w:p w:rsidR="008C44E7" w:rsidRPr="00DA2A84" w:rsidRDefault="00582DF7" w:rsidP="00B422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w spr</w:t>
      </w:r>
      <w:r w:rsidR="00F575F3" w:rsidRPr="00DA2A84">
        <w:rPr>
          <w:rFonts w:ascii="Times New Roman" w:hAnsi="Times New Roman" w:cs="Times New Roman"/>
        </w:rPr>
        <w:t xml:space="preserve">awie </w:t>
      </w:r>
      <w:r w:rsidR="00771571" w:rsidRPr="00DA2A84">
        <w:rPr>
          <w:rFonts w:ascii="Times New Roman" w:hAnsi="Times New Roman" w:cs="Times New Roman"/>
        </w:rPr>
        <w:t>powołania Z</w:t>
      </w:r>
      <w:r w:rsidR="00C163F6" w:rsidRPr="00DA2A84">
        <w:rPr>
          <w:rFonts w:ascii="Times New Roman" w:hAnsi="Times New Roman" w:cs="Times New Roman"/>
        </w:rPr>
        <w:t>espołu do</w:t>
      </w:r>
      <w:r w:rsidR="00391982" w:rsidRPr="00DA2A84">
        <w:rPr>
          <w:rFonts w:ascii="Times New Roman" w:hAnsi="Times New Roman" w:cs="Times New Roman"/>
        </w:rPr>
        <w:t xml:space="preserve"> spraw </w:t>
      </w:r>
      <w:r w:rsidR="00C26A81" w:rsidRPr="00DA2A84">
        <w:rPr>
          <w:rFonts w:ascii="Times New Roman" w:hAnsi="Times New Roman" w:cs="Times New Roman"/>
        </w:rPr>
        <w:t xml:space="preserve">przeprowadzenia kontroli w </w:t>
      </w:r>
      <w:r w:rsidR="00564DEA" w:rsidRPr="00DA2A84">
        <w:rPr>
          <w:rFonts w:ascii="Times New Roman" w:hAnsi="Times New Roman" w:cs="Times New Roman"/>
        </w:rPr>
        <w:t xml:space="preserve">Centrum Sztuki Współczesnej </w:t>
      </w:r>
      <w:r w:rsidR="00DA2A84">
        <w:rPr>
          <w:rFonts w:ascii="Times New Roman" w:hAnsi="Times New Roman" w:cs="Times New Roman"/>
        </w:rPr>
        <w:t xml:space="preserve">„Znaki Czasu” </w:t>
      </w:r>
      <w:r w:rsidR="00564DEA" w:rsidRPr="00DA2A84">
        <w:rPr>
          <w:rFonts w:ascii="Times New Roman" w:hAnsi="Times New Roman" w:cs="Times New Roman"/>
        </w:rPr>
        <w:t>w Toruniu</w:t>
      </w:r>
    </w:p>
    <w:p w:rsidR="00A430B6" w:rsidRPr="00DA2A84" w:rsidRDefault="00A430B6" w:rsidP="00B422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3DFE" w:rsidRPr="00DA2A84" w:rsidRDefault="002B2330" w:rsidP="006E21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A2A84">
        <w:rPr>
          <w:rFonts w:ascii="Times New Roman" w:hAnsi="Times New Roman" w:cs="Times New Roman"/>
        </w:rPr>
        <w:t>Na podstawie</w:t>
      </w:r>
      <w:r w:rsidR="00C26A81" w:rsidRPr="00DA2A84">
        <w:rPr>
          <w:rFonts w:ascii="Times New Roman" w:hAnsi="Times New Roman" w:cs="Times New Roman"/>
        </w:rPr>
        <w:t xml:space="preserve"> art. 31 i art. 33 ust. </w:t>
      </w:r>
      <w:r w:rsidR="00FC78F0" w:rsidRPr="00DA2A84">
        <w:rPr>
          <w:rFonts w:ascii="Times New Roman" w:hAnsi="Times New Roman" w:cs="Times New Roman"/>
        </w:rPr>
        <w:t xml:space="preserve">1, </w:t>
      </w:r>
      <w:r w:rsidR="00C26A81" w:rsidRPr="00DA2A84">
        <w:rPr>
          <w:rFonts w:ascii="Times New Roman" w:hAnsi="Times New Roman" w:cs="Times New Roman"/>
        </w:rPr>
        <w:t xml:space="preserve">3 i 5 ustawy z dnia 8 marca o samorządzie gminnym </w:t>
      </w:r>
      <w:r w:rsidR="00FC78F0" w:rsidRPr="00DA2A84">
        <w:rPr>
          <w:rFonts w:ascii="Times New Roman" w:hAnsi="Times New Roman" w:cs="Times New Roman"/>
        </w:rPr>
        <w:br/>
      </w:r>
      <w:r w:rsidR="00DF5635" w:rsidRPr="00DA2A84">
        <w:rPr>
          <w:rFonts w:ascii="Times New Roman" w:hAnsi="Times New Roman" w:cs="Times New Roman"/>
        </w:rPr>
        <w:t>(Dz. U. z 2022 r., poz. 559 i 583</w:t>
      </w:r>
      <w:r w:rsidR="00C26A81" w:rsidRPr="00DA2A84">
        <w:rPr>
          <w:rFonts w:ascii="Times New Roman" w:hAnsi="Times New Roman" w:cs="Times New Roman"/>
        </w:rPr>
        <w:t xml:space="preserve">) oraz </w:t>
      </w:r>
      <w:r w:rsidR="00932DC5" w:rsidRPr="00DA2A84">
        <w:rPr>
          <w:rFonts w:ascii="Times New Roman" w:hAnsi="Times New Roman" w:cs="Times New Roman"/>
        </w:rPr>
        <w:t>§</w:t>
      </w:r>
      <w:r w:rsidR="00EE09C9" w:rsidRPr="00DA2A84">
        <w:rPr>
          <w:rFonts w:ascii="Times New Roman" w:hAnsi="Times New Roman" w:cs="Times New Roman"/>
        </w:rPr>
        <w:t xml:space="preserve"> 18 pkt 8</w:t>
      </w:r>
      <w:r w:rsidR="00C26A81" w:rsidRPr="00DA2A84">
        <w:rPr>
          <w:rFonts w:ascii="Times New Roman" w:hAnsi="Times New Roman" w:cs="Times New Roman"/>
        </w:rPr>
        <w:t xml:space="preserve"> i § 33 ust. 2  </w:t>
      </w:r>
      <w:r w:rsidR="00932DC5" w:rsidRPr="00DA2A84">
        <w:rPr>
          <w:rFonts w:ascii="Times New Roman" w:hAnsi="Times New Roman" w:cs="Times New Roman"/>
        </w:rPr>
        <w:t xml:space="preserve">Regulaminu Organizacyjnego Urzędu Miasta Torunia </w:t>
      </w:r>
      <w:r w:rsidR="00C26A81" w:rsidRPr="00DA2A84">
        <w:rPr>
          <w:rFonts w:ascii="Times New Roman" w:hAnsi="Times New Roman" w:cs="Times New Roman"/>
        </w:rPr>
        <w:t>stanowiącego załącznik nr 1 do Z</w:t>
      </w:r>
      <w:r w:rsidR="00932DC5" w:rsidRPr="00DA2A84">
        <w:rPr>
          <w:rFonts w:ascii="Times New Roman" w:hAnsi="Times New Roman" w:cs="Times New Roman"/>
        </w:rPr>
        <w:t>arządzenia nr 378 Prezydenta Miasta Torunia z dnia 30 października 2013 r. w sprawie nadania Regulaminu Organizacyjnego Urzędowi Miasta Torunia</w:t>
      </w:r>
      <w:r w:rsidR="00932DC5" w:rsidRPr="00DA2A84">
        <w:rPr>
          <w:rStyle w:val="Odwoanieprzypisudolnego"/>
          <w:rFonts w:ascii="Times New Roman" w:hAnsi="Times New Roman" w:cs="Times New Roman"/>
        </w:rPr>
        <w:footnoteReference w:id="2"/>
      </w:r>
      <w:r w:rsidR="00932DC5" w:rsidRPr="00DA2A84">
        <w:rPr>
          <w:rFonts w:ascii="Times New Roman" w:hAnsi="Times New Roman" w:cs="Times New Roman"/>
          <w:vertAlign w:val="superscript"/>
        </w:rPr>
        <w:t>)</w:t>
      </w:r>
    </w:p>
    <w:p w:rsidR="00BB282D" w:rsidRPr="00DA2A84" w:rsidRDefault="00AC6E73" w:rsidP="00700D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  <w:b/>
        </w:rPr>
        <w:br/>
      </w:r>
      <w:r w:rsidR="00B422C2" w:rsidRPr="00DA2A84">
        <w:rPr>
          <w:rFonts w:ascii="Times New Roman" w:hAnsi="Times New Roman" w:cs="Times New Roman"/>
          <w:b/>
        </w:rPr>
        <w:t>zarządza się, co następuje:</w:t>
      </w:r>
    </w:p>
    <w:p w:rsidR="00771571" w:rsidRPr="00DA2A84" w:rsidRDefault="006035E2" w:rsidP="001D7A6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 xml:space="preserve">§ </w:t>
      </w:r>
      <w:r w:rsidR="00B6155C" w:rsidRPr="00DA2A84">
        <w:rPr>
          <w:rFonts w:ascii="Times New Roman" w:hAnsi="Times New Roman" w:cs="Times New Roman"/>
        </w:rPr>
        <w:t xml:space="preserve">1. </w:t>
      </w:r>
      <w:r w:rsidR="00DF5635" w:rsidRPr="00DA2A84">
        <w:rPr>
          <w:rFonts w:ascii="Times New Roman" w:hAnsi="Times New Roman" w:cs="Times New Roman"/>
        </w:rPr>
        <w:t xml:space="preserve">1. </w:t>
      </w:r>
      <w:r w:rsidR="00771571" w:rsidRPr="00DA2A84">
        <w:rPr>
          <w:rFonts w:ascii="Times New Roman" w:hAnsi="Times New Roman" w:cs="Times New Roman"/>
        </w:rPr>
        <w:t>Powołuje się Zespół w składzie:</w:t>
      </w:r>
    </w:p>
    <w:p w:rsidR="00B6155C" w:rsidRPr="00DA2A84" w:rsidRDefault="00B6155C" w:rsidP="00D82E65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Jadwiga Krzywdzińska – kierownik Referatu Kont</w:t>
      </w:r>
      <w:r w:rsidR="00D82E65" w:rsidRPr="00DA2A84">
        <w:rPr>
          <w:rFonts w:ascii="Times New Roman" w:hAnsi="Times New Roman" w:cs="Times New Roman"/>
        </w:rPr>
        <w:t xml:space="preserve">roli w Biurze Analiz i Nadzoru – przewodnicząca </w:t>
      </w:r>
      <w:r w:rsidR="00DF5635" w:rsidRPr="00DA2A84">
        <w:rPr>
          <w:rFonts w:ascii="Times New Roman" w:hAnsi="Times New Roman" w:cs="Times New Roman"/>
        </w:rPr>
        <w:t xml:space="preserve"> </w:t>
      </w:r>
      <w:r w:rsidRPr="00DA2A84">
        <w:rPr>
          <w:rFonts w:ascii="Times New Roman" w:hAnsi="Times New Roman" w:cs="Times New Roman"/>
        </w:rPr>
        <w:t>Zespołu,</w:t>
      </w:r>
    </w:p>
    <w:p w:rsidR="00564DEA" w:rsidRPr="00DA2A84" w:rsidRDefault="00564DEA" w:rsidP="00564DEA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Zbigniew Derkowski – dyrektor Wydziału Kultury – członek Zespołu,</w:t>
      </w:r>
    </w:p>
    <w:p w:rsidR="00DA2A84" w:rsidRPr="00DA2A84" w:rsidRDefault="00DA2A84" w:rsidP="00DA2A84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Marta Stasiuk-Lewandowska – dyrektor Kancelarii Prezydenta Miasta – członek zespołu,</w:t>
      </w:r>
    </w:p>
    <w:p w:rsidR="00B6155C" w:rsidRPr="00DA2A84" w:rsidRDefault="00B6155C" w:rsidP="00B6155C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Beata Romanowska – dyrektor Wydz</w:t>
      </w:r>
      <w:r w:rsidR="00DA2A84" w:rsidRPr="00DA2A84">
        <w:rPr>
          <w:rFonts w:ascii="Times New Roman" w:hAnsi="Times New Roman" w:cs="Times New Roman"/>
        </w:rPr>
        <w:t>iału Prawnego – członek Zespołu,</w:t>
      </w:r>
    </w:p>
    <w:p w:rsidR="00DA2A84" w:rsidRPr="00DA2A84" w:rsidRDefault="00700D4E" w:rsidP="00B6155C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Góral – radca prawny UMT – członek Zespołu.</w:t>
      </w:r>
    </w:p>
    <w:p w:rsidR="00564DEA" w:rsidRPr="00DA2A84" w:rsidRDefault="00FF3530" w:rsidP="00700D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 xml:space="preserve">     2. </w:t>
      </w:r>
      <w:r w:rsidR="00564DEA" w:rsidRPr="00DA2A84">
        <w:rPr>
          <w:rFonts w:ascii="Times New Roman" w:hAnsi="Times New Roman" w:cs="Times New Roman"/>
        </w:rPr>
        <w:t>W sprawach merytorycznych Zespół korzystać będzie z pomocy eksperta</w:t>
      </w:r>
      <w:r w:rsidRPr="00DA2A84">
        <w:rPr>
          <w:rFonts w:ascii="Times New Roman" w:hAnsi="Times New Roman" w:cs="Times New Roman"/>
        </w:rPr>
        <w:t xml:space="preserve"> dr Magdaleny</w:t>
      </w:r>
      <w:r w:rsidRPr="00DA2A84">
        <w:rPr>
          <w:rFonts w:ascii="Times New Roman" w:hAnsi="Times New Roman" w:cs="Times New Roman"/>
        </w:rPr>
        <w:br/>
        <w:t xml:space="preserve">      Nierzwickiej </w:t>
      </w:r>
      <w:r w:rsidR="00D82E65" w:rsidRPr="00DA2A84">
        <w:rPr>
          <w:rFonts w:ascii="Times New Roman" w:hAnsi="Times New Roman" w:cs="Times New Roman"/>
        </w:rPr>
        <w:t xml:space="preserve">– zastępcy </w:t>
      </w:r>
      <w:r w:rsidRPr="00DA2A84">
        <w:rPr>
          <w:rFonts w:ascii="Times New Roman" w:hAnsi="Times New Roman" w:cs="Times New Roman"/>
        </w:rPr>
        <w:t>dyrektora Muzeum Okręgowego w Toruniu.</w:t>
      </w:r>
    </w:p>
    <w:p w:rsidR="00FF3530" w:rsidRPr="00DA2A84" w:rsidRDefault="00FF3530" w:rsidP="00700D4E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F3530" w:rsidRPr="00DA2A84" w:rsidRDefault="00FF3530" w:rsidP="00700D4E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 xml:space="preserve">§ 2. </w:t>
      </w:r>
      <w:r w:rsidR="00174384" w:rsidRPr="00DA2A84">
        <w:rPr>
          <w:rFonts w:ascii="Times New Roman" w:hAnsi="Times New Roman" w:cs="Times New Roman"/>
        </w:rPr>
        <w:t xml:space="preserve">1. </w:t>
      </w:r>
      <w:r w:rsidR="00DF5635" w:rsidRPr="00DA2A84">
        <w:rPr>
          <w:rFonts w:ascii="Times New Roman" w:hAnsi="Times New Roman" w:cs="Times New Roman"/>
        </w:rPr>
        <w:t xml:space="preserve">Zadaniem Zespołu jest </w:t>
      </w:r>
      <w:r w:rsidR="00B6155C" w:rsidRPr="00DA2A84">
        <w:rPr>
          <w:rFonts w:ascii="Times New Roman" w:hAnsi="Times New Roman" w:cs="Times New Roman"/>
        </w:rPr>
        <w:t xml:space="preserve">przeprowadzenie kontroli w </w:t>
      </w:r>
      <w:r w:rsidR="00564DEA" w:rsidRPr="00DA2A84">
        <w:rPr>
          <w:rFonts w:ascii="Times New Roman" w:hAnsi="Times New Roman" w:cs="Times New Roman"/>
        </w:rPr>
        <w:t>Centrum Sztuki Współczesnej</w:t>
      </w:r>
      <w:r w:rsidR="00B6155C" w:rsidRPr="00DA2A84">
        <w:rPr>
          <w:rFonts w:ascii="Times New Roman" w:hAnsi="Times New Roman" w:cs="Times New Roman"/>
        </w:rPr>
        <w:t xml:space="preserve"> </w:t>
      </w:r>
      <w:r w:rsidR="00564DEA" w:rsidRPr="00DA2A84">
        <w:rPr>
          <w:rFonts w:ascii="Times New Roman" w:hAnsi="Times New Roman" w:cs="Times New Roman"/>
        </w:rPr>
        <w:br/>
      </w:r>
      <w:r w:rsidR="00174384" w:rsidRPr="00DA2A84">
        <w:rPr>
          <w:rFonts w:ascii="Times New Roman" w:hAnsi="Times New Roman" w:cs="Times New Roman"/>
        </w:rPr>
        <w:t xml:space="preserve">„Znaki Czasu” </w:t>
      </w:r>
      <w:r w:rsidR="00564DEA" w:rsidRPr="00DA2A84">
        <w:rPr>
          <w:rFonts w:ascii="Times New Roman" w:hAnsi="Times New Roman" w:cs="Times New Roman"/>
        </w:rPr>
        <w:t xml:space="preserve">w Toruniu </w:t>
      </w:r>
      <w:r w:rsidR="00B6155C" w:rsidRPr="00DA2A84">
        <w:rPr>
          <w:rFonts w:ascii="Times New Roman" w:hAnsi="Times New Roman" w:cs="Times New Roman"/>
        </w:rPr>
        <w:t>w zakresie</w:t>
      </w:r>
      <w:r w:rsidR="00547147" w:rsidRPr="00DA2A84">
        <w:rPr>
          <w:rFonts w:ascii="Times New Roman" w:hAnsi="Times New Roman" w:cs="Times New Roman"/>
        </w:rPr>
        <w:t xml:space="preserve"> </w:t>
      </w:r>
      <w:r w:rsidR="00564DEA" w:rsidRPr="00DA2A84">
        <w:rPr>
          <w:rFonts w:ascii="Times New Roman" w:hAnsi="Times New Roman" w:cs="Times New Roman"/>
        </w:rPr>
        <w:t xml:space="preserve">realizacji przez dyrektora </w:t>
      </w:r>
      <w:r w:rsidRPr="00DA2A84">
        <w:rPr>
          <w:rFonts w:ascii="Times New Roman" w:hAnsi="Times New Roman" w:cs="Times New Roman"/>
        </w:rPr>
        <w:t xml:space="preserve">tej instytucji </w:t>
      </w:r>
      <w:r w:rsidR="00564DEA" w:rsidRPr="00DA2A84">
        <w:rPr>
          <w:rFonts w:ascii="Times New Roman" w:hAnsi="Times New Roman" w:cs="Times New Roman"/>
        </w:rPr>
        <w:t>obowiązków wynikających</w:t>
      </w:r>
      <w:r w:rsidRPr="00DA2A84">
        <w:rPr>
          <w:rFonts w:ascii="Times New Roman" w:hAnsi="Times New Roman" w:cs="Times New Roman"/>
        </w:rPr>
        <w:t xml:space="preserve"> z:</w:t>
      </w:r>
    </w:p>
    <w:p w:rsidR="00FF3530" w:rsidRPr="00DA2A84" w:rsidRDefault="00547147" w:rsidP="00D82E65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 xml:space="preserve">ustawy z dnia 25 października 1991 r. o organizowaniu i prowadzeniu </w:t>
      </w:r>
      <w:r w:rsidR="00D82E65" w:rsidRPr="00DA2A84">
        <w:rPr>
          <w:rFonts w:ascii="Times New Roman" w:hAnsi="Times New Roman" w:cs="Times New Roman"/>
        </w:rPr>
        <w:t>działalności</w:t>
      </w:r>
      <w:r w:rsidR="00FF3530" w:rsidRPr="00DA2A84">
        <w:rPr>
          <w:rFonts w:ascii="Times New Roman" w:hAnsi="Times New Roman" w:cs="Times New Roman"/>
        </w:rPr>
        <w:t xml:space="preserve"> </w:t>
      </w:r>
      <w:r w:rsidRPr="00DA2A84">
        <w:rPr>
          <w:rFonts w:ascii="Times New Roman" w:hAnsi="Times New Roman" w:cs="Times New Roman"/>
        </w:rPr>
        <w:t xml:space="preserve">kulturalnej (Dz. U. z 2020, poz. 194),  </w:t>
      </w:r>
    </w:p>
    <w:p w:rsidR="00FF3530" w:rsidRPr="00DA2A84" w:rsidRDefault="00547147" w:rsidP="00D82E65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Statutu C</w:t>
      </w:r>
      <w:r w:rsidR="00174384" w:rsidRPr="00DA2A84">
        <w:rPr>
          <w:rFonts w:ascii="Times New Roman" w:hAnsi="Times New Roman" w:cs="Times New Roman"/>
        </w:rPr>
        <w:t xml:space="preserve">entrum Sztuki </w:t>
      </w:r>
      <w:r w:rsidRPr="00DA2A84">
        <w:rPr>
          <w:rFonts w:ascii="Times New Roman" w:hAnsi="Times New Roman" w:cs="Times New Roman"/>
        </w:rPr>
        <w:t>W</w:t>
      </w:r>
      <w:r w:rsidR="00174384" w:rsidRPr="00DA2A84">
        <w:rPr>
          <w:rFonts w:ascii="Times New Roman" w:hAnsi="Times New Roman" w:cs="Times New Roman"/>
        </w:rPr>
        <w:t>spółczesnej „Znaki Czasu”</w:t>
      </w:r>
      <w:r w:rsidRPr="00DA2A84">
        <w:rPr>
          <w:rFonts w:ascii="Times New Roman" w:hAnsi="Times New Roman" w:cs="Times New Roman"/>
        </w:rPr>
        <w:t xml:space="preserve"> w Toruniu,</w:t>
      </w:r>
      <w:r w:rsidR="00564DEA" w:rsidRPr="00DA2A84">
        <w:rPr>
          <w:rFonts w:ascii="Times New Roman" w:hAnsi="Times New Roman" w:cs="Times New Roman"/>
        </w:rPr>
        <w:t xml:space="preserve"> </w:t>
      </w:r>
    </w:p>
    <w:p w:rsidR="00FF3530" w:rsidRPr="00DA2A84" w:rsidRDefault="00564DEA" w:rsidP="00D82E65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 xml:space="preserve">Umowy </w:t>
      </w:r>
      <w:r w:rsidR="00547147" w:rsidRPr="00DA2A84">
        <w:rPr>
          <w:rFonts w:ascii="Times New Roman" w:hAnsi="Times New Roman" w:cs="Times New Roman"/>
        </w:rPr>
        <w:t xml:space="preserve">z dnia 30 września 2020 r. </w:t>
      </w:r>
      <w:r w:rsidRPr="00DA2A84">
        <w:rPr>
          <w:rFonts w:ascii="Times New Roman" w:hAnsi="Times New Roman" w:cs="Times New Roman"/>
        </w:rPr>
        <w:t>w sprawie warunków organizacyjno-finansowych</w:t>
      </w:r>
      <w:r w:rsidR="00174384" w:rsidRPr="00DA2A84">
        <w:rPr>
          <w:rFonts w:ascii="Times New Roman" w:hAnsi="Times New Roman" w:cs="Times New Roman"/>
        </w:rPr>
        <w:t xml:space="preserve"> </w:t>
      </w:r>
      <w:r w:rsidRPr="00DA2A84">
        <w:rPr>
          <w:rFonts w:ascii="Times New Roman" w:hAnsi="Times New Roman" w:cs="Times New Roman"/>
        </w:rPr>
        <w:t>działalności C</w:t>
      </w:r>
      <w:r w:rsidR="00174384" w:rsidRPr="00DA2A84">
        <w:rPr>
          <w:rFonts w:ascii="Times New Roman" w:hAnsi="Times New Roman" w:cs="Times New Roman"/>
        </w:rPr>
        <w:t xml:space="preserve">entrum </w:t>
      </w:r>
      <w:r w:rsidRPr="00DA2A84">
        <w:rPr>
          <w:rFonts w:ascii="Times New Roman" w:hAnsi="Times New Roman" w:cs="Times New Roman"/>
        </w:rPr>
        <w:t>S</w:t>
      </w:r>
      <w:r w:rsidR="00174384" w:rsidRPr="00DA2A84">
        <w:rPr>
          <w:rFonts w:ascii="Times New Roman" w:hAnsi="Times New Roman" w:cs="Times New Roman"/>
        </w:rPr>
        <w:t xml:space="preserve">ztuki </w:t>
      </w:r>
      <w:r w:rsidRPr="00DA2A84">
        <w:rPr>
          <w:rFonts w:ascii="Times New Roman" w:hAnsi="Times New Roman" w:cs="Times New Roman"/>
        </w:rPr>
        <w:t>W</w:t>
      </w:r>
      <w:r w:rsidR="00174384" w:rsidRPr="00DA2A84">
        <w:rPr>
          <w:rFonts w:ascii="Times New Roman" w:hAnsi="Times New Roman" w:cs="Times New Roman"/>
        </w:rPr>
        <w:t>spółczesnej</w:t>
      </w:r>
      <w:r w:rsidRPr="00DA2A84">
        <w:rPr>
          <w:rFonts w:ascii="Times New Roman" w:hAnsi="Times New Roman" w:cs="Times New Roman"/>
        </w:rPr>
        <w:t xml:space="preserve"> </w:t>
      </w:r>
      <w:r w:rsidR="00547147" w:rsidRPr="00DA2A84">
        <w:rPr>
          <w:rFonts w:ascii="Times New Roman" w:hAnsi="Times New Roman" w:cs="Times New Roman"/>
        </w:rPr>
        <w:t>„</w:t>
      </w:r>
      <w:r w:rsidRPr="00DA2A84">
        <w:rPr>
          <w:rFonts w:ascii="Times New Roman" w:hAnsi="Times New Roman" w:cs="Times New Roman"/>
        </w:rPr>
        <w:t>Znaki Czasu</w:t>
      </w:r>
      <w:r w:rsidR="00547147" w:rsidRPr="00DA2A84">
        <w:rPr>
          <w:rFonts w:ascii="Times New Roman" w:hAnsi="Times New Roman" w:cs="Times New Roman"/>
        </w:rPr>
        <w:t>”</w:t>
      </w:r>
      <w:r w:rsidR="00FF3530" w:rsidRPr="00DA2A84">
        <w:rPr>
          <w:rFonts w:ascii="Times New Roman" w:hAnsi="Times New Roman" w:cs="Times New Roman"/>
        </w:rPr>
        <w:t xml:space="preserve"> w Toruniu,</w:t>
      </w:r>
    </w:p>
    <w:p w:rsidR="00547147" w:rsidRDefault="00564DEA" w:rsidP="00D82E65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Programu realizacji zadań w zakresie bieżącego funkcjonowania i rozwoju C</w:t>
      </w:r>
      <w:r w:rsidR="00174384" w:rsidRPr="00DA2A84">
        <w:rPr>
          <w:rFonts w:ascii="Times New Roman" w:hAnsi="Times New Roman" w:cs="Times New Roman"/>
        </w:rPr>
        <w:t xml:space="preserve">entrum Sztuki Współczesnej </w:t>
      </w:r>
      <w:r w:rsidR="00904CA0" w:rsidRPr="00DA2A84">
        <w:rPr>
          <w:rFonts w:ascii="Times New Roman" w:hAnsi="Times New Roman" w:cs="Times New Roman"/>
        </w:rPr>
        <w:t xml:space="preserve">„Znaki Czasu” </w:t>
      </w:r>
      <w:r w:rsidRPr="00DA2A84">
        <w:rPr>
          <w:rFonts w:ascii="Times New Roman" w:hAnsi="Times New Roman" w:cs="Times New Roman"/>
        </w:rPr>
        <w:t>na lata 2021 – 2024</w:t>
      </w:r>
      <w:r w:rsidR="00D82E65" w:rsidRPr="00DA2A84">
        <w:rPr>
          <w:rFonts w:ascii="Times New Roman" w:hAnsi="Times New Roman" w:cs="Times New Roman"/>
        </w:rPr>
        <w:t>,</w:t>
      </w:r>
      <w:r w:rsidR="00547147" w:rsidRPr="00DA2A84">
        <w:rPr>
          <w:rFonts w:ascii="Times New Roman" w:hAnsi="Times New Roman" w:cs="Times New Roman"/>
        </w:rPr>
        <w:t xml:space="preserve"> stanowiącego załącznik do umowy</w:t>
      </w:r>
      <w:r w:rsidR="00174384" w:rsidRPr="00DA2A84">
        <w:rPr>
          <w:rFonts w:ascii="Times New Roman" w:hAnsi="Times New Roman" w:cs="Times New Roman"/>
        </w:rPr>
        <w:t xml:space="preserve">, o której mowa w p-cie </w:t>
      </w:r>
      <w:r w:rsidR="00DA2A84">
        <w:rPr>
          <w:rFonts w:ascii="Times New Roman" w:hAnsi="Times New Roman" w:cs="Times New Roman"/>
        </w:rPr>
        <w:t>3),</w:t>
      </w:r>
    </w:p>
    <w:p w:rsidR="00DA2A84" w:rsidRPr="00DA2A84" w:rsidRDefault="00DA2A84" w:rsidP="00DA2A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związku z wnioskami, uwagami i zarzutami przedstawionymi w dokumentach pisemnych </w:t>
      </w:r>
      <w:r>
        <w:rPr>
          <w:rFonts w:ascii="Times New Roman" w:hAnsi="Times New Roman" w:cs="Times New Roman"/>
        </w:rPr>
        <w:br/>
        <w:t xml:space="preserve">         i elektronicznych, </w:t>
      </w:r>
      <w:r w:rsidR="00EF35E8">
        <w:rPr>
          <w:rFonts w:ascii="Times New Roman" w:hAnsi="Times New Roman" w:cs="Times New Roman"/>
        </w:rPr>
        <w:t>zgromadzonych</w:t>
      </w:r>
      <w:r>
        <w:rPr>
          <w:rFonts w:ascii="Times New Roman" w:hAnsi="Times New Roman" w:cs="Times New Roman"/>
        </w:rPr>
        <w:t xml:space="preserve"> przez Kancelarię </w:t>
      </w:r>
      <w:r w:rsidR="00EF35E8">
        <w:rPr>
          <w:rFonts w:ascii="Times New Roman" w:hAnsi="Times New Roman" w:cs="Times New Roman"/>
        </w:rPr>
        <w:t>Prezydenta Miasta i przekazanych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przewodniczącej Zespołu</w:t>
      </w:r>
      <w:r w:rsidR="00700D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6155C" w:rsidRPr="00DA2A84" w:rsidRDefault="00174384" w:rsidP="00DF5635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2</w:t>
      </w:r>
      <w:r w:rsidR="00547147" w:rsidRPr="00DA2A84">
        <w:rPr>
          <w:rFonts w:ascii="Times New Roman" w:hAnsi="Times New Roman" w:cs="Times New Roman"/>
        </w:rPr>
        <w:t xml:space="preserve">. Zespół przedstawi Prezydentowi Miasta Torunia </w:t>
      </w:r>
      <w:r w:rsidR="00D82E65" w:rsidRPr="00DA2A84">
        <w:rPr>
          <w:rFonts w:ascii="Times New Roman" w:hAnsi="Times New Roman" w:cs="Times New Roman"/>
        </w:rPr>
        <w:t xml:space="preserve">wyniki i </w:t>
      </w:r>
      <w:r w:rsidR="00547147" w:rsidRPr="00DA2A84">
        <w:rPr>
          <w:rFonts w:ascii="Times New Roman" w:hAnsi="Times New Roman" w:cs="Times New Roman"/>
        </w:rPr>
        <w:t xml:space="preserve">protokół kontroli </w:t>
      </w:r>
      <w:r w:rsidR="00B6155C" w:rsidRPr="00DA2A84">
        <w:rPr>
          <w:rFonts w:ascii="Times New Roman" w:hAnsi="Times New Roman" w:cs="Times New Roman"/>
        </w:rPr>
        <w:t xml:space="preserve">w terminie do </w:t>
      </w:r>
      <w:r w:rsidR="00547147" w:rsidRPr="00DA2A84">
        <w:rPr>
          <w:rFonts w:ascii="Times New Roman" w:hAnsi="Times New Roman" w:cs="Times New Roman"/>
        </w:rPr>
        <w:t xml:space="preserve">dnia </w:t>
      </w:r>
      <w:r w:rsidR="00FF3530" w:rsidRPr="00DA2A84">
        <w:rPr>
          <w:rFonts w:ascii="Times New Roman" w:hAnsi="Times New Roman" w:cs="Times New Roman"/>
        </w:rPr>
        <w:t xml:space="preserve">31 maja 2022 r. </w:t>
      </w:r>
    </w:p>
    <w:p w:rsidR="00E459A1" w:rsidRPr="00DA2A84" w:rsidRDefault="00E459A1" w:rsidP="00F013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530" w:rsidRPr="00DA2A84" w:rsidRDefault="00E459A1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§</w:t>
      </w:r>
      <w:r w:rsidR="00174384" w:rsidRPr="00DA2A84">
        <w:rPr>
          <w:rFonts w:ascii="Times New Roman" w:hAnsi="Times New Roman" w:cs="Times New Roman"/>
        </w:rPr>
        <w:t xml:space="preserve">  3</w:t>
      </w:r>
      <w:r w:rsidRPr="00DA2A84">
        <w:rPr>
          <w:rFonts w:ascii="Times New Roman" w:hAnsi="Times New Roman" w:cs="Times New Roman"/>
        </w:rPr>
        <w:t>.</w:t>
      </w:r>
      <w:r w:rsidRPr="00DA2A84">
        <w:rPr>
          <w:rFonts w:ascii="Times New Roman" w:hAnsi="Times New Roman" w:cs="Times New Roman"/>
        </w:rPr>
        <w:tab/>
      </w:r>
      <w:r w:rsidR="006035E2" w:rsidRPr="00DA2A84">
        <w:rPr>
          <w:rFonts w:ascii="Times New Roman" w:hAnsi="Times New Roman" w:cs="Times New Roman"/>
        </w:rPr>
        <w:t xml:space="preserve"> Wykonanie Zarządzenia powierza się </w:t>
      </w:r>
      <w:r w:rsidR="00FF3530" w:rsidRPr="00DA2A84">
        <w:rPr>
          <w:rFonts w:ascii="Times New Roman" w:hAnsi="Times New Roman" w:cs="Times New Roman"/>
        </w:rPr>
        <w:t xml:space="preserve">Kierownikowi Referatu Kontroli w Biurze Analiz </w:t>
      </w:r>
      <w:r w:rsidR="00FF3530" w:rsidRPr="00DA2A84">
        <w:rPr>
          <w:rFonts w:ascii="Times New Roman" w:hAnsi="Times New Roman" w:cs="Times New Roman"/>
        </w:rPr>
        <w:br/>
        <w:t xml:space="preserve">     i Nadzoru.</w:t>
      </w:r>
      <w:r w:rsidR="006035E2" w:rsidRPr="00DA2A84">
        <w:rPr>
          <w:rFonts w:ascii="Times New Roman" w:hAnsi="Times New Roman" w:cs="Times New Roman"/>
        </w:rPr>
        <w:t xml:space="preserve"> </w:t>
      </w:r>
    </w:p>
    <w:p w:rsidR="006035E2" w:rsidRPr="00DA2A84" w:rsidRDefault="006035E2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035E2" w:rsidRPr="00DA2A84" w:rsidRDefault="006035E2" w:rsidP="006035E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2A84">
        <w:rPr>
          <w:rFonts w:ascii="Times New Roman" w:hAnsi="Times New Roman" w:cs="Times New Roman"/>
        </w:rPr>
        <w:t>§</w:t>
      </w:r>
      <w:r w:rsidR="00174384" w:rsidRPr="00DA2A84">
        <w:rPr>
          <w:rFonts w:ascii="Times New Roman" w:hAnsi="Times New Roman" w:cs="Times New Roman"/>
        </w:rPr>
        <w:t xml:space="preserve">  4</w:t>
      </w:r>
      <w:r w:rsidRPr="00DA2A84">
        <w:rPr>
          <w:rFonts w:ascii="Times New Roman" w:hAnsi="Times New Roman" w:cs="Times New Roman"/>
        </w:rPr>
        <w:t>.</w:t>
      </w:r>
      <w:r w:rsidRPr="00DA2A84">
        <w:rPr>
          <w:rFonts w:ascii="Times New Roman" w:hAnsi="Times New Roman" w:cs="Times New Roman"/>
        </w:rPr>
        <w:tab/>
        <w:t xml:space="preserve"> Zarządzenie wchodzi w życie z dniem podpisania.</w:t>
      </w:r>
    </w:p>
    <w:p w:rsidR="00BB282D" w:rsidRPr="00DA2A84" w:rsidRDefault="00BB282D" w:rsidP="00D82E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282D" w:rsidRPr="00DA2A84" w:rsidRDefault="00BB282D" w:rsidP="00BB282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="00D82E65" w:rsidRPr="00DA2A84">
        <w:rPr>
          <w:rFonts w:ascii="Times New Roman" w:hAnsi="Times New Roman" w:cs="Times New Roman"/>
          <w:b/>
        </w:rPr>
        <w:t xml:space="preserve">       </w:t>
      </w:r>
      <w:r w:rsidRPr="00DA2A84">
        <w:rPr>
          <w:rFonts w:ascii="Times New Roman" w:hAnsi="Times New Roman" w:cs="Times New Roman"/>
          <w:b/>
        </w:rPr>
        <w:t>Prezydent Miasta Torunia</w:t>
      </w:r>
    </w:p>
    <w:p w:rsidR="006035E2" w:rsidRDefault="006035E2" w:rsidP="00592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263A" w:rsidRPr="00DA2A84" w:rsidRDefault="0059263A" w:rsidP="00592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6E73" w:rsidRPr="00DA2A84" w:rsidRDefault="00BB282D" w:rsidP="00FF353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Pr="00DA2A84">
        <w:rPr>
          <w:rFonts w:ascii="Times New Roman" w:hAnsi="Times New Roman" w:cs="Times New Roman"/>
          <w:b/>
        </w:rPr>
        <w:tab/>
      </w:r>
      <w:r w:rsidR="00D82E65" w:rsidRPr="00DA2A84">
        <w:rPr>
          <w:rFonts w:ascii="Times New Roman" w:hAnsi="Times New Roman" w:cs="Times New Roman"/>
          <w:b/>
        </w:rPr>
        <w:t xml:space="preserve">     </w:t>
      </w:r>
      <w:r w:rsidRPr="00DA2A84">
        <w:rPr>
          <w:rFonts w:ascii="Times New Roman" w:hAnsi="Times New Roman" w:cs="Times New Roman"/>
          <w:b/>
        </w:rPr>
        <w:t>Michał Zaleski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3"/>
        <w:gridCol w:w="1023"/>
        <w:gridCol w:w="1023"/>
        <w:gridCol w:w="1023"/>
        <w:gridCol w:w="4096"/>
        <w:gridCol w:w="1024"/>
      </w:tblGrid>
      <w:tr w:rsidR="00E459A1" w:rsidRPr="006E21D3" w:rsidTr="007413BA"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096" w:type="dxa"/>
          </w:tcPr>
          <w:p w:rsidR="00E459A1" w:rsidRPr="006E21D3" w:rsidRDefault="00E459A1" w:rsidP="00BB282D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024" w:type="dxa"/>
          </w:tcPr>
          <w:p w:rsidR="00E459A1" w:rsidRPr="006E21D3" w:rsidRDefault="00E459A1" w:rsidP="007413BA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6F3A6E" w:rsidRPr="006E21D3" w:rsidRDefault="006F3A6E" w:rsidP="0052328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F3A6E" w:rsidRPr="006E21D3" w:rsidSect="00904CA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44" w:rsidRDefault="002E0D44" w:rsidP="00446786">
      <w:pPr>
        <w:spacing w:after="0" w:line="240" w:lineRule="auto"/>
      </w:pPr>
      <w:r>
        <w:separator/>
      </w:r>
    </w:p>
  </w:endnote>
  <w:endnote w:type="continuationSeparator" w:id="1">
    <w:p w:rsidR="002E0D44" w:rsidRDefault="002E0D44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44" w:rsidRDefault="002E0D44" w:rsidP="00446786">
      <w:pPr>
        <w:spacing w:after="0" w:line="240" w:lineRule="auto"/>
      </w:pPr>
      <w:r>
        <w:separator/>
      </w:r>
    </w:p>
  </w:footnote>
  <w:footnote w:type="continuationSeparator" w:id="1">
    <w:p w:rsidR="002E0D44" w:rsidRDefault="002E0D44" w:rsidP="00446786">
      <w:pPr>
        <w:spacing w:after="0" w:line="240" w:lineRule="auto"/>
      </w:pPr>
      <w:r>
        <w:continuationSeparator/>
      </w:r>
    </w:p>
  </w:footnote>
  <w:footnote w:id="2">
    <w:p w:rsidR="00932DC5" w:rsidRPr="00BD3ACD" w:rsidRDefault="00932DC5" w:rsidP="00A17C3D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BD3ACD">
        <w:rPr>
          <w:rStyle w:val="Odwoanieprzypisudolnego"/>
          <w:rFonts w:ascii="Times New Roman" w:hAnsi="Times New Roman" w:cs="Times New Roman"/>
        </w:rPr>
        <w:footnoteRef/>
      </w:r>
      <w:r w:rsidRPr="00BD3ACD">
        <w:rPr>
          <w:rFonts w:ascii="Times New Roman" w:hAnsi="Times New Roman" w:cs="Times New Roman"/>
          <w:vertAlign w:val="superscript"/>
        </w:rPr>
        <w:t>)</w:t>
      </w:r>
      <w:r w:rsidRPr="00BD3ACD">
        <w:rPr>
          <w:rFonts w:ascii="Times New Roman" w:hAnsi="Times New Roman" w:cs="Times New Roman"/>
        </w:rPr>
        <w:tab/>
        <w:t xml:space="preserve">zmienionego zarządzeniami Prezydenta Miasta Torunia nr 312 z dnia 21 października 2014 r., nr 380 z dnia </w:t>
      </w:r>
      <w:r w:rsidRPr="00BD3ACD">
        <w:rPr>
          <w:rFonts w:ascii="Times New Roman" w:hAnsi="Times New Roman" w:cs="Times New Roman"/>
        </w:rPr>
        <w:br/>
        <w:t xml:space="preserve">30 grudnia 2014 r., nr 149 z dnia 19 czerwca 2015 r., nr 273 z dnia 21 sierpnia 2015 r., nr 391 z dnia </w:t>
      </w:r>
      <w:r w:rsidRPr="00BD3ACD">
        <w:rPr>
          <w:rFonts w:ascii="Times New Roman" w:hAnsi="Times New Roman" w:cs="Times New Roman"/>
        </w:rPr>
        <w:br/>
        <w:t>4 grudnia 2015 r., nr 379 z dnia 24 listopada 2016 r., nr 40 z dnia 17 lutego 2017 r., nr 130 z dnia 23 maja 2017 r., nr 254 z dnia 18 września 2017 r., nr 319 z dnia 31 października 2017 r., nr 353 z dnia 1 grudnia 2017 r.</w:t>
      </w:r>
      <w:r w:rsidR="00445D20">
        <w:rPr>
          <w:rFonts w:ascii="Times New Roman" w:hAnsi="Times New Roman" w:cs="Times New Roman"/>
        </w:rPr>
        <w:t>, nr 293 z dnia 27 sierpnia 2018 r., nr 124 z dnia 2 maja 2019 r.</w:t>
      </w:r>
      <w:r w:rsidR="003000C1">
        <w:rPr>
          <w:rFonts w:ascii="Times New Roman" w:hAnsi="Times New Roman" w:cs="Times New Roman"/>
        </w:rPr>
        <w:t>,</w:t>
      </w:r>
      <w:r w:rsidR="00904CA0">
        <w:rPr>
          <w:rFonts w:ascii="Times New Roman" w:hAnsi="Times New Roman" w:cs="Times New Roman"/>
        </w:rPr>
        <w:t xml:space="preserve"> </w:t>
      </w:r>
      <w:r w:rsidR="003000C1">
        <w:rPr>
          <w:rFonts w:ascii="Times New Roman" w:hAnsi="Times New Roman" w:cs="Times New Roman"/>
        </w:rPr>
        <w:t>nr 337 z dnia 23 października 2019</w:t>
      </w:r>
      <w:r w:rsidR="003000C1" w:rsidRPr="00BD3ACD">
        <w:rPr>
          <w:rFonts w:ascii="Times New Roman" w:hAnsi="Times New Roman" w:cs="Times New Roman"/>
        </w:rPr>
        <w:t xml:space="preserve"> r.,</w:t>
      </w:r>
      <w:r w:rsidR="003000C1">
        <w:rPr>
          <w:rFonts w:ascii="Times New Roman" w:hAnsi="Times New Roman" w:cs="Times New Roman"/>
        </w:rPr>
        <w:t xml:space="preserve"> nr 202 z dnia 28 września 2020</w:t>
      </w:r>
      <w:r w:rsidR="003000C1" w:rsidRPr="00BD3ACD">
        <w:rPr>
          <w:rFonts w:ascii="Times New Roman" w:hAnsi="Times New Roman" w:cs="Times New Roman"/>
        </w:rPr>
        <w:t xml:space="preserve"> r.,</w:t>
      </w:r>
      <w:bookmarkStart w:id="0" w:name="_GoBack"/>
      <w:bookmarkEnd w:id="0"/>
      <w:r w:rsidR="003000C1">
        <w:rPr>
          <w:rFonts w:ascii="Times New Roman" w:hAnsi="Times New Roman" w:cs="Times New Roman"/>
        </w:rPr>
        <w:t>nr 230 z dnia 26 października 2020</w:t>
      </w:r>
      <w:r w:rsidR="003000C1" w:rsidRPr="00BD3ACD">
        <w:rPr>
          <w:rFonts w:ascii="Times New Roman" w:hAnsi="Times New Roman" w:cs="Times New Roman"/>
        </w:rPr>
        <w:t>r.,</w:t>
      </w:r>
      <w:r w:rsidR="003000C1">
        <w:rPr>
          <w:rFonts w:ascii="Times New Roman" w:hAnsi="Times New Roman" w:cs="Times New Roman"/>
        </w:rPr>
        <w:t>nr 253 z dnia 9 listopada 2020 r.</w:t>
      </w:r>
      <w:r w:rsidR="00A30BD7">
        <w:rPr>
          <w:rFonts w:ascii="Times New Roman" w:hAnsi="Times New Roman" w:cs="Times New Roman"/>
        </w:rPr>
        <w:t xml:space="preserve">, </w:t>
      </w:r>
      <w:r w:rsidR="00A30BD7">
        <w:rPr>
          <w:rFonts w:ascii="Times New Roman" w:hAnsi="Times New Roman" w:cs="Times New Roman"/>
        </w:rPr>
        <w:br/>
        <w:t>nr 222 z dnia 8 października 2020 r., nr 222 z dnia 31 sierpnia 2021 r.</w:t>
      </w:r>
      <w:r w:rsidR="00AE716D">
        <w:rPr>
          <w:rFonts w:ascii="Times New Roman" w:hAnsi="Times New Roman" w:cs="Times New Roman"/>
        </w:rPr>
        <w:t>, nr 290 z dnia 18 listopada 2021 r.</w:t>
      </w:r>
      <w:r w:rsidR="00CE7EA0">
        <w:rPr>
          <w:rFonts w:ascii="Times New Roman" w:hAnsi="Times New Roman" w:cs="Times New Roman"/>
        </w:rPr>
        <w:t xml:space="preserve">, </w:t>
      </w:r>
      <w:r w:rsidR="00CE7EA0">
        <w:rPr>
          <w:rFonts w:ascii="Times New Roman" w:hAnsi="Times New Roman" w:cs="Times New Roman"/>
        </w:rPr>
        <w:br/>
        <w:t>nr 7 z dnia 13 stycznia 2022 r.</w:t>
      </w:r>
      <w:r w:rsidR="00C26A81">
        <w:rPr>
          <w:rFonts w:ascii="Times New Roman" w:hAnsi="Times New Roman" w:cs="Times New Roman"/>
        </w:rPr>
        <w:t xml:space="preserve">, </w:t>
      </w:r>
      <w:r w:rsidR="00C26A81" w:rsidRPr="00B20509">
        <w:rPr>
          <w:rFonts w:ascii="Times New Roman" w:hAnsi="Times New Roman" w:cs="Times New Roman"/>
          <w:sz w:val="18"/>
          <w:szCs w:val="18"/>
        </w:rPr>
        <w:t>nr 38 z dnia 24 lutego 2022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C0C9F2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85"/>
        </w:tabs>
      </w:pPr>
    </w:lvl>
    <w:lvl w:ilvl="2">
      <w:start w:val="1"/>
      <w:numFmt w:val="decimal"/>
      <w:lvlText w:val="%3)"/>
      <w:lvlJc w:val="left"/>
      <w:pPr>
        <w:tabs>
          <w:tab w:val="num" w:pos="3125"/>
        </w:tabs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9"/>
    <w:multiLevelType w:val="multilevel"/>
    <w:tmpl w:val="99F61082"/>
    <w:name w:val="WW8Num9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36"/>
        </w:tabs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2CC6BA8"/>
    <w:multiLevelType w:val="hybridMultilevel"/>
    <w:tmpl w:val="E73A3A06"/>
    <w:lvl w:ilvl="0" w:tplc="8E168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31F26"/>
    <w:multiLevelType w:val="hybridMultilevel"/>
    <w:tmpl w:val="D32E0174"/>
    <w:lvl w:ilvl="0" w:tplc="F5E4D3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B704543"/>
    <w:multiLevelType w:val="hybridMultilevel"/>
    <w:tmpl w:val="A3A2F3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C20F29"/>
    <w:multiLevelType w:val="hybridMultilevel"/>
    <w:tmpl w:val="667C1F68"/>
    <w:lvl w:ilvl="0" w:tplc="21A62B8E">
      <w:start w:val="1"/>
      <w:numFmt w:val="decimal"/>
      <w:lvlText w:val="%1)"/>
      <w:lvlJc w:val="left"/>
      <w:pPr>
        <w:ind w:left="1322" w:hanging="612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CA5201"/>
    <w:multiLevelType w:val="hybridMultilevel"/>
    <w:tmpl w:val="4E8CEAC0"/>
    <w:lvl w:ilvl="0" w:tplc="04150017">
      <w:start w:val="1"/>
      <w:numFmt w:val="lowerLetter"/>
      <w:lvlText w:val="%1)"/>
      <w:lvlJc w:val="left"/>
      <w:pPr>
        <w:tabs>
          <w:tab w:val="num" w:pos="857"/>
        </w:tabs>
        <w:ind w:left="857" w:hanging="7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659E6"/>
    <w:multiLevelType w:val="hybridMultilevel"/>
    <w:tmpl w:val="5156E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866E7"/>
    <w:multiLevelType w:val="hybridMultilevel"/>
    <w:tmpl w:val="17D25414"/>
    <w:lvl w:ilvl="0" w:tplc="21A62B8E">
      <w:start w:val="1"/>
      <w:numFmt w:val="decimal"/>
      <w:lvlText w:val="%1)"/>
      <w:lvlJc w:val="left"/>
      <w:pPr>
        <w:ind w:left="1606" w:hanging="612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FB6822"/>
    <w:multiLevelType w:val="hybridMultilevel"/>
    <w:tmpl w:val="C02E2FE8"/>
    <w:lvl w:ilvl="0" w:tplc="5F407530">
      <w:start w:val="1"/>
      <w:numFmt w:val="decimal"/>
      <w:lvlText w:val="%1)"/>
      <w:lvlJc w:val="left"/>
      <w:pPr>
        <w:tabs>
          <w:tab w:val="num" w:pos="857"/>
        </w:tabs>
        <w:ind w:left="857" w:hanging="7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04613"/>
    <w:multiLevelType w:val="hybridMultilevel"/>
    <w:tmpl w:val="466E72D0"/>
    <w:lvl w:ilvl="0" w:tplc="CDE66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653BC"/>
    <w:multiLevelType w:val="hybridMultilevel"/>
    <w:tmpl w:val="07105376"/>
    <w:lvl w:ilvl="0" w:tplc="105C2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E6B1D"/>
    <w:multiLevelType w:val="multilevel"/>
    <w:tmpl w:val="26D897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17160DD"/>
    <w:multiLevelType w:val="hybridMultilevel"/>
    <w:tmpl w:val="800485A6"/>
    <w:lvl w:ilvl="0" w:tplc="549AF290">
      <w:start w:val="1"/>
      <w:numFmt w:val="decimal"/>
      <w:lvlText w:val="%1)"/>
      <w:lvlJc w:val="left"/>
      <w:pPr>
        <w:ind w:left="42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62C47"/>
    <w:multiLevelType w:val="hybridMultilevel"/>
    <w:tmpl w:val="DD64E28A"/>
    <w:lvl w:ilvl="0" w:tplc="F2A2D8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147188"/>
    <w:multiLevelType w:val="hybridMultilevel"/>
    <w:tmpl w:val="9FF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B2616"/>
    <w:multiLevelType w:val="hybridMultilevel"/>
    <w:tmpl w:val="C124FFD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1225C82"/>
    <w:multiLevelType w:val="multilevel"/>
    <w:tmpl w:val="5CC41D3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2A55066"/>
    <w:multiLevelType w:val="hybridMultilevel"/>
    <w:tmpl w:val="A8F07CD0"/>
    <w:lvl w:ilvl="0" w:tplc="9CB0BA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16D20"/>
    <w:multiLevelType w:val="hybridMultilevel"/>
    <w:tmpl w:val="CCEC1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F7CF3"/>
    <w:multiLevelType w:val="hybridMultilevel"/>
    <w:tmpl w:val="5B1A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B56D6"/>
    <w:multiLevelType w:val="hybridMultilevel"/>
    <w:tmpl w:val="9BBCE176"/>
    <w:lvl w:ilvl="0" w:tplc="C4A45F7C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13B6"/>
    <w:multiLevelType w:val="hybridMultilevel"/>
    <w:tmpl w:val="6422F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D7732"/>
    <w:multiLevelType w:val="hybridMultilevel"/>
    <w:tmpl w:val="CDA486EE"/>
    <w:lvl w:ilvl="0" w:tplc="F6E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"/>
  </w:num>
  <w:num w:numId="5">
    <w:abstractNumId w:val="15"/>
  </w:num>
  <w:num w:numId="6">
    <w:abstractNumId w:val="20"/>
  </w:num>
  <w:num w:numId="7">
    <w:abstractNumId w:val="21"/>
  </w:num>
  <w:num w:numId="8">
    <w:abstractNumId w:val="16"/>
  </w:num>
  <w:num w:numId="9">
    <w:abstractNumId w:val="7"/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1"/>
  </w:num>
  <w:num w:numId="18">
    <w:abstractNumId w:val="19"/>
  </w:num>
  <w:num w:numId="19">
    <w:abstractNumId w:val="23"/>
  </w:num>
  <w:num w:numId="20">
    <w:abstractNumId w:val="11"/>
  </w:num>
  <w:num w:numId="21">
    <w:abstractNumId w:val="5"/>
  </w:num>
  <w:num w:numId="22">
    <w:abstractNumId w:val="14"/>
  </w:num>
  <w:num w:numId="23">
    <w:abstractNumId w:val="4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DF7"/>
    <w:rsid w:val="000163B6"/>
    <w:rsid w:val="00020161"/>
    <w:rsid w:val="0002566E"/>
    <w:rsid w:val="0004183F"/>
    <w:rsid w:val="00071A79"/>
    <w:rsid w:val="00073927"/>
    <w:rsid w:val="00084078"/>
    <w:rsid w:val="000866BA"/>
    <w:rsid w:val="00095DF8"/>
    <w:rsid w:val="000A2B48"/>
    <w:rsid w:val="000A72F2"/>
    <w:rsid w:val="000D39FE"/>
    <w:rsid w:val="000D7777"/>
    <w:rsid w:val="000E3DBC"/>
    <w:rsid w:val="00130264"/>
    <w:rsid w:val="00135B47"/>
    <w:rsid w:val="001646B1"/>
    <w:rsid w:val="0016728D"/>
    <w:rsid w:val="0017343F"/>
    <w:rsid w:val="00174384"/>
    <w:rsid w:val="00192FD3"/>
    <w:rsid w:val="001B213D"/>
    <w:rsid w:val="001B4212"/>
    <w:rsid w:val="001B4751"/>
    <w:rsid w:val="001D7A6E"/>
    <w:rsid w:val="001F74DD"/>
    <w:rsid w:val="00216592"/>
    <w:rsid w:val="00216AC5"/>
    <w:rsid w:val="00250E9C"/>
    <w:rsid w:val="00255A61"/>
    <w:rsid w:val="0026478F"/>
    <w:rsid w:val="00280B36"/>
    <w:rsid w:val="002832A3"/>
    <w:rsid w:val="002A5D29"/>
    <w:rsid w:val="002B2330"/>
    <w:rsid w:val="002D2719"/>
    <w:rsid w:val="002E0D44"/>
    <w:rsid w:val="003000C1"/>
    <w:rsid w:val="00301CC3"/>
    <w:rsid w:val="00301E54"/>
    <w:rsid w:val="00314956"/>
    <w:rsid w:val="0034762A"/>
    <w:rsid w:val="00353CF2"/>
    <w:rsid w:val="003552C9"/>
    <w:rsid w:val="00375AEF"/>
    <w:rsid w:val="00391982"/>
    <w:rsid w:val="00393E5D"/>
    <w:rsid w:val="003B05A8"/>
    <w:rsid w:val="003B15C8"/>
    <w:rsid w:val="003B1BCB"/>
    <w:rsid w:val="003B41DA"/>
    <w:rsid w:val="003D23DC"/>
    <w:rsid w:val="003E561B"/>
    <w:rsid w:val="003F021E"/>
    <w:rsid w:val="00407D55"/>
    <w:rsid w:val="00445D20"/>
    <w:rsid w:val="00446786"/>
    <w:rsid w:val="00450249"/>
    <w:rsid w:val="00457984"/>
    <w:rsid w:val="0046433B"/>
    <w:rsid w:val="00467D9D"/>
    <w:rsid w:val="004A1667"/>
    <w:rsid w:val="004A743E"/>
    <w:rsid w:val="004C1DBC"/>
    <w:rsid w:val="004D21AC"/>
    <w:rsid w:val="004E545D"/>
    <w:rsid w:val="004F0A4D"/>
    <w:rsid w:val="004F0DF3"/>
    <w:rsid w:val="005062D2"/>
    <w:rsid w:val="005148E6"/>
    <w:rsid w:val="00516E0C"/>
    <w:rsid w:val="0052328D"/>
    <w:rsid w:val="0053273C"/>
    <w:rsid w:val="005379B5"/>
    <w:rsid w:val="0054708F"/>
    <w:rsid w:val="00547147"/>
    <w:rsid w:val="00564DEA"/>
    <w:rsid w:val="0058003E"/>
    <w:rsid w:val="00582DF7"/>
    <w:rsid w:val="00586501"/>
    <w:rsid w:val="0059263A"/>
    <w:rsid w:val="00593A75"/>
    <w:rsid w:val="005A695E"/>
    <w:rsid w:val="005C0D95"/>
    <w:rsid w:val="005D30B5"/>
    <w:rsid w:val="006035E2"/>
    <w:rsid w:val="00621B3B"/>
    <w:rsid w:val="00623524"/>
    <w:rsid w:val="00632535"/>
    <w:rsid w:val="006569A1"/>
    <w:rsid w:val="006654AD"/>
    <w:rsid w:val="0067099F"/>
    <w:rsid w:val="00673BBB"/>
    <w:rsid w:val="00685B05"/>
    <w:rsid w:val="00696BAF"/>
    <w:rsid w:val="006A2AEB"/>
    <w:rsid w:val="006B761A"/>
    <w:rsid w:val="006C672D"/>
    <w:rsid w:val="006E21D3"/>
    <w:rsid w:val="006F2DC9"/>
    <w:rsid w:val="006F3A6E"/>
    <w:rsid w:val="006F3F1B"/>
    <w:rsid w:val="006F6C36"/>
    <w:rsid w:val="00700D4E"/>
    <w:rsid w:val="0072272C"/>
    <w:rsid w:val="007448C9"/>
    <w:rsid w:val="007555AA"/>
    <w:rsid w:val="0076264D"/>
    <w:rsid w:val="00765498"/>
    <w:rsid w:val="007675D5"/>
    <w:rsid w:val="00771571"/>
    <w:rsid w:val="0079174C"/>
    <w:rsid w:val="007A64E1"/>
    <w:rsid w:val="007B1A6B"/>
    <w:rsid w:val="007B2B25"/>
    <w:rsid w:val="007D1670"/>
    <w:rsid w:val="007D675C"/>
    <w:rsid w:val="007D7584"/>
    <w:rsid w:val="007E2445"/>
    <w:rsid w:val="007F18CC"/>
    <w:rsid w:val="007F351F"/>
    <w:rsid w:val="0080796F"/>
    <w:rsid w:val="00807D91"/>
    <w:rsid w:val="00813024"/>
    <w:rsid w:val="00815401"/>
    <w:rsid w:val="00817511"/>
    <w:rsid w:val="00821446"/>
    <w:rsid w:val="00827187"/>
    <w:rsid w:val="00836288"/>
    <w:rsid w:val="00842586"/>
    <w:rsid w:val="00850B3E"/>
    <w:rsid w:val="00860CED"/>
    <w:rsid w:val="008647BC"/>
    <w:rsid w:val="00886B16"/>
    <w:rsid w:val="008B2812"/>
    <w:rsid w:val="008B58DA"/>
    <w:rsid w:val="008C44E7"/>
    <w:rsid w:val="008D0E87"/>
    <w:rsid w:val="008D43A7"/>
    <w:rsid w:val="008E360D"/>
    <w:rsid w:val="008E78A8"/>
    <w:rsid w:val="008F41A8"/>
    <w:rsid w:val="00901935"/>
    <w:rsid w:val="00904302"/>
    <w:rsid w:val="00904CA0"/>
    <w:rsid w:val="00911F2C"/>
    <w:rsid w:val="00927148"/>
    <w:rsid w:val="009275B0"/>
    <w:rsid w:val="00932DC5"/>
    <w:rsid w:val="00942462"/>
    <w:rsid w:val="00943C41"/>
    <w:rsid w:val="009569E9"/>
    <w:rsid w:val="00963E3B"/>
    <w:rsid w:val="00964331"/>
    <w:rsid w:val="00965F07"/>
    <w:rsid w:val="009671F0"/>
    <w:rsid w:val="0098190A"/>
    <w:rsid w:val="00983E11"/>
    <w:rsid w:val="00991DC9"/>
    <w:rsid w:val="009A22B8"/>
    <w:rsid w:val="009A7272"/>
    <w:rsid w:val="009B5062"/>
    <w:rsid w:val="009C3A31"/>
    <w:rsid w:val="009E02E8"/>
    <w:rsid w:val="009F3EB1"/>
    <w:rsid w:val="009F7385"/>
    <w:rsid w:val="00A16D80"/>
    <w:rsid w:val="00A17C3D"/>
    <w:rsid w:val="00A21EB5"/>
    <w:rsid w:val="00A2530B"/>
    <w:rsid w:val="00A25A0A"/>
    <w:rsid w:val="00A30BD7"/>
    <w:rsid w:val="00A30F1D"/>
    <w:rsid w:val="00A32D98"/>
    <w:rsid w:val="00A372F3"/>
    <w:rsid w:val="00A430B6"/>
    <w:rsid w:val="00A54383"/>
    <w:rsid w:val="00A95F94"/>
    <w:rsid w:val="00A97DA7"/>
    <w:rsid w:val="00AA37E4"/>
    <w:rsid w:val="00AC6E73"/>
    <w:rsid w:val="00AE716D"/>
    <w:rsid w:val="00AF2944"/>
    <w:rsid w:val="00B015C6"/>
    <w:rsid w:val="00B05E6E"/>
    <w:rsid w:val="00B1524A"/>
    <w:rsid w:val="00B422C2"/>
    <w:rsid w:val="00B572D7"/>
    <w:rsid w:val="00B6155C"/>
    <w:rsid w:val="00B61967"/>
    <w:rsid w:val="00B7389D"/>
    <w:rsid w:val="00B90D14"/>
    <w:rsid w:val="00B93322"/>
    <w:rsid w:val="00B95390"/>
    <w:rsid w:val="00B966CE"/>
    <w:rsid w:val="00B97492"/>
    <w:rsid w:val="00BA69D9"/>
    <w:rsid w:val="00BB282D"/>
    <w:rsid w:val="00BB677D"/>
    <w:rsid w:val="00BB7C60"/>
    <w:rsid w:val="00BC6165"/>
    <w:rsid w:val="00BD22FE"/>
    <w:rsid w:val="00BD3ACD"/>
    <w:rsid w:val="00BE0FEE"/>
    <w:rsid w:val="00BE6D8A"/>
    <w:rsid w:val="00C15D8C"/>
    <w:rsid w:val="00C163F6"/>
    <w:rsid w:val="00C260BF"/>
    <w:rsid w:val="00C26A81"/>
    <w:rsid w:val="00C44741"/>
    <w:rsid w:val="00C52B80"/>
    <w:rsid w:val="00C52D08"/>
    <w:rsid w:val="00C533ED"/>
    <w:rsid w:val="00C53A4A"/>
    <w:rsid w:val="00CA258D"/>
    <w:rsid w:val="00CA6E14"/>
    <w:rsid w:val="00CC0D86"/>
    <w:rsid w:val="00CD6C25"/>
    <w:rsid w:val="00CD6F94"/>
    <w:rsid w:val="00CE7EA0"/>
    <w:rsid w:val="00D04010"/>
    <w:rsid w:val="00D23F56"/>
    <w:rsid w:val="00D2682A"/>
    <w:rsid w:val="00D3656C"/>
    <w:rsid w:val="00D3731E"/>
    <w:rsid w:val="00D4112E"/>
    <w:rsid w:val="00D50C53"/>
    <w:rsid w:val="00D57900"/>
    <w:rsid w:val="00D71D76"/>
    <w:rsid w:val="00D73EB9"/>
    <w:rsid w:val="00D82E65"/>
    <w:rsid w:val="00D85B73"/>
    <w:rsid w:val="00DA09A1"/>
    <w:rsid w:val="00DA2A84"/>
    <w:rsid w:val="00DA37A1"/>
    <w:rsid w:val="00DA3DFE"/>
    <w:rsid w:val="00DB2335"/>
    <w:rsid w:val="00DD4888"/>
    <w:rsid w:val="00DF3CFB"/>
    <w:rsid w:val="00DF5635"/>
    <w:rsid w:val="00E123AA"/>
    <w:rsid w:val="00E12CFD"/>
    <w:rsid w:val="00E223A2"/>
    <w:rsid w:val="00E459A1"/>
    <w:rsid w:val="00E45F3E"/>
    <w:rsid w:val="00E50CEB"/>
    <w:rsid w:val="00E567A5"/>
    <w:rsid w:val="00E579FC"/>
    <w:rsid w:val="00E66CCC"/>
    <w:rsid w:val="00E9701B"/>
    <w:rsid w:val="00EB7ACE"/>
    <w:rsid w:val="00ED3D88"/>
    <w:rsid w:val="00EE09C9"/>
    <w:rsid w:val="00EF35E8"/>
    <w:rsid w:val="00EF5258"/>
    <w:rsid w:val="00F013A9"/>
    <w:rsid w:val="00F01F7C"/>
    <w:rsid w:val="00F04C3C"/>
    <w:rsid w:val="00F2081C"/>
    <w:rsid w:val="00F2184D"/>
    <w:rsid w:val="00F3031A"/>
    <w:rsid w:val="00F43809"/>
    <w:rsid w:val="00F575F3"/>
    <w:rsid w:val="00F60597"/>
    <w:rsid w:val="00F654F9"/>
    <w:rsid w:val="00F71F2B"/>
    <w:rsid w:val="00F7443E"/>
    <w:rsid w:val="00F7647E"/>
    <w:rsid w:val="00F93BF9"/>
    <w:rsid w:val="00FA4175"/>
    <w:rsid w:val="00FA56DF"/>
    <w:rsid w:val="00FC251B"/>
    <w:rsid w:val="00FC31E4"/>
    <w:rsid w:val="00FC78F0"/>
    <w:rsid w:val="00FF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148"/>
  </w:style>
  <w:style w:type="paragraph" w:styleId="Nagwek1">
    <w:name w:val="heading 1"/>
    <w:basedOn w:val="Normalny"/>
    <w:next w:val="Normalny"/>
    <w:link w:val="Nagwek1Znak"/>
    <w:uiPriority w:val="9"/>
    <w:qFormat/>
    <w:rsid w:val="00A43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A56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Style12">
    <w:name w:val="Char Style 12"/>
    <w:basedOn w:val="Domylnaczcionkaakapitu"/>
    <w:link w:val="Style11"/>
    <w:uiPriority w:val="99"/>
    <w:rsid w:val="00FA56DF"/>
    <w:rPr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FA56DF"/>
    <w:pPr>
      <w:widowControl w:val="0"/>
      <w:shd w:val="clear" w:color="auto" w:fill="FFFFFF"/>
      <w:spacing w:before="480" w:after="360" w:line="252" w:lineRule="exact"/>
      <w:jc w:val="both"/>
    </w:pPr>
    <w:rPr>
      <w:sz w:val="19"/>
      <w:szCs w:val="19"/>
    </w:rPr>
  </w:style>
  <w:style w:type="paragraph" w:styleId="Nagwek">
    <w:name w:val="header"/>
    <w:basedOn w:val="Normalny"/>
    <w:link w:val="NagwekZnak1"/>
    <w:rsid w:val="00593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uiPriority w:val="99"/>
    <w:semiHidden/>
    <w:rsid w:val="00593A75"/>
  </w:style>
  <w:style w:type="character" w:customStyle="1" w:styleId="NagwekZnak1">
    <w:name w:val="Nagłówek Znak1"/>
    <w:link w:val="Nagwek"/>
    <w:rsid w:val="00593A7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A56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Style12">
    <w:name w:val="Char Style 12"/>
    <w:basedOn w:val="Domylnaczcionkaakapitu"/>
    <w:link w:val="Style11"/>
    <w:uiPriority w:val="99"/>
    <w:rsid w:val="00FA56DF"/>
    <w:rPr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FA56DF"/>
    <w:pPr>
      <w:widowControl w:val="0"/>
      <w:shd w:val="clear" w:color="auto" w:fill="FFFFFF"/>
      <w:spacing w:before="480" w:after="360" w:line="252" w:lineRule="exact"/>
      <w:jc w:val="both"/>
    </w:pPr>
    <w:rPr>
      <w:sz w:val="19"/>
      <w:szCs w:val="19"/>
    </w:rPr>
  </w:style>
  <w:style w:type="paragraph" w:styleId="Nagwek">
    <w:name w:val="header"/>
    <w:basedOn w:val="Normalny"/>
    <w:link w:val="NagwekZnak1"/>
    <w:rsid w:val="00593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uiPriority w:val="99"/>
    <w:semiHidden/>
    <w:rsid w:val="00593A75"/>
  </w:style>
  <w:style w:type="character" w:customStyle="1" w:styleId="NagwekZnak1">
    <w:name w:val="Nagłówek Znak1"/>
    <w:link w:val="Nagwek"/>
    <w:rsid w:val="00593A7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EE56-912D-4CEC-8105-E32E356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m.stasiuk</cp:lastModifiedBy>
  <cp:revision>23</cp:revision>
  <cp:lastPrinted>2022-04-28T07:31:00Z</cp:lastPrinted>
  <dcterms:created xsi:type="dcterms:W3CDTF">2022-03-04T07:55:00Z</dcterms:created>
  <dcterms:modified xsi:type="dcterms:W3CDTF">2022-04-28T10:11:00Z</dcterms:modified>
</cp:coreProperties>
</file>