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C84" w:rsidRPr="00DE164D" w:rsidRDefault="00157C84" w:rsidP="00157C84">
      <w:pPr>
        <w:suppressAutoHyphens/>
        <w:autoSpaceDN w:val="0"/>
        <w:spacing w:line="288" w:lineRule="auto"/>
        <w:ind w:right="-228"/>
        <w:contextualSpacing/>
        <w:rPr>
          <w:rFonts w:ascii="Comic Sans MS" w:hAnsi="Comic Sans MS"/>
          <w:b/>
          <w:bCs/>
        </w:rPr>
      </w:pPr>
      <w:r>
        <w:rPr>
          <w:rFonts w:ascii="Comic Sans MS" w:hAnsi="Comic Sans MS"/>
          <w:sz w:val="32"/>
        </w:rPr>
        <w:t>WAiB.6741. Kolejny numer wpływu. 11 numer kolejny rejestru. 2022inicjały pracownika</w:t>
      </w:r>
    </w:p>
    <w:p w:rsidR="00157C84" w:rsidRDefault="00157C84" w:rsidP="00157C84">
      <w:pPr>
        <w:pStyle w:val="Normalny1"/>
        <w:ind w:left="-260" w:hanging="20"/>
        <w:rPr>
          <w:b/>
          <w:sz w:val="28"/>
        </w:rPr>
      </w:pPr>
      <w:r>
        <w:rPr>
          <w:b/>
          <w:sz w:val="28"/>
        </w:rPr>
        <w:t xml:space="preserve">                                               Rejestr decyzji o pozwoleniu na rozbiórkę – 6741.11.2022 r. wydanych w roku 2022</w:t>
      </w:r>
    </w:p>
    <w:tbl>
      <w:tblPr>
        <w:tblW w:w="14569" w:type="dxa"/>
        <w:tblInd w:w="13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538"/>
        <w:gridCol w:w="1035"/>
        <w:gridCol w:w="1266"/>
        <w:gridCol w:w="1256"/>
        <w:gridCol w:w="2166"/>
        <w:gridCol w:w="1035"/>
        <w:gridCol w:w="1930"/>
        <w:gridCol w:w="1102"/>
        <w:gridCol w:w="1234"/>
        <w:gridCol w:w="968"/>
        <w:gridCol w:w="948"/>
        <w:gridCol w:w="1091"/>
      </w:tblGrid>
      <w:tr w:rsidR="00157C84" w:rsidTr="007534D1">
        <w:trPr>
          <w:cantSplit/>
        </w:trPr>
        <w:tc>
          <w:tcPr>
            <w:tcW w:w="14569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157C84" w:rsidRDefault="00157C84" w:rsidP="007534D1">
            <w:pPr>
              <w:pStyle w:val="Normalny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Dane organu prowadzącego rejestr</w:t>
            </w:r>
          </w:p>
        </w:tc>
      </w:tr>
      <w:tr w:rsidR="00157C84" w:rsidTr="00D464C0">
        <w:trPr>
          <w:cantSplit/>
        </w:trPr>
        <w:tc>
          <w:tcPr>
            <w:tcW w:w="729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157C84" w:rsidRDefault="00157C84" w:rsidP="007534D1">
            <w:pPr>
              <w:pStyle w:val="Normalny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organu</w:t>
            </w:r>
          </w:p>
        </w:tc>
        <w:tc>
          <w:tcPr>
            <w:tcW w:w="727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157C84" w:rsidRDefault="00157C84" w:rsidP="007534D1">
            <w:pPr>
              <w:pStyle w:val="Normalny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organu</w:t>
            </w:r>
          </w:p>
        </w:tc>
      </w:tr>
      <w:tr w:rsidR="00157C84" w:rsidTr="00D464C0">
        <w:trPr>
          <w:cantSplit/>
        </w:trPr>
        <w:tc>
          <w:tcPr>
            <w:tcW w:w="729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157C84" w:rsidRDefault="00157C84" w:rsidP="007534D1">
            <w:pPr>
              <w:pStyle w:val="Normalny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27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157C84" w:rsidRDefault="00157C84" w:rsidP="007534D1">
            <w:pPr>
              <w:pStyle w:val="Normalny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157C84" w:rsidTr="00D464C0">
        <w:trPr>
          <w:cantSplit/>
        </w:trPr>
        <w:tc>
          <w:tcPr>
            <w:tcW w:w="729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157C84" w:rsidRDefault="00157C84" w:rsidP="007534D1">
            <w:pPr>
              <w:pStyle w:val="Normalny1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Prezydent Miasta Torunia</w:t>
            </w:r>
          </w:p>
          <w:p w:rsidR="00157C84" w:rsidRDefault="00157C84" w:rsidP="007534D1">
            <w:pPr>
              <w:pStyle w:val="Normalny1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Wydział Architektury i Budownictwa</w:t>
            </w:r>
          </w:p>
        </w:tc>
        <w:tc>
          <w:tcPr>
            <w:tcW w:w="727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157C84" w:rsidRDefault="00157C84" w:rsidP="007534D1">
            <w:pPr>
              <w:pStyle w:val="Normalny1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87-100 Toruń, ul. Wały Gen. Sikorskiego 8</w:t>
            </w:r>
          </w:p>
        </w:tc>
      </w:tr>
      <w:tr w:rsidR="00157C84" w:rsidTr="007534D1">
        <w:trPr>
          <w:cantSplit/>
        </w:trPr>
        <w:tc>
          <w:tcPr>
            <w:tcW w:w="14569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157C84" w:rsidRDefault="00157C84" w:rsidP="007534D1">
            <w:pPr>
              <w:pStyle w:val="Normalny1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DECYZJE O POZWOLENIU NA ROZBIÓRKĘ</w:t>
            </w:r>
          </w:p>
        </w:tc>
      </w:tr>
      <w:tr w:rsidR="00157C84" w:rsidTr="00D464C0">
        <w:trPr>
          <w:cantSplit/>
        </w:trPr>
        <w:tc>
          <w:tcPr>
            <w:tcW w:w="53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157C84" w:rsidRDefault="00157C84" w:rsidP="007534D1">
            <w:pPr>
              <w:pStyle w:val="Normalny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Nr wpisu</w:t>
            </w:r>
          </w:p>
        </w:tc>
        <w:tc>
          <w:tcPr>
            <w:tcW w:w="10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157C84" w:rsidRDefault="00157C84" w:rsidP="007534D1">
            <w:pPr>
              <w:pStyle w:val="Normalny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Data wpisu</w:t>
            </w:r>
          </w:p>
        </w:tc>
        <w:tc>
          <w:tcPr>
            <w:tcW w:w="12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157C84" w:rsidRDefault="00157C84" w:rsidP="007534D1">
            <w:pPr>
              <w:pStyle w:val="Normalny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Imię i nazwisko lub nazwa inwestora</w:t>
            </w:r>
          </w:p>
        </w:tc>
        <w:tc>
          <w:tcPr>
            <w:tcW w:w="125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157C84" w:rsidRDefault="00157C84" w:rsidP="007534D1">
            <w:pPr>
              <w:pStyle w:val="Normalny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Adres zamieszkania lub siedziby inwestora</w:t>
            </w:r>
          </w:p>
        </w:tc>
        <w:tc>
          <w:tcPr>
            <w:tcW w:w="21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157C84" w:rsidRDefault="00157C84" w:rsidP="007534D1">
            <w:pPr>
              <w:pStyle w:val="Normalny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Rodzaj i adres zamierzenia budowlanego</w:t>
            </w:r>
          </w:p>
          <w:p w:rsidR="00157C84" w:rsidRDefault="00157C84" w:rsidP="007534D1">
            <w:pPr>
              <w:pStyle w:val="Normalny1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157C84" w:rsidRDefault="00157C84" w:rsidP="007534D1">
            <w:pPr>
              <w:pStyle w:val="Normalny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Numer i data złożenia wniosku o pozwoleniu na rozbiórkę</w:t>
            </w:r>
          </w:p>
        </w:tc>
        <w:tc>
          <w:tcPr>
            <w:tcW w:w="193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157C84" w:rsidRDefault="00157C84" w:rsidP="007534D1">
            <w:pPr>
              <w:pStyle w:val="Normalny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Numer i data wydania decyzji o pozwoleniu na rozbiórkę</w:t>
            </w:r>
          </w:p>
        </w:tc>
        <w:tc>
          <w:tcPr>
            <w:tcW w:w="11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157C84" w:rsidRDefault="00157C84" w:rsidP="007534D1">
            <w:pPr>
              <w:pStyle w:val="Normalny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Informacja o złożonym odwołaniu od decyzji o pozwoleniu na rozbiórkę</w:t>
            </w:r>
          </w:p>
        </w:tc>
        <w:tc>
          <w:tcPr>
            <w:tcW w:w="12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157C84" w:rsidRDefault="00157C84" w:rsidP="007534D1">
            <w:pPr>
              <w:pStyle w:val="Normalny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Informacja o decyzji wydanej w trybie odwoławczym</w:t>
            </w:r>
          </w:p>
        </w:tc>
        <w:tc>
          <w:tcPr>
            <w:tcW w:w="9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157C84" w:rsidRDefault="00157C84" w:rsidP="007534D1">
            <w:pPr>
              <w:pStyle w:val="Normalny1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W przypadku terenów zamkniętych – przepis prawny, na podstawie którego teren został uznany za zamknięty</w:t>
            </w:r>
          </w:p>
        </w:tc>
        <w:tc>
          <w:tcPr>
            <w:tcW w:w="94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157C84" w:rsidRDefault="00157C84" w:rsidP="007534D1">
            <w:pPr>
              <w:pStyle w:val="Normalny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Uwagi</w:t>
            </w:r>
          </w:p>
        </w:tc>
        <w:tc>
          <w:tcPr>
            <w:tcW w:w="109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157C84" w:rsidRDefault="00157C84" w:rsidP="007534D1">
            <w:pPr>
              <w:pStyle w:val="Normalny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Podpis osoby dokonującej wpisu</w:t>
            </w:r>
          </w:p>
        </w:tc>
      </w:tr>
      <w:tr w:rsidR="00157C84" w:rsidTr="00D464C0">
        <w:trPr>
          <w:cantSplit/>
        </w:trPr>
        <w:tc>
          <w:tcPr>
            <w:tcW w:w="53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157C84" w:rsidRDefault="00157C84" w:rsidP="007534D1">
            <w:pPr>
              <w:pStyle w:val="Normalny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157C84" w:rsidRDefault="00157C84" w:rsidP="007534D1">
            <w:pPr>
              <w:pStyle w:val="Normalny1"/>
              <w:jc w:val="center"/>
            </w:pPr>
            <w:r>
              <w:t>2</w:t>
            </w:r>
          </w:p>
        </w:tc>
        <w:tc>
          <w:tcPr>
            <w:tcW w:w="12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157C84" w:rsidRDefault="00157C84" w:rsidP="007534D1">
            <w:pPr>
              <w:pStyle w:val="Normalny1"/>
              <w:jc w:val="center"/>
            </w:pPr>
            <w:r>
              <w:t>3</w:t>
            </w:r>
          </w:p>
        </w:tc>
        <w:tc>
          <w:tcPr>
            <w:tcW w:w="125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157C84" w:rsidRDefault="00157C84" w:rsidP="007534D1">
            <w:pPr>
              <w:pStyle w:val="Normalny1"/>
              <w:jc w:val="center"/>
            </w:pPr>
            <w:r>
              <w:t>4</w:t>
            </w:r>
          </w:p>
        </w:tc>
        <w:tc>
          <w:tcPr>
            <w:tcW w:w="21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157C84" w:rsidRDefault="00157C84" w:rsidP="007534D1">
            <w:pPr>
              <w:pStyle w:val="Normalny1"/>
              <w:jc w:val="center"/>
            </w:pPr>
            <w:r>
              <w:t>5</w:t>
            </w:r>
          </w:p>
        </w:tc>
        <w:tc>
          <w:tcPr>
            <w:tcW w:w="10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157C84" w:rsidRDefault="00157C84" w:rsidP="007534D1">
            <w:pPr>
              <w:pStyle w:val="Normalny1"/>
              <w:jc w:val="center"/>
            </w:pPr>
            <w:r>
              <w:t>6</w:t>
            </w:r>
          </w:p>
        </w:tc>
        <w:tc>
          <w:tcPr>
            <w:tcW w:w="193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157C84" w:rsidRDefault="00157C84" w:rsidP="007534D1">
            <w:pPr>
              <w:pStyle w:val="Normalny1"/>
              <w:jc w:val="center"/>
            </w:pPr>
            <w:r>
              <w:t>7</w:t>
            </w:r>
          </w:p>
        </w:tc>
        <w:tc>
          <w:tcPr>
            <w:tcW w:w="11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157C84" w:rsidRDefault="00157C84" w:rsidP="007534D1">
            <w:pPr>
              <w:pStyle w:val="Normalny1"/>
              <w:jc w:val="center"/>
            </w:pPr>
            <w:r>
              <w:t>8</w:t>
            </w:r>
          </w:p>
        </w:tc>
        <w:tc>
          <w:tcPr>
            <w:tcW w:w="12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157C84" w:rsidRDefault="00157C84" w:rsidP="007534D1">
            <w:pPr>
              <w:pStyle w:val="Normalny1"/>
              <w:jc w:val="center"/>
            </w:pPr>
            <w:r>
              <w:t>9</w:t>
            </w:r>
          </w:p>
        </w:tc>
        <w:tc>
          <w:tcPr>
            <w:tcW w:w="9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157C84" w:rsidRDefault="00157C84" w:rsidP="007534D1">
            <w:pPr>
              <w:pStyle w:val="Normalny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4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157C84" w:rsidRDefault="00157C84" w:rsidP="007534D1">
            <w:pPr>
              <w:pStyle w:val="Normalny1"/>
              <w:jc w:val="center"/>
            </w:pPr>
            <w:r>
              <w:t>11</w:t>
            </w:r>
          </w:p>
        </w:tc>
        <w:tc>
          <w:tcPr>
            <w:tcW w:w="109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157C84" w:rsidRDefault="00157C84" w:rsidP="007534D1">
            <w:pPr>
              <w:pStyle w:val="Normalny1"/>
              <w:jc w:val="center"/>
            </w:pPr>
            <w:r>
              <w:t>12</w:t>
            </w:r>
          </w:p>
        </w:tc>
      </w:tr>
      <w:tr w:rsidR="00347596" w:rsidTr="00D464C0">
        <w:trPr>
          <w:cantSplit/>
        </w:trPr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70" w:type="dxa"/>
              <w:left w:w="65" w:type="dxa"/>
              <w:bottom w:w="70" w:type="dxa"/>
            </w:tcMar>
          </w:tcPr>
          <w:p w:rsidR="00347596" w:rsidRDefault="00347596" w:rsidP="00025739">
            <w:pPr>
              <w:pStyle w:val="Normalny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70" w:type="dxa"/>
              <w:left w:w="65" w:type="dxa"/>
              <w:bottom w:w="70" w:type="dxa"/>
            </w:tcMar>
          </w:tcPr>
          <w:p w:rsidR="00347596" w:rsidRDefault="00347596" w:rsidP="00025739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11.02.</w:t>
            </w:r>
          </w:p>
          <w:p w:rsidR="00347596" w:rsidRDefault="00347596" w:rsidP="00025739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70" w:type="dxa"/>
              <w:left w:w="65" w:type="dxa"/>
              <w:bottom w:w="70" w:type="dxa"/>
            </w:tcMar>
          </w:tcPr>
          <w:p w:rsidR="00347596" w:rsidRDefault="00347596" w:rsidP="00025739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Kujawsko-Pomorskie Inwestycje Medyczne sp. z o.o.</w:t>
            </w:r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70" w:type="dxa"/>
              <w:left w:w="65" w:type="dxa"/>
              <w:bottom w:w="70" w:type="dxa"/>
            </w:tcMar>
          </w:tcPr>
          <w:p w:rsidR="00347596" w:rsidRDefault="00347596" w:rsidP="00025739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Plac Teatralny 2, 87-100 Toruń</w:t>
            </w: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70" w:type="dxa"/>
              <w:left w:w="65" w:type="dxa"/>
              <w:bottom w:w="70" w:type="dxa"/>
            </w:tcMar>
          </w:tcPr>
          <w:p w:rsidR="00347596" w:rsidRDefault="00347596" w:rsidP="00025739">
            <w:pPr>
              <w:pStyle w:val="Normalny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Decyzja o pozwoleniu na rozbiórkę budynku Przychodni i Poradni Specjalistycznych Wojewódzkiego Szpitala Zespolonego im. L Rydygiera przy ul. Świętego Józefa 53/59 w Toruniu (dz. nr 47/3, </w:t>
            </w:r>
            <w:proofErr w:type="spellStart"/>
            <w:r>
              <w:rPr>
                <w:sz w:val="20"/>
                <w:szCs w:val="20"/>
              </w:rPr>
              <w:t>obr</w:t>
            </w:r>
            <w:proofErr w:type="spellEnd"/>
            <w:r>
              <w:rPr>
                <w:sz w:val="20"/>
                <w:szCs w:val="20"/>
              </w:rPr>
              <w:t>. 34)</w:t>
            </w:r>
          </w:p>
        </w:tc>
        <w:tc>
          <w:tcPr>
            <w:tcW w:w="1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70" w:type="dxa"/>
              <w:left w:w="65" w:type="dxa"/>
              <w:bottom w:w="70" w:type="dxa"/>
            </w:tcMar>
          </w:tcPr>
          <w:p w:rsidR="00347596" w:rsidRDefault="00347596" w:rsidP="00025739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40/2021</w:t>
            </w:r>
          </w:p>
          <w:p w:rsidR="00347596" w:rsidRDefault="00347596" w:rsidP="00025739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04.10.2021</w:t>
            </w:r>
          </w:p>
        </w:tc>
        <w:tc>
          <w:tcPr>
            <w:tcW w:w="1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70" w:type="dxa"/>
              <w:left w:w="65" w:type="dxa"/>
              <w:bottom w:w="70" w:type="dxa"/>
            </w:tcMar>
          </w:tcPr>
          <w:p w:rsidR="00347596" w:rsidRDefault="00347596" w:rsidP="00025739">
            <w:pPr>
              <w:pStyle w:val="Normalny1"/>
              <w:jc w:val="center"/>
              <w:rPr>
                <w:sz w:val="20"/>
                <w:szCs w:val="20"/>
              </w:rPr>
            </w:pPr>
          </w:p>
          <w:p w:rsidR="00347596" w:rsidRDefault="00347596" w:rsidP="00025739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6741.11.40.2.2021.CS</w:t>
            </w:r>
          </w:p>
          <w:p w:rsidR="00347596" w:rsidRDefault="00347596" w:rsidP="00025739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WAiB-58/V/81 (12.)</w:t>
            </w:r>
          </w:p>
          <w:p w:rsidR="00347596" w:rsidRDefault="00347596" w:rsidP="00025739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11.02.2022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70" w:type="dxa"/>
              <w:left w:w="65" w:type="dxa"/>
              <w:bottom w:w="70" w:type="dxa"/>
            </w:tcMar>
          </w:tcPr>
          <w:p w:rsidR="00347596" w:rsidRDefault="00347596" w:rsidP="00025739">
            <w:pPr>
              <w:widowControl w:val="0"/>
              <w:suppressAutoHyphens/>
              <w:autoSpaceDN w:val="0"/>
              <w:rPr>
                <w:kern w:val="3"/>
                <w:sz w:val="20"/>
                <w:szCs w:val="20"/>
              </w:rPr>
            </w:pPr>
            <w:r>
              <w:rPr>
                <w:sz w:val="20"/>
                <w:szCs w:val="20"/>
              </w:rPr>
              <w:t>w ustawowym terminie odwołania nie wniesiono</w:t>
            </w:r>
          </w:p>
        </w:tc>
        <w:tc>
          <w:tcPr>
            <w:tcW w:w="1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70" w:type="dxa"/>
              <w:left w:w="65" w:type="dxa"/>
              <w:bottom w:w="70" w:type="dxa"/>
            </w:tcMar>
          </w:tcPr>
          <w:p w:rsidR="00347596" w:rsidRDefault="00347596" w:rsidP="00025739">
            <w:pPr>
              <w:widowControl w:val="0"/>
              <w:suppressAutoHyphens/>
              <w:autoSpaceDN w:val="0"/>
              <w:rPr>
                <w:kern w:val="3"/>
              </w:rPr>
            </w:pPr>
            <w:r>
              <w:rPr>
                <w:sz w:val="20"/>
                <w:szCs w:val="20"/>
              </w:rPr>
              <w:t>nie dotyczy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70" w:type="dxa"/>
              <w:left w:w="65" w:type="dxa"/>
              <w:bottom w:w="70" w:type="dxa"/>
            </w:tcMar>
          </w:tcPr>
          <w:p w:rsidR="00347596" w:rsidRDefault="00347596" w:rsidP="00025739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70" w:type="dxa"/>
              <w:left w:w="65" w:type="dxa"/>
              <w:bottom w:w="70" w:type="dxa"/>
            </w:tcMar>
          </w:tcPr>
          <w:p w:rsidR="00347596" w:rsidRPr="00045C2E" w:rsidRDefault="00347596" w:rsidP="00025739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</w:t>
            </w:r>
          </w:p>
          <w:p w:rsidR="00347596" w:rsidRDefault="00347596" w:rsidP="00025739">
            <w:pPr>
              <w:pStyle w:val="Normalny1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czas- 20 dni</w:t>
            </w:r>
          </w:p>
        </w:tc>
        <w:tc>
          <w:tcPr>
            <w:tcW w:w="1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0" w:type="dxa"/>
              <w:left w:w="65" w:type="dxa"/>
              <w:bottom w:w="70" w:type="dxa"/>
            </w:tcMar>
          </w:tcPr>
          <w:p w:rsidR="00347596" w:rsidRDefault="00347596" w:rsidP="00025739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</w:t>
            </w:r>
          </w:p>
          <w:p w:rsidR="00347596" w:rsidRDefault="00347596" w:rsidP="00025739">
            <w:pPr>
              <w:pStyle w:val="Normalny1"/>
              <w:jc w:val="center"/>
              <w:rPr>
                <w:color w:val="0000FF"/>
                <w:sz w:val="20"/>
                <w:szCs w:val="20"/>
              </w:rPr>
            </w:pPr>
          </w:p>
        </w:tc>
      </w:tr>
      <w:tr w:rsidR="00347596" w:rsidTr="00D464C0">
        <w:trPr>
          <w:cantSplit/>
          <w:trHeight w:val="871"/>
        </w:trPr>
        <w:tc>
          <w:tcPr>
            <w:tcW w:w="538" w:type="dxa"/>
            <w:tcBorders>
              <w:left w:val="single" w:sz="4" w:space="0" w:color="000001"/>
            </w:tcBorders>
            <w:shd w:val="clear" w:color="auto" w:fill="auto"/>
            <w:tcMar>
              <w:top w:w="70" w:type="dxa"/>
              <w:left w:w="65" w:type="dxa"/>
              <w:bottom w:w="70" w:type="dxa"/>
            </w:tcMar>
          </w:tcPr>
          <w:p w:rsidR="00347596" w:rsidRDefault="00347596" w:rsidP="00025739">
            <w:pPr>
              <w:pStyle w:val="Normalny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35" w:type="dxa"/>
            <w:tcBorders>
              <w:left w:val="single" w:sz="4" w:space="0" w:color="000001"/>
            </w:tcBorders>
            <w:shd w:val="clear" w:color="auto" w:fill="auto"/>
            <w:tcMar>
              <w:top w:w="70" w:type="dxa"/>
              <w:left w:w="65" w:type="dxa"/>
              <w:bottom w:w="70" w:type="dxa"/>
            </w:tcMar>
          </w:tcPr>
          <w:p w:rsidR="00347596" w:rsidRDefault="00347596" w:rsidP="00025739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15.02.2022</w:t>
            </w:r>
          </w:p>
        </w:tc>
        <w:tc>
          <w:tcPr>
            <w:tcW w:w="1266" w:type="dxa"/>
            <w:tcBorders>
              <w:left w:val="single" w:sz="4" w:space="0" w:color="000001"/>
            </w:tcBorders>
            <w:shd w:val="clear" w:color="auto" w:fill="auto"/>
            <w:tcMar>
              <w:top w:w="70" w:type="dxa"/>
              <w:left w:w="65" w:type="dxa"/>
              <w:bottom w:w="70" w:type="dxa"/>
            </w:tcMar>
          </w:tcPr>
          <w:p w:rsidR="00347596" w:rsidRDefault="00347596" w:rsidP="00025739">
            <w:pPr>
              <w:pStyle w:val="Normalny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Nicrometal</w:t>
            </w:r>
            <w:proofErr w:type="spellEnd"/>
            <w:r>
              <w:rPr>
                <w:sz w:val="20"/>
                <w:szCs w:val="20"/>
              </w:rPr>
              <w:t xml:space="preserve"> S.A</w:t>
            </w:r>
          </w:p>
        </w:tc>
        <w:tc>
          <w:tcPr>
            <w:tcW w:w="1256" w:type="dxa"/>
            <w:tcBorders>
              <w:left w:val="single" w:sz="4" w:space="0" w:color="000001"/>
            </w:tcBorders>
            <w:shd w:val="clear" w:color="auto" w:fill="auto"/>
            <w:tcMar>
              <w:top w:w="70" w:type="dxa"/>
              <w:left w:w="65" w:type="dxa"/>
              <w:bottom w:w="70" w:type="dxa"/>
            </w:tcMar>
          </w:tcPr>
          <w:p w:rsidR="00347596" w:rsidRDefault="00347596" w:rsidP="00025739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Droga </w:t>
            </w:r>
            <w:proofErr w:type="spellStart"/>
            <w:r>
              <w:rPr>
                <w:sz w:val="20"/>
                <w:szCs w:val="20"/>
              </w:rPr>
              <w:t>Starotoruńska</w:t>
            </w:r>
            <w:proofErr w:type="spellEnd"/>
            <w:r>
              <w:rPr>
                <w:sz w:val="20"/>
                <w:szCs w:val="20"/>
              </w:rPr>
              <w:t xml:space="preserve"> 5, 87-100 </w:t>
            </w:r>
            <w:proofErr w:type="spellStart"/>
            <w:r>
              <w:rPr>
                <w:sz w:val="20"/>
                <w:szCs w:val="20"/>
              </w:rPr>
              <w:t>Torun</w:t>
            </w:r>
            <w:proofErr w:type="spellEnd"/>
          </w:p>
        </w:tc>
        <w:tc>
          <w:tcPr>
            <w:tcW w:w="2166" w:type="dxa"/>
            <w:tcBorders>
              <w:left w:val="single" w:sz="4" w:space="0" w:color="000001"/>
            </w:tcBorders>
            <w:shd w:val="clear" w:color="auto" w:fill="auto"/>
            <w:tcMar>
              <w:top w:w="70" w:type="dxa"/>
              <w:left w:w="65" w:type="dxa"/>
              <w:bottom w:w="70" w:type="dxa"/>
            </w:tcMar>
          </w:tcPr>
          <w:p w:rsidR="00347596" w:rsidRDefault="00347596" w:rsidP="00025739">
            <w:pPr>
              <w:pStyle w:val="Normalny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Decyzja o pozwoleniu na rozbiórkę torów i słupów po nieczynnych suwnicach</w:t>
            </w:r>
          </w:p>
        </w:tc>
        <w:tc>
          <w:tcPr>
            <w:tcW w:w="1035" w:type="dxa"/>
            <w:tcBorders>
              <w:left w:val="single" w:sz="4" w:space="0" w:color="000001"/>
            </w:tcBorders>
            <w:shd w:val="clear" w:color="auto" w:fill="auto"/>
            <w:tcMar>
              <w:top w:w="70" w:type="dxa"/>
              <w:left w:w="65" w:type="dxa"/>
              <w:bottom w:w="70" w:type="dxa"/>
            </w:tcMar>
          </w:tcPr>
          <w:p w:rsidR="00347596" w:rsidRDefault="00347596" w:rsidP="00025739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2/2022</w:t>
            </w:r>
          </w:p>
          <w:p w:rsidR="00347596" w:rsidRDefault="00347596" w:rsidP="00025739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19.01.2022</w:t>
            </w:r>
          </w:p>
        </w:tc>
        <w:tc>
          <w:tcPr>
            <w:tcW w:w="1930" w:type="dxa"/>
            <w:tcBorders>
              <w:left w:val="single" w:sz="4" w:space="0" w:color="000001"/>
            </w:tcBorders>
            <w:shd w:val="clear" w:color="auto" w:fill="auto"/>
            <w:tcMar>
              <w:top w:w="70" w:type="dxa"/>
              <w:left w:w="65" w:type="dxa"/>
              <w:bottom w:w="70" w:type="dxa"/>
            </w:tcMar>
          </w:tcPr>
          <w:p w:rsidR="00347596" w:rsidRDefault="00347596" w:rsidP="00025739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6741.11.2.3.2022 EZ</w:t>
            </w:r>
          </w:p>
          <w:p w:rsidR="00347596" w:rsidRDefault="00347596" w:rsidP="00025739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dnia 15.02.2022</w:t>
            </w:r>
          </w:p>
        </w:tc>
        <w:tc>
          <w:tcPr>
            <w:tcW w:w="1102" w:type="dxa"/>
            <w:tcBorders>
              <w:left w:val="single" w:sz="4" w:space="0" w:color="000001"/>
            </w:tcBorders>
            <w:shd w:val="clear" w:color="auto" w:fill="auto"/>
            <w:tcMar>
              <w:top w:w="70" w:type="dxa"/>
              <w:left w:w="65" w:type="dxa"/>
              <w:bottom w:w="70" w:type="dxa"/>
            </w:tcMar>
          </w:tcPr>
          <w:p w:rsidR="00347596" w:rsidRDefault="00347596" w:rsidP="00025739">
            <w:pPr>
              <w:widowControl w:val="0"/>
              <w:suppressAutoHyphens/>
              <w:autoSpaceDN w:val="0"/>
              <w:rPr>
                <w:kern w:val="3"/>
                <w:sz w:val="20"/>
                <w:szCs w:val="20"/>
              </w:rPr>
            </w:pPr>
            <w:r>
              <w:rPr>
                <w:sz w:val="20"/>
                <w:szCs w:val="20"/>
              </w:rPr>
              <w:t>w ustawowym terminie odwołania nie wniesiono</w:t>
            </w:r>
          </w:p>
        </w:tc>
        <w:tc>
          <w:tcPr>
            <w:tcW w:w="1234" w:type="dxa"/>
            <w:tcBorders>
              <w:left w:val="single" w:sz="4" w:space="0" w:color="000001"/>
            </w:tcBorders>
            <w:shd w:val="clear" w:color="auto" w:fill="auto"/>
            <w:tcMar>
              <w:top w:w="70" w:type="dxa"/>
              <w:left w:w="65" w:type="dxa"/>
              <w:bottom w:w="70" w:type="dxa"/>
            </w:tcMar>
          </w:tcPr>
          <w:p w:rsidR="00347596" w:rsidRDefault="00347596" w:rsidP="00025739">
            <w:pPr>
              <w:widowControl w:val="0"/>
              <w:suppressAutoHyphens/>
              <w:autoSpaceDN w:val="0"/>
              <w:rPr>
                <w:kern w:val="3"/>
              </w:rPr>
            </w:pPr>
            <w:r>
              <w:rPr>
                <w:sz w:val="20"/>
                <w:szCs w:val="20"/>
              </w:rPr>
              <w:t>nie dotyczy</w:t>
            </w:r>
          </w:p>
        </w:tc>
        <w:tc>
          <w:tcPr>
            <w:tcW w:w="968" w:type="dxa"/>
            <w:tcBorders>
              <w:left w:val="single" w:sz="4" w:space="0" w:color="000001"/>
            </w:tcBorders>
            <w:shd w:val="clear" w:color="auto" w:fill="auto"/>
            <w:tcMar>
              <w:top w:w="70" w:type="dxa"/>
              <w:left w:w="65" w:type="dxa"/>
              <w:bottom w:w="70" w:type="dxa"/>
            </w:tcMar>
          </w:tcPr>
          <w:p w:rsidR="00347596" w:rsidRDefault="00347596" w:rsidP="00025739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  <w:tc>
          <w:tcPr>
            <w:tcW w:w="948" w:type="dxa"/>
            <w:tcBorders>
              <w:left w:val="single" w:sz="4" w:space="0" w:color="000001"/>
            </w:tcBorders>
            <w:shd w:val="clear" w:color="auto" w:fill="auto"/>
            <w:tcMar>
              <w:top w:w="70" w:type="dxa"/>
              <w:left w:w="65" w:type="dxa"/>
              <w:bottom w:w="70" w:type="dxa"/>
            </w:tcMar>
          </w:tcPr>
          <w:p w:rsidR="00347596" w:rsidRPr="00045C2E" w:rsidRDefault="00347596" w:rsidP="00025739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EZ</w:t>
            </w:r>
          </w:p>
          <w:p w:rsidR="00347596" w:rsidRDefault="00347596" w:rsidP="00025739">
            <w:pPr>
              <w:pStyle w:val="Normalny1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czas- 26 dni</w:t>
            </w:r>
          </w:p>
        </w:tc>
        <w:tc>
          <w:tcPr>
            <w:tcW w:w="10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70" w:type="dxa"/>
              <w:left w:w="65" w:type="dxa"/>
              <w:bottom w:w="70" w:type="dxa"/>
            </w:tcMar>
          </w:tcPr>
          <w:p w:rsidR="00347596" w:rsidRDefault="00347596" w:rsidP="00025739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EZ</w:t>
            </w:r>
          </w:p>
          <w:p w:rsidR="00347596" w:rsidRDefault="00347596" w:rsidP="00025739">
            <w:pPr>
              <w:pStyle w:val="Normalny1"/>
              <w:jc w:val="center"/>
              <w:rPr>
                <w:color w:val="0000FF"/>
                <w:sz w:val="20"/>
                <w:szCs w:val="20"/>
              </w:rPr>
            </w:pPr>
          </w:p>
        </w:tc>
      </w:tr>
    </w:tbl>
    <w:p w:rsidR="003A343E" w:rsidRDefault="003A343E" w:rsidP="00532A8C">
      <w:pPr>
        <w:pStyle w:val="Normalny1"/>
        <w:ind w:left="-260" w:hanging="20"/>
        <w:rPr>
          <w:b/>
          <w:sz w:val="28"/>
        </w:rPr>
      </w:pPr>
    </w:p>
    <w:p w:rsidR="003A343E" w:rsidRPr="0045695F" w:rsidRDefault="0045695F" w:rsidP="0045695F">
      <w:pPr>
        <w:pStyle w:val="normalny10"/>
        <w:spacing w:beforeAutospacing="0" w:afterAutospacing="0"/>
      </w:pPr>
      <w:r>
        <w:rPr>
          <w:sz w:val="22"/>
        </w:rPr>
        <w:t>* Wyłączenie jawności danych – art. 5, ust. 2 ustawy z dnia 06.09.2001 r. o dostępie do informacji publicznej (tekst jednolity: Dz.U. z 2020 r., poz. 2176</w:t>
      </w:r>
      <w:r w:rsidR="0037214B">
        <w:rPr>
          <w:sz w:val="22"/>
        </w:rPr>
        <w:t xml:space="preserve"> ze zm.</w:t>
      </w:r>
      <w:r>
        <w:rPr>
          <w:sz w:val="22"/>
        </w:rPr>
        <w:t>) Wyłączenia dokonał: Prezydent Miasta Torunia</w:t>
      </w:r>
    </w:p>
    <w:p w:rsidR="00532A8C" w:rsidRDefault="00532A8C" w:rsidP="00532A8C">
      <w:pPr>
        <w:pStyle w:val="Normalny1"/>
        <w:ind w:left="-260" w:hanging="20"/>
        <w:rPr>
          <w:b/>
          <w:sz w:val="28"/>
        </w:rPr>
      </w:pPr>
      <w:r>
        <w:rPr>
          <w:b/>
          <w:sz w:val="28"/>
        </w:rPr>
        <w:lastRenderedPageBreak/>
        <w:t xml:space="preserve">                                               Rejestr decyzji o pozwoleniu na rozbiórkę – 6741.11.2022 r. wydanych w roku 2022</w:t>
      </w:r>
    </w:p>
    <w:tbl>
      <w:tblPr>
        <w:tblW w:w="14569" w:type="dxa"/>
        <w:tblInd w:w="13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538"/>
        <w:gridCol w:w="1035"/>
        <w:gridCol w:w="1313"/>
        <w:gridCol w:w="1251"/>
        <w:gridCol w:w="2153"/>
        <w:gridCol w:w="1035"/>
        <w:gridCol w:w="1914"/>
        <w:gridCol w:w="1102"/>
        <w:gridCol w:w="1231"/>
        <w:gridCol w:w="966"/>
        <w:gridCol w:w="942"/>
        <w:gridCol w:w="1089"/>
      </w:tblGrid>
      <w:tr w:rsidR="00532A8C" w:rsidTr="00836AE2">
        <w:trPr>
          <w:cantSplit/>
        </w:trPr>
        <w:tc>
          <w:tcPr>
            <w:tcW w:w="14569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532A8C" w:rsidRDefault="00532A8C" w:rsidP="00836AE2">
            <w:pPr>
              <w:pStyle w:val="Normalny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Dane organu prowadzącego rejestr</w:t>
            </w:r>
          </w:p>
        </w:tc>
      </w:tr>
      <w:tr w:rsidR="00532A8C" w:rsidTr="00E21B57">
        <w:trPr>
          <w:cantSplit/>
        </w:trPr>
        <w:tc>
          <w:tcPr>
            <w:tcW w:w="732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532A8C" w:rsidRDefault="00532A8C" w:rsidP="00836AE2">
            <w:pPr>
              <w:pStyle w:val="Normalny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organu</w:t>
            </w:r>
          </w:p>
        </w:tc>
        <w:tc>
          <w:tcPr>
            <w:tcW w:w="724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532A8C" w:rsidRDefault="00532A8C" w:rsidP="00836AE2">
            <w:pPr>
              <w:pStyle w:val="Normalny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organu</w:t>
            </w:r>
          </w:p>
        </w:tc>
      </w:tr>
      <w:tr w:rsidR="00532A8C" w:rsidTr="00E21B57">
        <w:trPr>
          <w:cantSplit/>
        </w:trPr>
        <w:tc>
          <w:tcPr>
            <w:tcW w:w="732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532A8C" w:rsidRDefault="00532A8C" w:rsidP="00836AE2">
            <w:pPr>
              <w:pStyle w:val="Normalny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24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532A8C" w:rsidRDefault="00532A8C" w:rsidP="00836AE2">
            <w:pPr>
              <w:pStyle w:val="Normalny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532A8C" w:rsidTr="00E21B57">
        <w:trPr>
          <w:cantSplit/>
        </w:trPr>
        <w:tc>
          <w:tcPr>
            <w:tcW w:w="732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532A8C" w:rsidRDefault="00532A8C" w:rsidP="00836AE2">
            <w:pPr>
              <w:pStyle w:val="Normalny1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Prezydent Miasta Torunia</w:t>
            </w:r>
          </w:p>
          <w:p w:rsidR="00532A8C" w:rsidRDefault="00532A8C" w:rsidP="00836AE2">
            <w:pPr>
              <w:pStyle w:val="Normalny1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Wydział Architektury i Budownictwa</w:t>
            </w:r>
          </w:p>
        </w:tc>
        <w:tc>
          <w:tcPr>
            <w:tcW w:w="724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532A8C" w:rsidRDefault="00532A8C" w:rsidP="00836AE2">
            <w:pPr>
              <w:pStyle w:val="Normalny1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87-100 Toruń, ul. Wały Gen. Sikorskiego 8</w:t>
            </w:r>
          </w:p>
        </w:tc>
      </w:tr>
      <w:tr w:rsidR="00532A8C" w:rsidTr="00836AE2">
        <w:trPr>
          <w:cantSplit/>
        </w:trPr>
        <w:tc>
          <w:tcPr>
            <w:tcW w:w="14569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532A8C" w:rsidRDefault="00532A8C" w:rsidP="00836AE2">
            <w:pPr>
              <w:pStyle w:val="Normalny1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DECYZJE O POZWOLENIU NA ROZBIÓRKĘ</w:t>
            </w:r>
          </w:p>
        </w:tc>
      </w:tr>
      <w:tr w:rsidR="00532A8C" w:rsidTr="00E21B57">
        <w:trPr>
          <w:cantSplit/>
        </w:trPr>
        <w:tc>
          <w:tcPr>
            <w:tcW w:w="53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532A8C" w:rsidRDefault="00532A8C" w:rsidP="00836AE2">
            <w:pPr>
              <w:pStyle w:val="Normalny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Nr wpisu</w:t>
            </w:r>
          </w:p>
        </w:tc>
        <w:tc>
          <w:tcPr>
            <w:tcW w:w="10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532A8C" w:rsidRDefault="00532A8C" w:rsidP="00836AE2">
            <w:pPr>
              <w:pStyle w:val="Normalny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Data wpisu</w:t>
            </w:r>
          </w:p>
        </w:tc>
        <w:tc>
          <w:tcPr>
            <w:tcW w:w="13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532A8C" w:rsidRDefault="00532A8C" w:rsidP="00836AE2">
            <w:pPr>
              <w:pStyle w:val="Normalny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Imię i nazwisko lub nazwa inwestora</w:t>
            </w:r>
          </w:p>
        </w:tc>
        <w:tc>
          <w:tcPr>
            <w:tcW w:w="12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532A8C" w:rsidRDefault="00532A8C" w:rsidP="00836AE2">
            <w:pPr>
              <w:pStyle w:val="Normalny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Adres zamieszkania lub siedziby inwestora</w:t>
            </w:r>
          </w:p>
        </w:tc>
        <w:tc>
          <w:tcPr>
            <w:tcW w:w="215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532A8C" w:rsidRDefault="00532A8C" w:rsidP="00836AE2">
            <w:pPr>
              <w:pStyle w:val="Normalny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Rodzaj i adres zamierzenia budowlanego</w:t>
            </w:r>
          </w:p>
          <w:p w:rsidR="00532A8C" w:rsidRDefault="00532A8C" w:rsidP="00836AE2">
            <w:pPr>
              <w:pStyle w:val="Normalny1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532A8C" w:rsidRDefault="00532A8C" w:rsidP="00836AE2">
            <w:pPr>
              <w:pStyle w:val="Normalny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Numer i data złożenia wniosku o pozwoleniu na rozbiórkę</w:t>
            </w:r>
          </w:p>
        </w:tc>
        <w:tc>
          <w:tcPr>
            <w:tcW w:w="191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532A8C" w:rsidRDefault="00532A8C" w:rsidP="00836AE2">
            <w:pPr>
              <w:pStyle w:val="Normalny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Numer i data wydania decyzji o pozwoleniu na rozbiórkę</w:t>
            </w:r>
          </w:p>
        </w:tc>
        <w:tc>
          <w:tcPr>
            <w:tcW w:w="11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532A8C" w:rsidRDefault="00532A8C" w:rsidP="00836AE2">
            <w:pPr>
              <w:pStyle w:val="Normalny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Informacja o złożonym odwołaniu od decyzji o pozwoleniu na rozbiórkę</w:t>
            </w:r>
          </w:p>
        </w:tc>
        <w:tc>
          <w:tcPr>
            <w:tcW w:w="123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532A8C" w:rsidRDefault="00532A8C" w:rsidP="00836AE2">
            <w:pPr>
              <w:pStyle w:val="Normalny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Informacja o decyzji wydanej w trybie odwoławczym</w:t>
            </w:r>
          </w:p>
        </w:tc>
        <w:tc>
          <w:tcPr>
            <w:tcW w:w="9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532A8C" w:rsidRDefault="00532A8C" w:rsidP="00836AE2">
            <w:pPr>
              <w:pStyle w:val="Normalny1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W przypadku terenów zamkniętych – przepis prawny, na podstawie którego teren został uznany za zamknięty</w:t>
            </w:r>
          </w:p>
        </w:tc>
        <w:tc>
          <w:tcPr>
            <w:tcW w:w="94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532A8C" w:rsidRDefault="00532A8C" w:rsidP="00836AE2">
            <w:pPr>
              <w:pStyle w:val="Normalny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Uwagi</w:t>
            </w:r>
          </w:p>
        </w:tc>
        <w:tc>
          <w:tcPr>
            <w:tcW w:w="1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532A8C" w:rsidRDefault="00532A8C" w:rsidP="00836AE2">
            <w:pPr>
              <w:pStyle w:val="Normalny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Podpis osoby dokonującej wpisu</w:t>
            </w:r>
          </w:p>
        </w:tc>
      </w:tr>
      <w:tr w:rsidR="00532A8C" w:rsidTr="00E21B57">
        <w:trPr>
          <w:cantSplit/>
        </w:trPr>
        <w:tc>
          <w:tcPr>
            <w:tcW w:w="53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532A8C" w:rsidRDefault="00532A8C" w:rsidP="00836AE2">
            <w:pPr>
              <w:pStyle w:val="Normalny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532A8C" w:rsidRDefault="00532A8C" w:rsidP="00836AE2">
            <w:pPr>
              <w:pStyle w:val="Normalny1"/>
              <w:jc w:val="center"/>
            </w:pPr>
            <w:r>
              <w:t>2</w:t>
            </w:r>
          </w:p>
        </w:tc>
        <w:tc>
          <w:tcPr>
            <w:tcW w:w="13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532A8C" w:rsidRDefault="00532A8C" w:rsidP="00836AE2">
            <w:pPr>
              <w:pStyle w:val="Normalny1"/>
              <w:jc w:val="center"/>
            </w:pPr>
            <w:r>
              <w:t>3</w:t>
            </w:r>
          </w:p>
        </w:tc>
        <w:tc>
          <w:tcPr>
            <w:tcW w:w="12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532A8C" w:rsidRDefault="00532A8C" w:rsidP="00836AE2">
            <w:pPr>
              <w:pStyle w:val="Normalny1"/>
              <w:jc w:val="center"/>
            </w:pPr>
            <w:r>
              <w:t>4</w:t>
            </w:r>
          </w:p>
        </w:tc>
        <w:tc>
          <w:tcPr>
            <w:tcW w:w="215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532A8C" w:rsidRDefault="00532A8C" w:rsidP="00836AE2">
            <w:pPr>
              <w:pStyle w:val="Normalny1"/>
              <w:jc w:val="center"/>
            </w:pPr>
            <w:r>
              <w:t>5</w:t>
            </w:r>
          </w:p>
        </w:tc>
        <w:tc>
          <w:tcPr>
            <w:tcW w:w="10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532A8C" w:rsidRDefault="00532A8C" w:rsidP="00836AE2">
            <w:pPr>
              <w:pStyle w:val="Normalny1"/>
              <w:jc w:val="center"/>
            </w:pPr>
            <w:r>
              <w:t>6</w:t>
            </w:r>
          </w:p>
        </w:tc>
        <w:tc>
          <w:tcPr>
            <w:tcW w:w="191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532A8C" w:rsidRDefault="00532A8C" w:rsidP="00836AE2">
            <w:pPr>
              <w:pStyle w:val="Normalny1"/>
              <w:jc w:val="center"/>
            </w:pPr>
            <w:r>
              <w:t>7</w:t>
            </w:r>
          </w:p>
        </w:tc>
        <w:tc>
          <w:tcPr>
            <w:tcW w:w="11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532A8C" w:rsidRDefault="00532A8C" w:rsidP="00836AE2">
            <w:pPr>
              <w:pStyle w:val="Normalny1"/>
              <w:jc w:val="center"/>
            </w:pPr>
            <w:r>
              <w:t>8</w:t>
            </w:r>
          </w:p>
        </w:tc>
        <w:tc>
          <w:tcPr>
            <w:tcW w:w="123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532A8C" w:rsidRDefault="00532A8C" w:rsidP="00836AE2">
            <w:pPr>
              <w:pStyle w:val="Normalny1"/>
              <w:jc w:val="center"/>
            </w:pPr>
            <w:r>
              <w:t>9</w:t>
            </w:r>
          </w:p>
        </w:tc>
        <w:tc>
          <w:tcPr>
            <w:tcW w:w="9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532A8C" w:rsidRDefault="00532A8C" w:rsidP="00836AE2">
            <w:pPr>
              <w:pStyle w:val="Normalny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4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532A8C" w:rsidRDefault="00532A8C" w:rsidP="00836AE2">
            <w:pPr>
              <w:pStyle w:val="Normalny1"/>
              <w:jc w:val="center"/>
            </w:pPr>
            <w:r>
              <w:t>11</w:t>
            </w:r>
          </w:p>
        </w:tc>
        <w:tc>
          <w:tcPr>
            <w:tcW w:w="1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532A8C" w:rsidRDefault="00532A8C" w:rsidP="00836AE2">
            <w:pPr>
              <w:pStyle w:val="Normalny1"/>
              <w:jc w:val="center"/>
            </w:pPr>
            <w:r>
              <w:t>12</w:t>
            </w:r>
          </w:p>
        </w:tc>
      </w:tr>
      <w:tr w:rsidR="00D464C0" w:rsidTr="00E21B57">
        <w:trPr>
          <w:cantSplit/>
        </w:trPr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70" w:type="dxa"/>
              <w:left w:w="65" w:type="dxa"/>
              <w:bottom w:w="70" w:type="dxa"/>
            </w:tcMar>
          </w:tcPr>
          <w:p w:rsidR="00D464C0" w:rsidRDefault="00D464C0" w:rsidP="00025739">
            <w:pPr>
              <w:pStyle w:val="Normalny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70" w:type="dxa"/>
              <w:left w:w="65" w:type="dxa"/>
              <w:bottom w:w="70" w:type="dxa"/>
            </w:tcMar>
          </w:tcPr>
          <w:p w:rsidR="00D464C0" w:rsidRDefault="00D464C0" w:rsidP="00025739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18.02.2022</w:t>
            </w:r>
          </w:p>
        </w:tc>
        <w:tc>
          <w:tcPr>
            <w:tcW w:w="1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70" w:type="dxa"/>
              <w:left w:w="65" w:type="dxa"/>
              <w:bottom w:w="70" w:type="dxa"/>
            </w:tcMar>
          </w:tcPr>
          <w:p w:rsidR="00D464C0" w:rsidRDefault="00D464C0" w:rsidP="00025739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Mirosława </w:t>
            </w:r>
            <w:proofErr w:type="spellStart"/>
            <w:r>
              <w:rPr>
                <w:sz w:val="20"/>
                <w:szCs w:val="20"/>
              </w:rPr>
              <w:t>Śladecka</w:t>
            </w:r>
            <w:proofErr w:type="spellEnd"/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70" w:type="dxa"/>
              <w:left w:w="65" w:type="dxa"/>
              <w:bottom w:w="70" w:type="dxa"/>
            </w:tcMar>
          </w:tcPr>
          <w:p w:rsidR="00D464C0" w:rsidRDefault="00D464C0" w:rsidP="00025739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*Wyłączenie jawności danych</w:t>
            </w:r>
          </w:p>
        </w:tc>
        <w:tc>
          <w:tcPr>
            <w:tcW w:w="2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70" w:type="dxa"/>
              <w:left w:w="65" w:type="dxa"/>
              <w:bottom w:w="70" w:type="dxa"/>
            </w:tcMar>
          </w:tcPr>
          <w:p w:rsidR="00D464C0" w:rsidRDefault="00D464C0" w:rsidP="00025739">
            <w:pPr>
              <w:pStyle w:val="Normalny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Decyzja o pozwoleniu na rozbiórkę budynku mieszkalnego przy ul. Cichej 33, dz. nr 206 </w:t>
            </w:r>
            <w:proofErr w:type="spellStart"/>
            <w:r>
              <w:rPr>
                <w:sz w:val="20"/>
                <w:szCs w:val="20"/>
              </w:rPr>
              <w:t>obr</w:t>
            </w:r>
            <w:proofErr w:type="spellEnd"/>
            <w:r>
              <w:rPr>
                <w:sz w:val="20"/>
                <w:szCs w:val="20"/>
              </w:rPr>
              <w:t>. 35</w:t>
            </w:r>
          </w:p>
        </w:tc>
        <w:tc>
          <w:tcPr>
            <w:tcW w:w="1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70" w:type="dxa"/>
              <w:left w:w="65" w:type="dxa"/>
              <w:bottom w:w="70" w:type="dxa"/>
            </w:tcMar>
          </w:tcPr>
          <w:p w:rsidR="00D464C0" w:rsidRDefault="00D464C0" w:rsidP="00025739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47/2021</w:t>
            </w:r>
          </w:p>
          <w:p w:rsidR="00D464C0" w:rsidRDefault="00D464C0" w:rsidP="00025739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23.12.2021</w:t>
            </w:r>
          </w:p>
        </w:tc>
        <w:tc>
          <w:tcPr>
            <w:tcW w:w="1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70" w:type="dxa"/>
              <w:left w:w="65" w:type="dxa"/>
              <w:bottom w:w="70" w:type="dxa"/>
            </w:tcMar>
          </w:tcPr>
          <w:p w:rsidR="00D464C0" w:rsidRDefault="00D464C0" w:rsidP="00025739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6741.11.47.4.2022 MS z dnia 18.02.2022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70" w:type="dxa"/>
              <w:left w:w="65" w:type="dxa"/>
              <w:bottom w:w="70" w:type="dxa"/>
            </w:tcMar>
          </w:tcPr>
          <w:p w:rsidR="00D464C0" w:rsidRDefault="00D464C0" w:rsidP="00025739">
            <w:pPr>
              <w:widowControl w:val="0"/>
              <w:suppressAutoHyphens/>
              <w:autoSpaceDN w:val="0"/>
              <w:rPr>
                <w:kern w:val="3"/>
                <w:sz w:val="20"/>
                <w:szCs w:val="20"/>
              </w:rPr>
            </w:pPr>
            <w:r>
              <w:rPr>
                <w:sz w:val="20"/>
                <w:szCs w:val="20"/>
              </w:rPr>
              <w:t>w ustawowym terminie odwołania nie wniesiono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70" w:type="dxa"/>
              <w:left w:w="65" w:type="dxa"/>
              <w:bottom w:w="70" w:type="dxa"/>
            </w:tcMar>
          </w:tcPr>
          <w:p w:rsidR="00D464C0" w:rsidRDefault="00D464C0" w:rsidP="00025739">
            <w:pPr>
              <w:widowControl w:val="0"/>
              <w:suppressAutoHyphens/>
              <w:autoSpaceDN w:val="0"/>
              <w:rPr>
                <w:kern w:val="3"/>
              </w:rPr>
            </w:pPr>
            <w:r>
              <w:rPr>
                <w:sz w:val="20"/>
                <w:szCs w:val="20"/>
              </w:rPr>
              <w:t>nie dotyczy</w:t>
            </w:r>
          </w:p>
        </w:tc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70" w:type="dxa"/>
              <w:left w:w="65" w:type="dxa"/>
              <w:bottom w:w="70" w:type="dxa"/>
            </w:tcMar>
          </w:tcPr>
          <w:p w:rsidR="00D464C0" w:rsidRDefault="00D464C0" w:rsidP="00025739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70" w:type="dxa"/>
              <w:left w:w="65" w:type="dxa"/>
              <w:bottom w:w="70" w:type="dxa"/>
            </w:tcMar>
          </w:tcPr>
          <w:p w:rsidR="00D464C0" w:rsidRDefault="00D464C0" w:rsidP="00025739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</w:t>
            </w:r>
          </w:p>
          <w:p w:rsidR="00D464C0" w:rsidRDefault="00D464C0" w:rsidP="00025739">
            <w:pPr>
              <w:pStyle w:val="Normalny1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>Czas- 63 dni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0" w:type="dxa"/>
              <w:left w:w="65" w:type="dxa"/>
              <w:bottom w:w="70" w:type="dxa"/>
            </w:tcMar>
          </w:tcPr>
          <w:p w:rsidR="00D464C0" w:rsidRDefault="00D464C0" w:rsidP="00025739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</w:t>
            </w:r>
          </w:p>
          <w:p w:rsidR="00D464C0" w:rsidRDefault="00D464C0" w:rsidP="00025739">
            <w:pPr>
              <w:pStyle w:val="Normalny1"/>
              <w:jc w:val="center"/>
              <w:rPr>
                <w:color w:val="0000FF"/>
                <w:sz w:val="20"/>
                <w:szCs w:val="20"/>
              </w:rPr>
            </w:pPr>
          </w:p>
        </w:tc>
      </w:tr>
      <w:tr w:rsidR="00D464C0" w:rsidTr="00E21B57">
        <w:trPr>
          <w:cantSplit/>
        </w:trPr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70" w:type="dxa"/>
              <w:left w:w="65" w:type="dxa"/>
              <w:bottom w:w="70" w:type="dxa"/>
            </w:tcMar>
          </w:tcPr>
          <w:p w:rsidR="00D464C0" w:rsidRDefault="00D464C0" w:rsidP="00025739">
            <w:pPr>
              <w:pStyle w:val="Normalny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70" w:type="dxa"/>
              <w:left w:w="65" w:type="dxa"/>
              <w:bottom w:w="70" w:type="dxa"/>
            </w:tcMar>
          </w:tcPr>
          <w:p w:rsidR="00D464C0" w:rsidRDefault="00D464C0" w:rsidP="00025739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24.02.2022</w:t>
            </w:r>
          </w:p>
        </w:tc>
        <w:tc>
          <w:tcPr>
            <w:tcW w:w="1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70" w:type="dxa"/>
              <w:left w:w="65" w:type="dxa"/>
              <w:bottom w:w="70" w:type="dxa"/>
            </w:tcMar>
          </w:tcPr>
          <w:p w:rsidR="00D464C0" w:rsidRDefault="00D464C0" w:rsidP="00025739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Maciej Korzeniowski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70" w:type="dxa"/>
              <w:left w:w="65" w:type="dxa"/>
              <w:bottom w:w="70" w:type="dxa"/>
            </w:tcMar>
          </w:tcPr>
          <w:p w:rsidR="00D464C0" w:rsidRDefault="00D464C0" w:rsidP="00025739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*Wyłączenie jawności danych</w:t>
            </w:r>
          </w:p>
        </w:tc>
        <w:tc>
          <w:tcPr>
            <w:tcW w:w="2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70" w:type="dxa"/>
              <w:left w:w="65" w:type="dxa"/>
              <w:bottom w:w="70" w:type="dxa"/>
            </w:tcMar>
          </w:tcPr>
          <w:p w:rsidR="00D464C0" w:rsidRDefault="00D464C0" w:rsidP="00025739">
            <w:pPr>
              <w:pStyle w:val="Normalny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Decyzja o pozwoleniu na rozbiórkę budynku mieszkalnego przy ul. Okólnej 186</w:t>
            </w:r>
          </w:p>
        </w:tc>
        <w:tc>
          <w:tcPr>
            <w:tcW w:w="1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70" w:type="dxa"/>
              <w:left w:w="65" w:type="dxa"/>
              <w:bottom w:w="70" w:type="dxa"/>
            </w:tcMar>
          </w:tcPr>
          <w:p w:rsidR="00D464C0" w:rsidRDefault="00D464C0" w:rsidP="00025739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48/2021</w:t>
            </w:r>
          </w:p>
          <w:p w:rsidR="00D464C0" w:rsidRDefault="00D464C0" w:rsidP="00025739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22.12.2021</w:t>
            </w:r>
          </w:p>
        </w:tc>
        <w:tc>
          <w:tcPr>
            <w:tcW w:w="1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70" w:type="dxa"/>
              <w:left w:w="65" w:type="dxa"/>
              <w:bottom w:w="70" w:type="dxa"/>
            </w:tcMar>
          </w:tcPr>
          <w:p w:rsidR="00D464C0" w:rsidRDefault="00D464C0" w:rsidP="00025739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6741.11.48.5.2022</w:t>
            </w:r>
          </w:p>
          <w:p w:rsidR="00D464C0" w:rsidRDefault="00D464C0" w:rsidP="00025739">
            <w:pPr>
              <w:pStyle w:val="Normalny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MSch</w:t>
            </w:r>
            <w:proofErr w:type="spellEnd"/>
            <w:r>
              <w:rPr>
                <w:sz w:val="20"/>
                <w:szCs w:val="20"/>
              </w:rPr>
              <w:t xml:space="preserve"> z dnia 24.02.022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70" w:type="dxa"/>
              <w:left w:w="65" w:type="dxa"/>
              <w:bottom w:w="70" w:type="dxa"/>
            </w:tcMar>
          </w:tcPr>
          <w:p w:rsidR="00D464C0" w:rsidRDefault="00D464C0" w:rsidP="00025739">
            <w:pPr>
              <w:widowControl w:val="0"/>
              <w:suppressAutoHyphens/>
              <w:autoSpaceDN w:val="0"/>
              <w:rPr>
                <w:kern w:val="3"/>
                <w:sz w:val="20"/>
                <w:szCs w:val="20"/>
              </w:rPr>
            </w:pPr>
            <w:r>
              <w:rPr>
                <w:sz w:val="20"/>
                <w:szCs w:val="20"/>
              </w:rPr>
              <w:t>w ustawowym terminie odwołania nie wniesiono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70" w:type="dxa"/>
              <w:left w:w="65" w:type="dxa"/>
              <w:bottom w:w="70" w:type="dxa"/>
            </w:tcMar>
          </w:tcPr>
          <w:p w:rsidR="00D464C0" w:rsidRDefault="00D464C0" w:rsidP="00025739">
            <w:pPr>
              <w:widowControl w:val="0"/>
              <w:suppressAutoHyphens/>
              <w:autoSpaceDN w:val="0"/>
              <w:rPr>
                <w:kern w:val="3"/>
              </w:rPr>
            </w:pPr>
            <w:r>
              <w:rPr>
                <w:sz w:val="20"/>
                <w:szCs w:val="20"/>
              </w:rPr>
              <w:t>nie dotyczy</w:t>
            </w:r>
          </w:p>
        </w:tc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70" w:type="dxa"/>
              <w:left w:w="65" w:type="dxa"/>
              <w:bottom w:w="70" w:type="dxa"/>
            </w:tcMar>
          </w:tcPr>
          <w:p w:rsidR="00D464C0" w:rsidRDefault="00D464C0" w:rsidP="00025739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70" w:type="dxa"/>
              <w:left w:w="65" w:type="dxa"/>
              <w:bottom w:w="70" w:type="dxa"/>
            </w:tcMar>
          </w:tcPr>
          <w:p w:rsidR="00D464C0" w:rsidRDefault="00D464C0" w:rsidP="00025739">
            <w:pPr>
              <w:pStyle w:val="Normalny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Msch</w:t>
            </w:r>
            <w:proofErr w:type="spellEnd"/>
          </w:p>
          <w:p w:rsidR="00D464C0" w:rsidRDefault="00D464C0" w:rsidP="00025739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Czas- 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0" w:type="dxa"/>
              <w:left w:w="65" w:type="dxa"/>
              <w:bottom w:w="70" w:type="dxa"/>
            </w:tcMar>
          </w:tcPr>
          <w:p w:rsidR="00D464C0" w:rsidRDefault="00D464C0" w:rsidP="00025739">
            <w:pPr>
              <w:pStyle w:val="Normalny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MSch</w:t>
            </w:r>
            <w:proofErr w:type="spellEnd"/>
          </w:p>
        </w:tc>
      </w:tr>
      <w:tr w:rsidR="00D464C0" w:rsidTr="00E21B57">
        <w:trPr>
          <w:cantSplit/>
        </w:trPr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70" w:type="dxa"/>
              <w:left w:w="65" w:type="dxa"/>
              <w:bottom w:w="70" w:type="dxa"/>
            </w:tcMar>
          </w:tcPr>
          <w:p w:rsidR="00D464C0" w:rsidRDefault="00D464C0" w:rsidP="00025739">
            <w:pPr>
              <w:pStyle w:val="Normalny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70" w:type="dxa"/>
              <w:left w:w="65" w:type="dxa"/>
              <w:bottom w:w="70" w:type="dxa"/>
            </w:tcMar>
          </w:tcPr>
          <w:p w:rsidR="00D464C0" w:rsidRDefault="00D464C0" w:rsidP="00025739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24.02.2022</w:t>
            </w:r>
          </w:p>
        </w:tc>
        <w:tc>
          <w:tcPr>
            <w:tcW w:w="1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70" w:type="dxa"/>
              <w:left w:w="65" w:type="dxa"/>
              <w:bottom w:w="70" w:type="dxa"/>
            </w:tcMar>
          </w:tcPr>
          <w:p w:rsidR="00D464C0" w:rsidRDefault="00D464C0" w:rsidP="00025739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Sebastian </w:t>
            </w:r>
            <w:proofErr w:type="spellStart"/>
            <w:r>
              <w:rPr>
                <w:sz w:val="20"/>
                <w:szCs w:val="20"/>
              </w:rPr>
              <w:t>Czeszel</w:t>
            </w:r>
            <w:proofErr w:type="spellEnd"/>
            <w:r>
              <w:rPr>
                <w:sz w:val="20"/>
                <w:szCs w:val="20"/>
              </w:rPr>
              <w:t xml:space="preserve">, Joanna </w:t>
            </w:r>
            <w:proofErr w:type="spellStart"/>
            <w:r>
              <w:rPr>
                <w:sz w:val="20"/>
                <w:szCs w:val="20"/>
              </w:rPr>
              <w:t>Predenkiewicz</w:t>
            </w:r>
            <w:proofErr w:type="spellEnd"/>
            <w:r>
              <w:rPr>
                <w:sz w:val="20"/>
                <w:szCs w:val="20"/>
              </w:rPr>
              <w:t xml:space="preserve"> – Różalski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70" w:type="dxa"/>
              <w:left w:w="65" w:type="dxa"/>
              <w:bottom w:w="70" w:type="dxa"/>
            </w:tcMar>
          </w:tcPr>
          <w:p w:rsidR="00D464C0" w:rsidRDefault="00D464C0" w:rsidP="00025739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*Wyłączenie jawności danych</w:t>
            </w:r>
          </w:p>
        </w:tc>
        <w:tc>
          <w:tcPr>
            <w:tcW w:w="2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70" w:type="dxa"/>
              <w:left w:w="65" w:type="dxa"/>
              <w:bottom w:w="70" w:type="dxa"/>
            </w:tcMar>
          </w:tcPr>
          <w:p w:rsidR="00D464C0" w:rsidRDefault="00D464C0" w:rsidP="00025739">
            <w:pPr>
              <w:pStyle w:val="Normalny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Decyzja o pozwoleniu na rozbiórkę budynku mieszkalnego jednorodzinnego oraz budynków gospodarczych przy ul. Ugory 68C </w:t>
            </w:r>
          </w:p>
        </w:tc>
        <w:tc>
          <w:tcPr>
            <w:tcW w:w="1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70" w:type="dxa"/>
              <w:left w:w="65" w:type="dxa"/>
              <w:bottom w:w="70" w:type="dxa"/>
            </w:tcMar>
          </w:tcPr>
          <w:p w:rsidR="00D464C0" w:rsidRDefault="00D464C0" w:rsidP="00025739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47/2022</w:t>
            </w:r>
          </w:p>
          <w:p w:rsidR="00D464C0" w:rsidRDefault="00D464C0" w:rsidP="00025739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17.12.2021</w:t>
            </w:r>
          </w:p>
        </w:tc>
        <w:tc>
          <w:tcPr>
            <w:tcW w:w="1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70" w:type="dxa"/>
              <w:left w:w="65" w:type="dxa"/>
              <w:bottom w:w="70" w:type="dxa"/>
            </w:tcMar>
          </w:tcPr>
          <w:p w:rsidR="00D464C0" w:rsidRDefault="00D464C0" w:rsidP="00025739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6741.11.47.8.2021. </w:t>
            </w:r>
            <w:proofErr w:type="spellStart"/>
            <w:r>
              <w:rPr>
                <w:sz w:val="20"/>
                <w:szCs w:val="20"/>
              </w:rPr>
              <w:t>MSch</w:t>
            </w:r>
            <w:proofErr w:type="spellEnd"/>
            <w:r>
              <w:rPr>
                <w:sz w:val="20"/>
                <w:szCs w:val="20"/>
              </w:rPr>
              <w:t xml:space="preserve"> z dnia 24.07.2022</w:t>
            </w:r>
          </w:p>
          <w:p w:rsidR="00D464C0" w:rsidRDefault="00D464C0" w:rsidP="00025739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70" w:type="dxa"/>
              <w:left w:w="65" w:type="dxa"/>
              <w:bottom w:w="70" w:type="dxa"/>
            </w:tcMar>
          </w:tcPr>
          <w:p w:rsidR="00D464C0" w:rsidRDefault="00D464C0" w:rsidP="00025739">
            <w:pPr>
              <w:widowControl w:val="0"/>
              <w:suppressAutoHyphens/>
              <w:autoSpaceDN w:val="0"/>
              <w:rPr>
                <w:kern w:val="3"/>
                <w:sz w:val="20"/>
                <w:szCs w:val="20"/>
              </w:rPr>
            </w:pPr>
            <w:r>
              <w:rPr>
                <w:sz w:val="20"/>
                <w:szCs w:val="20"/>
              </w:rPr>
              <w:t>w ustawowym terminie odwołania nie wniesiono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70" w:type="dxa"/>
              <w:left w:w="65" w:type="dxa"/>
              <w:bottom w:w="70" w:type="dxa"/>
            </w:tcMar>
          </w:tcPr>
          <w:p w:rsidR="00D464C0" w:rsidRDefault="00D464C0" w:rsidP="00025739">
            <w:pPr>
              <w:widowControl w:val="0"/>
              <w:suppressAutoHyphens/>
              <w:autoSpaceDN w:val="0"/>
              <w:rPr>
                <w:kern w:val="3"/>
              </w:rPr>
            </w:pPr>
            <w:r>
              <w:rPr>
                <w:sz w:val="20"/>
                <w:szCs w:val="20"/>
              </w:rPr>
              <w:t>nie dotyczy</w:t>
            </w:r>
          </w:p>
        </w:tc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70" w:type="dxa"/>
              <w:left w:w="65" w:type="dxa"/>
              <w:bottom w:w="70" w:type="dxa"/>
            </w:tcMar>
          </w:tcPr>
          <w:p w:rsidR="00D464C0" w:rsidRDefault="00D464C0" w:rsidP="00025739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70" w:type="dxa"/>
              <w:left w:w="65" w:type="dxa"/>
              <w:bottom w:w="70" w:type="dxa"/>
            </w:tcMar>
          </w:tcPr>
          <w:p w:rsidR="00D464C0" w:rsidRDefault="00D464C0" w:rsidP="00025739">
            <w:pPr>
              <w:pStyle w:val="Normalny1"/>
              <w:jc w:val="center"/>
              <w:rPr>
                <w:color w:val="0000FF"/>
                <w:sz w:val="20"/>
                <w:szCs w:val="20"/>
              </w:rPr>
            </w:pPr>
            <w:proofErr w:type="spellStart"/>
            <w:r>
              <w:rPr>
                <w:color w:val="0000FF"/>
                <w:sz w:val="20"/>
                <w:szCs w:val="20"/>
              </w:rPr>
              <w:t>MSch</w:t>
            </w:r>
            <w:proofErr w:type="spellEnd"/>
          </w:p>
          <w:p w:rsidR="00D464C0" w:rsidRDefault="00D464C0" w:rsidP="00025739">
            <w:pPr>
              <w:pStyle w:val="Normalny1"/>
              <w:jc w:val="center"/>
              <w:rPr>
                <w:color w:val="0000FF"/>
                <w:sz w:val="20"/>
                <w:szCs w:val="20"/>
              </w:rPr>
            </w:pPr>
          </w:p>
          <w:p w:rsidR="00D464C0" w:rsidRDefault="00D464C0" w:rsidP="00025739">
            <w:pPr>
              <w:pStyle w:val="Normalny1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Czas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0" w:type="dxa"/>
              <w:left w:w="65" w:type="dxa"/>
              <w:bottom w:w="70" w:type="dxa"/>
            </w:tcMar>
          </w:tcPr>
          <w:p w:rsidR="00D464C0" w:rsidRDefault="00D464C0" w:rsidP="00025739">
            <w:pPr>
              <w:pStyle w:val="Normalny1"/>
              <w:jc w:val="center"/>
              <w:rPr>
                <w:color w:val="0000FF"/>
                <w:sz w:val="20"/>
                <w:szCs w:val="20"/>
              </w:rPr>
            </w:pPr>
            <w:proofErr w:type="spellStart"/>
            <w:r>
              <w:rPr>
                <w:color w:val="0000FF"/>
                <w:sz w:val="20"/>
                <w:szCs w:val="20"/>
              </w:rPr>
              <w:t>MSch</w:t>
            </w:r>
            <w:proofErr w:type="spellEnd"/>
          </w:p>
        </w:tc>
      </w:tr>
    </w:tbl>
    <w:p w:rsidR="003A343E" w:rsidRPr="00E10C0E" w:rsidRDefault="003A343E" w:rsidP="003A343E">
      <w:pPr>
        <w:pStyle w:val="normalny10"/>
        <w:spacing w:beforeAutospacing="0" w:afterAutospacing="0"/>
      </w:pPr>
      <w:r>
        <w:rPr>
          <w:sz w:val="22"/>
        </w:rPr>
        <w:t>* Wyłączenie jawności danych – art. 5, ust. 2 ustawy z dnia 06.09.2001 r. o dostępie do informacji publicznej (tekst jednolity: Dz.U. z 2020 r., poz. 2176</w:t>
      </w:r>
      <w:r w:rsidR="0037214B">
        <w:rPr>
          <w:sz w:val="22"/>
        </w:rPr>
        <w:t xml:space="preserve"> ze zm.</w:t>
      </w:r>
      <w:bookmarkStart w:id="0" w:name="_GoBack"/>
      <w:bookmarkEnd w:id="0"/>
      <w:r>
        <w:rPr>
          <w:sz w:val="22"/>
        </w:rPr>
        <w:t>) Wyłączenia dokonał: Prezydent Miasta Torunia</w:t>
      </w:r>
    </w:p>
    <w:sectPr w:rsidR="003A343E" w:rsidRPr="00E10C0E" w:rsidSect="0032695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985"/>
    <w:rsid w:val="00157C84"/>
    <w:rsid w:val="00170CAB"/>
    <w:rsid w:val="00326956"/>
    <w:rsid w:val="00347596"/>
    <w:rsid w:val="0037214B"/>
    <w:rsid w:val="003A343E"/>
    <w:rsid w:val="0045695F"/>
    <w:rsid w:val="00480537"/>
    <w:rsid w:val="00532A8C"/>
    <w:rsid w:val="006A3985"/>
    <w:rsid w:val="00851DC9"/>
    <w:rsid w:val="00AA0290"/>
    <w:rsid w:val="00B004BE"/>
    <w:rsid w:val="00B357F9"/>
    <w:rsid w:val="00D464C0"/>
    <w:rsid w:val="00D74E4A"/>
    <w:rsid w:val="00DB7B57"/>
    <w:rsid w:val="00E21B57"/>
    <w:rsid w:val="00FB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6956"/>
    <w:pPr>
      <w:spacing w:after="0" w:line="240" w:lineRule="auto"/>
      <w:textAlignment w:val="baseline"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326956"/>
    <w:pPr>
      <w:suppressAutoHyphens/>
      <w:spacing w:after="0" w:line="240" w:lineRule="auto"/>
      <w:textAlignment w:val="baseline"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paragraph" w:customStyle="1" w:styleId="normalny10">
    <w:name w:val="normalny1"/>
    <w:basedOn w:val="Normalny"/>
    <w:qFormat/>
    <w:rsid w:val="003A343E"/>
    <w:pPr>
      <w:suppressAutoHyphens/>
      <w:spacing w:beforeAutospacing="1" w:afterAutospacing="1"/>
      <w:textAlignment w:val="auto"/>
    </w:pPr>
    <w:rPr>
      <w:rFonts w:eastAsia="Times New Roman" w:cs="Times New Roman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6956"/>
    <w:pPr>
      <w:spacing w:after="0" w:line="240" w:lineRule="auto"/>
      <w:textAlignment w:val="baseline"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326956"/>
    <w:pPr>
      <w:suppressAutoHyphens/>
      <w:spacing w:after="0" w:line="240" w:lineRule="auto"/>
      <w:textAlignment w:val="baseline"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paragraph" w:customStyle="1" w:styleId="normalny10">
    <w:name w:val="normalny1"/>
    <w:basedOn w:val="Normalny"/>
    <w:qFormat/>
    <w:rsid w:val="003A343E"/>
    <w:pPr>
      <w:suppressAutoHyphens/>
      <w:spacing w:beforeAutospacing="1" w:afterAutospacing="1"/>
      <w:textAlignment w:val="auto"/>
    </w:pPr>
    <w:rPr>
      <w:rFonts w:eastAsia="Times New Roman" w:cs="Times New Roman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8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F9DE0-B6B0-443B-B3FA-C52EFCE07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560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e.zakrzewska</dc:creator>
  <cp:keywords/>
  <dc:description/>
  <cp:lastModifiedBy>Alicja Śliwoska</cp:lastModifiedBy>
  <cp:revision>17</cp:revision>
  <dcterms:created xsi:type="dcterms:W3CDTF">2022-01-05T11:54:00Z</dcterms:created>
  <dcterms:modified xsi:type="dcterms:W3CDTF">2022-03-01T09:10:00Z</dcterms:modified>
</cp:coreProperties>
</file>