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27" w:rsidRPr="003D5C28" w:rsidRDefault="008F064A" w:rsidP="003D5C28">
      <w:pPr>
        <w:jc w:val="center"/>
        <w:outlineLvl w:val="0"/>
      </w:pPr>
      <w:r w:rsidRPr="003D5C28">
        <w:t xml:space="preserve">UCHWAŁA NR </w:t>
      </w:r>
      <w:r w:rsidR="008F180A" w:rsidRPr="003D5C28">
        <w:t>7</w:t>
      </w:r>
      <w:r w:rsidR="0049522A">
        <w:t>62</w:t>
      </w:r>
      <w:r w:rsidRPr="003D5C28">
        <w:t>/21</w:t>
      </w:r>
    </w:p>
    <w:p w:rsidR="00B72127" w:rsidRPr="003D5C28" w:rsidRDefault="00B72127" w:rsidP="003D5C28">
      <w:pPr>
        <w:jc w:val="center"/>
        <w:outlineLvl w:val="0"/>
      </w:pPr>
      <w:r w:rsidRPr="003D5C28">
        <w:t>RADY MIASTA TORUNIA</w:t>
      </w:r>
    </w:p>
    <w:p w:rsidR="00B72127" w:rsidRPr="003D5C28" w:rsidRDefault="008F064A" w:rsidP="003D5C28">
      <w:pPr>
        <w:jc w:val="center"/>
        <w:outlineLvl w:val="0"/>
      </w:pPr>
      <w:r w:rsidRPr="003D5C28">
        <w:t xml:space="preserve">z dnia </w:t>
      </w:r>
      <w:r w:rsidR="008F180A" w:rsidRPr="003D5C28">
        <w:t>1</w:t>
      </w:r>
      <w:r w:rsidR="003C48DF">
        <w:t>6</w:t>
      </w:r>
      <w:r w:rsidR="008F180A" w:rsidRPr="003D5C28">
        <w:t xml:space="preserve"> </w:t>
      </w:r>
      <w:r w:rsidR="003C48DF">
        <w:t>grudni</w:t>
      </w:r>
      <w:r w:rsidR="008F180A" w:rsidRPr="003D5C28">
        <w:t>a</w:t>
      </w:r>
      <w:r w:rsidRPr="003D5C28">
        <w:t xml:space="preserve"> 2021</w:t>
      </w:r>
      <w:r w:rsidR="00B72127" w:rsidRPr="003D5C28">
        <w:t>r</w:t>
      </w:r>
      <w:r w:rsidR="00B72127" w:rsidRPr="003D5C28">
        <w:rPr>
          <w:bCs/>
        </w:rPr>
        <w:t>.</w:t>
      </w:r>
    </w:p>
    <w:p w:rsidR="00B72127" w:rsidRPr="003D5C28" w:rsidRDefault="00B72127" w:rsidP="003D5C28">
      <w:pPr>
        <w:jc w:val="center"/>
        <w:outlineLvl w:val="0"/>
        <w:rPr>
          <w:bCs/>
        </w:rPr>
      </w:pPr>
    </w:p>
    <w:p w:rsidR="00B72127" w:rsidRPr="003D5C28" w:rsidRDefault="00B72127" w:rsidP="003D5C28">
      <w:pPr>
        <w:pStyle w:val="Tekstpodstawowy2"/>
      </w:pPr>
      <w:r w:rsidRPr="003D5C28">
        <w:t xml:space="preserve">w sprawie miejscowego planu zagospodarowania przestrzennego </w:t>
      </w:r>
      <w:r w:rsidRPr="003D5C28">
        <w:rPr>
          <w:iCs w:val="0"/>
        </w:rPr>
        <w:t xml:space="preserve">dla terenów położonych przy ul. Sobieskiego i ul. Waryńskiego </w:t>
      </w:r>
      <w:r w:rsidRPr="003D5C28">
        <w:t>w Toruniu.</w:t>
      </w:r>
    </w:p>
    <w:p w:rsidR="00B72127" w:rsidRPr="003D5C28" w:rsidRDefault="00B72127" w:rsidP="003D5C28">
      <w:pPr>
        <w:pStyle w:val="Tekstpodstawowy2"/>
        <w:rPr>
          <w:iCs w:val="0"/>
        </w:rPr>
      </w:pPr>
    </w:p>
    <w:p w:rsidR="006D1BA0" w:rsidRPr="003D5C28" w:rsidRDefault="006D1BA0" w:rsidP="003D5C28">
      <w:pPr>
        <w:pStyle w:val="Tekstpodstawowy"/>
        <w:rPr>
          <w:sz w:val="24"/>
        </w:rPr>
      </w:pPr>
      <w:r w:rsidRPr="003D5C28">
        <w:rPr>
          <w:sz w:val="24"/>
        </w:rPr>
        <w:t xml:space="preserve">Na podstawie art. 20 ust. 1 </w:t>
      </w:r>
      <w:r w:rsidR="00C51876" w:rsidRPr="003D5C28">
        <w:rPr>
          <w:sz w:val="24"/>
        </w:rPr>
        <w:t>ustawy z dnia 27 marca 2003</w:t>
      </w:r>
      <w:r w:rsidR="005A62CA" w:rsidRPr="003D5C28">
        <w:rPr>
          <w:sz w:val="24"/>
        </w:rPr>
        <w:t xml:space="preserve"> </w:t>
      </w:r>
      <w:r w:rsidR="00C51876" w:rsidRPr="003D5C28">
        <w:rPr>
          <w:sz w:val="24"/>
        </w:rPr>
        <w:t>r.o planowaniu i zagospodarowa</w:t>
      </w:r>
      <w:r w:rsidR="00B2790A" w:rsidRPr="003D5C28">
        <w:rPr>
          <w:sz w:val="24"/>
        </w:rPr>
        <w:t xml:space="preserve">niu przestrzennym (Dz. U. z </w:t>
      </w:r>
      <w:r w:rsidR="00040E4B" w:rsidRPr="003D5C28">
        <w:rPr>
          <w:sz w:val="24"/>
        </w:rPr>
        <w:t>2021</w:t>
      </w:r>
      <w:r w:rsidR="00D77851" w:rsidRPr="003D5C28">
        <w:rPr>
          <w:sz w:val="24"/>
        </w:rPr>
        <w:t xml:space="preserve"> </w:t>
      </w:r>
      <w:r w:rsidR="00040E4B" w:rsidRPr="003D5C28">
        <w:rPr>
          <w:sz w:val="24"/>
        </w:rPr>
        <w:t>r. poz. 741</w:t>
      </w:r>
      <w:r w:rsidR="00C51876" w:rsidRPr="003D5C28">
        <w:rPr>
          <w:sz w:val="24"/>
        </w:rPr>
        <w:t xml:space="preserve"> ze zm.</w:t>
      </w:r>
      <w:r w:rsidR="000E450C">
        <w:rPr>
          <w:rStyle w:val="Odwoanieprzypisudolnego"/>
          <w:sz w:val="24"/>
        </w:rPr>
        <w:footnoteReference w:id="1"/>
      </w:r>
      <w:r w:rsidR="00C51876" w:rsidRPr="003D5C28">
        <w:rPr>
          <w:sz w:val="24"/>
        </w:rPr>
        <w:t>)</w:t>
      </w:r>
      <w:r w:rsidRPr="003D5C28">
        <w:rPr>
          <w:sz w:val="24"/>
        </w:rPr>
        <w:t xml:space="preserve"> w związku z art. </w:t>
      </w:r>
      <w:r w:rsidR="008F180A" w:rsidRPr="003D5C28">
        <w:rPr>
          <w:sz w:val="24"/>
        </w:rPr>
        <w:t>4 ust. 2 ustawy z dnia</w:t>
      </w:r>
      <w:r w:rsidR="007563AA" w:rsidRPr="003D5C28">
        <w:rPr>
          <w:sz w:val="24"/>
        </w:rPr>
        <w:t xml:space="preserve"> </w:t>
      </w:r>
      <w:r w:rsidR="004A7B34">
        <w:rPr>
          <w:sz w:val="24"/>
        </w:rPr>
        <w:t>25 </w:t>
      </w:r>
      <w:r w:rsidRPr="003D5C28">
        <w:rPr>
          <w:sz w:val="24"/>
        </w:rPr>
        <w:t>czerwca 2010</w:t>
      </w:r>
      <w:r w:rsidR="005A62CA" w:rsidRPr="003D5C28">
        <w:rPr>
          <w:sz w:val="24"/>
        </w:rPr>
        <w:t xml:space="preserve"> </w:t>
      </w:r>
      <w:r w:rsidRPr="003D5C28">
        <w:rPr>
          <w:sz w:val="24"/>
        </w:rPr>
        <w:t>r. o zmianie ustawy o planowaniu i zagospodarowaniu przestrzennym, ustawy o Państwowej Inspekcji Sanitarnej oraz ustawy o ochronie zabytków i opiece nad zabytkami (Dz. U. Nr 130, poz. 871) oraz na podstawie art. 18 ust. 2 pkt 5 ustawy z dnia 8 marca 1990</w:t>
      </w:r>
      <w:r w:rsidR="005A62CA" w:rsidRPr="003D5C28">
        <w:rPr>
          <w:sz w:val="24"/>
        </w:rPr>
        <w:t xml:space="preserve"> </w:t>
      </w:r>
      <w:r w:rsidRPr="003D5C28">
        <w:rPr>
          <w:sz w:val="24"/>
        </w:rPr>
        <w:t>r. o sa</w:t>
      </w:r>
      <w:r w:rsidR="00272942" w:rsidRPr="003D5C28">
        <w:rPr>
          <w:sz w:val="24"/>
        </w:rPr>
        <w:t xml:space="preserve">morządzie gminnym (Dz. U. z </w:t>
      </w:r>
      <w:r w:rsidR="00CC2DFC" w:rsidRPr="003D5C28">
        <w:rPr>
          <w:sz w:val="24"/>
        </w:rPr>
        <w:t>2021 r. poz. 1372</w:t>
      </w:r>
      <w:r w:rsidR="006D1F51" w:rsidRPr="003D5C28">
        <w:rPr>
          <w:sz w:val="24"/>
        </w:rPr>
        <w:t xml:space="preserve"> </w:t>
      </w:r>
      <w:r w:rsidR="00A811F2" w:rsidRPr="003D5C28">
        <w:rPr>
          <w:sz w:val="24"/>
          <w:lang w:val="pl-PL"/>
        </w:rPr>
        <w:t>ze zm.</w:t>
      </w:r>
      <w:r w:rsidR="000E450C">
        <w:rPr>
          <w:rStyle w:val="Odwoanieprzypisudolnego"/>
          <w:sz w:val="24"/>
          <w:lang w:val="pl-PL"/>
        </w:rPr>
        <w:footnoteReference w:id="2"/>
      </w:r>
      <w:r w:rsidRPr="003D5C28">
        <w:rPr>
          <w:sz w:val="24"/>
        </w:rPr>
        <w:t xml:space="preserve">), po stwierdzeniu zgodności z ustaleniami „Studium uwarunkowań i kierunków zagospodarowania przestrzennego miasta Torunia” (uchwała </w:t>
      </w:r>
      <w:r w:rsidR="008F180A" w:rsidRPr="003D5C28">
        <w:rPr>
          <w:sz w:val="24"/>
          <w:lang w:val="pl-PL"/>
        </w:rPr>
        <w:t>n</w:t>
      </w:r>
      <w:r w:rsidR="006C16B2" w:rsidRPr="003D5C28">
        <w:rPr>
          <w:sz w:val="24"/>
        </w:rPr>
        <w:t>r 805/18 Rady Miasta Torunia z dnia 25 stycznia 2018</w:t>
      </w:r>
      <w:r w:rsidR="005A62CA" w:rsidRPr="003D5C28">
        <w:rPr>
          <w:sz w:val="24"/>
        </w:rPr>
        <w:t xml:space="preserve"> </w:t>
      </w:r>
      <w:r w:rsidR="006C16B2" w:rsidRPr="003D5C28">
        <w:rPr>
          <w:sz w:val="24"/>
        </w:rPr>
        <w:t>r</w:t>
      </w:r>
      <w:r w:rsidR="00CE351F" w:rsidRPr="003D5C28">
        <w:rPr>
          <w:sz w:val="24"/>
        </w:rPr>
        <w:t>.</w:t>
      </w:r>
      <w:r w:rsidR="00253E43">
        <w:rPr>
          <w:sz w:val="24"/>
        </w:rPr>
        <w:t>) uchwala się, co </w:t>
      </w:r>
      <w:r w:rsidRPr="003D5C28">
        <w:rPr>
          <w:sz w:val="24"/>
        </w:rPr>
        <w:t>następuje:</w:t>
      </w:r>
    </w:p>
    <w:p w:rsidR="00B72127" w:rsidRPr="003D5C28" w:rsidRDefault="00B72127" w:rsidP="003D5C28">
      <w:pPr>
        <w:pStyle w:val="Tekstpodstawowy"/>
        <w:rPr>
          <w:sz w:val="24"/>
        </w:rPr>
      </w:pPr>
    </w:p>
    <w:p w:rsidR="00B72127" w:rsidRPr="003D5C28" w:rsidRDefault="00B72127" w:rsidP="003D5C28">
      <w:pPr>
        <w:pStyle w:val="Tekstpodstawowy"/>
        <w:jc w:val="center"/>
        <w:outlineLvl w:val="0"/>
        <w:rPr>
          <w:sz w:val="24"/>
        </w:rPr>
      </w:pPr>
      <w:r w:rsidRPr="003D5C28">
        <w:rPr>
          <w:sz w:val="24"/>
        </w:rPr>
        <w:t>Rozdział 1</w:t>
      </w:r>
    </w:p>
    <w:p w:rsidR="00B72127" w:rsidRPr="003D5C28" w:rsidRDefault="00B72127" w:rsidP="003D5C28">
      <w:pPr>
        <w:pStyle w:val="Tekstpodstawowy"/>
        <w:jc w:val="center"/>
        <w:rPr>
          <w:sz w:val="24"/>
        </w:rPr>
      </w:pPr>
      <w:r w:rsidRPr="003D5C28">
        <w:rPr>
          <w:sz w:val="24"/>
        </w:rPr>
        <w:t>Przepisy ogólne</w:t>
      </w:r>
    </w:p>
    <w:p w:rsidR="00B72127" w:rsidRPr="003D5C28" w:rsidRDefault="00B72127" w:rsidP="003D5C28">
      <w:pPr>
        <w:pStyle w:val="Tekstpodstawowy"/>
        <w:jc w:val="center"/>
        <w:rPr>
          <w:sz w:val="24"/>
        </w:rPr>
      </w:pPr>
    </w:p>
    <w:p w:rsidR="00B72127" w:rsidRPr="003D5C28" w:rsidRDefault="00B72127" w:rsidP="004A7B34">
      <w:pPr>
        <w:pStyle w:val="Tekstpodstawowy2"/>
        <w:tabs>
          <w:tab w:val="left" w:pos="360"/>
          <w:tab w:val="left" w:pos="900"/>
        </w:tabs>
        <w:ind w:firstLine="567"/>
      </w:pPr>
      <w:r w:rsidRPr="003D5C28">
        <w:rPr>
          <w:bCs/>
        </w:rPr>
        <w:t>§</w:t>
      </w:r>
      <w:r w:rsidR="004A7B34">
        <w:rPr>
          <w:bCs/>
        </w:rPr>
        <w:t xml:space="preserve"> </w:t>
      </w:r>
      <w:r w:rsidRPr="003D5C28">
        <w:rPr>
          <w:bCs/>
        </w:rPr>
        <w:t>1.</w:t>
      </w:r>
      <w:r w:rsidR="004A7B34">
        <w:rPr>
          <w:bCs/>
        </w:rPr>
        <w:t xml:space="preserve"> </w:t>
      </w:r>
      <w:r w:rsidRPr="003D5C28">
        <w:t xml:space="preserve">Uchwala się miejscowy plan </w:t>
      </w:r>
      <w:r w:rsidRPr="003D5C28">
        <w:rPr>
          <w:iCs w:val="0"/>
        </w:rPr>
        <w:t>zagospodarowania przestrzennego</w:t>
      </w:r>
      <w:r w:rsidRPr="003D5C28">
        <w:t xml:space="preserve"> dla terenów położonych przy ul. Sobieskiego i ul. Waryńskiego w Toruniu - zwany dalej planem.</w:t>
      </w:r>
    </w:p>
    <w:p w:rsidR="00B72127" w:rsidRPr="003D5C28" w:rsidRDefault="00B72127" w:rsidP="004A7B34">
      <w:pPr>
        <w:pStyle w:val="Tekstpodstawowy2"/>
        <w:tabs>
          <w:tab w:val="left" w:pos="360"/>
          <w:tab w:val="left" w:pos="900"/>
        </w:tabs>
        <w:ind w:firstLine="567"/>
      </w:pPr>
    </w:p>
    <w:p w:rsidR="00B72127" w:rsidRPr="003D5C28" w:rsidRDefault="00B72127" w:rsidP="004A7B34">
      <w:pPr>
        <w:pStyle w:val="Tekstpodstawowy2"/>
        <w:ind w:firstLine="567"/>
      </w:pPr>
      <w:r w:rsidRPr="003D5C28">
        <w:rPr>
          <w:bCs/>
        </w:rPr>
        <w:t>§</w:t>
      </w:r>
      <w:r w:rsidR="004A7B34">
        <w:rPr>
          <w:bCs/>
        </w:rPr>
        <w:t xml:space="preserve"> </w:t>
      </w:r>
      <w:r w:rsidRPr="003D5C28">
        <w:rPr>
          <w:bCs/>
        </w:rPr>
        <w:t xml:space="preserve">2. 1. </w:t>
      </w:r>
      <w:r w:rsidRPr="003D5C28">
        <w:t>Integralną częścią planu, o którym mowa w §</w:t>
      </w:r>
      <w:r w:rsidR="004A7B34">
        <w:t xml:space="preserve"> </w:t>
      </w:r>
      <w:r w:rsidRPr="003D5C28">
        <w:t xml:space="preserve">1, </w:t>
      </w:r>
      <w:r w:rsidR="00253E43">
        <w:t xml:space="preserve">jest rysunek miejscowego planu </w:t>
      </w:r>
      <w:r w:rsidRPr="003D5C28">
        <w:t xml:space="preserve">zagospodarowania przestrzennego, zwany dalej rysunkiem planu, stanowiący załącznik nr 1 do niniejszej uchwały, przedstawiający graficznie ustalenia planu, w tym granice obszaru objętego planem. </w:t>
      </w:r>
    </w:p>
    <w:p w:rsidR="00B72127" w:rsidRPr="003D5C28" w:rsidRDefault="00B72127" w:rsidP="004A7B34">
      <w:pPr>
        <w:pStyle w:val="Tekstpodstawowywcity"/>
        <w:ind w:left="0" w:firstLine="567"/>
        <w:jc w:val="both"/>
      </w:pPr>
      <w:r w:rsidRPr="003D5C28">
        <w:rPr>
          <w:bCs/>
        </w:rPr>
        <w:t>2.</w:t>
      </w:r>
      <w:r w:rsidR="004A7B34">
        <w:t xml:space="preserve"> </w:t>
      </w:r>
      <w:r w:rsidRPr="003D5C28">
        <w:t>Rozstrzygnięcie o sposobie rozpatrzenia uwag do projektu planu - stanowi załącz</w:t>
      </w:r>
      <w:r w:rsidR="00A51A42" w:rsidRPr="003D5C28">
        <w:t>nik nr 2 do niniejszej uchwały.</w:t>
      </w:r>
    </w:p>
    <w:p w:rsidR="00B72127" w:rsidRPr="003D5C28" w:rsidRDefault="00B72127" w:rsidP="004A7B34">
      <w:pPr>
        <w:pStyle w:val="Tekstpodstawowywcity"/>
        <w:ind w:left="0" w:firstLine="567"/>
        <w:jc w:val="both"/>
      </w:pPr>
      <w:r w:rsidRPr="003D5C28">
        <w:rPr>
          <w:bCs/>
        </w:rPr>
        <w:t>3</w:t>
      </w:r>
      <w:r w:rsidR="004A7B34">
        <w:rPr>
          <w:bCs/>
        </w:rPr>
        <w:t xml:space="preserve">. </w:t>
      </w:r>
      <w:r w:rsidRPr="003D5C28">
        <w:t>Rozstrzygnięcie o sposobie realizacji, zapisanych w planie, inwestycji z zakresu infrastruktury technicznej, które należą do zadań własnych gminy oraz zasadach ich finansowania - stanowi załącznik nr 3 do niniejszej uchwały.</w:t>
      </w:r>
    </w:p>
    <w:p w:rsidR="0044081E" w:rsidRPr="003D5C28" w:rsidRDefault="0044081E" w:rsidP="004A7B34">
      <w:pPr>
        <w:pStyle w:val="Tekstpodstawowywcity"/>
        <w:ind w:left="0" w:firstLine="567"/>
        <w:jc w:val="both"/>
        <w:rPr>
          <w:bCs/>
        </w:rPr>
      </w:pPr>
      <w:r w:rsidRPr="003D5C28">
        <w:rPr>
          <w:bCs/>
        </w:rPr>
        <w:t>4. Dane przestrzenne utworzone dla planu - stanowią załącznik nr 4 do niniejszej uchwały.</w:t>
      </w:r>
    </w:p>
    <w:p w:rsidR="00B72127" w:rsidRPr="003D5C28" w:rsidRDefault="00B72127" w:rsidP="004A7B34">
      <w:pPr>
        <w:pStyle w:val="Tekstpodstawowy2"/>
        <w:ind w:firstLine="567"/>
      </w:pPr>
    </w:p>
    <w:p w:rsidR="00B72127" w:rsidRPr="003D5C28" w:rsidRDefault="00B72127" w:rsidP="004A7B34">
      <w:pPr>
        <w:pStyle w:val="Tekstpodstawowy2"/>
        <w:ind w:firstLine="567"/>
      </w:pPr>
      <w:r w:rsidRPr="003D5C28">
        <w:rPr>
          <w:bCs/>
        </w:rPr>
        <w:t>§</w:t>
      </w:r>
      <w:r w:rsidR="004A7B34">
        <w:rPr>
          <w:bCs/>
        </w:rPr>
        <w:t xml:space="preserve"> </w:t>
      </w:r>
      <w:r w:rsidRPr="003D5C28">
        <w:rPr>
          <w:bCs/>
        </w:rPr>
        <w:t>3.</w:t>
      </w:r>
      <w:r w:rsidR="004A7B34">
        <w:rPr>
          <w:bCs/>
        </w:rPr>
        <w:t xml:space="preserve"> </w:t>
      </w:r>
      <w:r w:rsidRPr="003D5C28">
        <w:rPr>
          <w:bCs/>
        </w:rPr>
        <w:t>1.</w:t>
      </w:r>
      <w:r w:rsidR="004A7B34">
        <w:t xml:space="preserve"> </w:t>
      </w:r>
      <w:r w:rsidRPr="003D5C28">
        <w:t>Ilekroć w dalszych przepisach jest mowa o:</w:t>
      </w:r>
    </w:p>
    <w:p w:rsidR="0048480B" w:rsidRPr="003D5C28" w:rsidRDefault="0048480B" w:rsidP="004A7B34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ind w:left="567" w:hanging="426"/>
      </w:pPr>
      <w:r w:rsidRPr="003D5C28">
        <w:t>terenie - należy przez to rozumieć teren o określonym rodzaju przeznaczenia podstawowego, wyznaczony na rysunku planu liniami rozgraniczającymi oraz opisany symbolem;</w:t>
      </w:r>
    </w:p>
    <w:p w:rsidR="00BE189B" w:rsidRPr="003D5C28" w:rsidRDefault="0048480B" w:rsidP="004A7B34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ind w:left="567" w:hanging="426"/>
      </w:pPr>
      <w:r w:rsidRPr="003D5C28">
        <w:t>symbolu terenu - należy przez to rozumieć oznaczenie</w:t>
      </w:r>
      <w:r w:rsidR="00BE189B" w:rsidRPr="003D5C28">
        <w:t xml:space="preserve"> danego terenu, składające się z: </w:t>
      </w:r>
    </w:p>
    <w:p w:rsidR="00BE189B" w:rsidRPr="003D5C28" w:rsidRDefault="00BE189B" w:rsidP="00D433AC">
      <w:pPr>
        <w:pStyle w:val="Tekstpodstawowy2"/>
        <w:numPr>
          <w:ilvl w:val="0"/>
          <w:numId w:val="21"/>
        </w:numPr>
        <w:ind w:left="993" w:hanging="426"/>
      </w:pPr>
      <w:r w:rsidRPr="003D5C28">
        <w:t>poz.</w:t>
      </w:r>
      <w:r w:rsidR="00D77851" w:rsidRPr="003D5C28">
        <w:t xml:space="preserve"> 1 - liczba -</w:t>
      </w:r>
      <w:r w:rsidRPr="003D5C28">
        <w:t xml:space="preserve"> oznacza numer planu miejscowego, </w:t>
      </w:r>
    </w:p>
    <w:p w:rsidR="00BE189B" w:rsidRPr="003D5C28" w:rsidRDefault="00D77851" w:rsidP="00D433AC">
      <w:pPr>
        <w:pStyle w:val="Tekstpodstawowy2"/>
        <w:numPr>
          <w:ilvl w:val="0"/>
          <w:numId w:val="21"/>
        </w:numPr>
        <w:ind w:left="993" w:hanging="426"/>
      </w:pPr>
      <w:r w:rsidRPr="003D5C28">
        <w:t>poz. 2 - liczba -</w:t>
      </w:r>
      <w:r w:rsidR="00BE189B" w:rsidRPr="003D5C28">
        <w:t xml:space="preserve"> oznacza numer jednostki ustaleń studium, </w:t>
      </w:r>
    </w:p>
    <w:p w:rsidR="00BE189B" w:rsidRPr="003D5C28" w:rsidRDefault="00D77851" w:rsidP="00D433AC">
      <w:pPr>
        <w:pStyle w:val="Tekstpodstawowy2"/>
        <w:numPr>
          <w:ilvl w:val="0"/>
          <w:numId w:val="21"/>
        </w:numPr>
        <w:ind w:left="993" w:hanging="426"/>
      </w:pPr>
      <w:r w:rsidRPr="003D5C28">
        <w:t>poz. 3 - symbol literowy -</w:t>
      </w:r>
      <w:r w:rsidR="00BE189B" w:rsidRPr="003D5C28">
        <w:t xml:space="preserve"> oznacza symbol przeznaczenia podstawowego terenu, </w:t>
      </w:r>
    </w:p>
    <w:p w:rsidR="0048480B" w:rsidRPr="003D5C28" w:rsidRDefault="00D77851" w:rsidP="00D433AC">
      <w:pPr>
        <w:pStyle w:val="Tekstpodstawowy2"/>
        <w:numPr>
          <w:ilvl w:val="0"/>
          <w:numId w:val="21"/>
        </w:numPr>
        <w:ind w:left="993" w:hanging="426"/>
      </w:pPr>
      <w:r w:rsidRPr="003D5C28">
        <w:t>poz. 4 - liczba -</w:t>
      </w:r>
      <w:r w:rsidR="00BE189B" w:rsidRPr="003D5C28">
        <w:t xml:space="preserve"> oznacza kolejny numer terenu; </w:t>
      </w:r>
      <w:r w:rsidR="0048480B" w:rsidRPr="003D5C28">
        <w:t xml:space="preserve"> </w:t>
      </w:r>
    </w:p>
    <w:p w:rsidR="0048480B" w:rsidRPr="003D5C28" w:rsidRDefault="0048480B" w:rsidP="0094086B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ind w:left="567" w:hanging="425"/>
      </w:pPr>
      <w:r w:rsidRPr="003D5C28">
        <w:t>przeznaczen</w:t>
      </w:r>
      <w:r w:rsidR="00D77851" w:rsidRPr="003D5C28">
        <w:t>iu podstawowym -</w:t>
      </w:r>
      <w:r w:rsidRPr="003D5C28">
        <w:t xml:space="preserve"> należy przez to rozumieć przeznaczenie</w:t>
      </w:r>
      <w:r w:rsidR="00280564" w:rsidRPr="003D5C28">
        <w:t xml:space="preserve"> </w:t>
      </w:r>
      <w:r w:rsidR="00342F2B" w:rsidRPr="003D5C28">
        <w:t>ok</w:t>
      </w:r>
      <w:r w:rsidR="00280564" w:rsidRPr="003D5C28">
        <w:t>re</w:t>
      </w:r>
      <w:r w:rsidR="00342F2B" w:rsidRPr="003D5C28">
        <w:t>ślone</w:t>
      </w:r>
      <w:r w:rsidR="00280564" w:rsidRPr="003D5C28">
        <w:t xml:space="preserve"> </w:t>
      </w:r>
      <w:r w:rsidR="00342F2B" w:rsidRPr="003D5C28">
        <w:t>symbolem literowym</w:t>
      </w:r>
      <w:r w:rsidR="008A2152" w:rsidRPr="003D5C28">
        <w:t xml:space="preserve">. W ramach przeznaczenia podstawowego </w:t>
      </w:r>
      <w:r w:rsidRPr="003D5C28">
        <w:t xml:space="preserve">mieszczą się elementy </w:t>
      </w:r>
      <w:r w:rsidRPr="003D5C28">
        <w:lastRenderedPageBreak/>
        <w:t>zagospodarowania</w:t>
      </w:r>
      <w:r w:rsidR="00342F2B" w:rsidRPr="003D5C28">
        <w:t xml:space="preserve"> bezpośrednio </w:t>
      </w:r>
      <w:r w:rsidR="00F6637C" w:rsidRPr="003D5C28">
        <w:t>z nim związane,</w:t>
      </w:r>
      <w:r w:rsidRPr="003D5C28">
        <w:t xml:space="preserve"> warun</w:t>
      </w:r>
      <w:r w:rsidR="00253E43">
        <w:t>kujące prawidłowe korzystanie z </w:t>
      </w:r>
      <w:r w:rsidRPr="003D5C28">
        <w:t>terenu</w:t>
      </w:r>
      <w:r w:rsidR="00587DCE" w:rsidRPr="003D5C28">
        <w:t>;</w:t>
      </w:r>
    </w:p>
    <w:p w:rsidR="00B72127" w:rsidRPr="003D5C28" w:rsidRDefault="0048480B" w:rsidP="0094086B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ind w:left="567" w:hanging="425"/>
      </w:pPr>
      <w:r w:rsidRPr="003D5C28">
        <w:rPr>
          <w:bCs/>
        </w:rPr>
        <w:t xml:space="preserve">przeznaczeniu </w:t>
      </w:r>
      <w:r w:rsidRPr="003D5C28">
        <w:t>dopuszc</w:t>
      </w:r>
      <w:r w:rsidR="00D77851" w:rsidRPr="003D5C28">
        <w:t>zalnym -</w:t>
      </w:r>
      <w:r w:rsidRPr="003D5C28">
        <w:t xml:space="preserve"> należy przez to rozumieć przeznaczenie </w:t>
      </w:r>
      <w:r w:rsidR="00DC69C2" w:rsidRPr="003D5C28">
        <w:t>będące uzupełnieniem i wzbogaceniem przeznaczenia</w:t>
      </w:r>
      <w:r w:rsidRPr="003D5C28">
        <w:t xml:space="preserve"> podstawowe</w:t>
      </w:r>
      <w:r w:rsidR="00DC69C2" w:rsidRPr="003D5C28">
        <w:t>go</w:t>
      </w:r>
      <w:r w:rsidRPr="003D5C28">
        <w:t>;</w:t>
      </w:r>
    </w:p>
    <w:p w:rsidR="008724D5" w:rsidRPr="003D5C28" w:rsidRDefault="008724D5" w:rsidP="0094086B">
      <w:pPr>
        <w:pStyle w:val="Tekstpodstawowy2"/>
        <w:numPr>
          <w:ilvl w:val="0"/>
          <w:numId w:val="1"/>
        </w:numPr>
        <w:tabs>
          <w:tab w:val="clear" w:pos="720"/>
          <w:tab w:val="num" w:pos="567"/>
        </w:tabs>
        <w:ind w:left="567" w:hanging="425"/>
      </w:pPr>
      <w:r w:rsidRPr="003D5C28">
        <w:rPr>
          <w:bCs/>
        </w:rPr>
        <w:t>usługach niepożądanych społecznie</w:t>
      </w:r>
      <w:r w:rsidR="00D77851" w:rsidRPr="003D5C28">
        <w:t xml:space="preserve"> -</w:t>
      </w:r>
      <w:r w:rsidRPr="003D5C28">
        <w:t xml:space="preserve"> należy przez to r</w:t>
      </w:r>
      <w:r w:rsidR="00253E43">
        <w:t>ozumieć: działalność związaną z </w:t>
      </w:r>
      <w:r w:rsidRPr="003D5C28">
        <w:t>odzyskiem lub unieszkodliwianiem odpadów, punkty</w:t>
      </w:r>
      <w:r w:rsidR="00253E43">
        <w:t xml:space="preserve"> ich zbierania, magazynowania i </w:t>
      </w:r>
      <w:r w:rsidRPr="003D5C28">
        <w:t>przeładunku (</w:t>
      </w:r>
      <w:r w:rsidR="00052DC9" w:rsidRPr="003D5C28">
        <w:t>nie dotyczy gospodarki odpadami pochodzącymi z danego terenu</w:t>
      </w:r>
      <w:r w:rsidRPr="003D5C28">
        <w:t>), przedsięwzięcia mogące zawsze i potencjalnie znacząco oddziaływać na środowisko oraz prosektoria, spopielarnie zwłok, itp.;</w:t>
      </w:r>
    </w:p>
    <w:p w:rsidR="007271E2" w:rsidRPr="003D5C28" w:rsidRDefault="003D4195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t>rozwiązaniach o wysokim standardzie</w:t>
      </w:r>
      <w:r w:rsidR="00D77851" w:rsidRPr="003D5C28">
        <w:t xml:space="preserve"> architektonicznym -</w:t>
      </w:r>
      <w:r w:rsidRPr="003D5C28">
        <w:t xml:space="preserve"> należy przez to</w:t>
      </w:r>
      <w:r w:rsidR="00253E43">
        <w:t xml:space="preserve"> </w:t>
      </w:r>
      <w:r w:rsidR="00F87481" w:rsidRPr="003D5C28">
        <w:t>rozumieć rozwiązania architektoniczno-budowlane</w:t>
      </w:r>
      <w:r w:rsidR="00F6637C" w:rsidRPr="003D5C28">
        <w:rPr>
          <w:iCs w:val="0"/>
        </w:rPr>
        <w:t xml:space="preserve"> </w:t>
      </w:r>
      <w:r w:rsidR="00F6637C" w:rsidRPr="003D5C28">
        <w:t>z zastosowaniem: podziałów elewacji uwzględniających zróżnicowanie materiałowe lub bryłowe, przeszkleń (okien, witryn), detalu architektonicznego,</w:t>
      </w:r>
      <w:r w:rsidR="006D1F51" w:rsidRPr="003D5C28">
        <w:t xml:space="preserve"> </w:t>
      </w:r>
    </w:p>
    <w:p w:rsidR="003D4195" w:rsidRPr="003D5C28" w:rsidRDefault="003D4195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rPr>
          <w:bCs/>
        </w:rPr>
        <w:t>harmonijnym zagospodarowaniu</w:t>
      </w:r>
      <w:r w:rsidRPr="003D5C28">
        <w:t xml:space="preserve"> - należy przez to rozumieć wymóg realizacji obiektów budowlanych i elementów zagospodarowania terenu, charakteryzujących się wzajemnym stylistycznym dostosowaniem np. w zakresie kolorystyki i r</w:t>
      </w:r>
      <w:r w:rsidR="00763920" w:rsidRPr="003D5C28">
        <w:t>odzaju zastosowanych materiałów;</w:t>
      </w:r>
    </w:p>
    <w:p w:rsidR="0094086B" w:rsidRDefault="00B72127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t>nieprzekraczalnej linii zabudowy - należy przez to rozumieć linię wyznaczoną n</w:t>
      </w:r>
      <w:r w:rsidR="004D0A09" w:rsidRPr="003D5C28">
        <w:t>a rysunku planu, której nie mogą przekraczać ściany</w:t>
      </w:r>
      <w:r w:rsidR="004D0A09" w:rsidRPr="003D5C28">
        <w:rPr>
          <w:iCs w:val="0"/>
        </w:rPr>
        <w:t xml:space="preserve"> </w:t>
      </w:r>
      <w:r w:rsidR="004D0A09" w:rsidRPr="003D5C28">
        <w:t xml:space="preserve">nadziemnych części </w:t>
      </w:r>
      <w:r w:rsidRPr="003D5C28">
        <w:t xml:space="preserve">budynku, z wyłączeniem: </w:t>
      </w:r>
      <w:r w:rsidR="0098360D" w:rsidRPr="003D5C28">
        <w:t xml:space="preserve">schodów zewnętrznych, pochylni, gzymsów, pilastrów, </w:t>
      </w:r>
      <w:r w:rsidR="00BC6D63" w:rsidRPr="003D5C28">
        <w:t xml:space="preserve">loggi, </w:t>
      </w:r>
      <w:r w:rsidR="0098360D" w:rsidRPr="003D5C28">
        <w:t>balkonów, tarasów i ich zadaszeń, okapów</w:t>
      </w:r>
      <w:r w:rsidRPr="003D5C28">
        <w:t xml:space="preserve">, </w:t>
      </w:r>
      <w:r w:rsidR="004D0A09" w:rsidRPr="003D5C28">
        <w:t xml:space="preserve">obudów </w:t>
      </w:r>
      <w:r w:rsidRPr="003D5C28">
        <w:t>wejść do budynków, o</w:t>
      </w:r>
      <w:r w:rsidR="0098360D" w:rsidRPr="003D5C28">
        <w:t>ciepleń</w:t>
      </w:r>
      <w:r w:rsidR="00F13929" w:rsidRPr="003D5C28">
        <w:t xml:space="preserve"> </w:t>
      </w:r>
      <w:r w:rsidR="00350E66" w:rsidRPr="003D5C28">
        <w:t>oraz innych elementów istniejących</w:t>
      </w:r>
      <w:r w:rsidR="00467BDC" w:rsidRPr="003D5C28">
        <w:t xml:space="preserve"> </w:t>
      </w:r>
      <w:r w:rsidR="00350E66" w:rsidRPr="003D5C28">
        <w:t>budynków</w:t>
      </w:r>
      <w:r w:rsidR="0042191C" w:rsidRPr="003D5C28">
        <w:t>;</w:t>
      </w:r>
    </w:p>
    <w:p w:rsidR="0094086B" w:rsidRDefault="00B72127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t>zieleni urządzonej - należy przez to rozumieć zróżnic</w:t>
      </w:r>
      <w:r w:rsidR="00253E43">
        <w:t>owaną gatunkowo zieleń wysoką i </w:t>
      </w:r>
      <w:r w:rsidRPr="003D5C28">
        <w:t xml:space="preserve">niską, ukształtowaną funkcjonalnie i plastycznie; </w:t>
      </w:r>
    </w:p>
    <w:p w:rsidR="0094086B" w:rsidRDefault="00B72127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t>zieleni izolacyjnej -</w:t>
      </w:r>
      <w:r w:rsidR="0030452D" w:rsidRPr="003D5C28">
        <w:t xml:space="preserve"> </w:t>
      </w:r>
      <w:r w:rsidRPr="003D5C28">
        <w:t>należy przez to rozumieć pas zwartej zieleni wielopiętrowej</w:t>
      </w:r>
      <w:r w:rsidR="0098360D" w:rsidRPr="003D5C28">
        <w:t xml:space="preserve"> </w:t>
      </w:r>
      <w:r w:rsidR="00F6637C" w:rsidRPr="003D5C28">
        <w:t xml:space="preserve">złożonej z </w:t>
      </w:r>
      <w:r w:rsidR="0098360D" w:rsidRPr="003D5C28">
        <w:t>gatunków zimo-zielonych</w:t>
      </w:r>
      <w:r w:rsidR="00F6637C" w:rsidRPr="003D5C28">
        <w:t>, tworz</w:t>
      </w:r>
      <w:r w:rsidRPr="003D5C28">
        <w:t xml:space="preserve">ącej </w:t>
      </w:r>
      <w:r w:rsidR="00F6637C" w:rsidRPr="003D5C28">
        <w:t>barierę akustyczną i wizualną</w:t>
      </w:r>
      <w:r w:rsidRPr="003D5C28">
        <w:t xml:space="preserve">; </w:t>
      </w:r>
    </w:p>
    <w:p w:rsidR="0094086B" w:rsidRDefault="0030452D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t xml:space="preserve">powierzchni biologicznie czynnej - należy przez to rozumieć teren biologicznie czynny, zdefiniowany w przepisach odrębnych, </w:t>
      </w:r>
    </w:p>
    <w:p w:rsidR="0094086B" w:rsidRDefault="0030452D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94086B">
        <w:rPr>
          <w:bCs/>
        </w:rPr>
        <w:t>minimalnej liczbie miejsc do parkowania</w:t>
      </w:r>
      <w:r w:rsidR="00D77851" w:rsidRPr="003D5C28">
        <w:t xml:space="preserve"> -</w:t>
      </w:r>
      <w:r w:rsidRPr="003D5C28">
        <w:t xml:space="preserve"> należy przez to rozumieć obowiązek realizacji dla potrzeb przeznaczenia podstawowego i</w:t>
      </w:r>
      <w:r w:rsidR="00253E43">
        <w:t xml:space="preserve"> </w:t>
      </w:r>
      <w:r w:rsidRPr="003D5C28">
        <w:t xml:space="preserve">dopuszczalnego (w przypadku jego realizacji) minimalnej ilości stanowisk postojowych dla samochodów osobowych i/lub autobusów, w tym miejsc przeznaczonych na parkowanie pojazdów zaopatrzonych w kartę parkingową, obliczonej wg wskaźnika określonego w ustaleniach niniejszej uchwały, przy uwzględnieniu zasady równania w górę w przypadku ułamkowego przelicznika; </w:t>
      </w:r>
    </w:p>
    <w:p w:rsidR="0044081E" w:rsidRPr="0094086B" w:rsidRDefault="0044081E" w:rsidP="0094086B">
      <w:pPr>
        <w:pStyle w:val="Tekstpodstawowy2"/>
        <w:numPr>
          <w:ilvl w:val="0"/>
          <w:numId w:val="1"/>
        </w:numPr>
        <w:tabs>
          <w:tab w:val="clear" w:pos="720"/>
          <w:tab w:val="num" w:pos="540"/>
          <w:tab w:val="num" w:pos="567"/>
        </w:tabs>
        <w:ind w:left="567" w:hanging="425"/>
      </w:pPr>
      <w:r w:rsidRPr="003D5C28">
        <w:rPr>
          <w:lang w:eastAsia="ar-SA"/>
        </w:rPr>
        <w:t xml:space="preserve">zrównoważonym gospodarowaniu </w:t>
      </w:r>
      <w:r w:rsidR="00D77851" w:rsidRPr="003D5C28">
        <w:rPr>
          <w:lang w:eastAsia="ar-SA"/>
        </w:rPr>
        <w:t>wodami opadowymi i roztopowymi -</w:t>
      </w:r>
      <w:r w:rsidRPr="003D5C28">
        <w:rPr>
          <w:lang w:eastAsia="ar-SA"/>
        </w:rPr>
        <w:t xml:space="preserve"> należy przez to rozumieć:</w:t>
      </w:r>
    </w:p>
    <w:p w:rsidR="0044081E" w:rsidRPr="003D5C28" w:rsidRDefault="0044081E" w:rsidP="00D433AC">
      <w:pPr>
        <w:pStyle w:val="Tekstpodstawowy2"/>
        <w:numPr>
          <w:ilvl w:val="0"/>
          <w:numId w:val="22"/>
        </w:numPr>
        <w:tabs>
          <w:tab w:val="left" w:pos="993"/>
        </w:tabs>
        <w:ind w:left="993" w:hanging="426"/>
        <w:rPr>
          <w:lang w:eastAsia="ar-SA"/>
        </w:rPr>
      </w:pPr>
      <w:r w:rsidRPr="003D5C28">
        <w:rPr>
          <w:lang w:eastAsia="ar-SA"/>
        </w:rPr>
        <w:t xml:space="preserve">zagospodarowanie wód opadowych i roztopowych poprzez: </w:t>
      </w:r>
    </w:p>
    <w:p w:rsidR="0044081E" w:rsidRPr="003D5C28" w:rsidRDefault="0044081E" w:rsidP="00D433AC">
      <w:pPr>
        <w:pStyle w:val="Tekstpodstawowy2"/>
        <w:numPr>
          <w:ilvl w:val="0"/>
          <w:numId w:val="23"/>
        </w:numPr>
        <w:tabs>
          <w:tab w:val="left" w:pos="1418"/>
        </w:tabs>
        <w:ind w:left="1418" w:hanging="425"/>
        <w:rPr>
          <w:lang w:eastAsia="ar-SA"/>
        </w:rPr>
      </w:pPr>
      <w:r w:rsidRPr="003D5C28">
        <w:rPr>
          <w:lang w:eastAsia="ar-SA"/>
        </w:rPr>
        <w:t xml:space="preserve">wykorzystanie do nawadniania terenów zieleni, w tym zielonych dachów, zielonych ścian oraz ogrodów deszczowych, zasilania oczek wodnych, a także do celów użytkowych, </w:t>
      </w:r>
    </w:p>
    <w:p w:rsidR="0044081E" w:rsidRPr="003D5C28" w:rsidRDefault="0044081E" w:rsidP="00D433AC">
      <w:pPr>
        <w:pStyle w:val="Tekstpodstawowy2"/>
        <w:numPr>
          <w:ilvl w:val="0"/>
          <w:numId w:val="23"/>
        </w:numPr>
        <w:tabs>
          <w:tab w:val="left" w:pos="1418"/>
        </w:tabs>
        <w:ind w:left="1418" w:hanging="425"/>
        <w:rPr>
          <w:lang w:eastAsia="ar-SA"/>
        </w:rPr>
      </w:pPr>
      <w:r w:rsidRPr="003D5C28">
        <w:rPr>
          <w:lang w:eastAsia="ar-SA"/>
        </w:rPr>
        <w:t>infiltrację do gruntu, np. poprzez skrzynki rozsączające, studnie chłonne, niecki, rowy chłonne,</w:t>
      </w:r>
    </w:p>
    <w:p w:rsidR="0044081E" w:rsidRPr="003D5C28" w:rsidRDefault="0044081E" w:rsidP="00D433AC">
      <w:pPr>
        <w:pStyle w:val="Tekstpodstawowy2"/>
        <w:numPr>
          <w:ilvl w:val="0"/>
          <w:numId w:val="23"/>
        </w:numPr>
        <w:tabs>
          <w:tab w:val="left" w:pos="1418"/>
        </w:tabs>
        <w:ind w:left="1418" w:hanging="425"/>
        <w:rPr>
          <w:lang w:eastAsia="ar-SA"/>
        </w:rPr>
      </w:pPr>
      <w:r w:rsidRPr="003D5C28">
        <w:rPr>
          <w:lang w:eastAsia="ar-SA"/>
        </w:rPr>
        <w:t>magazynowanie, np.</w:t>
      </w:r>
      <w:r w:rsidR="00253E43">
        <w:rPr>
          <w:lang w:eastAsia="ar-SA"/>
        </w:rPr>
        <w:t xml:space="preserve"> w </w:t>
      </w:r>
      <w:r w:rsidRPr="003D5C28">
        <w:rPr>
          <w:lang w:eastAsia="ar-SA"/>
        </w:rPr>
        <w:t>zbiornikach retencyjnych, stawach hydrofitowych,</w:t>
      </w:r>
    </w:p>
    <w:p w:rsidR="0044081E" w:rsidRPr="003D5C28" w:rsidRDefault="0044081E" w:rsidP="00D433AC">
      <w:pPr>
        <w:pStyle w:val="Tekstpodstawowy2"/>
        <w:numPr>
          <w:ilvl w:val="0"/>
          <w:numId w:val="22"/>
        </w:numPr>
        <w:ind w:left="993" w:hanging="426"/>
        <w:rPr>
          <w:lang w:eastAsia="ar-SA"/>
        </w:rPr>
      </w:pPr>
      <w:r w:rsidRPr="003D5C28">
        <w:rPr>
          <w:lang w:eastAsia="ar-SA"/>
        </w:rPr>
        <w:t xml:space="preserve">stosowanie w zagospodarowaniu terenu nawierzchni przepuszczalnych lub półprzepuszczalnych, </w:t>
      </w:r>
    </w:p>
    <w:p w:rsidR="0044081E" w:rsidRPr="003D5C28" w:rsidRDefault="0044081E" w:rsidP="00D433AC">
      <w:pPr>
        <w:pStyle w:val="Tekstpodstawowy2"/>
        <w:numPr>
          <w:ilvl w:val="0"/>
          <w:numId w:val="22"/>
        </w:numPr>
        <w:ind w:left="993" w:hanging="426"/>
        <w:rPr>
          <w:lang w:eastAsia="ar-SA"/>
        </w:rPr>
      </w:pPr>
      <w:r w:rsidRPr="003D5C28">
        <w:rPr>
          <w:lang w:eastAsia="ar-SA"/>
        </w:rPr>
        <w:t>spowolnienie spływu wód opadowych i roztopowych do odbiornika</w:t>
      </w:r>
      <w:r w:rsidRPr="003D5C28">
        <w:rPr>
          <w:bCs/>
          <w:lang w:eastAsia="ar-SA"/>
        </w:rPr>
        <w:t xml:space="preserve"> </w:t>
      </w:r>
      <w:r w:rsidRPr="003D5C28">
        <w:rPr>
          <w:lang w:eastAsia="ar-SA"/>
        </w:rPr>
        <w:t>w przypadku odprowadzenia ich do</w:t>
      </w:r>
      <w:r w:rsidR="00253E43">
        <w:rPr>
          <w:lang w:eastAsia="ar-SA"/>
        </w:rPr>
        <w:t xml:space="preserve"> sieci kanalizacji deszczowej,</w:t>
      </w:r>
    </w:p>
    <w:p w:rsidR="0044081E" w:rsidRPr="003D5C28" w:rsidRDefault="0044081E" w:rsidP="003D5C28">
      <w:pPr>
        <w:pStyle w:val="Tekstpodstawowy2"/>
        <w:tabs>
          <w:tab w:val="left" w:pos="709"/>
        </w:tabs>
        <w:ind w:left="284"/>
      </w:pPr>
      <w:r w:rsidRPr="003D5C28">
        <w:rPr>
          <w:iCs w:val="0"/>
          <w:lang w:eastAsia="ar-SA"/>
        </w:rPr>
        <w:t>przy zastosowaniu rozwiązań technicznych i technologicznych gwarantujących zabezpieczenie przed zanieczyszczeniem gruntu, warstwy wodonośnej i wód powierzchniowych</w:t>
      </w:r>
      <w:r w:rsidR="000F3DDC" w:rsidRPr="003D5C28">
        <w:rPr>
          <w:iCs w:val="0"/>
          <w:lang w:eastAsia="ar-SA"/>
        </w:rPr>
        <w:t>.</w:t>
      </w:r>
    </w:p>
    <w:p w:rsidR="00DA2E25" w:rsidRPr="003D5C28" w:rsidRDefault="00B72127" w:rsidP="0094086B">
      <w:pPr>
        <w:pStyle w:val="Tekstpodstawowy2"/>
        <w:ind w:firstLine="567"/>
      </w:pPr>
      <w:r w:rsidRPr="003D5C28">
        <w:rPr>
          <w:bCs/>
        </w:rPr>
        <w:lastRenderedPageBreak/>
        <w:t>2.</w:t>
      </w:r>
      <w:r w:rsidR="0094086B">
        <w:t xml:space="preserve"> </w:t>
      </w:r>
      <w:r w:rsidRPr="003D5C28">
        <w:t>Pojęcia występujące w niniejszej uchwale, nie wyjaśnione w ust. 1, należy interpretować zgodnie z definicjami przyjętymi w ustawie z dnia 27 marca 2003</w:t>
      </w:r>
      <w:r w:rsidR="00D77851" w:rsidRPr="003D5C28">
        <w:t xml:space="preserve"> </w:t>
      </w:r>
      <w:r w:rsidRPr="003D5C28">
        <w:t>r. o planowaniu i zagospodarowaniu przestrzennym oraz z definicjami</w:t>
      </w:r>
      <w:r w:rsidR="00253E43">
        <w:t xml:space="preserve"> wynikającymi z Polskich Norm i </w:t>
      </w:r>
      <w:r w:rsidRPr="003D5C28">
        <w:t>przepisów odrębnych.</w:t>
      </w:r>
    </w:p>
    <w:p w:rsidR="00A51A42" w:rsidRPr="003D5C28" w:rsidRDefault="00A51A42" w:rsidP="003D5C28">
      <w:pPr>
        <w:pStyle w:val="Bezodstpw"/>
      </w:pPr>
    </w:p>
    <w:p w:rsidR="00CF0B86" w:rsidRPr="003D5C28" w:rsidRDefault="00CF0B86" w:rsidP="0094086B">
      <w:pPr>
        <w:pStyle w:val="Bezodstpw"/>
        <w:ind w:firstLine="567"/>
        <w:jc w:val="both"/>
      </w:pPr>
      <w:r w:rsidRPr="003D5C28">
        <w:t>§</w:t>
      </w:r>
      <w:r w:rsidR="0094086B">
        <w:t xml:space="preserve"> </w:t>
      </w:r>
      <w:r w:rsidRPr="003D5C28">
        <w:t>4.</w:t>
      </w:r>
      <w:r w:rsidR="0094086B">
        <w:t xml:space="preserve"> </w:t>
      </w:r>
      <w:r w:rsidRPr="003D5C28">
        <w:t>1. Następujące oznaczenia graficzne na rysunku planu są obowiązującymi ustaleniami planu:</w:t>
      </w:r>
    </w:p>
    <w:p w:rsidR="00CF0B86" w:rsidRPr="003D5C28" w:rsidRDefault="00A51A42" w:rsidP="00D433AC">
      <w:pPr>
        <w:pStyle w:val="Bezodstpw"/>
        <w:numPr>
          <w:ilvl w:val="0"/>
          <w:numId w:val="16"/>
        </w:numPr>
        <w:ind w:left="567" w:hanging="425"/>
      </w:pPr>
      <w:r w:rsidRPr="003D5C28">
        <w:t>granica obszaru objętego planem;</w:t>
      </w:r>
    </w:p>
    <w:p w:rsidR="00CF0B86" w:rsidRPr="003D5C28" w:rsidRDefault="00CF0B86" w:rsidP="00D433AC">
      <w:pPr>
        <w:pStyle w:val="Bezodstpw"/>
        <w:numPr>
          <w:ilvl w:val="0"/>
          <w:numId w:val="16"/>
        </w:numPr>
        <w:ind w:left="567" w:hanging="425"/>
      </w:pPr>
      <w:r w:rsidRPr="003D5C28">
        <w:t>linie rozgraniczające tereny o różnym przeznaczeniu</w:t>
      </w:r>
      <w:r w:rsidR="00995DDC" w:rsidRPr="003D5C28">
        <w:rPr>
          <w:bCs/>
        </w:rPr>
        <w:t xml:space="preserve"> lub różnych zasadach zagospodarowania</w:t>
      </w:r>
      <w:r w:rsidRPr="003D5C28">
        <w:t>;</w:t>
      </w:r>
    </w:p>
    <w:p w:rsidR="00CF0B86" w:rsidRPr="003D5C28" w:rsidRDefault="00CF0B86" w:rsidP="00D433AC">
      <w:pPr>
        <w:pStyle w:val="Bezodstpw"/>
        <w:numPr>
          <w:ilvl w:val="0"/>
          <w:numId w:val="16"/>
        </w:numPr>
        <w:ind w:left="567" w:hanging="425"/>
      </w:pPr>
      <w:r w:rsidRPr="003D5C28">
        <w:t>nieprzekraczalna linia zabudowy;</w:t>
      </w:r>
    </w:p>
    <w:p w:rsidR="00CF0B86" w:rsidRPr="003D5C28" w:rsidRDefault="00995DDC" w:rsidP="00D433AC">
      <w:pPr>
        <w:pStyle w:val="Bezodstpw"/>
        <w:numPr>
          <w:ilvl w:val="0"/>
          <w:numId w:val="16"/>
        </w:numPr>
        <w:ind w:left="567" w:hanging="425"/>
      </w:pPr>
      <w:r w:rsidRPr="003D5C28">
        <w:rPr>
          <w:bCs/>
        </w:rPr>
        <w:t>linie wymiarowe (wymiar w metrach)</w:t>
      </w:r>
      <w:r w:rsidR="00CF0B86" w:rsidRPr="003D5C28">
        <w:t>;</w:t>
      </w:r>
    </w:p>
    <w:p w:rsidR="0030452D" w:rsidRPr="003D5C28" w:rsidRDefault="0030452D" w:rsidP="00D433AC">
      <w:pPr>
        <w:pStyle w:val="Bezodstpw"/>
        <w:numPr>
          <w:ilvl w:val="0"/>
          <w:numId w:val="16"/>
        </w:numPr>
        <w:ind w:left="567" w:hanging="425"/>
      </w:pPr>
      <w:r w:rsidRPr="003D5C28">
        <w:t>symbol terenu;</w:t>
      </w:r>
    </w:p>
    <w:p w:rsidR="00CF0B86" w:rsidRPr="003D5C28" w:rsidRDefault="00CF0B86" w:rsidP="00D433AC">
      <w:pPr>
        <w:pStyle w:val="Bezodstpw"/>
        <w:numPr>
          <w:ilvl w:val="0"/>
          <w:numId w:val="16"/>
        </w:numPr>
        <w:ind w:left="567" w:hanging="425"/>
      </w:pPr>
      <w:r w:rsidRPr="003D5C28">
        <w:t>przeznac</w:t>
      </w:r>
      <w:r w:rsidR="0030452D" w:rsidRPr="003D5C28">
        <w:t>zenie podstawowe terenu</w:t>
      </w:r>
      <w:r w:rsidRPr="003D5C28">
        <w:t>.</w:t>
      </w:r>
    </w:p>
    <w:p w:rsidR="00A51A42" w:rsidRPr="003D5C28" w:rsidRDefault="00CF0B86" w:rsidP="0094086B">
      <w:pPr>
        <w:pStyle w:val="Bezodstpw"/>
        <w:ind w:firstLine="567"/>
        <w:jc w:val="both"/>
      </w:pPr>
      <w:r w:rsidRPr="003D5C28">
        <w:t>2. Oznaczenia graficzne na rysunku planu, nie wymienione w ust.</w:t>
      </w:r>
      <w:r w:rsidR="00253E43">
        <w:t xml:space="preserve"> </w:t>
      </w:r>
      <w:r w:rsidRPr="003D5C28">
        <w:t>1, mają charakter informacyjny.</w:t>
      </w:r>
    </w:p>
    <w:p w:rsidR="00610D9D" w:rsidRPr="003D5C28" w:rsidRDefault="00610D9D" w:rsidP="003D5C28">
      <w:pPr>
        <w:pStyle w:val="Bezodstpw"/>
      </w:pPr>
    </w:p>
    <w:p w:rsidR="00CA54E1" w:rsidRPr="003D5C28" w:rsidRDefault="00610D9D" w:rsidP="003D5C28">
      <w:pPr>
        <w:ind w:firstLine="373"/>
        <w:jc w:val="both"/>
        <w:rPr>
          <w:bCs/>
          <w:iCs/>
        </w:rPr>
      </w:pPr>
      <w:r w:rsidRPr="003D5C28">
        <w:rPr>
          <w:bCs/>
        </w:rPr>
        <w:t>§</w:t>
      </w:r>
      <w:r w:rsidR="0094086B">
        <w:rPr>
          <w:bCs/>
        </w:rPr>
        <w:t xml:space="preserve"> </w:t>
      </w:r>
      <w:r w:rsidRPr="003D5C28">
        <w:rPr>
          <w:bCs/>
        </w:rPr>
        <w:t>5.</w:t>
      </w:r>
      <w:r w:rsidR="0094086B">
        <w:rPr>
          <w:bCs/>
        </w:rPr>
        <w:t xml:space="preserve"> </w:t>
      </w:r>
      <w:r w:rsidR="00731E55" w:rsidRPr="003D5C28">
        <w:rPr>
          <w:bCs/>
        </w:rPr>
        <w:t xml:space="preserve">Dla terenów objętych planem </w:t>
      </w:r>
      <w:r w:rsidR="00731E55" w:rsidRPr="003D5C28">
        <w:t>nie występuje potrzeba określania</w:t>
      </w:r>
      <w:r w:rsidR="00697B2E" w:rsidRPr="003D5C28">
        <w:t xml:space="preserve"> </w:t>
      </w:r>
      <w:r w:rsidR="00BD616B" w:rsidRPr="003D5C28">
        <w:t>granic i sposobów zagospodarowania</w:t>
      </w:r>
      <w:r w:rsidR="00697B2E" w:rsidRPr="003D5C28">
        <w:t>:</w:t>
      </w:r>
      <w:r w:rsidR="00BD616B" w:rsidRPr="003D5C28">
        <w:t xml:space="preserve"> </w:t>
      </w:r>
      <w:r w:rsidR="004B3B57" w:rsidRPr="003D5C28">
        <w:t xml:space="preserve">terenów górniczych, </w:t>
      </w:r>
      <w:r w:rsidR="00BD616B" w:rsidRPr="003D5C28">
        <w:t>obszarów s</w:t>
      </w:r>
      <w:r w:rsidR="0077142D" w:rsidRPr="003D5C28">
        <w:t>zcze</w:t>
      </w:r>
      <w:r w:rsidR="00CA54E1" w:rsidRPr="003D5C28">
        <w:t>gólnego zagrożenia powodzią</w:t>
      </w:r>
      <w:r w:rsidR="00697B2E" w:rsidRPr="003D5C28">
        <w:rPr>
          <w:bCs/>
          <w:iCs/>
        </w:rPr>
        <w:t xml:space="preserve"> oraz obszarów osuwania się mas ziemnych.</w:t>
      </w:r>
      <w:r w:rsidRPr="003D5C28">
        <w:rPr>
          <w:bCs/>
          <w:iCs/>
        </w:rPr>
        <w:t xml:space="preserve"> </w:t>
      </w:r>
    </w:p>
    <w:p w:rsidR="00F13929" w:rsidRPr="003D5C28" w:rsidRDefault="00F13929" w:rsidP="003D5C28">
      <w:pPr>
        <w:ind w:firstLine="373"/>
        <w:jc w:val="both"/>
        <w:rPr>
          <w:bCs/>
          <w:iCs/>
        </w:rPr>
      </w:pPr>
    </w:p>
    <w:p w:rsidR="00B72127" w:rsidRPr="003D5C28" w:rsidRDefault="00DB5D66" w:rsidP="003D5C28">
      <w:pPr>
        <w:pStyle w:val="Tekstpodstawowy"/>
        <w:jc w:val="center"/>
        <w:rPr>
          <w:sz w:val="24"/>
        </w:rPr>
      </w:pPr>
      <w:r w:rsidRPr="003D5C28">
        <w:rPr>
          <w:sz w:val="24"/>
        </w:rPr>
        <w:t>Rozdział 2</w:t>
      </w:r>
    </w:p>
    <w:p w:rsidR="00B72127" w:rsidRPr="003D5C28" w:rsidRDefault="00B72127" w:rsidP="003D5C28">
      <w:pPr>
        <w:pStyle w:val="Tekstpodstawowy"/>
        <w:jc w:val="center"/>
        <w:rPr>
          <w:sz w:val="24"/>
        </w:rPr>
      </w:pPr>
      <w:r w:rsidRPr="003D5C28">
        <w:rPr>
          <w:sz w:val="24"/>
        </w:rPr>
        <w:t>Ustalenia szczegółowe</w:t>
      </w:r>
    </w:p>
    <w:p w:rsidR="005F286F" w:rsidRPr="003D5C28" w:rsidRDefault="005F286F" w:rsidP="003D5C28">
      <w:pPr>
        <w:tabs>
          <w:tab w:val="num" w:pos="540"/>
        </w:tabs>
        <w:jc w:val="both"/>
        <w:rPr>
          <w:bCs/>
          <w:iCs/>
          <w:strike/>
        </w:rPr>
      </w:pPr>
    </w:p>
    <w:p w:rsidR="00B72127" w:rsidRPr="003D5C28" w:rsidRDefault="00A774EF" w:rsidP="0094086B">
      <w:pPr>
        <w:pStyle w:val="Tekstpodstawowy2"/>
        <w:ind w:firstLine="567"/>
        <w:rPr>
          <w:bCs/>
        </w:rPr>
      </w:pPr>
      <w:r w:rsidRPr="003D5C28">
        <w:rPr>
          <w:bCs/>
        </w:rPr>
        <w:t>§</w:t>
      </w:r>
      <w:r w:rsidR="0094086B">
        <w:rPr>
          <w:bCs/>
        </w:rPr>
        <w:t xml:space="preserve"> </w:t>
      </w:r>
      <w:r w:rsidRPr="003D5C28">
        <w:rPr>
          <w:bCs/>
        </w:rPr>
        <w:t>6</w:t>
      </w:r>
      <w:r w:rsidR="00B72127" w:rsidRPr="003D5C28">
        <w:rPr>
          <w:bCs/>
        </w:rPr>
        <w:t>.</w:t>
      </w:r>
      <w:r w:rsidR="0094086B">
        <w:rPr>
          <w:bCs/>
        </w:rPr>
        <w:t xml:space="preserve"> </w:t>
      </w:r>
      <w:r w:rsidR="00B72127" w:rsidRPr="003D5C28">
        <w:t xml:space="preserve">Dla terenu oznaczonego  na rysunku planu symbolem </w:t>
      </w:r>
      <w:r w:rsidR="00B72127" w:rsidRPr="003D5C28">
        <w:rPr>
          <w:bCs/>
        </w:rPr>
        <w:t xml:space="preserve">52.08-MW1 </w:t>
      </w:r>
      <w:r w:rsidR="00B72127" w:rsidRPr="003D5C28">
        <w:t xml:space="preserve">ustala się: </w:t>
      </w:r>
    </w:p>
    <w:p w:rsidR="00B72127" w:rsidRPr="003D5C28" w:rsidRDefault="00B72127" w:rsidP="0094086B">
      <w:pPr>
        <w:pStyle w:val="Tekstpodstawowy2"/>
        <w:tabs>
          <w:tab w:val="left" w:pos="567"/>
        </w:tabs>
        <w:ind w:left="567" w:hanging="425"/>
      </w:pPr>
      <w:r w:rsidRPr="003D5C28">
        <w:t>1)</w:t>
      </w:r>
      <w:r w:rsidRPr="003D5C28">
        <w:tab/>
        <w:t>przeznaczenie:</w:t>
      </w:r>
    </w:p>
    <w:p w:rsidR="00B72127" w:rsidRPr="003D5C28" w:rsidRDefault="00B72127" w:rsidP="00D433AC">
      <w:pPr>
        <w:pStyle w:val="Tekstpodstawowy2"/>
        <w:numPr>
          <w:ilvl w:val="0"/>
          <w:numId w:val="24"/>
        </w:numPr>
        <w:tabs>
          <w:tab w:val="left" w:pos="993"/>
        </w:tabs>
        <w:ind w:left="993" w:hanging="426"/>
      </w:pPr>
      <w:r w:rsidRPr="003D5C28">
        <w:t xml:space="preserve">podstawowe: zabudowa mieszkaniowa wielorodzinna, </w:t>
      </w:r>
    </w:p>
    <w:p w:rsidR="00C61C29" w:rsidRPr="003D5C28" w:rsidRDefault="00B72127" w:rsidP="00A53D01">
      <w:pPr>
        <w:pStyle w:val="Tekstpodstawowy2"/>
        <w:numPr>
          <w:ilvl w:val="0"/>
          <w:numId w:val="24"/>
        </w:numPr>
        <w:tabs>
          <w:tab w:val="left" w:pos="993"/>
        </w:tabs>
        <w:ind w:left="993" w:hanging="426"/>
      </w:pPr>
      <w:r w:rsidRPr="003D5C28">
        <w:t>dopuszczalne: usługi, infrastruktura techniczna;</w:t>
      </w:r>
    </w:p>
    <w:p w:rsidR="00274322" w:rsidRPr="003D5C28" w:rsidRDefault="00B72127" w:rsidP="00A53D01">
      <w:pPr>
        <w:tabs>
          <w:tab w:val="left" w:pos="567"/>
        </w:tabs>
        <w:ind w:left="567" w:hanging="425"/>
        <w:jc w:val="both"/>
      </w:pPr>
      <w:r w:rsidRPr="003D5C28">
        <w:t>2)</w:t>
      </w:r>
      <w:r w:rsidRPr="003D5C28">
        <w:tab/>
        <w:t>zasady ochrony i kształtowania ładu przestrzennego</w:t>
      </w:r>
      <w:r w:rsidR="00274322" w:rsidRPr="003D5C28">
        <w:t>:</w:t>
      </w:r>
      <w:r w:rsidRPr="003D5C28">
        <w:t xml:space="preserve"> </w:t>
      </w:r>
    </w:p>
    <w:p w:rsidR="00274322" w:rsidRPr="0094086B" w:rsidRDefault="00303766" w:rsidP="00A53D01">
      <w:pPr>
        <w:pStyle w:val="Akapitzlist"/>
        <w:numPr>
          <w:ilvl w:val="0"/>
          <w:numId w:val="25"/>
        </w:numPr>
        <w:ind w:left="993" w:hanging="426"/>
        <w:jc w:val="both"/>
        <w:rPr>
          <w:bCs/>
        </w:rPr>
      </w:pPr>
      <w:r w:rsidRPr="0094086B">
        <w:rPr>
          <w:bCs/>
        </w:rPr>
        <w:t>nakaz stosowania</w:t>
      </w:r>
      <w:r w:rsidR="00274322" w:rsidRPr="0094086B">
        <w:rPr>
          <w:bCs/>
        </w:rPr>
        <w:t xml:space="preserve"> </w:t>
      </w:r>
      <w:r w:rsidR="00274322" w:rsidRPr="003D5C28">
        <w:t xml:space="preserve">rozwiązań o wysokim standardzie architektonicznym </w:t>
      </w:r>
      <w:r w:rsidR="00A53D01">
        <w:rPr>
          <w:bCs/>
        </w:rPr>
        <w:t>i </w:t>
      </w:r>
      <w:r w:rsidR="00274322" w:rsidRPr="0094086B">
        <w:rPr>
          <w:bCs/>
        </w:rPr>
        <w:t>harmonijnego zagospodarowania,</w:t>
      </w:r>
    </w:p>
    <w:p w:rsidR="00B72127" w:rsidRPr="003D5C28" w:rsidRDefault="00B72127" w:rsidP="00A53D01">
      <w:pPr>
        <w:pStyle w:val="Akapitzlist"/>
        <w:numPr>
          <w:ilvl w:val="0"/>
          <w:numId w:val="25"/>
        </w:numPr>
        <w:ind w:left="993" w:hanging="426"/>
        <w:jc w:val="both"/>
      </w:pPr>
      <w:r w:rsidRPr="003D5C28">
        <w:t xml:space="preserve">usługi - realizowane wyłącznie jako lokale wbudowane w budynki mieszkalne; </w:t>
      </w:r>
    </w:p>
    <w:p w:rsidR="00B72127" w:rsidRPr="003D5C28" w:rsidRDefault="00B72127" w:rsidP="00A53D01">
      <w:pPr>
        <w:pStyle w:val="Tekstpodstawowy2"/>
        <w:numPr>
          <w:ilvl w:val="0"/>
          <w:numId w:val="9"/>
        </w:numPr>
        <w:ind w:left="567" w:hanging="425"/>
      </w:pPr>
      <w:r w:rsidRPr="003D5C28">
        <w:t>zasady ochrony środowiska, przyrody i krajobrazu kulturowego:</w:t>
      </w:r>
    </w:p>
    <w:p w:rsidR="00877E67" w:rsidRPr="003D5C28" w:rsidRDefault="00877E67" w:rsidP="00A53D01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  <w:rPr>
          <w:iCs/>
        </w:rPr>
      </w:pPr>
      <w:r w:rsidRPr="003D5C28">
        <w:rPr>
          <w:bCs/>
        </w:rPr>
        <w:t xml:space="preserve">zakaz lokalizacji </w:t>
      </w:r>
      <w:r w:rsidR="008724D5" w:rsidRPr="003D5C28">
        <w:rPr>
          <w:bCs/>
        </w:rPr>
        <w:t xml:space="preserve">usług </w:t>
      </w:r>
      <w:r w:rsidRPr="003D5C28">
        <w:rPr>
          <w:bCs/>
        </w:rPr>
        <w:t>niepożądanych społecznie,</w:t>
      </w:r>
    </w:p>
    <w:p w:rsidR="00A14A94" w:rsidRPr="003D5C28" w:rsidRDefault="00877E67" w:rsidP="00A53D01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  <w:rPr>
          <w:iCs/>
        </w:rPr>
      </w:pPr>
      <w:r w:rsidRPr="003D5C28">
        <w:t>ochrona</w:t>
      </w:r>
      <w:r w:rsidR="00B72127" w:rsidRPr="003D5C28">
        <w:t xml:space="preserve"> istniejącej zieleni wysokiej</w:t>
      </w:r>
      <w:r w:rsidR="00A14A94" w:rsidRPr="003D5C28">
        <w:t xml:space="preserve"> - </w:t>
      </w:r>
      <w:r w:rsidR="00A14A94" w:rsidRPr="003D5C28">
        <w:rPr>
          <w:iCs/>
        </w:rPr>
        <w:t>zgodnie z przepisami odrębnymi,</w:t>
      </w:r>
    </w:p>
    <w:p w:rsidR="00EF7D40" w:rsidRPr="003D5C28" w:rsidRDefault="00B72127" w:rsidP="00A53D01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  <w:rPr>
          <w:iCs/>
        </w:rPr>
      </w:pPr>
      <w:r w:rsidRPr="003D5C28">
        <w:t>obowiązek uzupeł</w:t>
      </w:r>
      <w:r w:rsidR="000E2F81" w:rsidRPr="003D5C28">
        <w:t xml:space="preserve">nienia szpaleru drzew wzdłuż zachodniej i północno-zachodniej granicy terenu </w:t>
      </w:r>
      <w:r w:rsidRPr="003D5C28">
        <w:t>(</w:t>
      </w:r>
      <w:r w:rsidR="00303766" w:rsidRPr="003D5C28">
        <w:t>z wyłączeniem</w:t>
      </w:r>
      <w:r w:rsidR="000E2F81" w:rsidRPr="003D5C28">
        <w:t xml:space="preserve"> odcinków</w:t>
      </w:r>
      <w:r w:rsidR="00303766" w:rsidRPr="003D5C28">
        <w:t xml:space="preserve"> </w:t>
      </w:r>
      <w:r w:rsidRPr="003D5C28">
        <w:t>zajętych pod parkingi</w:t>
      </w:r>
      <w:r w:rsidR="00760CFF" w:rsidRPr="003D5C28">
        <w:t xml:space="preserve"> i infrastrukturę techniczną</w:t>
      </w:r>
      <w:r w:rsidRPr="003D5C28">
        <w:t>)</w:t>
      </w:r>
      <w:r w:rsidR="0091422C" w:rsidRPr="003D5C28">
        <w:t>,</w:t>
      </w:r>
    </w:p>
    <w:p w:rsidR="00B72127" w:rsidRPr="003D5C28" w:rsidRDefault="00EF7D40" w:rsidP="00A53D01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</w:pPr>
      <w:r w:rsidRPr="003D5C28">
        <w:t xml:space="preserve">dopuszczalny poziom hałasu określony w przepisach odrębnych - jak dla terenów </w:t>
      </w:r>
      <w:r w:rsidR="00C11492" w:rsidRPr="003D5C28">
        <w:t xml:space="preserve"> mieszkaniowo-usługowych</w:t>
      </w:r>
      <w:r w:rsidR="00B72127" w:rsidRPr="003D5C28">
        <w:t>;</w:t>
      </w:r>
    </w:p>
    <w:p w:rsidR="00B72127" w:rsidRPr="003D5C28" w:rsidRDefault="00B72127" w:rsidP="00A53D01">
      <w:pPr>
        <w:pStyle w:val="Tekstpodstawowy2"/>
        <w:numPr>
          <w:ilvl w:val="0"/>
          <w:numId w:val="9"/>
        </w:numPr>
        <w:tabs>
          <w:tab w:val="left" w:pos="567"/>
        </w:tabs>
        <w:ind w:left="567" w:hanging="425"/>
      </w:pPr>
      <w:r w:rsidRPr="003D5C28">
        <w:t>zasady ochrony dziedzictwa kulturowego i zabytków oraz dóbr kultury współczesnej - nie występuje potrzeba określania;</w:t>
      </w:r>
    </w:p>
    <w:p w:rsidR="00B72127" w:rsidRPr="003D5C28" w:rsidRDefault="00B72127" w:rsidP="00A53D01">
      <w:pPr>
        <w:pStyle w:val="Tekstpodstawowy2"/>
        <w:numPr>
          <w:ilvl w:val="0"/>
          <w:numId w:val="9"/>
        </w:numPr>
        <w:tabs>
          <w:tab w:val="left" w:pos="567"/>
        </w:tabs>
        <w:ind w:left="567" w:hanging="425"/>
      </w:pPr>
      <w:r w:rsidRPr="003D5C28">
        <w:t>wymagania wynikające z potrzeb kształt</w:t>
      </w:r>
      <w:r w:rsidR="003B39CD" w:rsidRPr="003D5C28">
        <w:t xml:space="preserve">owania przestrzeni publicznych - </w:t>
      </w:r>
      <w:r w:rsidR="000408AB" w:rsidRPr="003D5C28">
        <w:t>nie występuje potrzeba określania</w:t>
      </w:r>
      <w:r w:rsidRPr="003D5C28">
        <w:t>;</w:t>
      </w:r>
    </w:p>
    <w:p w:rsidR="00B72127" w:rsidRPr="003D5C28" w:rsidRDefault="00B72127" w:rsidP="00A53D01">
      <w:pPr>
        <w:pStyle w:val="Tekstpodstawowy2"/>
        <w:numPr>
          <w:ilvl w:val="0"/>
          <w:numId w:val="9"/>
        </w:numPr>
        <w:tabs>
          <w:tab w:val="left" w:pos="567"/>
        </w:tabs>
        <w:ind w:left="567" w:hanging="425"/>
      </w:pPr>
      <w:r w:rsidRPr="003D5C28">
        <w:t>parametry i wskaźniki kształtowania zabudowy oraz zagospodarowania terenu:</w:t>
      </w:r>
    </w:p>
    <w:p w:rsidR="00B72127" w:rsidRPr="003D5C28" w:rsidRDefault="00B72127" w:rsidP="00A53D01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>nieprzekraczalne linie zabudowy - zgodnie z rysunkiem planu,</w:t>
      </w:r>
    </w:p>
    <w:p w:rsidR="00B72127" w:rsidRPr="003D5C28" w:rsidRDefault="00E421B1" w:rsidP="00A53D01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 xml:space="preserve">maksymalna </w:t>
      </w:r>
      <w:r w:rsidR="00B72127" w:rsidRPr="003D5C28">
        <w:t xml:space="preserve">wysokość </w:t>
      </w:r>
      <w:r w:rsidR="00B0401F" w:rsidRPr="003D5C28">
        <w:t>zabudowy</w:t>
      </w:r>
      <w:r w:rsidR="00B72127" w:rsidRPr="003D5C28">
        <w:t xml:space="preserve"> </w:t>
      </w:r>
      <w:r w:rsidR="00D77851" w:rsidRPr="003D5C28">
        <w:t xml:space="preserve">- </w:t>
      </w:r>
      <w:r w:rsidR="006E4F99" w:rsidRPr="003D5C28">
        <w:t>20</w:t>
      </w:r>
      <w:r w:rsidR="00146135" w:rsidRPr="003D5C28">
        <w:t xml:space="preserve"> </w:t>
      </w:r>
      <w:r w:rsidR="00A774EF" w:rsidRPr="003D5C28">
        <w:t>m</w:t>
      </w:r>
      <w:r w:rsidR="00B85F2A" w:rsidRPr="003D5C28">
        <w:t>,</w:t>
      </w:r>
      <w:r w:rsidR="00B72127" w:rsidRPr="003D5C28">
        <w:t xml:space="preserve"> </w:t>
      </w:r>
    </w:p>
    <w:p w:rsidR="0094086B" w:rsidRDefault="00004AC1" w:rsidP="00D433AC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>geometria dachów</w:t>
      </w:r>
      <w:r w:rsidR="00B72127" w:rsidRPr="003D5C28">
        <w:t xml:space="preserve"> </w:t>
      </w:r>
      <w:r w:rsidRPr="003D5C28">
        <w:t xml:space="preserve">- </w:t>
      </w:r>
      <w:r w:rsidR="00B72127" w:rsidRPr="003D5C28">
        <w:t>płaskie,</w:t>
      </w:r>
    </w:p>
    <w:p w:rsidR="0094086B" w:rsidRDefault="00B72127" w:rsidP="00D433AC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lastRenderedPageBreak/>
        <w:t xml:space="preserve">maksymalna powierzchnia zabudowy - </w:t>
      </w:r>
      <w:r w:rsidR="00B0401F" w:rsidRPr="003D5C28">
        <w:t>40%</w:t>
      </w:r>
      <w:r w:rsidR="006E4F99" w:rsidRPr="003D5C28">
        <w:t xml:space="preserve"> powierzchni działki budo</w:t>
      </w:r>
      <w:r w:rsidR="003D28BF" w:rsidRPr="003D5C28">
        <w:t xml:space="preserve">wlanej; dla działek </w:t>
      </w:r>
      <w:r w:rsidR="006E4F99" w:rsidRPr="003D5C28">
        <w:t>zabudowanych w ponad 40% - powierzchnia zabudowy nie większa niż istniejąca,</w:t>
      </w:r>
    </w:p>
    <w:p w:rsidR="0094086B" w:rsidRDefault="00AC1ABC" w:rsidP="00D433AC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 xml:space="preserve">maksymalna </w:t>
      </w:r>
      <w:r w:rsidR="00257AB4" w:rsidRPr="003D5C28">
        <w:t>intensywnoś</w:t>
      </w:r>
      <w:r w:rsidR="00BC4C4C" w:rsidRPr="003D5C28">
        <w:t>ć</w:t>
      </w:r>
      <w:r w:rsidR="00D77851" w:rsidRPr="003D5C28">
        <w:t xml:space="preserve"> zabudowy -</w:t>
      </w:r>
      <w:r w:rsidR="00257AB4" w:rsidRPr="003D5C28">
        <w:t xml:space="preserve"> 3,5</w:t>
      </w:r>
      <w:r w:rsidR="00B72127" w:rsidRPr="003D5C28">
        <w:t>,</w:t>
      </w:r>
    </w:p>
    <w:p w:rsidR="0094086B" w:rsidRDefault="00BC4A9C" w:rsidP="00D433AC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>minimalny udział procentowy powierzchni biologicznie czynnej -</w:t>
      </w:r>
      <w:r w:rsidR="000408AB" w:rsidRPr="003D5C28">
        <w:t xml:space="preserve"> </w:t>
      </w:r>
      <w:r w:rsidR="00A929FC" w:rsidRPr="003D5C28">
        <w:t>3</w:t>
      </w:r>
      <w:r w:rsidR="00B72127" w:rsidRPr="003D5C28">
        <w:t xml:space="preserve">5% </w:t>
      </w:r>
      <w:r w:rsidRPr="003D5C28">
        <w:t>powierzchni działki</w:t>
      </w:r>
      <w:r w:rsidR="003D28BF" w:rsidRPr="003D5C28">
        <w:t xml:space="preserve"> budowlanej</w:t>
      </w:r>
      <w:r w:rsidR="00B72127" w:rsidRPr="003D5C28">
        <w:t>,</w:t>
      </w:r>
    </w:p>
    <w:p w:rsidR="006D1BA0" w:rsidRPr="003D5C28" w:rsidRDefault="00B72127" w:rsidP="00D433AC">
      <w:pPr>
        <w:pStyle w:val="Tekstpodstawowywcity"/>
        <w:numPr>
          <w:ilvl w:val="1"/>
          <w:numId w:val="26"/>
        </w:numPr>
        <w:tabs>
          <w:tab w:val="left" w:pos="993"/>
          <w:tab w:val="left" w:pos="1134"/>
        </w:tabs>
        <w:ind w:left="993" w:hanging="426"/>
        <w:jc w:val="both"/>
      </w:pPr>
      <w:r w:rsidRPr="003D5C28">
        <w:t xml:space="preserve">minimalna liczba miejsc </w:t>
      </w:r>
      <w:r w:rsidR="00BC4A9C" w:rsidRPr="003D5C28">
        <w:t>do parkowania</w:t>
      </w:r>
      <w:r w:rsidR="006D1BA0" w:rsidRPr="003D5C28">
        <w:t>:</w:t>
      </w:r>
    </w:p>
    <w:p w:rsidR="00B72127" w:rsidRPr="003D5C28" w:rsidRDefault="006D1BA0" w:rsidP="0094086B">
      <w:pPr>
        <w:pStyle w:val="Tekstpodstawowywcity"/>
        <w:tabs>
          <w:tab w:val="left" w:pos="1418"/>
        </w:tabs>
        <w:ind w:left="1418" w:hanging="425"/>
        <w:jc w:val="both"/>
      </w:pPr>
      <w:r w:rsidRPr="003D5C28">
        <w:t>-</w:t>
      </w:r>
      <w:r w:rsidRPr="003D5C28">
        <w:tab/>
        <w:t>1</w:t>
      </w:r>
      <w:r w:rsidR="00BD153A">
        <w:t xml:space="preserve"> </w:t>
      </w:r>
      <w:r w:rsidR="000408AB" w:rsidRPr="003D5C28">
        <w:t>miejsce na</w:t>
      </w:r>
      <w:r w:rsidR="00B72127" w:rsidRPr="003D5C28">
        <w:t xml:space="preserve"> 1 mieszkanie ora</w:t>
      </w:r>
      <w:r w:rsidR="00A16C16" w:rsidRPr="003D5C28">
        <w:t>z 1 miejsce</w:t>
      </w:r>
      <w:r w:rsidR="000408AB" w:rsidRPr="003D5C28">
        <w:t xml:space="preserve"> na</w:t>
      </w:r>
      <w:r w:rsidR="00A16C16" w:rsidRPr="003D5C28">
        <w:t xml:space="preserve"> 5</w:t>
      </w:r>
      <w:r w:rsidR="00B72127" w:rsidRPr="003D5C28">
        <w:t>0</w:t>
      </w:r>
      <w:r w:rsidR="006B03AF">
        <w:t xml:space="preserve"> </w:t>
      </w:r>
      <w:r w:rsidR="00B72127" w:rsidRPr="003D5C28">
        <w:t>m</w:t>
      </w:r>
      <w:r w:rsidR="00B72127" w:rsidRPr="003D5C28">
        <w:rPr>
          <w:vertAlign w:val="superscript"/>
        </w:rPr>
        <w:t>2</w:t>
      </w:r>
      <w:r w:rsidR="003D28BF" w:rsidRPr="003D5C28">
        <w:t xml:space="preserve"> powierzchni</w:t>
      </w:r>
      <w:r w:rsidR="00B72127" w:rsidRPr="003D5C28">
        <w:t xml:space="preserve"> użytkowej usług,</w:t>
      </w:r>
      <w:r w:rsidR="00BC4A9C" w:rsidRPr="003D5C28">
        <w:t xml:space="preserve"> </w:t>
      </w:r>
    </w:p>
    <w:p w:rsidR="006D1BA0" w:rsidRPr="003D5C28" w:rsidRDefault="006D1BA0" w:rsidP="0094086B">
      <w:pPr>
        <w:pStyle w:val="Tekstpodstawowywcity"/>
        <w:tabs>
          <w:tab w:val="left" w:pos="1418"/>
        </w:tabs>
        <w:ind w:left="1418" w:hanging="425"/>
        <w:jc w:val="both"/>
      </w:pPr>
      <w:r w:rsidRPr="003D5C28">
        <w:t>-</w:t>
      </w:r>
      <w:r w:rsidRPr="003D5C28">
        <w:tab/>
        <w:t>miejsca do parkowania pojazdów za</w:t>
      </w:r>
      <w:r w:rsidR="00D77851" w:rsidRPr="003D5C28">
        <w:t>opatrzonych w kartę parkingową -</w:t>
      </w:r>
      <w:r w:rsidRPr="003D5C28">
        <w:t xml:space="preserve"> nie występuje potrzeba określania,</w:t>
      </w:r>
    </w:p>
    <w:p w:rsidR="00BC4A9C" w:rsidRPr="003D5C28" w:rsidRDefault="0013466F" w:rsidP="00D433AC">
      <w:pPr>
        <w:pStyle w:val="Tekstpodstawowywcity"/>
        <w:numPr>
          <w:ilvl w:val="1"/>
          <w:numId w:val="26"/>
        </w:numPr>
        <w:tabs>
          <w:tab w:val="left" w:pos="709"/>
        </w:tabs>
        <w:ind w:left="993" w:hanging="426"/>
        <w:jc w:val="both"/>
      </w:pPr>
      <w:r w:rsidRPr="003D5C28">
        <w:t>miejsca do parkowania realizowane jako t</w:t>
      </w:r>
      <w:r w:rsidR="00BC4A9C" w:rsidRPr="003D5C28">
        <w:t>erenowe, wbudowane lub pod</w:t>
      </w:r>
      <w:r w:rsidRPr="003D5C28">
        <w:t>ziemne,</w:t>
      </w:r>
    </w:p>
    <w:p w:rsidR="00B72127" w:rsidRPr="003D5C28" w:rsidRDefault="00B72127" w:rsidP="00D433AC">
      <w:pPr>
        <w:pStyle w:val="Tekstpodstawowywcity"/>
        <w:numPr>
          <w:ilvl w:val="1"/>
          <w:numId w:val="26"/>
        </w:numPr>
        <w:ind w:left="993" w:hanging="426"/>
        <w:jc w:val="both"/>
      </w:pPr>
      <w:r w:rsidRPr="003D5C28">
        <w:t>miejsc</w:t>
      </w:r>
      <w:r w:rsidR="0060497F" w:rsidRPr="003D5C28">
        <w:t>a postojowe</w:t>
      </w:r>
      <w:r w:rsidR="00F4226F" w:rsidRPr="003D5C28">
        <w:t xml:space="preserve"> dla rowerów: </w:t>
      </w:r>
      <w:r w:rsidR="0060497F" w:rsidRPr="003D5C28">
        <w:t xml:space="preserve"> stojaki, przechowalnie, itp.</w:t>
      </w:r>
      <w:r w:rsidRPr="003D5C28">
        <w:t>;</w:t>
      </w:r>
    </w:p>
    <w:p w:rsidR="00B72127" w:rsidRPr="003D5C28" w:rsidRDefault="00B72127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>granice i sposoby zagospodarowania terenów i obiektów podlegających ochronie, ustalonych na</w:t>
      </w:r>
      <w:r w:rsidR="00D77851" w:rsidRPr="003D5C28">
        <w:t xml:space="preserve"> podstawie odrębnych przepisów -</w:t>
      </w:r>
      <w:r w:rsidRPr="003D5C28">
        <w:t xml:space="preserve"> nie występuje potrzeba określania;</w:t>
      </w:r>
    </w:p>
    <w:p w:rsidR="0077142D" w:rsidRPr="003D5C28" w:rsidRDefault="0077142D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 xml:space="preserve">szczególne warunki zagospodarowania terenów oraz </w:t>
      </w:r>
      <w:r w:rsidR="00257AB4" w:rsidRPr="003D5C28">
        <w:t>ograniczenia w ich użytkowaniu -</w:t>
      </w:r>
      <w:r w:rsidR="006B03AF">
        <w:t xml:space="preserve"> </w:t>
      </w:r>
      <w:r w:rsidRPr="003D5C28">
        <w:t>obowiązek uwzględnienia ograni</w:t>
      </w:r>
      <w:r w:rsidR="00303766" w:rsidRPr="003D5C28">
        <w:t>czeń w zagospodarowaniu</w:t>
      </w:r>
      <w:r w:rsidR="00257AB4" w:rsidRPr="003D5C28">
        <w:t xml:space="preserve"> terenu </w:t>
      </w:r>
      <w:r w:rsidR="00253E43">
        <w:t>wynikający z </w:t>
      </w:r>
      <w:r w:rsidR="00F44524" w:rsidRPr="003D5C28">
        <w:t xml:space="preserve">przebiegu </w:t>
      </w:r>
      <w:r w:rsidR="003D28BF" w:rsidRPr="003D5C28">
        <w:t>sieci ciepłowniczej</w:t>
      </w:r>
      <w:r w:rsidR="00303766" w:rsidRPr="003D5C28">
        <w:t xml:space="preserve"> </w:t>
      </w:r>
      <w:r w:rsidR="007563AA" w:rsidRPr="003D5C28">
        <w:t>o</w:t>
      </w:r>
      <w:r w:rsidR="00B64B8E" w:rsidRPr="003D5C28">
        <w:t>z</w:t>
      </w:r>
      <w:r w:rsidR="007563AA" w:rsidRPr="003D5C28">
        <w:t>naczon</w:t>
      </w:r>
      <w:r w:rsidR="00B64B8E" w:rsidRPr="003D5C28">
        <w:t>e</w:t>
      </w:r>
      <w:r w:rsidR="007563AA" w:rsidRPr="003D5C28">
        <w:t>go na rysunku</w:t>
      </w:r>
      <w:r w:rsidRPr="003D5C28">
        <w:t xml:space="preserve"> planu</w:t>
      </w:r>
      <w:r w:rsidR="007563AA" w:rsidRPr="003D5C28">
        <w:t>, zgodnie z przepisami odrębnymi</w:t>
      </w:r>
      <w:r w:rsidRPr="003D5C28">
        <w:t>;</w:t>
      </w:r>
    </w:p>
    <w:p w:rsidR="00B72127" w:rsidRPr="003D5C28" w:rsidRDefault="00B72127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257AB4" w:rsidRPr="003D5C28" w:rsidRDefault="00257AB4" w:rsidP="00D433AC">
      <w:pPr>
        <w:pStyle w:val="Tekstpodstawowywcity"/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</w:pPr>
      <w:r w:rsidRPr="003D5C28">
        <w:t>obsługa komunikacyjna</w:t>
      </w:r>
      <w:r w:rsidR="004338B3" w:rsidRPr="003D5C28">
        <w:t xml:space="preserve">: </w:t>
      </w:r>
      <w:r w:rsidR="00BF44AC" w:rsidRPr="003D5C28">
        <w:t xml:space="preserve">z dróg publicznych </w:t>
      </w:r>
      <w:r w:rsidR="004338B3" w:rsidRPr="003D5C28">
        <w:t>lub poprzez drogi wewnętrzne,</w:t>
      </w:r>
      <w:r w:rsidR="00BF44AC" w:rsidRPr="003D5C28">
        <w:t xml:space="preserve"> zgodnie z przepisami odrębnymi,</w:t>
      </w:r>
    </w:p>
    <w:p w:rsidR="00B72127" w:rsidRPr="003D5C28" w:rsidRDefault="00B72127" w:rsidP="00D433AC">
      <w:pPr>
        <w:pStyle w:val="Tekstpodstawowywcity"/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</w:pPr>
      <w:r w:rsidRPr="003D5C28">
        <w:t>zaopatrzenie w wodę i odprowadzenie ś</w:t>
      </w:r>
      <w:r w:rsidR="00D77851" w:rsidRPr="003D5C28">
        <w:t>cieków -</w:t>
      </w:r>
      <w:r w:rsidR="00A14A94" w:rsidRPr="003D5C28">
        <w:t xml:space="preserve"> z </w:t>
      </w:r>
      <w:r w:rsidR="00253E43">
        <w:t>i do miejskiej sieci, zgodnie z </w:t>
      </w:r>
      <w:r w:rsidR="00A14A94" w:rsidRPr="003D5C28">
        <w:t>przepisami odrębnymi,</w:t>
      </w:r>
    </w:p>
    <w:p w:rsidR="008D76CB" w:rsidRPr="003D5C28" w:rsidRDefault="007E1680" w:rsidP="00D433AC">
      <w:pPr>
        <w:pStyle w:val="Akapitzlist"/>
        <w:numPr>
          <w:ilvl w:val="1"/>
          <w:numId w:val="9"/>
        </w:numPr>
        <w:tabs>
          <w:tab w:val="clear" w:pos="1440"/>
          <w:tab w:val="left" w:pos="720"/>
          <w:tab w:val="num" w:pos="993"/>
        </w:tabs>
        <w:ind w:left="993" w:hanging="426"/>
        <w:jc w:val="both"/>
      </w:pPr>
      <w:r w:rsidRPr="003D5C28">
        <w:t xml:space="preserve">odprowadzenie wód opadowych i roztopowych, z uwzględnieniem zrównoważonego gospodarowania </w:t>
      </w:r>
      <w:r w:rsidR="00D77851" w:rsidRPr="003D5C28">
        <w:t>wodami opadowymi i roztopowymi -</w:t>
      </w:r>
      <w:r w:rsidRPr="003D5C28">
        <w:t xml:space="preserve"> zgodnie z przepisami odrębnymi,</w:t>
      </w:r>
    </w:p>
    <w:p w:rsidR="00A14A94" w:rsidRPr="003D5C28" w:rsidRDefault="00B72127" w:rsidP="00D433AC">
      <w:pPr>
        <w:pStyle w:val="Akapitzlist"/>
        <w:numPr>
          <w:ilvl w:val="1"/>
          <w:numId w:val="9"/>
        </w:numPr>
        <w:tabs>
          <w:tab w:val="clear" w:pos="1440"/>
          <w:tab w:val="left" w:pos="720"/>
          <w:tab w:val="num" w:pos="993"/>
        </w:tabs>
        <w:ind w:left="993" w:hanging="426"/>
        <w:jc w:val="both"/>
      </w:pPr>
      <w:r w:rsidRPr="003D5C28">
        <w:t>zaopatrzenie w energię elektryczną - z sieci lu</w:t>
      </w:r>
      <w:r w:rsidR="007F2CE2" w:rsidRPr="003D5C28">
        <w:t>b urządzeń</w:t>
      </w:r>
      <w:r w:rsidR="00052DC9" w:rsidRPr="003D5C28">
        <w:t xml:space="preserve"> elektroenergetycznych</w:t>
      </w:r>
      <w:r w:rsidR="00253E43">
        <w:t>, w </w:t>
      </w:r>
      <w:r w:rsidR="0088752C" w:rsidRPr="003D5C28">
        <w:t>tym z odnawialnych źródeł energii</w:t>
      </w:r>
      <w:r w:rsidRPr="003D5C28">
        <w:t>,</w:t>
      </w:r>
      <w:r w:rsidR="00A14A94" w:rsidRPr="003D5C28">
        <w:t xml:space="preserve"> zgodnie z przepisami odrębnymi,</w:t>
      </w:r>
    </w:p>
    <w:p w:rsidR="00AA69F3" w:rsidRPr="003D5C28" w:rsidRDefault="00B72127" w:rsidP="00D433AC">
      <w:pPr>
        <w:pStyle w:val="Akapitzlist"/>
        <w:numPr>
          <w:ilvl w:val="1"/>
          <w:numId w:val="9"/>
        </w:numPr>
        <w:tabs>
          <w:tab w:val="clear" w:pos="1440"/>
          <w:tab w:val="left" w:pos="360"/>
          <w:tab w:val="num" w:pos="993"/>
        </w:tabs>
        <w:ind w:left="993" w:hanging="426"/>
        <w:jc w:val="both"/>
      </w:pPr>
      <w:r w:rsidRPr="003D5C28">
        <w:t>zaopatrzenie w energię</w:t>
      </w:r>
      <w:r w:rsidR="001500B8" w:rsidRPr="003D5C28">
        <w:t xml:space="preserve"> cieplną - z sieci</w:t>
      </w:r>
      <w:r w:rsidR="002E2FCB" w:rsidRPr="003D5C28">
        <w:t xml:space="preserve"> ciepłowniczej</w:t>
      </w:r>
      <w:r w:rsidR="0073090F" w:rsidRPr="003D5C28">
        <w:t xml:space="preserve">, </w:t>
      </w:r>
      <w:r w:rsidR="004C236A" w:rsidRPr="003D5C28">
        <w:t>zgodnie z przepisami odrębnymi,</w:t>
      </w:r>
    </w:p>
    <w:p w:rsidR="00A14A94" w:rsidRPr="003D5C28" w:rsidRDefault="00B72127" w:rsidP="00D433AC">
      <w:pPr>
        <w:pStyle w:val="Akapitzlist"/>
        <w:numPr>
          <w:ilvl w:val="1"/>
          <w:numId w:val="9"/>
        </w:numPr>
        <w:tabs>
          <w:tab w:val="clear" w:pos="1440"/>
          <w:tab w:val="left" w:pos="360"/>
          <w:tab w:val="num" w:pos="993"/>
        </w:tabs>
        <w:ind w:left="993" w:hanging="426"/>
        <w:jc w:val="both"/>
      </w:pPr>
      <w:r w:rsidRPr="0094086B">
        <w:rPr>
          <w:iCs/>
        </w:rPr>
        <w:t>zaopatrzenie w gaz - z sieci,</w:t>
      </w:r>
      <w:r w:rsidR="00A14A94" w:rsidRPr="003D5C28">
        <w:t xml:space="preserve"> zgodnie z przepisami odrębnymi,</w:t>
      </w:r>
    </w:p>
    <w:p w:rsidR="00B72127" w:rsidRPr="0094086B" w:rsidRDefault="00B72127" w:rsidP="00D433AC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  <w:rPr>
          <w:iCs/>
        </w:rPr>
      </w:pPr>
      <w:r w:rsidRPr="0094086B">
        <w:rPr>
          <w:iCs/>
        </w:rPr>
        <w:t xml:space="preserve">obowiązek realizacji </w:t>
      </w:r>
      <w:r w:rsidR="009F25D7" w:rsidRPr="0094086B">
        <w:rPr>
          <w:iCs/>
        </w:rPr>
        <w:t xml:space="preserve">sieci </w:t>
      </w:r>
      <w:r w:rsidRPr="0094086B">
        <w:rPr>
          <w:iCs/>
        </w:rPr>
        <w:t>infrastruk</w:t>
      </w:r>
      <w:r w:rsidR="009F25D7" w:rsidRPr="0094086B">
        <w:rPr>
          <w:iCs/>
        </w:rPr>
        <w:t>tury technicznej jako podziemnych</w:t>
      </w:r>
      <w:r w:rsidRPr="0094086B">
        <w:rPr>
          <w:iCs/>
        </w:rPr>
        <w:t xml:space="preserve"> (nie dotyczy elementów takich j</w:t>
      </w:r>
      <w:r w:rsidR="00AD06B1" w:rsidRPr="0094086B">
        <w:rPr>
          <w:iCs/>
        </w:rPr>
        <w:t>ak: oświetlenie, hydranty</w:t>
      </w:r>
      <w:r w:rsidRPr="0094086B">
        <w:rPr>
          <w:iCs/>
        </w:rPr>
        <w:t xml:space="preserve">, </w:t>
      </w:r>
      <w:r w:rsidR="005F286F" w:rsidRPr="0094086B">
        <w:rPr>
          <w:iCs/>
        </w:rPr>
        <w:t xml:space="preserve">stacje </w:t>
      </w:r>
      <w:r w:rsidR="007F2CE2" w:rsidRPr="0094086B">
        <w:rPr>
          <w:iCs/>
        </w:rPr>
        <w:t>tra</w:t>
      </w:r>
      <w:r w:rsidR="005F286F" w:rsidRPr="0094086B">
        <w:rPr>
          <w:iCs/>
        </w:rPr>
        <w:t>ns</w:t>
      </w:r>
      <w:r w:rsidR="007F2CE2" w:rsidRPr="0094086B">
        <w:rPr>
          <w:iCs/>
        </w:rPr>
        <w:t>fo</w:t>
      </w:r>
      <w:r w:rsidR="005F286F" w:rsidRPr="0094086B">
        <w:rPr>
          <w:iCs/>
        </w:rPr>
        <w:t>rmatorowe</w:t>
      </w:r>
      <w:r w:rsidR="00A53D01">
        <w:rPr>
          <w:iCs/>
        </w:rPr>
        <w:t>, itp.);</w:t>
      </w:r>
    </w:p>
    <w:p w:rsidR="00B72127" w:rsidRPr="003D5C28" w:rsidRDefault="00B72127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>sposób i termin tymczasowego zagospodarowania, urządzania i użytkowania terenów – nie występuje potrzeba określania;</w:t>
      </w:r>
    </w:p>
    <w:p w:rsidR="00B72127" w:rsidRPr="003D5C28" w:rsidRDefault="00B72127" w:rsidP="00D433AC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3D5C28">
        <w:t>stawkę procentową, na podsta</w:t>
      </w:r>
      <w:r w:rsidR="006E2E1C" w:rsidRPr="003D5C28">
        <w:t>wie której ustala się</w:t>
      </w:r>
      <w:r w:rsidRPr="003D5C28">
        <w:t xml:space="preserve"> opłatę, o której mowa w art. 36 ust. 4 ustawy o planowaniu i zagospodarowaniu przestrzennym - w wysokości 30%.</w:t>
      </w:r>
    </w:p>
    <w:p w:rsidR="00B72127" w:rsidRPr="003D5C28" w:rsidRDefault="00B72127" w:rsidP="003D5C28">
      <w:pPr>
        <w:pStyle w:val="Tekstpodstawowy2"/>
        <w:ind w:firstLine="360"/>
        <w:rPr>
          <w:bCs/>
        </w:rPr>
      </w:pPr>
    </w:p>
    <w:p w:rsidR="00B72127" w:rsidRPr="003D5C28" w:rsidRDefault="00A774EF" w:rsidP="001E267E">
      <w:pPr>
        <w:pStyle w:val="Tekstpodstawowy2"/>
        <w:tabs>
          <w:tab w:val="left" w:pos="0"/>
        </w:tabs>
        <w:ind w:firstLine="567"/>
      </w:pPr>
      <w:r w:rsidRPr="003D5C28">
        <w:t>§</w:t>
      </w:r>
      <w:r w:rsidR="001E267E">
        <w:t xml:space="preserve"> </w:t>
      </w:r>
      <w:r w:rsidRPr="003D5C28">
        <w:t>7</w:t>
      </w:r>
      <w:r w:rsidR="00B72127" w:rsidRPr="003D5C28">
        <w:t>.</w:t>
      </w:r>
      <w:r w:rsidR="001E267E">
        <w:t xml:space="preserve"> </w:t>
      </w:r>
      <w:r w:rsidR="00B72127" w:rsidRPr="003D5C28">
        <w:t xml:space="preserve">Dla terenu oznaczonego na rysunku planu symbolem </w:t>
      </w:r>
      <w:r w:rsidR="00C07647" w:rsidRPr="003D5C28">
        <w:rPr>
          <w:bCs/>
        </w:rPr>
        <w:t>52.08-U2</w:t>
      </w:r>
      <w:r w:rsidR="00B72127" w:rsidRPr="003D5C28">
        <w:rPr>
          <w:bCs/>
        </w:rPr>
        <w:t xml:space="preserve"> </w:t>
      </w:r>
      <w:r w:rsidR="00B72127" w:rsidRPr="003D5C28">
        <w:t xml:space="preserve">ustala się: </w:t>
      </w:r>
    </w:p>
    <w:p w:rsidR="00B72127" w:rsidRPr="003D5C28" w:rsidRDefault="00B72127" w:rsidP="001E267E">
      <w:pPr>
        <w:pStyle w:val="Tekstpodstawowy2"/>
        <w:numPr>
          <w:ilvl w:val="0"/>
          <w:numId w:val="2"/>
        </w:numPr>
        <w:tabs>
          <w:tab w:val="clear" w:pos="360"/>
          <w:tab w:val="num" w:pos="567"/>
        </w:tabs>
        <w:ind w:left="567" w:hanging="425"/>
      </w:pPr>
      <w:r w:rsidRPr="003D5C28">
        <w:t>przeznaczenie:</w:t>
      </w:r>
    </w:p>
    <w:p w:rsidR="00B72127" w:rsidRPr="003D5C28" w:rsidRDefault="00D77851" w:rsidP="001E267E">
      <w:pPr>
        <w:pStyle w:val="Tekstpodstawowy2"/>
        <w:numPr>
          <w:ilvl w:val="1"/>
          <w:numId w:val="2"/>
        </w:numPr>
        <w:tabs>
          <w:tab w:val="clear" w:pos="737"/>
          <w:tab w:val="num" w:pos="993"/>
        </w:tabs>
        <w:ind w:left="993" w:hanging="426"/>
      </w:pPr>
      <w:r w:rsidRPr="003D5C28">
        <w:t>podstawowe -</w:t>
      </w:r>
      <w:r w:rsidR="00B72127" w:rsidRPr="003D5C28">
        <w:t xml:space="preserve"> usługi,</w:t>
      </w:r>
    </w:p>
    <w:p w:rsidR="00B72127" w:rsidRPr="003D5C28" w:rsidRDefault="007F2CE2" w:rsidP="001E267E">
      <w:pPr>
        <w:pStyle w:val="Tekstpodstawowy2"/>
        <w:numPr>
          <w:ilvl w:val="1"/>
          <w:numId w:val="2"/>
        </w:numPr>
        <w:tabs>
          <w:tab w:val="clear" w:pos="737"/>
          <w:tab w:val="num" w:pos="993"/>
        </w:tabs>
        <w:ind w:left="993" w:hanging="426"/>
      </w:pPr>
      <w:r w:rsidRPr="003D5C28">
        <w:t>dopuszczalne -</w:t>
      </w:r>
      <w:r w:rsidR="00B72127" w:rsidRPr="003D5C28">
        <w:t xml:space="preserve"> infrastruktura techni</w:t>
      </w:r>
      <w:r w:rsidRPr="003D5C28">
        <w:t>czna</w:t>
      </w:r>
      <w:r w:rsidR="00B72127" w:rsidRPr="003D5C28">
        <w:t>;</w:t>
      </w:r>
    </w:p>
    <w:p w:rsidR="00B72127" w:rsidRPr="003D5C28" w:rsidRDefault="00B72127" w:rsidP="001E267E">
      <w:pPr>
        <w:pStyle w:val="Tekstpodstawowy2"/>
        <w:tabs>
          <w:tab w:val="left" w:pos="567"/>
        </w:tabs>
        <w:ind w:left="567" w:hanging="425"/>
      </w:pPr>
      <w:r w:rsidRPr="003D5C28">
        <w:t>2)</w:t>
      </w:r>
      <w:r w:rsidRPr="003D5C28">
        <w:tab/>
        <w:t>zasady ochrony i kształtowania ładu przestrzennego:</w:t>
      </w:r>
    </w:p>
    <w:p w:rsidR="007F2CE2" w:rsidRPr="003D5C28" w:rsidRDefault="007F2CE2" w:rsidP="00D433AC">
      <w:pPr>
        <w:pStyle w:val="Tekstpodstawowy2"/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rPr>
          <w:bCs/>
        </w:rPr>
      </w:pPr>
      <w:r w:rsidRPr="003D5C28">
        <w:rPr>
          <w:bCs/>
        </w:rPr>
        <w:t xml:space="preserve">nakaz stosowania, </w:t>
      </w:r>
      <w:r w:rsidRPr="003D5C28">
        <w:t xml:space="preserve">rozwiązań o wysokim standardzie architektonicznym </w:t>
      </w:r>
      <w:r w:rsidR="00253E43">
        <w:rPr>
          <w:bCs/>
        </w:rPr>
        <w:t>i </w:t>
      </w:r>
      <w:r w:rsidRPr="003D5C28">
        <w:rPr>
          <w:bCs/>
        </w:rPr>
        <w:t>harmonijnego zagospodarowania,</w:t>
      </w:r>
    </w:p>
    <w:p w:rsidR="00C61C29" w:rsidRPr="003D5C28" w:rsidRDefault="00A93E42" w:rsidP="00D433AC">
      <w:pPr>
        <w:pStyle w:val="Tekstpodstawowy2"/>
        <w:numPr>
          <w:ilvl w:val="1"/>
          <w:numId w:val="9"/>
        </w:numPr>
        <w:tabs>
          <w:tab w:val="clear" w:pos="1440"/>
          <w:tab w:val="num" w:pos="993"/>
        </w:tabs>
        <w:ind w:left="993" w:hanging="426"/>
      </w:pPr>
      <w:r w:rsidRPr="003D5C28">
        <w:t>zakaz lokalizacji</w:t>
      </w:r>
      <w:r w:rsidR="00B72127" w:rsidRPr="003D5C28">
        <w:t xml:space="preserve"> wolno stojących</w:t>
      </w:r>
      <w:r w:rsidRPr="003D5C28">
        <w:t xml:space="preserve"> garaży i</w:t>
      </w:r>
      <w:r w:rsidR="00B72127" w:rsidRPr="003D5C28">
        <w:t xml:space="preserve"> tymczasowych obiektów budowlanych oraz zakaz</w:t>
      </w:r>
      <w:r w:rsidR="00C07647" w:rsidRPr="003D5C28">
        <w:t xml:space="preserve"> składowania</w:t>
      </w:r>
      <w:r w:rsidR="00C94FD3" w:rsidRPr="003D5C28">
        <w:t xml:space="preserve"> na odkrytym terenie </w:t>
      </w:r>
      <w:r w:rsidR="00BF44AC" w:rsidRPr="003D5C28">
        <w:t xml:space="preserve">materiałów pylących </w:t>
      </w:r>
      <w:r w:rsidR="00C94FD3" w:rsidRPr="003D5C28">
        <w:t>i odpadów</w:t>
      </w:r>
      <w:r w:rsidR="00B72127"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27"/>
        </w:numPr>
        <w:tabs>
          <w:tab w:val="clear" w:pos="360"/>
          <w:tab w:val="num" w:pos="567"/>
        </w:tabs>
        <w:ind w:left="567" w:hanging="425"/>
      </w:pPr>
      <w:r w:rsidRPr="003D5C28">
        <w:lastRenderedPageBreak/>
        <w:t>zasady ochrony środowiska, przyrody i krajobrazu kulturowego:</w:t>
      </w:r>
    </w:p>
    <w:p w:rsidR="00B72127" w:rsidRPr="003D5C28" w:rsidRDefault="00B72127" w:rsidP="00D433AC">
      <w:pPr>
        <w:pStyle w:val="Tekstpodstawowy2"/>
        <w:numPr>
          <w:ilvl w:val="1"/>
          <w:numId w:val="27"/>
        </w:numPr>
        <w:tabs>
          <w:tab w:val="clear" w:pos="737"/>
          <w:tab w:val="num" w:pos="993"/>
        </w:tabs>
        <w:ind w:left="993" w:hanging="426"/>
      </w:pPr>
      <w:r w:rsidRPr="003D5C28">
        <w:t>nakaz wprowadzenia pasa zieleni izolacyj</w:t>
      </w:r>
      <w:r w:rsidR="00B53242" w:rsidRPr="003D5C28">
        <w:t>nej o minimalnej</w:t>
      </w:r>
      <w:r w:rsidRPr="003D5C28">
        <w:t xml:space="preserve"> szerokości 3</w:t>
      </w:r>
      <w:r w:rsidR="00253E43">
        <w:t xml:space="preserve"> </w:t>
      </w:r>
      <w:r w:rsidRPr="003D5C28">
        <w:t>m przy granicy z terenem 52.08-MW1,</w:t>
      </w:r>
    </w:p>
    <w:p w:rsidR="00B72127" w:rsidRPr="003D5C28" w:rsidRDefault="00B72127" w:rsidP="00D433AC">
      <w:pPr>
        <w:pStyle w:val="Tekstpodstawowy2"/>
        <w:numPr>
          <w:ilvl w:val="1"/>
          <w:numId w:val="27"/>
        </w:numPr>
        <w:tabs>
          <w:tab w:val="clear" w:pos="737"/>
          <w:tab w:val="num" w:pos="993"/>
        </w:tabs>
        <w:ind w:left="993" w:hanging="426"/>
      </w:pPr>
      <w:r w:rsidRPr="003D5C28">
        <w:t xml:space="preserve">zakaz lokalizacji </w:t>
      </w:r>
      <w:r w:rsidR="007F2CE2" w:rsidRPr="003D5C28">
        <w:rPr>
          <w:bCs/>
        </w:rPr>
        <w:t>usług niepożądanych społecznie</w:t>
      </w:r>
      <w:r w:rsidRPr="003D5C28">
        <w:t>,</w:t>
      </w:r>
    </w:p>
    <w:p w:rsidR="00B72127" w:rsidRPr="003D5C28" w:rsidRDefault="00B72127" w:rsidP="00D433AC">
      <w:pPr>
        <w:pStyle w:val="Tekstpodstawowy2"/>
        <w:numPr>
          <w:ilvl w:val="1"/>
          <w:numId w:val="27"/>
        </w:numPr>
        <w:tabs>
          <w:tab w:val="clear" w:pos="737"/>
          <w:tab w:val="num" w:pos="993"/>
        </w:tabs>
        <w:ind w:left="993" w:hanging="426"/>
      </w:pPr>
      <w:r w:rsidRPr="003D5C28">
        <w:t>zakaz lokalizacji zaplecza dostawczego od strony terenu 52.08-MW1;</w:t>
      </w:r>
    </w:p>
    <w:p w:rsidR="00B72127" w:rsidRPr="003D5C28" w:rsidRDefault="00B72127" w:rsidP="00D433AC">
      <w:pPr>
        <w:pStyle w:val="Tekstpodstawowy2"/>
        <w:numPr>
          <w:ilvl w:val="0"/>
          <w:numId w:val="27"/>
        </w:numPr>
        <w:tabs>
          <w:tab w:val="clear" w:pos="360"/>
          <w:tab w:val="num" w:pos="567"/>
        </w:tabs>
        <w:ind w:left="567" w:hanging="425"/>
      </w:pPr>
      <w:r w:rsidRPr="003D5C28">
        <w:t>zasady ochrony dziedzictwa kulturowego i zabytków oraz dóbr kultury współczesnej - nie występuje potrzeba określania;</w:t>
      </w:r>
    </w:p>
    <w:p w:rsidR="00B72127" w:rsidRPr="003D5C28" w:rsidRDefault="00B72127" w:rsidP="00D433AC">
      <w:pPr>
        <w:pStyle w:val="Tekstpodstawowy2"/>
        <w:numPr>
          <w:ilvl w:val="0"/>
          <w:numId w:val="27"/>
        </w:numPr>
        <w:tabs>
          <w:tab w:val="clear" w:pos="360"/>
          <w:tab w:val="num" w:pos="567"/>
        </w:tabs>
        <w:ind w:left="567" w:hanging="425"/>
      </w:pPr>
      <w:r w:rsidRPr="003D5C28">
        <w:t>wymagania wynikające z potrzeb kształt</w:t>
      </w:r>
      <w:r w:rsidR="008724D5" w:rsidRPr="003D5C28">
        <w:t xml:space="preserve">owania przestrzeni publicznych - </w:t>
      </w:r>
      <w:r w:rsidR="00950188" w:rsidRPr="003D5C28">
        <w:t>nie występuje potrzeba określania</w:t>
      </w:r>
      <w:r w:rsidR="00185004"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27"/>
        </w:numPr>
        <w:tabs>
          <w:tab w:val="clear" w:pos="360"/>
          <w:tab w:val="num" w:pos="567"/>
        </w:tabs>
        <w:ind w:left="567" w:hanging="425"/>
      </w:pPr>
      <w:r w:rsidRPr="003D5C28">
        <w:t>parametry i wskaźniki kształtowania zabudowy oraz zagospodarowania terenu:</w:t>
      </w:r>
    </w:p>
    <w:p w:rsidR="001E267E" w:rsidRDefault="00B72127" w:rsidP="00D433AC">
      <w:pPr>
        <w:pStyle w:val="Tekstpodstawowy2"/>
        <w:numPr>
          <w:ilvl w:val="1"/>
          <w:numId w:val="28"/>
        </w:numPr>
        <w:ind w:left="993" w:hanging="426"/>
      </w:pPr>
      <w:r w:rsidRPr="003D5C28">
        <w:t>nieprzekraczalne linie zabudowy - zgodnie z rysunkiem planu</w:t>
      </w:r>
      <w:r w:rsidR="003D28BF" w:rsidRPr="003D5C28">
        <w:t xml:space="preserve"> (w tym przy</w:t>
      </w:r>
      <w:r w:rsidR="00E573A3" w:rsidRPr="003D5C28">
        <w:t xml:space="preserve"> </w:t>
      </w:r>
      <w:r w:rsidR="008B6A5A" w:rsidRPr="003D5C28">
        <w:t xml:space="preserve">zachodniej </w:t>
      </w:r>
      <w:r w:rsidR="00E573A3" w:rsidRPr="003D5C28">
        <w:t>granicy</w:t>
      </w:r>
      <w:r w:rsidR="003D28BF" w:rsidRPr="003D5C28">
        <w:t xml:space="preserve"> </w:t>
      </w:r>
      <w:r w:rsidR="00E573A3" w:rsidRPr="003D5C28">
        <w:t>dział</w:t>
      </w:r>
      <w:r w:rsidR="008B6A5A" w:rsidRPr="003D5C28">
        <w:t>ek</w:t>
      </w:r>
      <w:r w:rsidR="00E573A3" w:rsidRPr="003D5C28">
        <w:t xml:space="preserve"> nr 16/1 i 15/1)</w:t>
      </w:r>
      <w:r w:rsidRPr="003D5C28">
        <w:t>,</w:t>
      </w:r>
    </w:p>
    <w:p w:rsidR="00581548" w:rsidRPr="001E267E" w:rsidRDefault="00B72127" w:rsidP="00D433AC">
      <w:pPr>
        <w:pStyle w:val="Tekstpodstawowy2"/>
        <w:numPr>
          <w:ilvl w:val="1"/>
          <w:numId w:val="28"/>
        </w:numPr>
        <w:ind w:left="993" w:hanging="426"/>
      </w:pPr>
      <w:r w:rsidRPr="003D5C28">
        <w:t xml:space="preserve">maksymalna wysokość </w:t>
      </w:r>
      <w:r w:rsidR="00B0401F" w:rsidRPr="003D5C28">
        <w:t xml:space="preserve">zabudowy </w:t>
      </w:r>
      <w:r w:rsidR="00BD153A">
        <w:t>–</w:t>
      </w:r>
      <w:r w:rsidR="0096762F" w:rsidRPr="003D5C28">
        <w:t xml:space="preserve"> 12</w:t>
      </w:r>
      <w:r w:rsidR="00BD153A">
        <w:t xml:space="preserve"> </w:t>
      </w:r>
      <w:r w:rsidR="006D1BA0" w:rsidRPr="003D5C28">
        <w:t>m</w:t>
      </w:r>
      <w:r w:rsidR="0096762F" w:rsidRPr="003D5C28">
        <w:t>,</w:t>
      </w:r>
      <w:r w:rsidR="006D1BA0" w:rsidRPr="003D5C28">
        <w:t xml:space="preserve"> </w:t>
      </w:r>
      <w:r w:rsidR="00E421B1" w:rsidRPr="003D5C28">
        <w:t>maksymalnie 3 kondygnacje nadziemne</w:t>
      </w:r>
      <w:r w:rsidRPr="003D5C28">
        <w:t>,</w:t>
      </w:r>
      <w:r w:rsidR="00630F44" w:rsidRPr="003D5C28">
        <w:t xml:space="preserve"> </w:t>
      </w:r>
    </w:p>
    <w:p w:rsidR="00B72127" w:rsidRPr="003D5C28" w:rsidRDefault="00B72127" w:rsidP="00D433AC">
      <w:pPr>
        <w:pStyle w:val="Tekstpodstawowywcity"/>
        <w:numPr>
          <w:ilvl w:val="1"/>
          <w:numId w:val="28"/>
        </w:numPr>
        <w:ind w:left="993" w:hanging="426"/>
        <w:jc w:val="both"/>
      </w:pPr>
      <w:r w:rsidRPr="003D5C28">
        <w:t>maksymalna powierzchnia zabudowy - 50% powierzchni działki budowlanej,</w:t>
      </w:r>
    </w:p>
    <w:p w:rsidR="00B72127" w:rsidRPr="003D5C28" w:rsidRDefault="00AC1ABC" w:rsidP="00D433AC">
      <w:pPr>
        <w:pStyle w:val="Tekstpodstawowywcity"/>
        <w:numPr>
          <w:ilvl w:val="1"/>
          <w:numId w:val="28"/>
        </w:numPr>
        <w:ind w:left="993" w:hanging="426"/>
        <w:jc w:val="both"/>
      </w:pPr>
      <w:r w:rsidRPr="003D5C28">
        <w:t xml:space="preserve">maksymalna </w:t>
      </w:r>
      <w:r w:rsidR="00BC4C4C" w:rsidRPr="003D5C28">
        <w:t>intensywność</w:t>
      </w:r>
      <w:r w:rsidR="008B6A5A" w:rsidRPr="003D5C28">
        <w:t xml:space="preserve"> zabudowy -</w:t>
      </w:r>
      <w:r w:rsidR="00BC4C4C" w:rsidRPr="003D5C28">
        <w:t xml:space="preserve"> 2,6</w:t>
      </w:r>
      <w:r w:rsidR="00B72127" w:rsidRPr="003D5C28">
        <w:t>,</w:t>
      </w:r>
    </w:p>
    <w:p w:rsidR="00B72127" w:rsidRPr="003D5C28" w:rsidRDefault="00BD34F3" w:rsidP="00D433AC">
      <w:pPr>
        <w:pStyle w:val="Tekstpodstawowy2"/>
        <w:numPr>
          <w:ilvl w:val="1"/>
          <w:numId w:val="28"/>
        </w:numPr>
        <w:ind w:left="993" w:hanging="426"/>
      </w:pPr>
      <w:r w:rsidRPr="003D5C28">
        <w:t>minimalny udział procentowy powierzchni biologicznie czynnej -</w:t>
      </w:r>
      <w:r w:rsidR="00950188" w:rsidRPr="003D5C28">
        <w:t xml:space="preserve"> 1</w:t>
      </w:r>
      <w:r w:rsidR="00B72127" w:rsidRPr="003D5C28">
        <w:t xml:space="preserve">0% </w:t>
      </w:r>
      <w:r w:rsidRPr="003D5C28">
        <w:t>powierzchni działki</w:t>
      </w:r>
      <w:r w:rsidR="00F673A5" w:rsidRPr="003D5C28">
        <w:t xml:space="preserve"> budowlanej</w:t>
      </w:r>
      <w:r w:rsidR="00B72127" w:rsidRPr="003D5C28">
        <w:t xml:space="preserve">, </w:t>
      </w:r>
    </w:p>
    <w:p w:rsidR="00B72127" w:rsidRPr="003D5C28" w:rsidRDefault="00E421B1" w:rsidP="00D433AC">
      <w:pPr>
        <w:pStyle w:val="Tekstpodstawowy2"/>
        <w:numPr>
          <w:ilvl w:val="1"/>
          <w:numId w:val="28"/>
        </w:numPr>
        <w:ind w:left="993" w:hanging="426"/>
      </w:pPr>
      <w:r w:rsidRPr="003D5C28">
        <w:t xml:space="preserve">geometria dachów - </w:t>
      </w:r>
      <w:r w:rsidR="00A14A94" w:rsidRPr="003D5C28">
        <w:t>płaskie,</w:t>
      </w:r>
    </w:p>
    <w:p w:rsidR="00B72127" w:rsidRPr="003D5C28" w:rsidRDefault="00B72127" w:rsidP="00D433AC">
      <w:pPr>
        <w:pStyle w:val="Tekstpodstawowy2"/>
        <w:numPr>
          <w:ilvl w:val="1"/>
          <w:numId w:val="28"/>
        </w:numPr>
        <w:tabs>
          <w:tab w:val="left" w:pos="900"/>
        </w:tabs>
        <w:ind w:left="993" w:hanging="426"/>
      </w:pPr>
      <w:r w:rsidRPr="003D5C28">
        <w:t xml:space="preserve">minimalna liczba miejsc </w:t>
      </w:r>
      <w:r w:rsidR="00BD34F3" w:rsidRPr="003D5C28">
        <w:t>do parkowania</w:t>
      </w:r>
      <w:r w:rsidR="008B6A5A" w:rsidRPr="003D5C28">
        <w:t xml:space="preserve"> -</w:t>
      </w:r>
      <w:r w:rsidRPr="003D5C28">
        <w:t xml:space="preserve"> </w:t>
      </w:r>
      <w:r w:rsidR="0060497F" w:rsidRPr="003D5C28">
        <w:t>3</w:t>
      </w:r>
      <w:r w:rsidR="00573F27" w:rsidRPr="003D5C28">
        <w:t xml:space="preserve"> miejsc</w:t>
      </w:r>
      <w:r w:rsidR="0060497F" w:rsidRPr="003D5C28">
        <w:t>a</w:t>
      </w:r>
      <w:r w:rsidR="00573F27" w:rsidRPr="003D5C28">
        <w:t xml:space="preserve"> na </w:t>
      </w:r>
      <w:r w:rsidR="0060497F" w:rsidRPr="003D5C28">
        <w:t>100</w:t>
      </w:r>
      <w:r w:rsidR="001E267E">
        <w:t xml:space="preserve"> </w:t>
      </w:r>
      <w:r w:rsidRPr="003D5C28">
        <w:t>m</w:t>
      </w:r>
      <w:r w:rsidRPr="003D5C28">
        <w:rPr>
          <w:vertAlign w:val="superscript"/>
        </w:rPr>
        <w:t>2</w:t>
      </w:r>
      <w:r w:rsidR="001E267E" w:rsidRPr="001E267E">
        <w:t xml:space="preserve"> </w:t>
      </w:r>
      <w:r w:rsidRPr="003D5C28">
        <w:t xml:space="preserve">powierzchni użytkowej usług, </w:t>
      </w:r>
      <w:r w:rsidR="006D1BA0" w:rsidRPr="003D5C28">
        <w:t>w tym miejsca do parkowania pojazdów za</w:t>
      </w:r>
      <w:r w:rsidR="008B6A5A" w:rsidRPr="003D5C28">
        <w:t>opatrzonych w kartę parkingową -</w:t>
      </w:r>
      <w:r w:rsidR="006D1BA0" w:rsidRPr="003D5C28">
        <w:t xml:space="preserve"> m</w:t>
      </w:r>
      <w:r w:rsidR="00040224" w:rsidRPr="003D5C28">
        <w:t>inimum 2% łącznej liczby miejsc</w:t>
      </w:r>
      <w:r w:rsidR="006D1BA0" w:rsidRPr="003D5C28">
        <w:t>, jeżeli liczba tych miejsc p</w:t>
      </w:r>
      <w:r w:rsidR="002254EF" w:rsidRPr="003D5C28">
        <w:t>rzekroczy</w:t>
      </w:r>
      <w:r w:rsidR="006D1BA0" w:rsidRPr="003D5C28">
        <w:t xml:space="preserve"> </w:t>
      </w:r>
      <w:r w:rsidR="002254EF" w:rsidRPr="003D5C28">
        <w:t>5</w:t>
      </w:r>
      <w:r w:rsidR="0060497F" w:rsidRPr="003D5C28">
        <w:t>,</w:t>
      </w:r>
      <w:r w:rsidRPr="003D5C28">
        <w:t xml:space="preserve"> </w:t>
      </w:r>
    </w:p>
    <w:p w:rsidR="00B12E5F" w:rsidRPr="003D5C28" w:rsidRDefault="00B53242" w:rsidP="00D433AC">
      <w:pPr>
        <w:pStyle w:val="Tekstpodstawowy2"/>
        <w:numPr>
          <w:ilvl w:val="1"/>
          <w:numId w:val="28"/>
        </w:numPr>
        <w:tabs>
          <w:tab w:val="left" w:pos="900"/>
        </w:tabs>
        <w:ind w:left="993" w:hanging="426"/>
      </w:pPr>
      <w:r w:rsidRPr="003D5C28">
        <w:t>zapewnienie minimum</w:t>
      </w:r>
      <w:r w:rsidR="00B12E5F" w:rsidRPr="003D5C28">
        <w:t xml:space="preserve"> 6 ogólnodostępnych miej</w:t>
      </w:r>
      <w:r w:rsidR="00A202C3" w:rsidRPr="003D5C28">
        <w:t xml:space="preserve">sc postojowych na działkach </w:t>
      </w:r>
      <w:r w:rsidR="008D495B" w:rsidRPr="003D5C28">
        <w:t xml:space="preserve">nr </w:t>
      </w:r>
      <w:r w:rsidR="00A202C3" w:rsidRPr="003D5C28">
        <w:t>17/2 i 18/2,</w:t>
      </w:r>
    </w:p>
    <w:p w:rsidR="00BD34F3" w:rsidRPr="003D5C28" w:rsidRDefault="00BD34F3" w:rsidP="00D433AC">
      <w:pPr>
        <w:pStyle w:val="Tekstpodstawowy2"/>
        <w:numPr>
          <w:ilvl w:val="1"/>
          <w:numId w:val="28"/>
        </w:numPr>
        <w:tabs>
          <w:tab w:val="left" w:pos="900"/>
        </w:tabs>
        <w:ind w:left="993" w:hanging="426"/>
      </w:pPr>
      <w:r w:rsidRPr="003D5C28">
        <w:t>miejsca do parkowania realizowane jako terenowe, wbudowane lub podziemne,</w:t>
      </w:r>
    </w:p>
    <w:p w:rsidR="00B72127" w:rsidRPr="003D5C28" w:rsidRDefault="00B72127" w:rsidP="00D433AC">
      <w:pPr>
        <w:pStyle w:val="Tekstpodstawowywcity"/>
        <w:numPr>
          <w:ilvl w:val="1"/>
          <w:numId w:val="28"/>
        </w:numPr>
        <w:ind w:left="993" w:hanging="426"/>
        <w:jc w:val="both"/>
      </w:pPr>
      <w:r w:rsidRPr="003D5C28">
        <w:t>miejsc</w:t>
      </w:r>
      <w:r w:rsidR="008B6A5A" w:rsidRPr="003D5C28">
        <w:t>a postojowe dla rowerów -</w:t>
      </w:r>
      <w:r w:rsidR="0060497F" w:rsidRPr="003D5C28">
        <w:t xml:space="preserve"> stojaki, itp.</w:t>
      </w:r>
      <w:r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27"/>
        </w:numPr>
        <w:tabs>
          <w:tab w:val="clear" w:pos="360"/>
          <w:tab w:val="left" w:pos="567"/>
        </w:tabs>
        <w:ind w:left="567" w:hanging="425"/>
      </w:pPr>
      <w:r w:rsidRPr="003D5C28">
        <w:t>granice i sposoby zagospodarowania terenów podlegających ochronie, ustalonych na podstawie odrębnych przepisów - nie występuje potrzeba określania;</w:t>
      </w:r>
    </w:p>
    <w:p w:rsidR="0072018E" w:rsidRPr="003D5C28" w:rsidRDefault="0072018E" w:rsidP="00D433AC">
      <w:pPr>
        <w:pStyle w:val="Tekstpodstawowywcity"/>
        <w:numPr>
          <w:ilvl w:val="0"/>
          <w:numId w:val="27"/>
        </w:numPr>
        <w:tabs>
          <w:tab w:val="clear" w:pos="360"/>
          <w:tab w:val="left" w:pos="567"/>
        </w:tabs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1E267E" w:rsidP="00D433AC">
      <w:pPr>
        <w:pStyle w:val="Tekstpodstawowywcity"/>
        <w:numPr>
          <w:ilvl w:val="0"/>
          <w:numId w:val="27"/>
        </w:numPr>
        <w:tabs>
          <w:tab w:val="clear" w:pos="360"/>
          <w:tab w:val="left" w:pos="567"/>
        </w:tabs>
        <w:ind w:left="567" w:hanging="425"/>
        <w:jc w:val="both"/>
      </w:pPr>
      <w:r>
        <w:t>szczególne warunki zagospodarowania terenów oraz ograniczenia w ich</w:t>
      </w:r>
      <w:r w:rsidR="00B72127" w:rsidRPr="003D5C28">
        <w:t xml:space="preserve"> użytkowaniu: </w:t>
      </w:r>
    </w:p>
    <w:p w:rsidR="00B72127" w:rsidRPr="003D5C28" w:rsidRDefault="00B72127" w:rsidP="00D433AC">
      <w:pPr>
        <w:pStyle w:val="Tekstpodstawowywcity"/>
        <w:numPr>
          <w:ilvl w:val="1"/>
          <w:numId w:val="27"/>
        </w:numPr>
        <w:tabs>
          <w:tab w:val="clear" w:pos="737"/>
          <w:tab w:val="num" w:pos="993"/>
        </w:tabs>
        <w:ind w:left="993" w:hanging="426"/>
        <w:jc w:val="both"/>
      </w:pPr>
      <w:r w:rsidRPr="003D5C28">
        <w:t>obowiązek uwzględnieni</w:t>
      </w:r>
      <w:r w:rsidR="00F673A5" w:rsidRPr="003D5C28">
        <w:t>a ograniczeń w zagospodarowaniu</w:t>
      </w:r>
      <w:r w:rsidR="004151BA" w:rsidRPr="003D5C28">
        <w:t xml:space="preserve"> </w:t>
      </w:r>
      <w:r w:rsidR="002E4879" w:rsidRPr="003D5C28">
        <w:t>terenu</w:t>
      </w:r>
      <w:r w:rsidR="00253E43">
        <w:t xml:space="preserve"> wynikający z </w:t>
      </w:r>
      <w:r w:rsidR="00AC1ABC" w:rsidRPr="003D5C28">
        <w:t>przebiegu</w:t>
      </w:r>
      <w:r w:rsidR="00B64B8E" w:rsidRPr="003D5C28">
        <w:t xml:space="preserve"> sieci ciepłowniczej</w:t>
      </w:r>
      <w:r w:rsidR="007563AA" w:rsidRPr="003D5C28">
        <w:t xml:space="preserve"> oznaczonego na rysunku planu, zgodnie z przepisami odrębnymi</w:t>
      </w:r>
      <w:r w:rsidRPr="003D5C28">
        <w:t>,</w:t>
      </w:r>
    </w:p>
    <w:p w:rsidR="00B72127" w:rsidRPr="003D5C28" w:rsidRDefault="00B72127" w:rsidP="00D433AC">
      <w:pPr>
        <w:pStyle w:val="Tekstpodstawowywcity"/>
        <w:numPr>
          <w:ilvl w:val="1"/>
          <w:numId w:val="27"/>
        </w:numPr>
        <w:tabs>
          <w:tab w:val="clear" w:pos="737"/>
          <w:tab w:val="num" w:pos="993"/>
        </w:tabs>
        <w:ind w:left="993" w:hanging="426"/>
        <w:jc w:val="both"/>
      </w:pPr>
      <w:r w:rsidRPr="003D5C28">
        <w:t>obowiązek uwzględnienia ograniczeń wynikając</w:t>
      </w:r>
      <w:r w:rsidR="00253E43">
        <w:t>ych z położenia części terenu w </w:t>
      </w:r>
      <w:r w:rsidRPr="003D5C28">
        <w:t>strefie sanitarnej o szerokości 50 m od istn</w:t>
      </w:r>
      <w:r w:rsidR="00253E43">
        <w:t>iejącego cmentarza - zgodnie z </w:t>
      </w:r>
      <w:r w:rsidR="005F286F" w:rsidRPr="003D5C28">
        <w:t>przepisami odrębnymi,</w:t>
      </w:r>
    </w:p>
    <w:p w:rsidR="00B72127" w:rsidRPr="003D5C28" w:rsidRDefault="00B72127" w:rsidP="00D433AC">
      <w:pPr>
        <w:pStyle w:val="Tekstpodstawowywcity"/>
        <w:numPr>
          <w:ilvl w:val="0"/>
          <w:numId w:val="2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2E4879" w:rsidRPr="003D5C28" w:rsidRDefault="00430F50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3D5C28">
        <w:t>obsługa komunikacyjna</w:t>
      </w:r>
      <w:r w:rsidR="002E4879" w:rsidRPr="003D5C28">
        <w:t xml:space="preserve"> - </w:t>
      </w:r>
      <w:r w:rsidR="00BF44AC" w:rsidRPr="003D5C28">
        <w:t>z drogi publicznej, zgodnie z przepisami odrębnymi;</w:t>
      </w:r>
      <w:r w:rsidRPr="003D5C28">
        <w:t xml:space="preserve"> </w:t>
      </w:r>
      <w:r w:rsidR="00663346" w:rsidRPr="003D5C28">
        <w:t xml:space="preserve">dla </w:t>
      </w:r>
      <w:r w:rsidR="00F673A5" w:rsidRPr="003D5C28">
        <w:t>działek nr</w:t>
      </w:r>
      <w:r w:rsidR="00663346" w:rsidRPr="003D5C28">
        <w:t xml:space="preserve"> 3 </w:t>
      </w:r>
      <w:r w:rsidR="004C236A" w:rsidRPr="003D5C28">
        <w:t xml:space="preserve">i 2/2 </w:t>
      </w:r>
      <w:r w:rsidR="00663346" w:rsidRPr="003D5C28">
        <w:t xml:space="preserve">- </w:t>
      </w:r>
      <w:r w:rsidR="005F286F" w:rsidRPr="003D5C28">
        <w:t>poprzez dojazd i dojście</w:t>
      </w:r>
      <w:r w:rsidR="008D495B" w:rsidRPr="003D5C28">
        <w:t xml:space="preserve"> </w:t>
      </w:r>
      <w:r w:rsidR="005F286F" w:rsidRPr="003D5C28">
        <w:t>zlokalizowane we wschodniej części działki nr 17/2</w:t>
      </w:r>
      <w:r w:rsidRPr="003D5C28">
        <w:t>,</w:t>
      </w:r>
    </w:p>
    <w:p w:rsidR="002E2FCB" w:rsidRPr="003D5C28" w:rsidRDefault="00A14A94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3D5C28">
        <w:t xml:space="preserve">zaopatrzenie </w:t>
      </w:r>
      <w:r w:rsidR="008B6A5A" w:rsidRPr="003D5C28">
        <w:t>w wodę i odprowadzenie ścieków -</w:t>
      </w:r>
      <w:r w:rsidRPr="003D5C28">
        <w:t xml:space="preserve"> z i do miejskiej sieci,</w:t>
      </w:r>
      <w:r w:rsidR="00253E43">
        <w:t xml:space="preserve"> zgodnie z </w:t>
      </w:r>
      <w:r w:rsidR="00A51A42" w:rsidRPr="003D5C28">
        <w:t>przepisami odrębnymi</w:t>
      </w:r>
      <w:r w:rsidRPr="003D5C28">
        <w:t xml:space="preserve">,  </w:t>
      </w:r>
    </w:p>
    <w:p w:rsidR="002E2FCB" w:rsidRPr="003D5C28" w:rsidRDefault="002E2FCB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3D5C28">
        <w:t>odprowadzenie wód opadowych i roztopowych, z uwzględnieniem zrównoważonego gospodarowania wodami opadowy</w:t>
      </w:r>
      <w:r w:rsidR="008B6A5A" w:rsidRPr="003D5C28">
        <w:t>mi i roztopowymi -</w:t>
      </w:r>
      <w:r w:rsidRPr="003D5C28">
        <w:t xml:space="preserve"> zgodnie z przepisami odrębnymi,</w:t>
      </w:r>
    </w:p>
    <w:p w:rsidR="00A14A94" w:rsidRPr="003D5C28" w:rsidRDefault="00A14A94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3D5C28">
        <w:t>zaopatrzenie w energię elektryczną - z sieci lub urz</w:t>
      </w:r>
      <w:r w:rsidR="00A51A42" w:rsidRPr="003D5C28">
        <w:t>ądzeń</w:t>
      </w:r>
      <w:r w:rsidR="00052DC9" w:rsidRPr="003D5C28">
        <w:t xml:space="preserve"> elektroenergetycznych</w:t>
      </w:r>
      <w:r w:rsidRPr="003D5C28">
        <w:t xml:space="preserve">, </w:t>
      </w:r>
      <w:r w:rsidR="00253E43">
        <w:t>w </w:t>
      </w:r>
      <w:r w:rsidR="00FB3AFC" w:rsidRPr="003D5C28">
        <w:t xml:space="preserve">tym z odnawialnych źródeł energii, </w:t>
      </w:r>
      <w:r w:rsidRPr="003D5C28">
        <w:t>zgodnie z przepisami odrębnymi,</w:t>
      </w:r>
    </w:p>
    <w:p w:rsidR="00A51A42" w:rsidRPr="003D5C28" w:rsidRDefault="00A14A94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3D5C28">
        <w:t>zaopatrzenie w energię cieplną - z sieci ciepłowniczej</w:t>
      </w:r>
      <w:r w:rsidR="00AA69F3" w:rsidRPr="003D5C28">
        <w:t>,</w:t>
      </w:r>
      <w:r w:rsidR="004C236A" w:rsidRPr="003D5C28">
        <w:t xml:space="preserve"> zgodnie z przepisami odrębnymi,</w:t>
      </w:r>
    </w:p>
    <w:p w:rsidR="00A14A94" w:rsidRPr="003D5C28" w:rsidRDefault="00A14A94" w:rsidP="00D433AC">
      <w:pPr>
        <w:pStyle w:val="Akapitzlist"/>
        <w:numPr>
          <w:ilvl w:val="1"/>
          <w:numId w:val="27"/>
        </w:numPr>
        <w:tabs>
          <w:tab w:val="clear" w:pos="737"/>
          <w:tab w:val="left" w:pos="360"/>
          <w:tab w:val="num" w:pos="993"/>
        </w:tabs>
        <w:ind w:left="993" w:hanging="426"/>
        <w:jc w:val="both"/>
      </w:pPr>
      <w:r w:rsidRPr="001E267E">
        <w:rPr>
          <w:iCs/>
        </w:rPr>
        <w:lastRenderedPageBreak/>
        <w:t>zaopatrzenie w gaz - z sieci,</w:t>
      </w:r>
      <w:r w:rsidRPr="003D5C28">
        <w:t xml:space="preserve"> zgodnie z przepisami odrębnymi,</w:t>
      </w:r>
    </w:p>
    <w:p w:rsidR="00A14A94" w:rsidRPr="001E267E" w:rsidRDefault="00A14A94" w:rsidP="00D433AC">
      <w:pPr>
        <w:pStyle w:val="Akapitzlist"/>
        <w:numPr>
          <w:ilvl w:val="1"/>
          <w:numId w:val="27"/>
        </w:numPr>
        <w:tabs>
          <w:tab w:val="clear" w:pos="737"/>
          <w:tab w:val="num" w:pos="993"/>
        </w:tabs>
        <w:ind w:left="993" w:hanging="426"/>
        <w:jc w:val="both"/>
        <w:rPr>
          <w:iCs/>
        </w:rPr>
      </w:pPr>
      <w:r w:rsidRPr="001E267E">
        <w:rPr>
          <w:iCs/>
        </w:rPr>
        <w:t xml:space="preserve">obowiązek realizacji </w:t>
      </w:r>
      <w:r w:rsidR="00C938DA" w:rsidRPr="001E267E">
        <w:rPr>
          <w:iCs/>
        </w:rPr>
        <w:t xml:space="preserve">sieci </w:t>
      </w:r>
      <w:r w:rsidRPr="001E267E">
        <w:rPr>
          <w:iCs/>
        </w:rPr>
        <w:t>infrastruk</w:t>
      </w:r>
      <w:r w:rsidR="00C938DA" w:rsidRPr="001E267E">
        <w:rPr>
          <w:iCs/>
        </w:rPr>
        <w:t>tury technicznej jako podziemnych</w:t>
      </w:r>
      <w:r w:rsidRPr="001E267E">
        <w:rPr>
          <w:iCs/>
        </w:rPr>
        <w:t xml:space="preserve"> (nie dotyczy elementów takich j</w:t>
      </w:r>
      <w:r w:rsidR="00AD06B1" w:rsidRPr="001E267E">
        <w:rPr>
          <w:iCs/>
        </w:rPr>
        <w:t>ak: oświetlenie, hydranty</w:t>
      </w:r>
      <w:r w:rsidRPr="001E267E">
        <w:rPr>
          <w:iCs/>
        </w:rPr>
        <w:t>,</w:t>
      </w:r>
      <w:r w:rsidR="005F286F" w:rsidRPr="001E267E">
        <w:rPr>
          <w:iCs/>
        </w:rPr>
        <w:t xml:space="preserve"> stacje transformatorowe</w:t>
      </w:r>
      <w:r w:rsidRPr="001E267E">
        <w:rPr>
          <w:iCs/>
        </w:rPr>
        <w:t xml:space="preserve">, itp.);  </w:t>
      </w:r>
    </w:p>
    <w:p w:rsidR="00B72127" w:rsidRPr="003D5C28" w:rsidRDefault="00B72127" w:rsidP="00D433AC">
      <w:pPr>
        <w:pStyle w:val="Tekstpodstawowywcity"/>
        <w:numPr>
          <w:ilvl w:val="0"/>
          <w:numId w:val="2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 xml:space="preserve">sposób i termin tymczasowego zagospodarowania, urządzania i użytkowania terenów - </w:t>
      </w:r>
      <w:r w:rsidR="00E15778" w:rsidRPr="003D5C28">
        <w:t xml:space="preserve">dopuszcza się </w:t>
      </w:r>
      <w:r w:rsidR="008B6A5A" w:rsidRPr="003D5C28">
        <w:t>dotychczasowe użytkowanie -</w:t>
      </w:r>
      <w:r w:rsidRPr="003D5C28">
        <w:t xml:space="preserve"> do czasu realizacji</w:t>
      </w:r>
      <w:r w:rsidR="00E15778" w:rsidRPr="003D5C28">
        <w:t xml:space="preserve"> ustaleń planu</w:t>
      </w:r>
      <w:r w:rsidRPr="003D5C28">
        <w:t xml:space="preserve">; </w:t>
      </w:r>
    </w:p>
    <w:p w:rsidR="00B72127" w:rsidRPr="003D5C28" w:rsidRDefault="00B72127" w:rsidP="00D433AC">
      <w:pPr>
        <w:pStyle w:val="Tekstpodstawowywcity"/>
        <w:numPr>
          <w:ilvl w:val="0"/>
          <w:numId w:val="2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stawkę procentową, na podstaw</w:t>
      </w:r>
      <w:r w:rsidR="00573F27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DB570D" w:rsidRPr="003D5C28" w:rsidRDefault="00DB570D" w:rsidP="003D5C28">
      <w:pPr>
        <w:pStyle w:val="Tekstpodstawowywcity"/>
        <w:tabs>
          <w:tab w:val="left" w:pos="360"/>
          <w:tab w:val="num" w:pos="2430"/>
        </w:tabs>
        <w:ind w:left="0" w:firstLine="0"/>
        <w:jc w:val="both"/>
      </w:pPr>
    </w:p>
    <w:p w:rsidR="00AE76B1" w:rsidRPr="003D5C28" w:rsidRDefault="00DC200F" w:rsidP="001E267E">
      <w:pPr>
        <w:pStyle w:val="Tekstpodstawowy2"/>
        <w:tabs>
          <w:tab w:val="left" w:pos="0"/>
        </w:tabs>
        <w:ind w:firstLine="567"/>
      </w:pPr>
      <w:r w:rsidRPr="003D5C28">
        <w:t>§</w:t>
      </w:r>
      <w:r w:rsidR="001E267E">
        <w:t xml:space="preserve"> </w:t>
      </w:r>
      <w:r w:rsidR="00A774EF" w:rsidRPr="003D5C28">
        <w:t>8</w:t>
      </w:r>
      <w:r w:rsidR="00B72127" w:rsidRPr="003D5C28">
        <w:t>.</w:t>
      </w:r>
      <w:r w:rsidR="001E267E">
        <w:t xml:space="preserve"> </w:t>
      </w:r>
      <w:r w:rsidR="00AE76B1" w:rsidRPr="003D5C28">
        <w:t xml:space="preserve">Dla terenu oznaczonego na rysunku planu symbolem </w:t>
      </w:r>
      <w:r w:rsidR="00AE76B1" w:rsidRPr="003D5C28">
        <w:rPr>
          <w:bCs/>
        </w:rPr>
        <w:t xml:space="preserve">52.08-ZC3 </w:t>
      </w:r>
      <w:r w:rsidR="00AE76B1" w:rsidRPr="003D5C28">
        <w:t xml:space="preserve">ustala się: 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ind w:left="567" w:hanging="425"/>
      </w:pPr>
      <w:r w:rsidRPr="003D5C28">
        <w:t>przeznaczenie:</w:t>
      </w:r>
    </w:p>
    <w:p w:rsidR="00AE76B1" w:rsidRPr="003D5C28" w:rsidRDefault="00AE76B1" w:rsidP="00D433AC">
      <w:pPr>
        <w:pStyle w:val="Tekstpodstawowy2"/>
        <w:numPr>
          <w:ilvl w:val="1"/>
          <w:numId w:val="27"/>
        </w:numPr>
        <w:tabs>
          <w:tab w:val="clear" w:pos="737"/>
          <w:tab w:val="num" w:pos="993"/>
        </w:tabs>
        <w:ind w:left="993" w:hanging="426"/>
      </w:pPr>
      <w:r w:rsidRPr="003D5C28">
        <w:t>podstawowe - cmentarz,</w:t>
      </w:r>
    </w:p>
    <w:p w:rsidR="00AE76B1" w:rsidRPr="003D5C28" w:rsidRDefault="00E15778" w:rsidP="00D433AC">
      <w:pPr>
        <w:pStyle w:val="Tekstpodstawowy2"/>
        <w:numPr>
          <w:ilvl w:val="1"/>
          <w:numId w:val="27"/>
        </w:numPr>
        <w:tabs>
          <w:tab w:val="clear" w:pos="737"/>
          <w:tab w:val="num" w:pos="993"/>
        </w:tabs>
        <w:ind w:left="993" w:hanging="426"/>
      </w:pPr>
      <w:r w:rsidRPr="003D5C28">
        <w:t>dopuszczalne:</w:t>
      </w:r>
      <w:r w:rsidR="00AE76B1" w:rsidRPr="003D5C28">
        <w:t xml:space="preserve"> infrastruktura techniczna</w:t>
      </w:r>
      <w:r w:rsidR="00F4226F" w:rsidRPr="003D5C28">
        <w:t>, obiekty związane z obsługą cmentarza</w:t>
      </w:r>
      <w:r w:rsidR="00AE76B1" w:rsidRPr="003D5C28">
        <w:t xml:space="preserve">; 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ind w:left="567" w:hanging="425"/>
      </w:pPr>
      <w:r w:rsidRPr="003D5C28">
        <w:t xml:space="preserve">zasady ochrony i kształtowania ładu przestrzennego - </w:t>
      </w:r>
      <w:r w:rsidRPr="003D5C28">
        <w:rPr>
          <w:bCs/>
        </w:rPr>
        <w:t>nakaz stosowania harmonijnego zagospodarowania</w:t>
      </w:r>
      <w:r w:rsidRPr="003D5C28">
        <w:t>;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tabs>
          <w:tab w:val="left" w:pos="567"/>
        </w:tabs>
        <w:ind w:left="567" w:hanging="425"/>
      </w:pPr>
      <w:r w:rsidRPr="003D5C28">
        <w:t>zasady ochrony środowiska, przyrody i krajobrazu kulturowego - ochro</w:t>
      </w:r>
      <w:r w:rsidR="00F4226F" w:rsidRPr="003D5C28">
        <w:t>na istniejącej zieleni wysokiej</w:t>
      </w:r>
      <w:r w:rsidRPr="003D5C28">
        <w:t xml:space="preserve"> - zgodnie z przepisami odrębnymi; 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tabs>
          <w:tab w:val="left" w:pos="567"/>
        </w:tabs>
        <w:ind w:left="567" w:hanging="425"/>
      </w:pPr>
      <w:r w:rsidRPr="003D5C28">
        <w:t xml:space="preserve">zasady ochrony dziedzictwa kulturowego i zabytków oraz dóbr kultury współczesnej - nakaz zachowania układu przestrzennego </w:t>
      </w:r>
      <w:r w:rsidR="00AD06B1" w:rsidRPr="003D5C28">
        <w:t xml:space="preserve">terenu cmentarza </w:t>
      </w:r>
      <w:r w:rsidRPr="003D5C28">
        <w:t>o wartości historyczno</w:t>
      </w:r>
      <w:r w:rsidR="008B6A5A" w:rsidRPr="003D5C28">
        <w:t xml:space="preserve"> </w:t>
      </w:r>
      <w:r w:rsidRPr="003D5C28">
        <w:t>- kulturowej</w:t>
      </w:r>
      <w:r w:rsidR="00E15778" w:rsidRPr="003D5C28">
        <w:t xml:space="preserve"> </w:t>
      </w:r>
      <w:r w:rsidR="00AD06B1" w:rsidRPr="003D5C28">
        <w:t>oznaczonego</w:t>
      </w:r>
      <w:r w:rsidR="00E15778" w:rsidRPr="003D5C28">
        <w:t xml:space="preserve"> na rysunku planu</w:t>
      </w:r>
      <w:r w:rsidR="00D7715F" w:rsidRPr="003D5C28">
        <w:t>, ujętego</w:t>
      </w:r>
      <w:r w:rsidR="00E15778" w:rsidRPr="003D5C28">
        <w:t xml:space="preserve"> </w:t>
      </w:r>
      <w:r w:rsidR="00FD4354" w:rsidRPr="003D5C28">
        <w:t>w gminnej ewidencji zabytków</w:t>
      </w:r>
      <w:r w:rsidRPr="003D5C28">
        <w:t>;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ind w:left="567" w:hanging="425"/>
      </w:pPr>
      <w:r w:rsidRPr="003D5C28">
        <w:t xml:space="preserve">wymagania wynikające z potrzeb kształtowania przestrzeni publicznych - zakaz lokalizacji obiektów tymczasowych; 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ind w:left="567" w:hanging="425"/>
      </w:pPr>
      <w:r w:rsidRPr="003D5C28">
        <w:t xml:space="preserve">parametry i wskaźniki kształtowania zabudowy oraz zagospodarowania terenu </w:t>
      </w:r>
      <w:r w:rsidR="008B6A5A" w:rsidRPr="003D5C28">
        <w:t>-</w:t>
      </w:r>
      <w:r w:rsidR="0068044C" w:rsidRPr="003D5C28">
        <w:rPr>
          <w:iCs w:val="0"/>
        </w:rPr>
        <w:t xml:space="preserve"> </w:t>
      </w:r>
      <w:r w:rsidR="0068044C" w:rsidRPr="003D5C28">
        <w:t>nie występuje potrzeba określania</w:t>
      </w:r>
      <w:r w:rsidR="00F4226F" w:rsidRPr="003D5C28">
        <w:t>,</w:t>
      </w:r>
    </w:p>
    <w:p w:rsidR="00AE76B1" w:rsidRPr="003D5C28" w:rsidRDefault="00AE76B1" w:rsidP="00D433AC">
      <w:pPr>
        <w:pStyle w:val="Tekstpodstawowy2"/>
        <w:numPr>
          <w:ilvl w:val="0"/>
          <w:numId w:val="29"/>
        </w:numPr>
        <w:tabs>
          <w:tab w:val="left" w:pos="180"/>
        </w:tabs>
        <w:ind w:left="567" w:hanging="425"/>
      </w:pPr>
      <w:r w:rsidRPr="003D5C28">
        <w:t>granice i sposoby zagospodarowania terenów podlegających ochronie, ustalonych na podstawie odrębnych przepisów - nie występuje potrzeba określania;</w:t>
      </w:r>
    </w:p>
    <w:p w:rsidR="0072018E" w:rsidRPr="003D5C28" w:rsidRDefault="0072018E" w:rsidP="00253E43">
      <w:pPr>
        <w:pStyle w:val="Tekstpodstawowywcity"/>
        <w:numPr>
          <w:ilvl w:val="0"/>
          <w:numId w:val="29"/>
        </w:numPr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AE76B1" w:rsidRPr="003D5C28" w:rsidRDefault="00AE76B1" w:rsidP="00253E43">
      <w:pPr>
        <w:pStyle w:val="Tekstpodstawowy2"/>
        <w:numPr>
          <w:ilvl w:val="0"/>
          <w:numId w:val="29"/>
        </w:numPr>
        <w:ind w:left="567" w:hanging="425"/>
      </w:pPr>
      <w:r w:rsidRPr="003D5C28">
        <w:t>szczególne warunki zagospodarowania terenów oraz ograniczenia w ich użytkowaniu - nie występuje potrzeba określania;</w:t>
      </w:r>
    </w:p>
    <w:p w:rsidR="00AE76B1" w:rsidRPr="003D5C28" w:rsidRDefault="00AE76B1" w:rsidP="00253E43">
      <w:pPr>
        <w:pStyle w:val="Akapitzlist"/>
        <w:numPr>
          <w:ilvl w:val="0"/>
          <w:numId w:val="29"/>
        </w:numPr>
        <w:tabs>
          <w:tab w:val="num" w:pos="360"/>
        </w:tabs>
        <w:ind w:left="567" w:hanging="425"/>
        <w:jc w:val="both"/>
      </w:pPr>
      <w:r w:rsidRPr="003D5C28">
        <w:t xml:space="preserve">zasady modernizacji, rozbudowy i budowy systemów komunikacji i infrastruktury technicznej: </w:t>
      </w:r>
    </w:p>
    <w:p w:rsidR="004C236A" w:rsidRPr="003D5C28" w:rsidRDefault="00C352E9" w:rsidP="00253E43">
      <w:pPr>
        <w:pStyle w:val="Tekstpodstawowywcity"/>
        <w:numPr>
          <w:ilvl w:val="0"/>
          <w:numId w:val="30"/>
        </w:numPr>
        <w:ind w:left="993" w:hanging="426"/>
        <w:jc w:val="both"/>
      </w:pPr>
      <w:r w:rsidRPr="003D5C28">
        <w:t xml:space="preserve">obsługa komunikacyjna - </w:t>
      </w:r>
      <w:r w:rsidR="004C236A" w:rsidRPr="003D5C28">
        <w:t>z dróg publicznych, zgodnie z przepisami odrębnymi,</w:t>
      </w:r>
    </w:p>
    <w:p w:rsidR="00AD06B1" w:rsidRPr="003D5C28" w:rsidRDefault="00AD06B1" w:rsidP="00253E43">
      <w:pPr>
        <w:pStyle w:val="Tekstpodstawowywcity"/>
        <w:numPr>
          <w:ilvl w:val="0"/>
          <w:numId w:val="30"/>
        </w:numPr>
        <w:ind w:left="993" w:hanging="426"/>
        <w:jc w:val="both"/>
      </w:pPr>
      <w:r w:rsidRPr="003D5C28">
        <w:t xml:space="preserve">zaopatrzenie </w:t>
      </w:r>
      <w:r w:rsidR="008B6A5A" w:rsidRPr="003D5C28">
        <w:t>w wodę i odprowadzenie ścieków -</w:t>
      </w:r>
      <w:r w:rsidRPr="003D5C28">
        <w:t xml:space="preserve"> z </w:t>
      </w:r>
      <w:r w:rsidR="00253E43">
        <w:t>i do miejskiej sieci, zgodnie z </w:t>
      </w:r>
      <w:r w:rsidRPr="003D5C28">
        <w:t xml:space="preserve">przepisami odrębnymi,  </w:t>
      </w:r>
    </w:p>
    <w:p w:rsidR="00AD06B1" w:rsidRPr="003D5C28" w:rsidRDefault="00AD06B1" w:rsidP="00253E43">
      <w:pPr>
        <w:pStyle w:val="Tekstpodstawowywcity"/>
        <w:numPr>
          <w:ilvl w:val="0"/>
          <w:numId w:val="30"/>
        </w:numPr>
        <w:ind w:left="993" w:hanging="426"/>
        <w:jc w:val="both"/>
      </w:pPr>
      <w:r w:rsidRPr="003D5C28">
        <w:t xml:space="preserve">odprowadzenie wód opadowych i roztopowych, z uwzględnieniem zrównoważonego gospodarowania </w:t>
      </w:r>
      <w:r w:rsidR="008B6A5A" w:rsidRPr="003D5C28">
        <w:t>wodami opadowymi i roztopowymi -</w:t>
      </w:r>
      <w:r w:rsidRPr="003D5C28">
        <w:t xml:space="preserve"> zgodnie z przepisami odrębnymi,</w:t>
      </w:r>
    </w:p>
    <w:p w:rsidR="00BD153A" w:rsidRDefault="00D7715F" w:rsidP="00BD153A">
      <w:pPr>
        <w:pStyle w:val="Tekstpodstawowywcity"/>
        <w:numPr>
          <w:ilvl w:val="0"/>
          <w:numId w:val="30"/>
        </w:numPr>
        <w:ind w:left="993" w:hanging="426"/>
        <w:jc w:val="both"/>
      </w:pPr>
      <w:r w:rsidRPr="003D5C28">
        <w:t>zaopatrzenie w</w:t>
      </w:r>
      <w:r w:rsidR="008B6A5A" w:rsidRPr="003D5C28">
        <w:t xml:space="preserve"> energię elektryczną -</w:t>
      </w:r>
      <w:r w:rsidR="00AE76B1" w:rsidRPr="003D5C28">
        <w:t xml:space="preserve"> z sieci, zgodnie z przepisami odrębnymi, </w:t>
      </w:r>
    </w:p>
    <w:p w:rsidR="00AE76B1" w:rsidRPr="003D5C28" w:rsidRDefault="00AE76B1" w:rsidP="00BD153A">
      <w:pPr>
        <w:pStyle w:val="Tekstpodstawowywcity"/>
        <w:numPr>
          <w:ilvl w:val="0"/>
          <w:numId w:val="30"/>
        </w:numPr>
        <w:ind w:left="993" w:hanging="426"/>
        <w:jc w:val="both"/>
      </w:pPr>
      <w:r w:rsidRPr="003D5C28">
        <w:t>obowiązek realizacji sieci infrastruktury te</w:t>
      </w:r>
      <w:r w:rsidR="00253E43">
        <w:t>chnicznej - jako podziemnych, z </w:t>
      </w:r>
      <w:r w:rsidRPr="003D5C28">
        <w:t>wyłączeniem elementów takich jak: oś</w:t>
      </w:r>
      <w:r w:rsidR="00AD06B1" w:rsidRPr="003D5C28">
        <w:t xml:space="preserve">wietlenie, hydranty, </w:t>
      </w:r>
      <w:r w:rsidR="00AD06B1" w:rsidRPr="00BD153A">
        <w:rPr>
          <w:iCs/>
        </w:rPr>
        <w:t>stacje transformatorowe,</w:t>
      </w:r>
      <w:r w:rsidR="00E15778" w:rsidRPr="00BD153A">
        <w:rPr>
          <w:iCs/>
        </w:rPr>
        <w:t xml:space="preserve"> </w:t>
      </w:r>
      <w:r w:rsidRPr="003D5C28">
        <w:t>itp.;</w:t>
      </w:r>
    </w:p>
    <w:p w:rsidR="00AE76B1" w:rsidRPr="003D5C28" w:rsidRDefault="00AE76B1" w:rsidP="00253E43">
      <w:pPr>
        <w:pStyle w:val="Tekstpodstawowywcity"/>
        <w:numPr>
          <w:ilvl w:val="0"/>
          <w:numId w:val="29"/>
        </w:numPr>
        <w:tabs>
          <w:tab w:val="left" w:pos="567"/>
        </w:tabs>
        <w:ind w:left="567" w:hanging="425"/>
        <w:jc w:val="both"/>
      </w:pPr>
      <w:r w:rsidRPr="003D5C28">
        <w:t>sposób i termin tymczasowego zagospodarowania, ur</w:t>
      </w:r>
      <w:r w:rsidR="008B6A5A" w:rsidRPr="003D5C28">
        <w:t>ządzania i użytkowania terenów -</w:t>
      </w:r>
      <w:r w:rsidRPr="003D5C28">
        <w:t xml:space="preserve"> </w:t>
      </w:r>
      <w:r w:rsidR="00E15778" w:rsidRPr="003D5C28">
        <w:t>dopuszcza</w:t>
      </w:r>
      <w:r w:rsidR="008B6A5A" w:rsidRPr="003D5C28">
        <w:t xml:space="preserve"> się dotychczasowe użytkowanie -</w:t>
      </w:r>
      <w:r w:rsidR="00E15778" w:rsidRPr="003D5C28">
        <w:t xml:space="preserve"> do czasu realizacji ustaleń planu</w:t>
      </w:r>
      <w:r w:rsidRPr="003D5C28">
        <w:t xml:space="preserve">; </w:t>
      </w:r>
    </w:p>
    <w:p w:rsidR="00AE76B1" w:rsidRPr="003D5C28" w:rsidRDefault="00AE76B1" w:rsidP="00253E43">
      <w:pPr>
        <w:pStyle w:val="Tekstpodstawowywcity"/>
        <w:numPr>
          <w:ilvl w:val="0"/>
          <w:numId w:val="29"/>
        </w:numPr>
        <w:tabs>
          <w:tab w:val="left" w:pos="567"/>
        </w:tabs>
        <w:ind w:left="567" w:hanging="425"/>
        <w:jc w:val="both"/>
      </w:pPr>
      <w:r w:rsidRPr="003D5C28">
        <w:t>stawkę procentową, na podstawie które</w:t>
      </w:r>
      <w:r w:rsidR="00A3394B" w:rsidRPr="003D5C28">
        <w:t>j ustala się</w:t>
      </w:r>
      <w:r w:rsidRPr="003D5C28">
        <w:t xml:space="preserve"> opłatę, o której mowa w art. 36 ust. 4 ustawy o planowaniu i zagospodarowaniu przestrzennym - w wysokości 30%.</w:t>
      </w:r>
    </w:p>
    <w:p w:rsidR="00AE76B1" w:rsidRPr="003D5C28" w:rsidRDefault="00AE76B1" w:rsidP="00253E43">
      <w:pPr>
        <w:pStyle w:val="Tekstpodstawowy2"/>
        <w:tabs>
          <w:tab w:val="left" w:pos="180"/>
          <w:tab w:val="left" w:pos="540"/>
        </w:tabs>
      </w:pPr>
    </w:p>
    <w:p w:rsidR="00B72127" w:rsidRPr="003D5C28" w:rsidRDefault="00A774EF" w:rsidP="001E267E">
      <w:pPr>
        <w:pStyle w:val="Tekstpodstawowy2"/>
        <w:tabs>
          <w:tab w:val="left" w:pos="0"/>
        </w:tabs>
        <w:ind w:firstLine="567"/>
      </w:pPr>
      <w:r w:rsidRPr="003D5C28">
        <w:t>§</w:t>
      </w:r>
      <w:r w:rsidR="001E267E">
        <w:t xml:space="preserve"> </w:t>
      </w:r>
      <w:r w:rsidRPr="003D5C28">
        <w:t>9</w:t>
      </w:r>
      <w:r w:rsidR="00AE76B1" w:rsidRPr="003D5C28">
        <w:t>.</w:t>
      </w:r>
      <w:r w:rsidR="001E267E">
        <w:t xml:space="preserve"> </w:t>
      </w:r>
      <w:r w:rsidR="00B72127" w:rsidRPr="003D5C28">
        <w:t xml:space="preserve">Dla terenów oznaczonych  na rysunku planu symbolami </w:t>
      </w:r>
      <w:r w:rsidR="00AE76B1" w:rsidRPr="003D5C28">
        <w:rPr>
          <w:bCs/>
        </w:rPr>
        <w:t>52.08-ZP4 i 52.08-ZP5</w:t>
      </w:r>
      <w:r w:rsidR="00B72127" w:rsidRPr="003D5C28">
        <w:rPr>
          <w:bCs/>
        </w:rPr>
        <w:t xml:space="preserve"> </w:t>
      </w:r>
      <w:r w:rsidR="00B72127" w:rsidRPr="003D5C28">
        <w:t xml:space="preserve">ustala się: 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tabs>
          <w:tab w:val="left" w:pos="567"/>
        </w:tabs>
        <w:ind w:left="567" w:hanging="425"/>
      </w:pPr>
      <w:r w:rsidRPr="003D5C28">
        <w:t>przeznaczenie:</w:t>
      </w:r>
    </w:p>
    <w:p w:rsidR="00B72127" w:rsidRPr="003D5C28" w:rsidRDefault="00B72127" w:rsidP="00D433AC">
      <w:pPr>
        <w:pStyle w:val="Tekstpodstawowy2"/>
        <w:numPr>
          <w:ilvl w:val="1"/>
          <w:numId w:val="31"/>
        </w:numPr>
        <w:ind w:left="993" w:hanging="426"/>
      </w:pPr>
      <w:r w:rsidRPr="003D5C28">
        <w:t xml:space="preserve">podstawowe: publiczna zieleń urządzona, </w:t>
      </w:r>
    </w:p>
    <w:p w:rsidR="00B72127" w:rsidRPr="003D5C28" w:rsidRDefault="00B72127" w:rsidP="00D433AC">
      <w:pPr>
        <w:pStyle w:val="Tekstpodstawowy2"/>
        <w:numPr>
          <w:ilvl w:val="1"/>
          <w:numId w:val="31"/>
        </w:numPr>
        <w:tabs>
          <w:tab w:val="left" w:pos="900"/>
        </w:tabs>
        <w:ind w:left="993" w:hanging="426"/>
      </w:pPr>
      <w:r w:rsidRPr="003D5C28">
        <w:lastRenderedPageBreak/>
        <w:t>dopuszc</w:t>
      </w:r>
      <w:r w:rsidR="008B763F" w:rsidRPr="003D5C28">
        <w:t xml:space="preserve">zalne: ciągi piesze i rowerowe, </w:t>
      </w:r>
      <w:r w:rsidR="00697B2E" w:rsidRPr="003D5C28">
        <w:t xml:space="preserve">urządzenia </w:t>
      </w:r>
      <w:r w:rsidR="008B763F" w:rsidRPr="003D5C28">
        <w:t xml:space="preserve">sportu, </w:t>
      </w:r>
      <w:r w:rsidR="00DC200F" w:rsidRPr="003D5C28">
        <w:t>wypoczynku i rekreacji</w:t>
      </w:r>
      <w:r w:rsidRPr="003D5C28">
        <w:t>, infrastruktur</w:t>
      </w:r>
      <w:r w:rsidR="00EC058B" w:rsidRPr="003D5C28">
        <w:t>a techniczna</w:t>
      </w:r>
      <w:r w:rsidRPr="003D5C28">
        <w:t xml:space="preserve">; </w:t>
      </w:r>
    </w:p>
    <w:p w:rsidR="00DC200F" w:rsidRPr="003D5C28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>zasady ochrony i kształtowania ładu przestrzennego</w:t>
      </w:r>
      <w:r w:rsidR="00DC200F" w:rsidRPr="003D5C28">
        <w:t xml:space="preserve">: </w:t>
      </w:r>
    </w:p>
    <w:p w:rsidR="00DC200F" w:rsidRPr="003D5C28" w:rsidRDefault="00A774EF" w:rsidP="00D433AC">
      <w:pPr>
        <w:pStyle w:val="Tekstpodstawowy2"/>
        <w:numPr>
          <w:ilvl w:val="0"/>
          <w:numId w:val="32"/>
        </w:numPr>
        <w:ind w:left="993" w:hanging="426"/>
      </w:pPr>
      <w:r w:rsidRPr="003D5C28">
        <w:rPr>
          <w:bCs/>
        </w:rPr>
        <w:t>nakaz stosowania</w:t>
      </w:r>
      <w:r w:rsidR="00DC200F" w:rsidRPr="003D5C28">
        <w:rPr>
          <w:bCs/>
        </w:rPr>
        <w:t xml:space="preserve"> harmonijnego zagospodarowania,</w:t>
      </w:r>
    </w:p>
    <w:p w:rsidR="00B72127" w:rsidRPr="003D5C28" w:rsidRDefault="00F4226F" w:rsidP="00D433AC">
      <w:pPr>
        <w:pStyle w:val="Tekstpodstawowy2"/>
        <w:numPr>
          <w:ilvl w:val="0"/>
          <w:numId w:val="32"/>
        </w:numPr>
        <w:ind w:left="993" w:hanging="426"/>
      </w:pPr>
      <w:r w:rsidRPr="003D5C28">
        <w:t>zakaz lokalizacji</w:t>
      </w:r>
      <w:r w:rsidR="00B72127" w:rsidRPr="003D5C28">
        <w:t xml:space="preserve"> tym</w:t>
      </w:r>
      <w:r w:rsidR="0090326B" w:rsidRPr="003D5C28">
        <w:t>czasowych obiektów budowlanych (nie dotyczy</w:t>
      </w:r>
      <w:r w:rsidR="00B72127" w:rsidRPr="003D5C28">
        <w:t xml:space="preserve"> okazjona</w:t>
      </w:r>
      <w:r w:rsidR="0090326B" w:rsidRPr="003D5C28">
        <w:t>lnych obiektów</w:t>
      </w:r>
      <w:r w:rsidR="008D66ED" w:rsidRPr="003D5C28">
        <w:t xml:space="preserve"> </w:t>
      </w:r>
      <w:r w:rsidR="0090326B" w:rsidRPr="003D5C28">
        <w:t>sytuowanych</w:t>
      </w:r>
      <w:r w:rsidR="00B72127" w:rsidRPr="003D5C28">
        <w:t xml:space="preserve"> w związku z organizowanymi imprezami</w:t>
      </w:r>
      <w:r w:rsidR="008B763F" w:rsidRPr="003D5C28">
        <w:t xml:space="preserve"> i toalet</w:t>
      </w:r>
      <w:r w:rsidR="008F0A7E" w:rsidRPr="003D5C28">
        <w:t xml:space="preserve"> przenośnych</w:t>
      </w:r>
      <w:r w:rsidR="00B72127" w:rsidRPr="003D5C28">
        <w:t>);</w:t>
      </w:r>
    </w:p>
    <w:p w:rsidR="001E267E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>zasady ochrony środowiska, pr</w:t>
      </w:r>
      <w:r w:rsidR="00DC200F" w:rsidRPr="003D5C28">
        <w:t xml:space="preserve">zyrody i krajobrazu kulturowego - </w:t>
      </w:r>
      <w:r w:rsidR="00573AC8" w:rsidRPr="003D5C28">
        <w:t xml:space="preserve">ochrona istniejącej zieleni wysokiej – zgodnie </w:t>
      </w:r>
      <w:r w:rsidR="00DC200F" w:rsidRPr="003D5C28">
        <w:t>z przepisami odrębnymi</w:t>
      </w:r>
      <w:r w:rsidRPr="003D5C28">
        <w:t xml:space="preserve">; 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>zasady ochrony dziedzictwa kulturowego i zabytków oraz dóbr kultury współczesnej -</w:t>
      </w:r>
      <w:r w:rsidR="00944C2B" w:rsidRPr="003D5C28">
        <w:t xml:space="preserve"> dla</w:t>
      </w:r>
      <w:r w:rsidRPr="003D5C28">
        <w:t xml:space="preserve"> </w:t>
      </w:r>
      <w:r w:rsidR="00944C2B" w:rsidRPr="003D5C28">
        <w:t>terenu oznaczonego symbolem 52.08-ZP5,</w:t>
      </w:r>
      <w:r w:rsidR="00843FCC" w:rsidRPr="003D5C28">
        <w:t xml:space="preserve"> wpisanego</w:t>
      </w:r>
      <w:r w:rsidRPr="003D5C28">
        <w:t xml:space="preserve"> do </w:t>
      </w:r>
      <w:r w:rsidR="00944C2B" w:rsidRPr="003D5C28">
        <w:t>rejestru za</w:t>
      </w:r>
      <w:r w:rsidR="00253E43">
        <w:t>bytków pod nr </w:t>
      </w:r>
      <w:r w:rsidR="00944C2B" w:rsidRPr="003D5C28">
        <w:t>A/1660</w:t>
      </w:r>
      <w:r w:rsidR="00B64B8E" w:rsidRPr="003D5C28">
        <w:t>,</w:t>
      </w:r>
      <w:r w:rsidR="00B64B8E" w:rsidRPr="001E267E">
        <w:rPr>
          <w:iCs w:val="0"/>
        </w:rPr>
        <w:t xml:space="preserve"> </w:t>
      </w:r>
      <w:r w:rsidR="00B64B8E" w:rsidRPr="003D5C28">
        <w:t>zgodnie z granicą oznaczoną na rysunku planu</w:t>
      </w:r>
      <w:r w:rsidR="00843FCC" w:rsidRPr="003D5C28">
        <w:t>:</w:t>
      </w:r>
      <w:r w:rsidRPr="003D5C28">
        <w:t xml:space="preserve"> </w:t>
      </w:r>
    </w:p>
    <w:p w:rsidR="00B72127" w:rsidRPr="003D5C28" w:rsidRDefault="0090326B" w:rsidP="00D433AC">
      <w:pPr>
        <w:pStyle w:val="Tekstpodstawowy2"/>
        <w:numPr>
          <w:ilvl w:val="0"/>
          <w:numId w:val="33"/>
        </w:numPr>
        <w:ind w:left="993" w:hanging="426"/>
      </w:pPr>
      <w:r w:rsidRPr="003D5C28">
        <w:t>wszelkie prace na terenie wpisanym</w:t>
      </w:r>
      <w:r w:rsidR="00B72127" w:rsidRPr="003D5C28">
        <w:t xml:space="preserve"> do rejestru zabytków należy prowadzić na zasadach określonych w przepisach odrębny</w:t>
      </w:r>
      <w:r w:rsidR="00DC200F" w:rsidRPr="003D5C28">
        <w:t>ch</w:t>
      </w:r>
      <w:r w:rsidR="00B72127" w:rsidRPr="003D5C28">
        <w:t>,</w:t>
      </w:r>
    </w:p>
    <w:p w:rsidR="00B72127" w:rsidRPr="003D5C28" w:rsidRDefault="00B72127" w:rsidP="00D433AC">
      <w:pPr>
        <w:pStyle w:val="Tekstpodstawowy2"/>
        <w:numPr>
          <w:ilvl w:val="0"/>
          <w:numId w:val="33"/>
        </w:numPr>
        <w:ind w:left="993" w:hanging="426"/>
      </w:pPr>
      <w:r w:rsidRPr="003D5C28">
        <w:t xml:space="preserve">nakaz zachowania charakterystycznej rzeźby terenu </w:t>
      </w:r>
      <w:r w:rsidR="00872FD8" w:rsidRPr="003D5C28">
        <w:t>(dawny stok bojowy</w:t>
      </w:r>
      <w:r w:rsidR="00DC200F" w:rsidRPr="003D5C28">
        <w:t xml:space="preserve"> Fortu Jakuba</w:t>
      </w:r>
      <w:r w:rsidR="00872FD8" w:rsidRPr="003D5C28">
        <w:t>)</w:t>
      </w:r>
      <w:r w:rsidR="00763920"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 xml:space="preserve">wymagania wynikające z potrzeb kształtowania przestrzeni publicznych </w:t>
      </w:r>
      <w:r w:rsidR="00F41F0C" w:rsidRPr="003D5C28">
        <w:t>-</w:t>
      </w:r>
      <w:r w:rsidR="00B714DF" w:rsidRPr="003D5C28">
        <w:t xml:space="preserve"> </w:t>
      </w:r>
      <w:r w:rsidR="0090326B" w:rsidRPr="003D5C28">
        <w:t>nie występuje potrzeba określania</w:t>
      </w:r>
      <w:r w:rsidR="000F3AFF"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>parametry i wskaźniki kształtowania zabudowy oraz zagospodarowania terenu:</w:t>
      </w:r>
    </w:p>
    <w:p w:rsidR="00B72127" w:rsidRPr="003D5C28" w:rsidRDefault="00C82A67" w:rsidP="00D433AC">
      <w:pPr>
        <w:pStyle w:val="Tekstpodstawowy2"/>
        <w:numPr>
          <w:ilvl w:val="1"/>
          <w:numId w:val="31"/>
        </w:numPr>
        <w:ind w:left="993" w:hanging="426"/>
      </w:pPr>
      <w:r w:rsidRPr="003D5C28">
        <w:t>minimalny udział procentowy powierzchni biologicznie czynnej -</w:t>
      </w:r>
      <w:r w:rsidR="00B72127" w:rsidRPr="003D5C28">
        <w:t xml:space="preserve"> 80% powierzchni</w:t>
      </w:r>
      <w:r w:rsidR="006C4B90" w:rsidRPr="003D5C28">
        <w:t xml:space="preserve"> działki budowlanej</w:t>
      </w:r>
      <w:r w:rsidR="00B72127" w:rsidRPr="003D5C28">
        <w:t xml:space="preserve">, </w:t>
      </w:r>
    </w:p>
    <w:p w:rsidR="00B72127" w:rsidRPr="003D5C28" w:rsidRDefault="00B72127" w:rsidP="00D433AC">
      <w:pPr>
        <w:pStyle w:val="Tekstpodstawowywcity"/>
        <w:numPr>
          <w:ilvl w:val="1"/>
          <w:numId w:val="31"/>
        </w:numPr>
        <w:ind w:left="993" w:hanging="426"/>
        <w:jc w:val="both"/>
      </w:pPr>
      <w:r w:rsidRPr="003D5C28">
        <w:t>miejsc</w:t>
      </w:r>
      <w:r w:rsidR="0090326B" w:rsidRPr="003D5C28">
        <w:t>a postojowe dla rowerów - stojaki, itp.</w:t>
      </w:r>
      <w:r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tabs>
          <w:tab w:val="left" w:pos="567"/>
        </w:tabs>
        <w:ind w:left="567" w:hanging="425"/>
      </w:pPr>
      <w:r w:rsidRPr="003D5C28">
        <w:t>granice i sposoby zagospodarowania terenów podlegających ochronie, ustalonych na</w:t>
      </w:r>
      <w:r w:rsidR="00F41F0C" w:rsidRPr="003D5C28">
        <w:t xml:space="preserve"> podstawie odrębnych przepisów -</w:t>
      </w:r>
      <w:r w:rsidRPr="003D5C28">
        <w:t xml:space="preserve"> ni</w:t>
      </w:r>
      <w:r w:rsidR="00763920" w:rsidRPr="003D5C28">
        <w:t>e występuje potrzeba określania;</w:t>
      </w:r>
    </w:p>
    <w:p w:rsidR="0072018E" w:rsidRPr="003D5C28" w:rsidRDefault="0072018E" w:rsidP="00D433AC">
      <w:pPr>
        <w:pStyle w:val="Tekstpodstawowywcity"/>
        <w:numPr>
          <w:ilvl w:val="0"/>
          <w:numId w:val="31"/>
        </w:numPr>
        <w:tabs>
          <w:tab w:val="left" w:pos="567"/>
        </w:tabs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C82A67" w:rsidRPr="003D5C28" w:rsidRDefault="00B72127" w:rsidP="00D433AC">
      <w:pPr>
        <w:pStyle w:val="Tekstpodstawowywcity"/>
        <w:numPr>
          <w:ilvl w:val="0"/>
          <w:numId w:val="31"/>
        </w:numPr>
        <w:tabs>
          <w:tab w:val="left" w:pos="567"/>
        </w:tabs>
        <w:ind w:left="567" w:hanging="425"/>
        <w:jc w:val="both"/>
      </w:pPr>
      <w:r w:rsidRPr="003D5C28">
        <w:t>szczególne warunki zagospodarowania terenów oraz ograniczenia w ich użytkowaniu -</w:t>
      </w:r>
      <w:r w:rsidR="006D0740" w:rsidRPr="003D5C28">
        <w:t xml:space="preserve"> </w:t>
      </w:r>
      <w:r w:rsidR="00872FD8" w:rsidRPr="003D5C28">
        <w:t xml:space="preserve">dla terenu </w:t>
      </w:r>
      <w:r w:rsidR="00B64B8E" w:rsidRPr="003D5C28">
        <w:t xml:space="preserve">oznaczonego symbolem </w:t>
      </w:r>
      <w:r w:rsidR="00872FD8" w:rsidRPr="003D5C28">
        <w:rPr>
          <w:bCs/>
        </w:rPr>
        <w:t xml:space="preserve">52.08-ZP4 - </w:t>
      </w:r>
      <w:r w:rsidR="006D0740" w:rsidRPr="003D5C28">
        <w:t>obowi</w:t>
      </w:r>
      <w:r w:rsidR="00253E43">
        <w:t>ązek uwzględnienia ograniczeń w </w:t>
      </w:r>
      <w:r w:rsidR="006D0740" w:rsidRPr="003D5C28">
        <w:t>zagospodaro</w:t>
      </w:r>
      <w:r w:rsidR="00AC1ABC" w:rsidRPr="003D5C28">
        <w:t>waniu</w:t>
      </w:r>
      <w:r w:rsidR="006D0740" w:rsidRPr="003D5C28">
        <w:t xml:space="preserve"> terenu </w:t>
      </w:r>
      <w:r w:rsidR="00AC1ABC" w:rsidRPr="003D5C28">
        <w:t>wynikający z przebiegu</w:t>
      </w:r>
      <w:r w:rsidR="00B64B8E" w:rsidRPr="003D5C28">
        <w:t xml:space="preserve"> sieci ciepłowniczej</w:t>
      </w:r>
      <w:r w:rsidR="007563AA" w:rsidRPr="003D5C28">
        <w:t xml:space="preserve"> oznaczonego na rysunku planu, zgodnie z przepisami odrębnymi</w:t>
      </w:r>
      <w:r w:rsidR="00763920" w:rsidRPr="003D5C28">
        <w:t>;</w:t>
      </w:r>
    </w:p>
    <w:p w:rsidR="00DC200F" w:rsidRPr="003D5C28" w:rsidRDefault="00B72127" w:rsidP="00D433AC">
      <w:pPr>
        <w:pStyle w:val="Akapitzlist"/>
        <w:numPr>
          <w:ilvl w:val="0"/>
          <w:numId w:val="31"/>
        </w:numPr>
        <w:tabs>
          <w:tab w:val="left" w:pos="567"/>
        </w:tabs>
        <w:ind w:left="567" w:hanging="425"/>
        <w:jc w:val="both"/>
      </w:pPr>
      <w:r w:rsidRPr="003D5C28">
        <w:t xml:space="preserve">zasady modernizacji, rozbudowy i budowy systemów komunikacji i </w:t>
      </w:r>
      <w:r w:rsidR="006069EA" w:rsidRPr="003D5C28">
        <w:t>infrastruktury technicznej</w:t>
      </w:r>
      <w:r w:rsidR="00DC200F" w:rsidRPr="003D5C28">
        <w:t>:</w:t>
      </w:r>
      <w:r w:rsidR="006069EA" w:rsidRPr="003D5C28">
        <w:t xml:space="preserve"> </w:t>
      </w:r>
    </w:p>
    <w:p w:rsidR="00DC200F" w:rsidRPr="003D5C28" w:rsidRDefault="00DC200F" w:rsidP="00D433AC">
      <w:pPr>
        <w:pStyle w:val="Akapitzlist"/>
        <w:numPr>
          <w:ilvl w:val="1"/>
          <w:numId w:val="31"/>
        </w:numPr>
        <w:tabs>
          <w:tab w:val="num" w:pos="567"/>
        </w:tabs>
        <w:ind w:left="993" w:hanging="426"/>
        <w:jc w:val="both"/>
      </w:pPr>
      <w:r w:rsidRPr="003D5C28">
        <w:t xml:space="preserve">obsługa komunikacyjna - </w:t>
      </w:r>
      <w:r w:rsidR="00040224" w:rsidRPr="003D5C28">
        <w:t xml:space="preserve">z dróg publicznych, zgodnie z przepisami odrębnymi, </w:t>
      </w:r>
    </w:p>
    <w:p w:rsidR="002122A3" w:rsidRPr="003D5C28" w:rsidRDefault="002122A3" w:rsidP="00D433AC">
      <w:pPr>
        <w:pStyle w:val="Akapitzlist"/>
        <w:numPr>
          <w:ilvl w:val="1"/>
          <w:numId w:val="31"/>
        </w:numPr>
        <w:tabs>
          <w:tab w:val="num" w:pos="567"/>
        </w:tabs>
        <w:ind w:left="993" w:hanging="426"/>
        <w:jc w:val="both"/>
      </w:pPr>
      <w:r w:rsidRPr="003D5C28">
        <w:t xml:space="preserve">zaopatrzenie w wodę i energię elektryczną </w:t>
      </w:r>
      <w:r w:rsidR="001513FE" w:rsidRPr="003D5C28">
        <w:t>-</w:t>
      </w:r>
      <w:r w:rsidRPr="003D5C28">
        <w:t xml:space="preserve"> z sieci, zgodnie z przepisami odrębnymi, </w:t>
      </w:r>
    </w:p>
    <w:p w:rsidR="00B72127" w:rsidRPr="003D5C28" w:rsidRDefault="00B72127" w:rsidP="00D433AC">
      <w:pPr>
        <w:pStyle w:val="Akapitzlist"/>
        <w:numPr>
          <w:ilvl w:val="1"/>
          <w:numId w:val="31"/>
        </w:numPr>
        <w:tabs>
          <w:tab w:val="num" w:pos="567"/>
        </w:tabs>
        <w:ind w:left="993" w:hanging="426"/>
        <w:jc w:val="both"/>
      </w:pPr>
      <w:r w:rsidRPr="003D5C28">
        <w:t xml:space="preserve">obowiązek realizacji sieci infrastruktury </w:t>
      </w:r>
      <w:r w:rsidR="00253E43">
        <w:t>technicznej jako podziemnych, z </w:t>
      </w:r>
      <w:r w:rsidRPr="003D5C28">
        <w:t xml:space="preserve">wyłączeniem elementów takich </w:t>
      </w:r>
      <w:r w:rsidR="0068044C" w:rsidRPr="003D5C28">
        <w:t xml:space="preserve">jak: oświetlenie, hydranty, </w:t>
      </w:r>
      <w:r w:rsidR="0068044C" w:rsidRPr="001E267E">
        <w:rPr>
          <w:iCs/>
        </w:rPr>
        <w:t>stacje transformatorowe</w:t>
      </w:r>
      <w:r w:rsidRPr="003D5C28">
        <w:t>, itp.;</w:t>
      </w:r>
    </w:p>
    <w:p w:rsidR="00B72127" w:rsidRPr="003D5C28" w:rsidRDefault="00B72127" w:rsidP="00D433AC">
      <w:pPr>
        <w:pStyle w:val="Tekstpodstawowy2"/>
        <w:numPr>
          <w:ilvl w:val="0"/>
          <w:numId w:val="31"/>
        </w:numPr>
        <w:ind w:left="567" w:hanging="425"/>
      </w:pPr>
      <w:r w:rsidRPr="003D5C28">
        <w:t>sposób i termin tymczasowego zagospodarowania, ur</w:t>
      </w:r>
      <w:r w:rsidR="001513FE" w:rsidRPr="003D5C28">
        <w:t>ządzania i użytkowania terenów -</w:t>
      </w:r>
      <w:r w:rsidRPr="003D5C28">
        <w:t xml:space="preserve"> nie występuje potrzeba określania;</w:t>
      </w:r>
    </w:p>
    <w:p w:rsidR="0090326B" w:rsidRPr="003D5C28" w:rsidRDefault="00B72127" w:rsidP="00D433AC">
      <w:pPr>
        <w:pStyle w:val="Tekstpodstawowywcity"/>
        <w:numPr>
          <w:ilvl w:val="0"/>
          <w:numId w:val="31"/>
        </w:numPr>
        <w:tabs>
          <w:tab w:val="left" w:pos="360"/>
        </w:tabs>
        <w:ind w:left="567" w:hanging="425"/>
        <w:jc w:val="both"/>
      </w:pPr>
      <w:r w:rsidRPr="003D5C28">
        <w:t>stawkę procentową, na podstaw</w:t>
      </w:r>
      <w:r w:rsidR="00A3394B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C61C29" w:rsidRPr="003D5C28" w:rsidRDefault="00C61C29" w:rsidP="003D5C28">
      <w:pPr>
        <w:pStyle w:val="Tekstpodstawowywcity"/>
        <w:tabs>
          <w:tab w:val="left" w:pos="360"/>
          <w:tab w:val="num" w:pos="2430"/>
        </w:tabs>
        <w:ind w:left="360" w:hanging="360"/>
        <w:jc w:val="both"/>
      </w:pPr>
    </w:p>
    <w:p w:rsidR="009F3574" w:rsidRPr="003D5C28" w:rsidRDefault="00A774EF" w:rsidP="001E267E">
      <w:pPr>
        <w:pStyle w:val="Tekstpodstawowy2"/>
        <w:tabs>
          <w:tab w:val="left" w:pos="0"/>
        </w:tabs>
        <w:ind w:firstLine="567"/>
      </w:pPr>
      <w:r w:rsidRPr="003D5C28">
        <w:t>§</w:t>
      </w:r>
      <w:r w:rsidR="001E267E">
        <w:t xml:space="preserve"> </w:t>
      </w:r>
      <w:r w:rsidRPr="003D5C28">
        <w:t>10</w:t>
      </w:r>
      <w:r w:rsidR="009F3574" w:rsidRPr="003D5C28">
        <w:t>.</w:t>
      </w:r>
      <w:r w:rsidR="001E267E">
        <w:t xml:space="preserve"> </w:t>
      </w:r>
      <w:r w:rsidR="009F3574" w:rsidRPr="003D5C28">
        <w:t xml:space="preserve">Dla terenu oznaczonego na rysunku planu symbolem </w:t>
      </w:r>
      <w:r w:rsidR="009F3574" w:rsidRPr="003D5C28">
        <w:rPr>
          <w:bCs/>
        </w:rPr>
        <w:t>52.08-</w:t>
      </w:r>
      <w:r w:rsidR="008D66ED" w:rsidRPr="003D5C28">
        <w:rPr>
          <w:bCs/>
        </w:rPr>
        <w:t>U/ZP6</w:t>
      </w:r>
      <w:r w:rsidR="009F3574" w:rsidRPr="003D5C28">
        <w:rPr>
          <w:bCs/>
        </w:rPr>
        <w:t xml:space="preserve"> </w:t>
      </w:r>
      <w:r w:rsidR="009F3574" w:rsidRPr="003D5C28">
        <w:t xml:space="preserve">ustala się: 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tabs>
          <w:tab w:val="left" w:pos="567"/>
        </w:tabs>
        <w:ind w:left="567" w:hanging="425"/>
      </w:pPr>
      <w:r w:rsidRPr="003D5C28">
        <w:t>przeznaczenie:</w:t>
      </w:r>
    </w:p>
    <w:p w:rsidR="009F3574" w:rsidRPr="003D5C28" w:rsidRDefault="009F3574" w:rsidP="00D433AC">
      <w:pPr>
        <w:pStyle w:val="Tekstpodstawowy2"/>
        <w:numPr>
          <w:ilvl w:val="1"/>
          <w:numId w:val="31"/>
        </w:numPr>
        <w:ind w:left="993" w:hanging="426"/>
      </w:pPr>
      <w:r w:rsidRPr="003D5C28">
        <w:t xml:space="preserve">podstawowe: </w:t>
      </w:r>
      <w:r w:rsidR="008D66ED" w:rsidRPr="003D5C28">
        <w:t xml:space="preserve">usługi, </w:t>
      </w:r>
      <w:r w:rsidRPr="003D5C28">
        <w:t>publiczna zieleń urządzona;</w:t>
      </w:r>
    </w:p>
    <w:p w:rsidR="009F3574" w:rsidRPr="003D5C28" w:rsidRDefault="00573F27" w:rsidP="00D433AC">
      <w:pPr>
        <w:pStyle w:val="Tekstpodstawowy2"/>
        <w:numPr>
          <w:ilvl w:val="1"/>
          <w:numId w:val="31"/>
        </w:numPr>
        <w:ind w:left="993" w:hanging="426"/>
      </w:pPr>
      <w:r w:rsidRPr="003D5C28">
        <w:t>dopuszczalne: magazyny,</w:t>
      </w:r>
      <w:r w:rsidR="009F3574" w:rsidRPr="003D5C28">
        <w:t xml:space="preserve"> </w:t>
      </w:r>
      <w:r w:rsidR="008F0A7E" w:rsidRPr="003D5C28">
        <w:t xml:space="preserve">obiekt zamieszkania zbiorowego, </w:t>
      </w:r>
      <w:r w:rsidR="009F3574" w:rsidRPr="003D5C28">
        <w:t>infrastruktura techniczna;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tabs>
          <w:tab w:val="left" w:pos="567"/>
        </w:tabs>
        <w:ind w:left="567" w:hanging="425"/>
      </w:pPr>
      <w:r w:rsidRPr="003D5C28">
        <w:t xml:space="preserve">zasady ochrony i kształtowania ładu przestrzennego - </w:t>
      </w:r>
      <w:r w:rsidRPr="003D5C28">
        <w:rPr>
          <w:bCs/>
        </w:rPr>
        <w:t>nakaz stosowania harmonijnego zagospodarowania</w:t>
      </w:r>
      <w:r w:rsidRPr="003D5C28">
        <w:t xml:space="preserve">; </w:t>
      </w:r>
    </w:p>
    <w:p w:rsidR="00EF7D40" w:rsidRPr="003D5C28" w:rsidRDefault="009F3574" w:rsidP="00D433AC">
      <w:pPr>
        <w:pStyle w:val="Tekstpodstawowy2"/>
        <w:numPr>
          <w:ilvl w:val="0"/>
          <w:numId w:val="34"/>
        </w:numPr>
        <w:tabs>
          <w:tab w:val="left" w:pos="567"/>
        </w:tabs>
        <w:ind w:left="567" w:hanging="425"/>
      </w:pPr>
      <w:r w:rsidRPr="003D5C28">
        <w:t>zasady ochrony środowiska, prz</w:t>
      </w:r>
      <w:r w:rsidR="00EF7D40" w:rsidRPr="003D5C28">
        <w:t xml:space="preserve">yrody i krajobrazu kulturowego </w:t>
      </w:r>
    </w:p>
    <w:p w:rsidR="00EF7D40" w:rsidRPr="003D5C28" w:rsidRDefault="009F3574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lastRenderedPageBreak/>
        <w:t xml:space="preserve">zakaz lokalizacji przedsięwzięć mogących zawsze </w:t>
      </w:r>
      <w:r w:rsidR="00D5106F" w:rsidRPr="003D5C28">
        <w:t xml:space="preserve">znacząco </w:t>
      </w:r>
      <w:r w:rsidRPr="003D5C28">
        <w:t>i potencjalnie znacząco oddziały</w:t>
      </w:r>
      <w:r w:rsidR="00B714DF" w:rsidRPr="003D5C28">
        <w:t>wać na środowisko, nie dotyczy</w:t>
      </w:r>
      <w:r w:rsidRPr="003D5C28">
        <w:t xml:space="preserve"> infrastruktury technicznej i parkingów</w:t>
      </w:r>
      <w:r w:rsidR="00EF7D40" w:rsidRPr="003D5C28">
        <w:t>,</w:t>
      </w:r>
    </w:p>
    <w:p w:rsidR="009F3574" w:rsidRPr="003D5C28" w:rsidRDefault="0010642E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d</w:t>
      </w:r>
      <w:r w:rsidR="001513FE" w:rsidRPr="003D5C28">
        <w:t xml:space="preserve">la </w:t>
      </w:r>
      <w:r w:rsidRPr="003D5C28">
        <w:rPr>
          <w:bCs/>
        </w:rPr>
        <w:t>obiektu zamieszkania zbiorowego</w:t>
      </w:r>
      <w:r w:rsidR="001513FE" w:rsidRPr="003D5C28">
        <w:rPr>
          <w:bCs/>
        </w:rPr>
        <w:t>, o którym mowa w pkt 1 lit. b</w:t>
      </w:r>
      <w:r w:rsidRPr="003D5C28">
        <w:rPr>
          <w:bCs/>
        </w:rPr>
        <w:t xml:space="preserve"> -</w:t>
      </w:r>
      <w:r w:rsidRPr="003D5C28">
        <w:t xml:space="preserve"> </w:t>
      </w:r>
      <w:r w:rsidR="00EF7D40" w:rsidRPr="003D5C28">
        <w:t>dopuszczalny poziom hałasu określony w przepisach odrę</w:t>
      </w:r>
      <w:r w:rsidR="00060955" w:rsidRPr="003D5C28">
        <w:t xml:space="preserve">bnych - jak dla </w:t>
      </w:r>
      <w:r w:rsidRPr="003D5C28">
        <w:t>terenów zamieszkania zbiorowego</w:t>
      </w:r>
      <w:r w:rsidR="00EF7D40" w:rsidRPr="003D5C28">
        <w:t>;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ind w:left="567" w:hanging="425"/>
      </w:pPr>
      <w:r w:rsidRPr="003D5C28">
        <w:t xml:space="preserve">zasady ochrony dziedzictwa kulturowego i zabytków oraz dóbr kultury współczesnej - </w:t>
      </w:r>
      <w:r w:rsidR="0010642E" w:rsidRPr="003D5C28">
        <w:t>dla części terenu</w:t>
      </w:r>
      <w:r w:rsidR="00BA7C14" w:rsidRPr="003D5C28">
        <w:t>,</w:t>
      </w:r>
      <w:r w:rsidR="0010642E" w:rsidRPr="003D5C28">
        <w:t xml:space="preserve"> </w:t>
      </w:r>
      <w:r w:rsidR="0033437D" w:rsidRPr="003D5C28">
        <w:t>wpis</w:t>
      </w:r>
      <w:r w:rsidR="00D407ED" w:rsidRPr="003D5C28">
        <w:t>anej</w:t>
      </w:r>
      <w:r w:rsidRPr="003D5C28">
        <w:t xml:space="preserve"> do rejes</w:t>
      </w:r>
      <w:r w:rsidR="0033437D" w:rsidRPr="003D5C28">
        <w:t>tru zabytków pod nr A/1660 (Fort</w:t>
      </w:r>
      <w:r w:rsidRPr="003D5C28">
        <w:t xml:space="preserve"> Jakuba </w:t>
      </w:r>
      <w:r w:rsidR="0033437D" w:rsidRPr="003D5C28">
        <w:t>oraz otoczenie</w:t>
      </w:r>
      <w:r w:rsidR="009126B6" w:rsidRPr="003D5C28">
        <w:t xml:space="preserve"> Fortu Jakuba i Zespołu Koszar Bramy Lubickiej</w:t>
      </w:r>
      <w:r w:rsidR="0033437D" w:rsidRPr="003D5C28">
        <w:t>)</w:t>
      </w:r>
      <w:r w:rsidR="009126B6" w:rsidRPr="003D5C28">
        <w:t xml:space="preserve"> </w:t>
      </w:r>
      <w:r w:rsidR="0033437D" w:rsidRPr="003D5C28">
        <w:t>- zgodnie z</w:t>
      </w:r>
      <w:r w:rsidR="00B64B8E" w:rsidRPr="003D5C28">
        <w:rPr>
          <w:iCs w:val="0"/>
        </w:rPr>
        <w:t xml:space="preserve"> </w:t>
      </w:r>
      <w:r w:rsidR="00B64B8E" w:rsidRPr="003D5C28">
        <w:t>granicami oznaczonymi na rysunku planu</w:t>
      </w:r>
      <w:r w:rsidRPr="003D5C28">
        <w:t xml:space="preserve">: </w:t>
      </w:r>
    </w:p>
    <w:p w:rsidR="009F3574" w:rsidRPr="003D5C28" w:rsidRDefault="009F3574" w:rsidP="00D433AC">
      <w:pPr>
        <w:pStyle w:val="Tekstpodstawowy2"/>
        <w:numPr>
          <w:ilvl w:val="0"/>
          <w:numId w:val="18"/>
        </w:numPr>
        <w:ind w:left="993" w:hanging="426"/>
      </w:pPr>
      <w:r w:rsidRPr="003D5C28">
        <w:t xml:space="preserve">wszelkie prace przy obiekcie i </w:t>
      </w:r>
      <w:r w:rsidR="00263227" w:rsidRPr="003D5C28">
        <w:t>na</w:t>
      </w:r>
      <w:r w:rsidR="00170AE1" w:rsidRPr="003D5C28">
        <w:t xml:space="preserve"> </w:t>
      </w:r>
      <w:r w:rsidRPr="003D5C28">
        <w:t xml:space="preserve">terenie wpisanym do rejestru zabytków należy prowadzić na zasadach określonych w przepisach odrębnych, </w:t>
      </w:r>
    </w:p>
    <w:p w:rsidR="009F3574" w:rsidRPr="003D5C28" w:rsidRDefault="009F3574" w:rsidP="00D433AC">
      <w:pPr>
        <w:pStyle w:val="Tekstpodstawowy2"/>
        <w:numPr>
          <w:ilvl w:val="0"/>
          <w:numId w:val="18"/>
        </w:numPr>
        <w:ind w:left="993" w:hanging="426"/>
      </w:pPr>
      <w:r w:rsidRPr="003D5C28">
        <w:t>nakaz zachowania wy</w:t>
      </w:r>
      <w:r w:rsidR="00170AE1" w:rsidRPr="003D5C28">
        <w:t>glądu architektonicznego redity</w:t>
      </w:r>
      <w:r w:rsidRPr="003D5C28">
        <w:t xml:space="preserve"> Fortu Jakuba w zakresie gabarytu, kompozycji elewacji (detal architektoniczny, podział</w:t>
      </w:r>
      <w:r w:rsidR="001A4872" w:rsidRPr="003D5C28">
        <w:t>y</w:t>
      </w:r>
      <w:r w:rsidRPr="003D5C28">
        <w:t xml:space="preserve"> elewacji, rozmieszczenie, kształty i podziały otworów okiennych i drzwiowych) oraz rozwiązań materiałowych</w:t>
      </w:r>
      <w:r w:rsidR="008A28AC" w:rsidRPr="003D5C28">
        <w:t>,</w:t>
      </w:r>
      <w:r w:rsidRPr="003D5C28">
        <w:t xml:space="preserve"> w tym w szczególności zakaz stosow</w:t>
      </w:r>
      <w:r w:rsidR="00253E43">
        <w:t>ania okładzin i </w:t>
      </w:r>
      <w:r w:rsidRPr="003D5C28">
        <w:t>tynkowania elewacji historycznie nietynkowanych oraz zakaz ocieplania elewacji redity od zewnątrz,</w:t>
      </w:r>
    </w:p>
    <w:p w:rsidR="009F3574" w:rsidRPr="003D5C28" w:rsidRDefault="009F3574" w:rsidP="00D433AC">
      <w:pPr>
        <w:pStyle w:val="Tekstpodstawowy2"/>
        <w:numPr>
          <w:ilvl w:val="0"/>
          <w:numId w:val="18"/>
        </w:numPr>
        <w:ind w:left="993" w:hanging="426"/>
      </w:pPr>
      <w:r w:rsidRPr="003D5C28">
        <w:t>nakaz zachowania murów oskarpowania fosy</w:t>
      </w:r>
      <w:r w:rsidR="0033437D" w:rsidRPr="003D5C28">
        <w:t xml:space="preserve"> szyjowej</w:t>
      </w:r>
      <w:r w:rsidRPr="003D5C28">
        <w:t xml:space="preserve">, zakaz </w:t>
      </w:r>
      <w:r w:rsidR="00DD396E" w:rsidRPr="003D5C28">
        <w:t>ich tynkowania</w:t>
      </w:r>
      <w:r w:rsidRPr="003D5C28">
        <w:t>,</w:t>
      </w:r>
    </w:p>
    <w:p w:rsidR="009F3574" w:rsidRPr="003D5C28" w:rsidRDefault="009F3574" w:rsidP="00D433AC">
      <w:pPr>
        <w:pStyle w:val="Tekstpodstawowy2"/>
        <w:numPr>
          <w:ilvl w:val="0"/>
          <w:numId w:val="18"/>
        </w:numPr>
        <w:ind w:left="993" w:hanging="426"/>
      </w:pPr>
      <w:r w:rsidRPr="003D5C28">
        <w:t>nakaz z</w:t>
      </w:r>
      <w:r w:rsidR="008A28AC" w:rsidRPr="003D5C28">
        <w:t>achowania ukształtowania terenu (w tym</w:t>
      </w:r>
      <w:r w:rsidR="00DD396E" w:rsidRPr="003D5C28">
        <w:t xml:space="preserve"> dziedzińca wewn</w:t>
      </w:r>
      <w:r w:rsidR="008A28AC" w:rsidRPr="003D5C28">
        <w:t>ętrznego redity z</w:t>
      </w:r>
      <w:r w:rsidR="00253E43">
        <w:t> </w:t>
      </w:r>
      <w:r w:rsidR="008A28AC" w:rsidRPr="003D5C28">
        <w:t xml:space="preserve">nawierzchnią kamienną, </w:t>
      </w:r>
      <w:r w:rsidR="00DD396E" w:rsidRPr="003D5C28">
        <w:t>fosy szyjowej, nasypu osłonowego redity, majdanu, drogi na majdan)</w:t>
      </w:r>
      <w:r w:rsidR="008A28AC" w:rsidRPr="003D5C28">
        <w:t>,</w:t>
      </w:r>
      <w:r w:rsidR="00DD396E" w:rsidRPr="003D5C28">
        <w:t xml:space="preserve"> </w:t>
      </w:r>
      <w:r w:rsidR="008A28AC" w:rsidRPr="003D5C28">
        <w:t xml:space="preserve">elementów małej architektury (ogrodzeń, bram, słupów, itp.) </w:t>
      </w:r>
      <w:r w:rsidRPr="003D5C28">
        <w:t>oraz podziemnej infrastruktury technicznej fortu</w:t>
      </w:r>
      <w:r w:rsidR="00DD396E" w:rsidRPr="003D5C28">
        <w:t xml:space="preserve">; </w:t>
      </w:r>
      <w:r w:rsidRPr="003D5C28">
        <w:t>ewentualne r</w:t>
      </w:r>
      <w:r w:rsidR="00A3394B" w:rsidRPr="003D5C28">
        <w:t>ob</w:t>
      </w:r>
      <w:r w:rsidR="000B7FEC" w:rsidRPr="003D5C28">
        <w:t>oty ziemne</w:t>
      </w:r>
      <w:r w:rsidR="002770FE" w:rsidRPr="003D5C28">
        <w:t xml:space="preserve"> -</w:t>
      </w:r>
      <w:r w:rsidR="00A53D01">
        <w:t xml:space="preserve"> </w:t>
      </w:r>
      <w:r w:rsidRPr="003D5C28">
        <w:t>z</w:t>
      </w:r>
      <w:r w:rsidR="002770FE" w:rsidRPr="003D5C28">
        <w:t>god</w:t>
      </w:r>
      <w:r w:rsidRPr="003D5C28">
        <w:t>n</w:t>
      </w:r>
      <w:r w:rsidR="002770FE" w:rsidRPr="003D5C28">
        <w:t>i</w:t>
      </w:r>
      <w:r w:rsidRPr="003D5C28">
        <w:t xml:space="preserve">e </w:t>
      </w:r>
      <w:r w:rsidR="00A53D01">
        <w:t>z </w:t>
      </w:r>
      <w:r w:rsidRPr="003D5C28">
        <w:t>prz</w:t>
      </w:r>
      <w:r w:rsidR="002770FE" w:rsidRPr="003D5C28">
        <w:t>episami odrębnymi</w:t>
      </w:r>
      <w:r w:rsidR="009126B6" w:rsidRPr="003D5C28">
        <w:t>,</w:t>
      </w:r>
    </w:p>
    <w:p w:rsidR="009F3574" w:rsidRPr="003D5C28" w:rsidRDefault="009F3574" w:rsidP="00D433AC">
      <w:pPr>
        <w:pStyle w:val="Tekstpodstawowy2"/>
        <w:numPr>
          <w:ilvl w:val="0"/>
          <w:numId w:val="18"/>
        </w:numPr>
        <w:ind w:left="993" w:hanging="426"/>
      </w:pPr>
      <w:r w:rsidRPr="003D5C28">
        <w:t>ochro</w:t>
      </w:r>
      <w:r w:rsidR="002770FE" w:rsidRPr="003D5C28">
        <w:t>na istniejącej zieleni wysokiej</w:t>
      </w:r>
      <w:r w:rsidRPr="003D5C28">
        <w:t xml:space="preserve"> - zgodnie z przepisami odrębnymi</w:t>
      </w:r>
      <w:r w:rsidR="0000055A" w:rsidRPr="003D5C28">
        <w:t xml:space="preserve">, </w:t>
      </w:r>
      <w:r w:rsidR="00A53D01">
        <w:t>z </w:t>
      </w:r>
      <w:r w:rsidR="009A443D" w:rsidRPr="003D5C28">
        <w:t>wyłączeniem zieleni wysokiej porastającej Fort Jakuba i jego formy ziemne</w:t>
      </w:r>
      <w:r w:rsidR="0091422C" w:rsidRPr="003D5C28">
        <w:t xml:space="preserve">; 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ind w:left="567" w:hanging="425"/>
      </w:pPr>
      <w:r w:rsidRPr="003D5C28">
        <w:t>wymagania wynikające z potrzeb kształto</w:t>
      </w:r>
      <w:r w:rsidR="00465133" w:rsidRPr="003D5C28">
        <w:t>wania przestrzeni publicznych -</w:t>
      </w:r>
      <w:r w:rsidR="0090326B" w:rsidRPr="003D5C28">
        <w:t xml:space="preserve"> nie występuje potrzeba określania</w:t>
      </w:r>
      <w:r w:rsidR="009126B6" w:rsidRPr="003D5C28">
        <w:t>;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tabs>
          <w:tab w:val="left" w:pos="567"/>
        </w:tabs>
        <w:ind w:left="567" w:hanging="425"/>
      </w:pPr>
      <w:r w:rsidRPr="003D5C28">
        <w:t>parametry i wskaźniki kształtowania zabudowy oraz zagospodarowania terenu:</w:t>
      </w:r>
    </w:p>
    <w:p w:rsidR="00D5106F" w:rsidRPr="003D5C28" w:rsidRDefault="009F3574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lokalizacja usług</w:t>
      </w:r>
      <w:r w:rsidR="001A4872" w:rsidRPr="003D5C28">
        <w:t xml:space="preserve"> i funkcji zamieszkania zbiorowego </w:t>
      </w:r>
      <w:r w:rsidR="001513FE" w:rsidRPr="003D5C28">
        <w:t>-</w:t>
      </w:r>
      <w:r w:rsidR="00573F27" w:rsidRPr="003D5C28">
        <w:t xml:space="preserve"> wyłącznie wewnątrz </w:t>
      </w:r>
      <w:r w:rsidR="000B7FEC" w:rsidRPr="003D5C28">
        <w:t>redity</w:t>
      </w:r>
      <w:r w:rsidRPr="003D5C28">
        <w:t xml:space="preserve"> </w:t>
      </w:r>
      <w:r w:rsidR="00BA7C14" w:rsidRPr="003D5C28">
        <w:t xml:space="preserve">fortu </w:t>
      </w:r>
      <w:r w:rsidRPr="003D5C28">
        <w:t>lub pod</w:t>
      </w:r>
      <w:r w:rsidR="000B7FEC" w:rsidRPr="003D5C28">
        <w:t xml:space="preserve"> jej nasypem, nie dotyczy ekspozycji</w:t>
      </w:r>
      <w:r w:rsidR="002770FE" w:rsidRPr="003D5C28">
        <w:t xml:space="preserve"> plenerowych</w:t>
      </w:r>
      <w:r w:rsidRPr="003D5C28">
        <w:t>,</w:t>
      </w:r>
      <w:r w:rsidR="002770FE" w:rsidRPr="003D5C28">
        <w:t xml:space="preserve"> itp.</w:t>
      </w:r>
      <w:r w:rsidR="001A4872" w:rsidRPr="003D5C28">
        <w:t>,</w:t>
      </w:r>
      <w:r w:rsidR="00D5106F" w:rsidRPr="003D5C28">
        <w:t xml:space="preserve">  </w:t>
      </w:r>
    </w:p>
    <w:p w:rsidR="00254FF7" w:rsidRPr="003D5C28" w:rsidRDefault="00D5106F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linie zabudowy</w:t>
      </w:r>
      <w:r w:rsidR="001513FE" w:rsidRPr="003D5C28">
        <w:t xml:space="preserve"> -</w:t>
      </w:r>
      <w:r w:rsidR="00254FF7" w:rsidRPr="003D5C28">
        <w:t xml:space="preserve"> nie występuje potrzeba określania</w:t>
      </w:r>
      <w:r w:rsidRPr="003D5C28">
        <w:t>,</w:t>
      </w:r>
    </w:p>
    <w:p w:rsidR="00254FF7" w:rsidRPr="003D5C28" w:rsidRDefault="009F3574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maksymalna wysokość</w:t>
      </w:r>
      <w:r w:rsidR="001513FE" w:rsidRPr="003D5C28">
        <w:t xml:space="preserve"> zabudowy -</w:t>
      </w:r>
      <w:r w:rsidR="00254FF7" w:rsidRPr="003D5C28">
        <w:t xml:space="preserve"> nie występuje potrzeba określania</w:t>
      </w:r>
      <w:r w:rsidR="001A4872" w:rsidRPr="003D5C28">
        <w:t xml:space="preserve">, </w:t>
      </w:r>
    </w:p>
    <w:p w:rsidR="00254FF7" w:rsidRPr="003D5C28" w:rsidRDefault="00254FF7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 xml:space="preserve">maksymalna </w:t>
      </w:r>
      <w:r w:rsidR="001A4872" w:rsidRPr="003D5C28">
        <w:t xml:space="preserve">powierzchnia </w:t>
      </w:r>
      <w:r w:rsidR="009F3574" w:rsidRPr="003D5C28">
        <w:t>i intensywność zabudowy</w:t>
      </w:r>
      <w:r w:rsidRPr="003D5C28">
        <w:t xml:space="preserve"> -</w:t>
      </w:r>
      <w:r w:rsidR="00EE4076" w:rsidRPr="003D5C28">
        <w:t xml:space="preserve"> </w:t>
      </w:r>
      <w:r w:rsidRPr="003D5C28">
        <w:t>nie występuje potrzeba określania,</w:t>
      </w:r>
    </w:p>
    <w:p w:rsidR="009F3574" w:rsidRPr="003D5C28" w:rsidRDefault="00EE4076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geometria dachów</w:t>
      </w:r>
      <w:r w:rsidR="001513FE" w:rsidRPr="003D5C28">
        <w:t xml:space="preserve"> -</w:t>
      </w:r>
      <w:r w:rsidR="009F3574" w:rsidRPr="003D5C28">
        <w:t xml:space="preserve"> nie</w:t>
      </w:r>
      <w:r w:rsidR="00A774EF" w:rsidRPr="003D5C28">
        <w:t xml:space="preserve"> występuje potrzeba określania,</w:t>
      </w:r>
      <w:r w:rsidR="009F3574" w:rsidRPr="003D5C28">
        <w:t xml:space="preserve"> </w:t>
      </w:r>
    </w:p>
    <w:p w:rsidR="00D407ED" w:rsidRPr="003D5C28" w:rsidRDefault="00C82A67" w:rsidP="00D433AC">
      <w:pPr>
        <w:pStyle w:val="Tekstpodstawowywcity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3D5C28">
        <w:t>minimalny udział procentowy powierzchni biologicznie czynnej</w:t>
      </w:r>
      <w:r w:rsidR="00D407ED" w:rsidRPr="003D5C28">
        <w:t>:</w:t>
      </w:r>
      <w:r w:rsidRPr="003D5C28">
        <w:t xml:space="preserve"> </w:t>
      </w:r>
    </w:p>
    <w:p w:rsidR="00D407ED" w:rsidRPr="003D5C28" w:rsidRDefault="00D407ED" w:rsidP="00D433AC">
      <w:pPr>
        <w:pStyle w:val="Tekstpodstawowywcity"/>
        <w:numPr>
          <w:ilvl w:val="0"/>
          <w:numId w:val="35"/>
        </w:numPr>
        <w:ind w:left="1418" w:hanging="425"/>
        <w:jc w:val="both"/>
      </w:pPr>
      <w:r w:rsidRPr="003D5C28">
        <w:t>dla dział</w:t>
      </w:r>
      <w:r w:rsidR="00BA7C14" w:rsidRPr="003D5C28">
        <w:t>ki nr 26/1 - 25% powierzchni</w:t>
      </w:r>
      <w:r w:rsidRPr="003D5C28">
        <w:t xml:space="preserve"> działki </w:t>
      </w:r>
      <w:r w:rsidR="00BA7C14" w:rsidRPr="003D5C28">
        <w:t>budowlanej,</w:t>
      </w:r>
    </w:p>
    <w:p w:rsidR="001A4872" w:rsidRPr="003D5C28" w:rsidRDefault="00D407ED" w:rsidP="00D433AC">
      <w:pPr>
        <w:pStyle w:val="Tekstpodstawowywcity"/>
        <w:numPr>
          <w:ilvl w:val="0"/>
          <w:numId w:val="35"/>
        </w:numPr>
        <w:ind w:left="1418" w:hanging="425"/>
        <w:jc w:val="both"/>
      </w:pPr>
      <w:r w:rsidRPr="003D5C28">
        <w:t xml:space="preserve">dla pozostałej części terenu - </w:t>
      </w:r>
      <w:r w:rsidR="00694BB8" w:rsidRPr="003D5C28">
        <w:t>6</w:t>
      </w:r>
      <w:r w:rsidR="008D0AA9" w:rsidRPr="003D5C28">
        <w:t>0</w:t>
      </w:r>
      <w:r w:rsidR="00573F27" w:rsidRPr="003D5C28">
        <w:t>%</w:t>
      </w:r>
      <w:r w:rsidR="001A4872" w:rsidRPr="003D5C28">
        <w:t xml:space="preserve"> p</w:t>
      </w:r>
      <w:r w:rsidRPr="003D5C28">
        <w:t>owierzchni działki budowlanej</w:t>
      </w:r>
      <w:r w:rsidR="00254FF7" w:rsidRPr="003D5C28">
        <w:t>,</w:t>
      </w:r>
    </w:p>
    <w:p w:rsidR="00573F27" w:rsidRPr="003D5C28" w:rsidRDefault="009F3574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 xml:space="preserve">minimalna liczba miejsc </w:t>
      </w:r>
      <w:r w:rsidR="00C82A67" w:rsidRPr="003D5C28">
        <w:t>do parkowania</w:t>
      </w:r>
      <w:r w:rsidR="00573F27" w:rsidRPr="003D5C28">
        <w:t>:</w:t>
      </w:r>
      <w:r w:rsidRPr="003D5C28">
        <w:t xml:space="preserve"> </w:t>
      </w:r>
    </w:p>
    <w:p w:rsidR="009F3574" w:rsidRPr="003D5C28" w:rsidRDefault="008D0AA9" w:rsidP="00D433AC">
      <w:pPr>
        <w:pStyle w:val="Tekstpodstawowy2"/>
        <w:numPr>
          <w:ilvl w:val="0"/>
          <w:numId w:val="36"/>
        </w:numPr>
        <w:tabs>
          <w:tab w:val="left" w:pos="900"/>
        </w:tabs>
        <w:ind w:left="1418" w:hanging="425"/>
      </w:pPr>
      <w:r w:rsidRPr="003D5C28">
        <w:t>5</w:t>
      </w:r>
      <w:r w:rsidR="00573F27" w:rsidRPr="003D5C28">
        <w:t xml:space="preserve"> miejsc na </w:t>
      </w:r>
      <w:r w:rsidR="009F3574" w:rsidRPr="003D5C28">
        <w:t>1000</w:t>
      </w:r>
      <w:r w:rsidR="008B2B02">
        <w:t xml:space="preserve"> </w:t>
      </w:r>
      <w:r w:rsidR="009F3574" w:rsidRPr="003D5C28">
        <w:t>m</w:t>
      </w:r>
      <w:r w:rsidR="009F3574" w:rsidRPr="003D5C28">
        <w:rPr>
          <w:vertAlign w:val="superscript"/>
        </w:rPr>
        <w:t>2</w:t>
      </w:r>
      <w:r w:rsidR="009F3574" w:rsidRPr="003D5C28">
        <w:t xml:space="preserve"> p</w:t>
      </w:r>
      <w:r w:rsidR="008F688F" w:rsidRPr="003D5C28">
        <w:t>owierzchni użytkowej usług lub</w:t>
      </w:r>
      <w:r w:rsidR="009F3574" w:rsidRPr="003D5C28">
        <w:t xml:space="preserve"> 30 miejs</w:t>
      </w:r>
      <w:r w:rsidR="00C82A67" w:rsidRPr="003D5C28">
        <w:t>c i 1 stanowisko dla autobusu</w:t>
      </w:r>
      <w:r w:rsidR="00A3394B" w:rsidRPr="003D5C28">
        <w:t xml:space="preserve"> na</w:t>
      </w:r>
      <w:r w:rsidR="00B4587A" w:rsidRPr="003D5C28">
        <w:t>:</w:t>
      </w:r>
      <w:r w:rsidR="009F3574" w:rsidRPr="003D5C28">
        <w:t xml:space="preserve"> 200 łóżek </w:t>
      </w:r>
      <w:r w:rsidR="00B4587A" w:rsidRPr="003D5C28">
        <w:t>(hotel, hostel</w:t>
      </w:r>
      <w:r w:rsidR="001A4872" w:rsidRPr="003D5C28">
        <w:t>, obiekt zamieszkania zbiorowego</w:t>
      </w:r>
      <w:r w:rsidR="000B7FEC" w:rsidRPr="003D5C28">
        <w:t>)</w:t>
      </w:r>
      <w:r w:rsidR="00B4587A" w:rsidRPr="003D5C28">
        <w:t xml:space="preserve"> lub 200 miejsc dla użytkowników</w:t>
      </w:r>
      <w:r w:rsidR="008F688F" w:rsidRPr="003D5C28">
        <w:t xml:space="preserve"> </w:t>
      </w:r>
      <w:r w:rsidR="00B4587A" w:rsidRPr="003D5C28">
        <w:t>(</w:t>
      </w:r>
      <w:r w:rsidR="008F688F" w:rsidRPr="003D5C28">
        <w:t xml:space="preserve">audytorium, </w:t>
      </w:r>
      <w:r w:rsidR="009F3574" w:rsidRPr="003D5C28">
        <w:t>itp.), w tym miejsca do parkowania pojazdów za</w:t>
      </w:r>
      <w:r w:rsidR="001513FE" w:rsidRPr="003D5C28">
        <w:t>opatrzonych w kartę parkingową -</w:t>
      </w:r>
      <w:r w:rsidR="009F3574" w:rsidRPr="003D5C28">
        <w:t xml:space="preserve"> </w:t>
      </w:r>
      <w:r w:rsidR="007223F8" w:rsidRPr="003D5C28">
        <w:t>m</w:t>
      </w:r>
      <w:r w:rsidR="00040224" w:rsidRPr="003D5C28">
        <w:t>inimum 2% łącznej liczby miejsc</w:t>
      </w:r>
      <w:r w:rsidR="007223F8" w:rsidRPr="003D5C28">
        <w:t>, jeżeli liczba tych miejsc przekroczy 5</w:t>
      </w:r>
      <w:r w:rsidR="009F3574" w:rsidRPr="003D5C28">
        <w:t>,</w:t>
      </w:r>
    </w:p>
    <w:p w:rsidR="003206EE" w:rsidRPr="003D5C28" w:rsidRDefault="003206EE" w:rsidP="00D433AC">
      <w:pPr>
        <w:pStyle w:val="Tekstpodstawowy2"/>
        <w:numPr>
          <w:ilvl w:val="0"/>
          <w:numId w:val="36"/>
        </w:numPr>
        <w:ind w:left="1418" w:hanging="425"/>
      </w:pPr>
      <w:r w:rsidRPr="003D5C28">
        <w:t>1 miejsce na 3 zatrudnionych</w:t>
      </w:r>
      <w:r w:rsidR="00B4587A" w:rsidRPr="003D5C28">
        <w:t xml:space="preserve"> w magazynach</w:t>
      </w:r>
      <w:r w:rsidRPr="003D5C28">
        <w:t xml:space="preserve">, </w:t>
      </w:r>
    </w:p>
    <w:p w:rsidR="003F435E" w:rsidRPr="003D5C28" w:rsidRDefault="003F435E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miejsca do parkowania real</w:t>
      </w:r>
      <w:r w:rsidR="00052A1C" w:rsidRPr="003D5C28">
        <w:t>izowane jako terenowe</w:t>
      </w:r>
      <w:r w:rsidRPr="003D5C28">
        <w:t xml:space="preserve"> lub podziemne,</w:t>
      </w:r>
      <w:r w:rsidR="00052A1C" w:rsidRPr="003D5C28">
        <w:t xml:space="preserve"> dopuszcza się </w:t>
      </w:r>
      <w:r w:rsidR="00A20506" w:rsidRPr="003D5C28">
        <w:t xml:space="preserve">bilansowanie </w:t>
      </w:r>
      <w:r w:rsidR="00052A1C" w:rsidRPr="003D5C28">
        <w:t>stanowiska dla autobusu w sąs</w:t>
      </w:r>
      <w:r w:rsidR="00A53D01">
        <w:t>iednim terenie 52.08-KD(L)12;</w:t>
      </w:r>
    </w:p>
    <w:p w:rsidR="009F3574" w:rsidRPr="003D5C28" w:rsidRDefault="009F3574" w:rsidP="00D433AC">
      <w:pPr>
        <w:pStyle w:val="Tekstpodstawowy2"/>
        <w:numPr>
          <w:ilvl w:val="1"/>
          <w:numId w:val="34"/>
        </w:numPr>
        <w:tabs>
          <w:tab w:val="left" w:pos="993"/>
        </w:tabs>
        <w:ind w:left="993" w:hanging="426"/>
      </w:pPr>
      <w:r w:rsidRPr="003D5C28">
        <w:t>obowiązek zapewnienia miejsc postojowych dla rowerów</w:t>
      </w:r>
      <w:r w:rsidR="003206EE" w:rsidRPr="003D5C28">
        <w:t xml:space="preserve"> (stojaki, itp.)</w:t>
      </w:r>
      <w:r w:rsidRPr="003D5C28">
        <w:t xml:space="preserve">; </w:t>
      </w:r>
    </w:p>
    <w:p w:rsidR="009F3574" w:rsidRPr="003D5C28" w:rsidRDefault="009F3574" w:rsidP="00D433AC">
      <w:pPr>
        <w:pStyle w:val="Tekstpodstawowy2"/>
        <w:numPr>
          <w:ilvl w:val="0"/>
          <w:numId w:val="34"/>
        </w:numPr>
        <w:tabs>
          <w:tab w:val="left" w:pos="567"/>
        </w:tabs>
        <w:ind w:left="567" w:hanging="425"/>
      </w:pPr>
      <w:r w:rsidRPr="003D5C28">
        <w:t>granice i sposoby zagospodarowania terenów podlegających ochronie, ustalonych na podstawie odrębnych przepisów - nie występuje potrzeba określania;</w:t>
      </w:r>
    </w:p>
    <w:p w:rsidR="00005591" w:rsidRPr="003D5C28" w:rsidRDefault="00005591" w:rsidP="00D433AC">
      <w:pPr>
        <w:pStyle w:val="Tekstpodstawowywcity"/>
        <w:numPr>
          <w:ilvl w:val="0"/>
          <w:numId w:val="34"/>
        </w:numPr>
        <w:tabs>
          <w:tab w:val="left" w:pos="567"/>
        </w:tabs>
        <w:ind w:left="567" w:hanging="425"/>
        <w:jc w:val="both"/>
      </w:pPr>
      <w:r w:rsidRPr="003D5C28">
        <w:lastRenderedPageBreak/>
        <w:t>szczegółowe zasady i warunki scalania i podziału nieruchomości - nie występuje potrzeba określania;</w:t>
      </w:r>
    </w:p>
    <w:p w:rsidR="009F3574" w:rsidRPr="003D5C28" w:rsidRDefault="009F3574" w:rsidP="00D433AC">
      <w:pPr>
        <w:pStyle w:val="Tekstpodstawowywcity"/>
        <w:numPr>
          <w:ilvl w:val="0"/>
          <w:numId w:val="34"/>
        </w:numPr>
        <w:tabs>
          <w:tab w:val="left" w:pos="567"/>
        </w:tabs>
        <w:ind w:left="567" w:hanging="425"/>
        <w:jc w:val="both"/>
      </w:pPr>
      <w:r w:rsidRPr="003D5C28">
        <w:t>szczególne warunki zagospodarowania terenów oraz ograniczenia w ich użytkowaniu - nie występuje potrzeba określania;</w:t>
      </w:r>
    </w:p>
    <w:p w:rsidR="009F3574" w:rsidRPr="003D5C28" w:rsidRDefault="009F3574" w:rsidP="00D433AC">
      <w:pPr>
        <w:pStyle w:val="Tekstpodstawowywcity"/>
        <w:numPr>
          <w:ilvl w:val="0"/>
          <w:numId w:val="34"/>
        </w:numPr>
        <w:tabs>
          <w:tab w:val="left" w:pos="360"/>
          <w:tab w:val="left" w:pos="567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ED1B36" w:rsidRPr="003D5C28" w:rsidRDefault="009F3574" w:rsidP="00D433AC">
      <w:pPr>
        <w:pStyle w:val="Akapitzlist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3D5C28">
        <w:t>obsługa ko</w:t>
      </w:r>
      <w:r w:rsidR="00ED1B36" w:rsidRPr="003D5C28">
        <w:t xml:space="preserve">munikacyjna - </w:t>
      </w:r>
      <w:r w:rsidR="00E573A3" w:rsidRPr="003D5C28">
        <w:t xml:space="preserve">z dróg publicznych </w:t>
      </w:r>
      <w:r w:rsidR="00ED1B36" w:rsidRPr="003D5C28">
        <w:t>lub poprzez drogi wewnętrz</w:t>
      </w:r>
      <w:r w:rsidR="00E573A3" w:rsidRPr="003D5C28">
        <w:t>ne, zgodnie z przepisami odrębnymi,</w:t>
      </w:r>
    </w:p>
    <w:p w:rsidR="009F3574" w:rsidRPr="003D5C28" w:rsidRDefault="009F3574" w:rsidP="00D433AC">
      <w:pPr>
        <w:pStyle w:val="Akapitzlist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3D5C28">
        <w:t xml:space="preserve">zaopatrzenie </w:t>
      </w:r>
      <w:r w:rsidR="001513FE" w:rsidRPr="003D5C28">
        <w:t>w wodę i odprowadzenie ścieków -</w:t>
      </w:r>
      <w:r w:rsidRPr="003D5C28">
        <w:t xml:space="preserve"> z </w:t>
      </w:r>
      <w:r w:rsidR="00A53D01">
        <w:t>i do miejskiej sieci, zgodnie z </w:t>
      </w:r>
      <w:r w:rsidRPr="003D5C28">
        <w:t xml:space="preserve">przepisami odrębnymi,  </w:t>
      </w:r>
    </w:p>
    <w:p w:rsidR="009F3574" w:rsidRPr="003D5C28" w:rsidRDefault="009F3574" w:rsidP="00D433AC">
      <w:pPr>
        <w:pStyle w:val="Akapitzlist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3D5C28">
        <w:t>zaopatrzenie w energię elektryczną - z sieci lub urządzeń</w:t>
      </w:r>
      <w:r w:rsidR="00052DC9" w:rsidRPr="003D5C28">
        <w:t xml:space="preserve"> elektroenergetycznych</w:t>
      </w:r>
      <w:r w:rsidRPr="003D5C28">
        <w:t xml:space="preserve">, </w:t>
      </w:r>
      <w:r w:rsidR="00A53D01">
        <w:t>w </w:t>
      </w:r>
      <w:r w:rsidR="00FB3AFC" w:rsidRPr="003D5C28">
        <w:t xml:space="preserve">tym z odnawialnych źródeł energii, </w:t>
      </w:r>
      <w:r w:rsidRPr="003D5C28">
        <w:t>zgodnie z przepisami odrębnymi,</w:t>
      </w:r>
    </w:p>
    <w:p w:rsidR="00AE44EF" w:rsidRPr="003D5C28" w:rsidRDefault="009F3574" w:rsidP="00D433AC">
      <w:pPr>
        <w:pStyle w:val="Akapitzlist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3D5C28">
        <w:t>zaopatrzenie w energię cieplną - z sieci ciepłowniczej,</w:t>
      </w:r>
      <w:r w:rsidR="00FB3AFC" w:rsidRPr="003D5C28">
        <w:t xml:space="preserve"> </w:t>
      </w:r>
      <w:r w:rsidR="00E573A3" w:rsidRPr="003D5C28">
        <w:t>zgodnie z przepisami odrębnymi,</w:t>
      </w:r>
    </w:p>
    <w:p w:rsidR="009F3574" w:rsidRPr="003D5C28" w:rsidRDefault="009F3574" w:rsidP="00D433AC">
      <w:pPr>
        <w:pStyle w:val="Akapitzlist"/>
        <w:numPr>
          <w:ilvl w:val="1"/>
          <w:numId w:val="34"/>
        </w:numPr>
        <w:tabs>
          <w:tab w:val="left" w:pos="993"/>
        </w:tabs>
        <w:ind w:left="993" w:hanging="426"/>
        <w:jc w:val="both"/>
      </w:pPr>
      <w:r w:rsidRPr="008B2B02">
        <w:rPr>
          <w:iCs/>
        </w:rPr>
        <w:t>zaopatrzenie w gaz - z sieci,</w:t>
      </w:r>
      <w:r w:rsidRPr="003D5C28">
        <w:t xml:space="preserve"> zgodnie z przepisami odrębnymi;</w:t>
      </w:r>
    </w:p>
    <w:p w:rsidR="009F3574" w:rsidRPr="003D5C28" w:rsidRDefault="009F3574" w:rsidP="00D433AC">
      <w:pPr>
        <w:pStyle w:val="Tekstpodstawowywcity"/>
        <w:numPr>
          <w:ilvl w:val="0"/>
          <w:numId w:val="34"/>
        </w:numPr>
        <w:tabs>
          <w:tab w:val="left" w:pos="567"/>
        </w:tabs>
        <w:ind w:left="567" w:hanging="425"/>
        <w:jc w:val="both"/>
      </w:pPr>
      <w:r w:rsidRPr="003D5C28">
        <w:t xml:space="preserve">sposób i termin tymczasowego zagospodarowania, urządzania i użytkowania terenów - </w:t>
      </w:r>
      <w:r w:rsidR="00E15778" w:rsidRPr="003D5C28">
        <w:t>dopuszcza</w:t>
      </w:r>
      <w:r w:rsidR="001513FE" w:rsidRPr="003D5C28">
        <w:t xml:space="preserve"> się dotychczasowe użytkowanie -</w:t>
      </w:r>
      <w:r w:rsidR="00E15778" w:rsidRPr="003D5C28">
        <w:t xml:space="preserve"> do czasu realizacji ustaleń planu</w:t>
      </w:r>
      <w:r w:rsidRPr="003D5C28">
        <w:t>;</w:t>
      </w:r>
    </w:p>
    <w:p w:rsidR="00B72127" w:rsidRPr="003D5C28" w:rsidRDefault="009F3574" w:rsidP="00D433AC">
      <w:pPr>
        <w:pStyle w:val="Tekstpodstawowywcity"/>
        <w:numPr>
          <w:ilvl w:val="0"/>
          <w:numId w:val="34"/>
        </w:numPr>
        <w:tabs>
          <w:tab w:val="left" w:pos="567"/>
        </w:tabs>
        <w:ind w:left="567" w:hanging="425"/>
        <w:jc w:val="both"/>
      </w:pPr>
      <w:r w:rsidRPr="003D5C28">
        <w:t>stawkę procentową, na podstaw</w:t>
      </w:r>
      <w:r w:rsidR="00A3394B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820F48" w:rsidRPr="003D5C28" w:rsidRDefault="00820F48" w:rsidP="003D5C28">
      <w:pPr>
        <w:pStyle w:val="Tekstpodstawowywcity"/>
        <w:tabs>
          <w:tab w:val="left" w:pos="360"/>
        </w:tabs>
        <w:ind w:left="360" w:hanging="360"/>
        <w:jc w:val="both"/>
      </w:pPr>
    </w:p>
    <w:p w:rsidR="00B72127" w:rsidRPr="003D5C28" w:rsidRDefault="00EE2081" w:rsidP="008B2B02">
      <w:pPr>
        <w:pStyle w:val="Tekstpodstawowywcity"/>
        <w:ind w:left="0" w:firstLine="567"/>
        <w:jc w:val="both"/>
      </w:pPr>
      <w:r w:rsidRPr="003D5C28">
        <w:t>§</w:t>
      </w:r>
      <w:r w:rsidR="008B2B02">
        <w:t xml:space="preserve"> </w:t>
      </w:r>
      <w:r w:rsidRPr="003D5C28">
        <w:t>11</w:t>
      </w:r>
      <w:r w:rsidR="00B72127" w:rsidRPr="003D5C28">
        <w:t>.</w:t>
      </w:r>
      <w:r w:rsidR="008B2B02">
        <w:t xml:space="preserve"> </w:t>
      </w:r>
      <w:r w:rsidR="00B72127" w:rsidRPr="003D5C28">
        <w:t xml:space="preserve">Dla terenów oznaczonych na rysunku planu symbolami </w:t>
      </w:r>
      <w:r w:rsidR="008F688F" w:rsidRPr="003D5C28">
        <w:rPr>
          <w:bCs/>
        </w:rPr>
        <w:t>52.08-E7</w:t>
      </w:r>
      <w:r w:rsidR="00B72127" w:rsidRPr="003D5C28">
        <w:rPr>
          <w:bCs/>
        </w:rPr>
        <w:t xml:space="preserve"> i </w:t>
      </w:r>
      <w:r w:rsidR="008F688F" w:rsidRPr="003D5C28">
        <w:rPr>
          <w:bCs/>
        </w:rPr>
        <w:t>52.08-E8</w:t>
      </w:r>
      <w:r w:rsidR="00B72127" w:rsidRPr="003D5C28">
        <w:rPr>
          <w:bCs/>
        </w:rPr>
        <w:t xml:space="preserve"> </w:t>
      </w:r>
      <w:r w:rsidR="00B72127" w:rsidRPr="003D5C28">
        <w:t>ustala się:</w:t>
      </w:r>
    </w:p>
    <w:p w:rsidR="00B72127" w:rsidRPr="003D5C28" w:rsidRDefault="00B72127" w:rsidP="00D433AC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hanging="425"/>
      </w:pPr>
      <w:r w:rsidRPr="003D5C28">
        <w:t>przeznaczenie:</w:t>
      </w:r>
    </w:p>
    <w:p w:rsidR="00B72127" w:rsidRPr="003D5C28" w:rsidRDefault="00E239EB" w:rsidP="00D433AC">
      <w:pPr>
        <w:pStyle w:val="Tekstpodstawowy2"/>
        <w:numPr>
          <w:ilvl w:val="1"/>
          <w:numId w:val="6"/>
        </w:numPr>
        <w:tabs>
          <w:tab w:val="clear" w:pos="737"/>
          <w:tab w:val="num" w:pos="993"/>
        </w:tabs>
        <w:ind w:left="993" w:hanging="426"/>
      </w:pPr>
      <w:r w:rsidRPr="003D5C28">
        <w:t>podstawowe - elektroenergetyka (</w:t>
      </w:r>
      <w:r w:rsidR="009F3574" w:rsidRPr="003D5C28">
        <w:t>stacja transformatorowa</w:t>
      </w:r>
      <w:r w:rsidRPr="003D5C28">
        <w:t>)</w:t>
      </w:r>
      <w:r w:rsidR="00B72127" w:rsidRPr="003D5C28">
        <w:t>,</w:t>
      </w:r>
    </w:p>
    <w:p w:rsidR="00B72127" w:rsidRPr="003D5C28" w:rsidRDefault="00E239EB" w:rsidP="00D433AC">
      <w:pPr>
        <w:pStyle w:val="Tekstpodstawowy2"/>
        <w:numPr>
          <w:ilvl w:val="1"/>
          <w:numId w:val="6"/>
        </w:numPr>
        <w:tabs>
          <w:tab w:val="clear" w:pos="737"/>
          <w:tab w:val="num" w:pos="993"/>
        </w:tabs>
        <w:ind w:left="993" w:hanging="426"/>
      </w:pPr>
      <w:r w:rsidRPr="003D5C28">
        <w:t>dopuszczalne -</w:t>
      </w:r>
      <w:r w:rsidR="00B72127" w:rsidRPr="003D5C28">
        <w:t xml:space="preserve"> infrastru</w:t>
      </w:r>
      <w:r w:rsidRPr="003D5C28">
        <w:t>ktura techniczna</w:t>
      </w:r>
      <w:r w:rsidR="00B72127"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7"/>
        </w:numPr>
        <w:tabs>
          <w:tab w:val="clear" w:pos="360"/>
          <w:tab w:val="num" w:pos="567"/>
        </w:tabs>
        <w:ind w:left="567" w:hanging="425"/>
      </w:pPr>
      <w:r w:rsidRPr="003D5C28">
        <w:t>zasady ochrony i kształtowania ładu przestrzennego – nie występuje potrzeba określania;</w:t>
      </w:r>
    </w:p>
    <w:p w:rsidR="00B72127" w:rsidRPr="003D5C28" w:rsidRDefault="00B72127" w:rsidP="00D433AC">
      <w:pPr>
        <w:pStyle w:val="Tekstpodstawowy2"/>
        <w:numPr>
          <w:ilvl w:val="0"/>
          <w:numId w:val="7"/>
        </w:numPr>
        <w:tabs>
          <w:tab w:val="clear" w:pos="360"/>
          <w:tab w:val="num" w:pos="567"/>
        </w:tabs>
        <w:ind w:left="567" w:hanging="425"/>
      </w:pPr>
      <w:r w:rsidRPr="003D5C28">
        <w:t xml:space="preserve">zasady ochrony środowiska, przyrody i krajobrazu kulturowego </w:t>
      </w:r>
      <w:r w:rsidR="00997849" w:rsidRPr="003D5C28">
        <w:t>-</w:t>
      </w:r>
      <w:r w:rsidRPr="003D5C28">
        <w:t xml:space="preserve"> </w:t>
      </w:r>
      <w:r w:rsidR="00997849" w:rsidRPr="003D5C28">
        <w:t>nie występuje potrzeba określania</w:t>
      </w:r>
      <w:r w:rsidR="009C0372" w:rsidRPr="003D5C28">
        <w:t>;</w:t>
      </w:r>
      <w:r w:rsidR="00997849" w:rsidRPr="003D5C28">
        <w:rPr>
          <w:strike/>
        </w:rPr>
        <w:t xml:space="preserve"> </w:t>
      </w:r>
      <w:r w:rsidR="009C0372" w:rsidRPr="003D5C28">
        <w:rPr>
          <w:strike/>
        </w:rPr>
        <w:t xml:space="preserve"> </w:t>
      </w:r>
    </w:p>
    <w:p w:rsidR="00B72127" w:rsidRPr="003D5C28" w:rsidRDefault="00B72127" w:rsidP="00D433AC">
      <w:pPr>
        <w:pStyle w:val="Tekstpodstawowy2"/>
        <w:numPr>
          <w:ilvl w:val="0"/>
          <w:numId w:val="7"/>
        </w:numPr>
        <w:tabs>
          <w:tab w:val="clear" w:pos="360"/>
          <w:tab w:val="num" w:pos="567"/>
        </w:tabs>
        <w:ind w:left="567" w:hanging="425"/>
      </w:pPr>
      <w:r w:rsidRPr="003D5C28">
        <w:t>zasady ochrony dziedzictwa kulturowego i zabytków oraz dóbr kultury współczesnej – nie występuje potrzeba określania;</w:t>
      </w:r>
    </w:p>
    <w:p w:rsidR="00B72127" w:rsidRPr="003D5C28" w:rsidRDefault="00B72127" w:rsidP="00D433AC">
      <w:pPr>
        <w:pStyle w:val="Tekstpodstawowy2"/>
        <w:numPr>
          <w:ilvl w:val="0"/>
          <w:numId w:val="7"/>
        </w:numPr>
        <w:tabs>
          <w:tab w:val="clear" w:pos="360"/>
          <w:tab w:val="num" w:pos="567"/>
        </w:tabs>
        <w:ind w:left="567" w:hanging="425"/>
      </w:pPr>
      <w:r w:rsidRPr="003D5C28">
        <w:t xml:space="preserve">wymagania wynikające z potrzeb kształtowania przestrzeni publicznych - </w:t>
      </w:r>
      <w:r w:rsidR="00174038" w:rsidRPr="003D5C28">
        <w:t>nie występuje potrzeba określania</w:t>
      </w:r>
      <w:r w:rsidRPr="003D5C28">
        <w:t>;</w:t>
      </w:r>
    </w:p>
    <w:p w:rsidR="00B72127" w:rsidRPr="003D5C28" w:rsidRDefault="00B72127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parametry i wskaźniki kształtowania zabudowy oraz zagospodarowania terenu:</w:t>
      </w:r>
    </w:p>
    <w:p w:rsidR="00B72127" w:rsidRPr="003D5C28" w:rsidRDefault="00B72127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 xml:space="preserve">maksymalna </w:t>
      </w:r>
      <w:r w:rsidR="00997849" w:rsidRPr="003D5C28">
        <w:t>wysokość budynków i budowli - 3</w:t>
      </w:r>
      <w:r w:rsidRPr="003D5C28">
        <w:t xml:space="preserve"> m,</w:t>
      </w:r>
    </w:p>
    <w:p w:rsidR="00B72127" w:rsidRPr="003D5C28" w:rsidRDefault="00B72127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 xml:space="preserve">maksymalna wysokość urządzeń (licząc od poziomu terenu) - 7 m, </w:t>
      </w:r>
    </w:p>
    <w:p w:rsidR="00B72127" w:rsidRPr="003D5C28" w:rsidRDefault="00B72127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>maks</w:t>
      </w:r>
      <w:r w:rsidR="001513FE" w:rsidRPr="003D5C28">
        <w:t>ymalna powierzchnia zabudowy -</w:t>
      </w:r>
      <w:r w:rsidR="00997849" w:rsidRPr="003D5C28">
        <w:t xml:space="preserve"> 3</w:t>
      </w:r>
      <w:r w:rsidRPr="003D5C28">
        <w:t>0%</w:t>
      </w:r>
      <w:r w:rsidR="00A20506" w:rsidRPr="003D5C28">
        <w:t xml:space="preserve"> powierzchni działki budowlanej, </w:t>
      </w:r>
    </w:p>
    <w:p w:rsidR="00B72127" w:rsidRPr="003D5C28" w:rsidRDefault="005F286F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>ma</w:t>
      </w:r>
      <w:r w:rsidR="001513FE" w:rsidRPr="003D5C28">
        <w:t>ksymalna intensywność zabudowy -</w:t>
      </w:r>
      <w:r w:rsidR="00E239EB" w:rsidRPr="003D5C28">
        <w:t xml:space="preserve"> 0,6</w:t>
      </w:r>
      <w:r w:rsidR="00B72127" w:rsidRPr="003D5C28">
        <w:t xml:space="preserve">, </w:t>
      </w:r>
    </w:p>
    <w:p w:rsidR="00174038" w:rsidRPr="003D5C28" w:rsidRDefault="00EE4076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>geometria dachów -</w:t>
      </w:r>
      <w:r w:rsidR="00174038" w:rsidRPr="003D5C28">
        <w:t xml:space="preserve"> płaskie,</w:t>
      </w:r>
    </w:p>
    <w:p w:rsidR="00B72127" w:rsidRPr="003D5C28" w:rsidRDefault="00C82A67" w:rsidP="00D433AC">
      <w:pPr>
        <w:pStyle w:val="Tekstpodstawowy2"/>
        <w:numPr>
          <w:ilvl w:val="0"/>
          <w:numId w:val="10"/>
        </w:numPr>
        <w:tabs>
          <w:tab w:val="clear" w:pos="720"/>
          <w:tab w:val="num" w:pos="993"/>
        </w:tabs>
        <w:ind w:left="993" w:hanging="426"/>
      </w:pPr>
      <w:r w:rsidRPr="003D5C28">
        <w:t>minimalny udział procentowy powierzchni biologicznie czynnej -</w:t>
      </w:r>
      <w:r w:rsidR="00174038" w:rsidRPr="003D5C28">
        <w:t xml:space="preserve"> 2</w:t>
      </w:r>
      <w:r w:rsidR="00A20506" w:rsidRPr="003D5C28">
        <w:t xml:space="preserve">0% powierzchni działki budowlanej, </w:t>
      </w:r>
    </w:p>
    <w:p w:rsidR="00B72127" w:rsidRPr="003D5C28" w:rsidRDefault="00A20506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granice i</w:t>
      </w:r>
      <w:r w:rsidR="008B2B02">
        <w:t xml:space="preserve"> </w:t>
      </w:r>
      <w:r w:rsidRPr="003D5C28">
        <w:t>sposo</w:t>
      </w:r>
      <w:r w:rsidR="00B72127" w:rsidRPr="003D5C28">
        <w:t>b</w:t>
      </w:r>
      <w:r w:rsidRPr="003D5C28">
        <w:t>y</w:t>
      </w:r>
      <w:r w:rsidR="00B72127" w:rsidRPr="003D5C28">
        <w:t xml:space="preserve"> zagospodarowania terenów i obiektów podlegających ochronie, ustalonych na podstawie odrębnych przepisów - nie występuje potrzeba określania;</w:t>
      </w:r>
    </w:p>
    <w:p w:rsidR="00005591" w:rsidRPr="003D5C28" w:rsidRDefault="00005591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szczególne warunki zagospodarowania terenów oraz ograniczenia w ich użytkowaniu -</w:t>
      </w:r>
      <w:r w:rsidR="00000685" w:rsidRPr="003D5C28">
        <w:t xml:space="preserve"> nie występuje potrzeba określania;</w:t>
      </w:r>
    </w:p>
    <w:p w:rsidR="00000685" w:rsidRPr="003D5C28" w:rsidRDefault="00B72127" w:rsidP="00D433AC">
      <w:pPr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zasady modernizacji, rozbudowy i budowy systemów komunikacj</w:t>
      </w:r>
      <w:r w:rsidR="00000685" w:rsidRPr="003D5C28">
        <w:t>i i infrastruktury technicznej:</w:t>
      </w:r>
      <w:r w:rsidRPr="003D5C28">
        <w:t xml:space="preserve"> </w:t>
      </w:r>
    </w:p>
    <w:p w:rsidR="00000685" w:rsidRPr="003D5C28" w:rsidRDefault="00000685" w:rsidP="00D433AC">
      <w:pPr>
        <w:numPr>
          <w:ilvl w:val="0"/>
          <w:numId w:val="17"/>
        </w:numPr>
        <w:ind w:left="993" w:hanging="426"/>
        <w:jc w:val="both"/>
      </w:pPr>
      <w:r w:rsidRPr="003D5C28">
        <w:t>obsługa komunikacyjna - z drogi wewnętrznej zlokalizowanej w terenie 52.08-MW1</w:t>
      </w:r>
      <w:r w:rsidR="00C82A67" w:rsidRPr="003D5C28">
        <w:t>,</w:t>
      </w:r>
    </w:p>
    <w:p w:rsidR="00B72127" w:rsidRPr="003D5C28" w:rsidRDefault="00B72127" w:rsidP="00D433AC">
      <w:pPr>
        <w:numPr>
          <w:ilvl w:val="0"/>
          <w:numId w:val="17"/>
        </w:numPr>
        <w:ind w:left="993" w:hanging="426"/>
        <w:jc w:val="both"/>
      </w:pPr>
      <w:r w:rsidRPr="003D5C28">
        <w:t>obowiązek realizacji sieci infrastruktury technicznej - jako podziemnych;</w:t>
      </w:r>
    </w:p>
    <w:p w:rsidR="008B2B02" w:rsidRDefault="00B72127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lastRenderedPageBreak/>
        <w:t>sposób i termin tymczasowego zagospodarowania, urządzania i użytkowania terenów – nie występuje potrzeba określania;</w:t>
      </w:r>
    </w:p>
    <w:p w:rsidR="00DB570D" w:rsidRPr="003D5C28" w:rsidRDefault="00B72127" w:rsidP="00D433AC">
      <w:pPr>
        <w:pStyle w:val="Tekstpodstawowywcity"/>
        <w:numPr>
          <w:ilvl w:val="0"/>
          <w:numId w:val="7"/>
        </w:numPr>
        <w:tabs>
          <w:tab w:val="clear" w:pos="360"/>
          <w:tab w:val="num" w:pos="567"/>
        </w:tabs>
        <w:ind w:left="567" w:hanging="425"/>
        <w:jc w:val="both"/>
      </w:pPr>
      <w:r w:rsidRPr="003D5C28">
        <w:t>stawkę procentową, na podstaw</w:t>
      </w:r>
      <w:r w:rsidR="00174038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8B2B02" w:rsidRDefault="008B2B02" w:rsidP="003D5C28">
      <w:pPr>
        <w:pStyle w:val="Tekstpodstawowy2"/>
        <w:tabs>
          <w:tab w:val="left" w:pos="900"/>
        </w:tabs>
        <w:ind w:firstLine="360"/>
        <w:rPr>
          <w:bCs/>
        </w:rPr>
      </w:pPr>
    </w:p>
    <w:p w:rsidR="00B72127" w:rsidRPr="003D5C28" w:rsidRDefault="00EE2081" w:rsidP="008B2B02">
      <w:pPr>
        <w:pStyle w:val="Tekstpodstawowy2"/>
        <w:tabs>
          <w:tab w:val="left" w:pos="0"/>
        </w:tabs>
        <w:ind w:firstLine="567"/>
      </w:pPr>
      <w:r w:rsidRPr="003D5C28">
        <w:rPr>
          <w:bCs/>
        </w:rPr>
        <w:t>§</w:t>
      </w:r>
      <w:r w:rsidR="008B2B02">
        <w:rPr>
          <w:bCs/>
        </w:rPr>
        <w:t xml:space="preserve"> </w:t>
      </w:r>
      <w:r w:rsidRPr="003D5C28">
        <w:rPr>
          <w:bCs/>
        </w:rPr>
        <w:t>12</w:t>
      </w:r>
      <w:r w:rsidR="00B72127" w:rsidRPr="003D5C28">
        <w:rPr>
          <w:bCs/>
        </w:rPr>
        <w:t xml:space="preserve">. </w:t>
      </w:r>
      <w:r w:rsidR="00B72127" w:rsidRPr="003D5C28">
        <w:t xml:space="preserve">Dla terenu oznaczonego na rysunku planu symbolem </w:t>
      </w:r>
      <w:r w:rsidR="002F6C6B" w:rsidRPr="003D5C28">
        <w:rPr>
          <w:bCs/>
        </w:rPr>
        <w:t>52.08-KD(G)9</w:t>
      </w:r>
      <w:r w:rsidR="00B72127" w:rsidRPr="003D5C28">
        <w:rPr>
          <w:bCs/>
        </w:rPr>
        <w:t xml:space="preserve"> </w:t>
      </w:r>
      <w:r w:rsidR="00B72127" w:rsidRPr="003D5C28">
        <w:t xml:space="preserve">ustala się: 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tabs>
          <w:tab w:val="left" w:pos="567"/>
        </w:tabs>
        <w:ind w:left="567" w:hanging="425"/>
      </w:pPr>
      <w:r w:rsidRPr="003D5C28">
        <w:t>przeznaczenie:</w:t>
      </w:r>
    </w:p>
    <w:p w:rsidR="00B72127" w:rsidRPr="003D5C28" w:rsidRDefault="00000685" w:rsidP="00BD153A">
      <w:pPr>
        <w:pStyle w:val="Tekstpodstawowy2"/>
        <w:numPr>
          <w:ilvl w:val="0"/>
          <w:numId w:val="3"/>
        </w:numPr>
        <w:tabs>
          <w:tab w:val="clear" w:pos="757"/>
          <w:tab w:val="num" w:pos="360"/>
          <w:tab w:val="num" w:pos="993"/>
        </w:tabs>
        <w:ind w:left="993" w:hanging="426"/>
      </w:pPr>
      <w:r w:rsidRPr="003D5C28">
        <w:t>podstawowe</w:t>
      </w:r>
      <w:r w:rsidR="00B72127" w:rsidRPr="003D5C28">
        <w:t xml:space="preserve"> </w:t>
      </w:r>
      <w:r w:rsidR="001513FE" w:rsidRPr="003D5C28">
        <w:t>-</w:t>
      </w:r>
      <w:r w:rsidR="00B72127" w:rsidRPr="003D5C28">
        <w:t xml:space="preserve"> </w:t>
      </w:r>
      <w:r w:rsidR="00E27936" w:rsidRPr="003D5C28">
        <w:t xml:space="preserve">komunikacja - </w:t>
      </w:r>
      <w:r w:rsidR="00B72127" w:rsidRPr="003D5C28">
        <w:t xml:space="preserve">droga publiczna </w:t>
      </w:r>
      <w:r w:rsidR="00E27936" w:rsidRPr="003D5C28">
        <w:t xml:space="preserve">- ulica </w:t>
      </w:r>
      <w:r w:rsidR="00B72127" w:rsidRPr="003D5C28">
        <w:t>główna,</w:t>
      </w:r>
    </w:p>
    <w:p w:rsidR="00B72127" w:rsidRPr="003D5C28" w:rsidRDefault="00B72127" w:rsidP="00D433AC">
      <w:pPr>
        <w:pStyle w:val="Tekstpodstawowy2"/>
        <w:numPr>
          <w:ilvl w:val="0"/>
          <w:numId w:val="3"/>
        </w:numPr>
        <w:tabs>
          <w:tab w:val="num" w:pos="720"/>
        </w:tabs>
        <w:ind w:left="993" w:hanging="426"/>
      </w:pPr>
      <w:r w:rsidRPr="003D5C28">
        <w:t>dopuszczaln</w:t>
      </w:r>
      <w:r w:rsidR="00000685" w:rsidRPr="003D5C28">
        <w:t>e - infrastruktura techniczna</w:t>
      </w:r>
      <w:r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 xml:space="preserve">zasady ochrony i kształtowania ładu przestrzennego – </w:t>
      </w:r>
      <w:r w:rsidR="00827461" w:rsidRPr="003D5C28">
        <w:rPr>
          <w:bCs/>
        </w:rPr>
        <w:t>nakaz stosowania harmonijnego zagospodarowania;</w:t>
      </w:r>
      <w:r w:rsidRPr="003D5C28">
        <w:t xml:space="preserve"> 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>zasady ochrony środowiska, pr</w:t>
      </w:r>
      <w:r w:rsidR="006E5D87" w:rsidRPr="003D5C28">
        <w:t>zyrody i krajobrazu kulturowego -</w:t>
      </w:r>
      <w:r w:rsidR="002F6C6B" w:rsidRPr="003D5C28">
        <w:t xml:space="preserve"> nie występuje potrzeba określania;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tabs>
          <w:tab w:val="left" w:pos="284"/>
        </w:tabs>
        <w:ind w:left="567" w:hanging="425"/>
      </w:pPr>
      <w:r w:rsidRPr="003D5C28">
        <w:t xml:space="preserve">zasady ochrony dziedzictwa kulturowego i zabytków oraz dóbr kultury współczesnej – </w:t>
      </w:r>
      <w:r w:rsidR="00F8246E" w:rsidRPr="003D5C28">
        <w:t>nie występuje potrzeba określania;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>wymagania wynikające z potrzeb kształtowania przestrzeni publicznych - obowiązek wprowadzenia zieleni przydrożnej</w:t>
      </w:r>
      <w:r w:rsidR="00F8246E" w:rsidRPr="003D5C28">
        <w:t xml:space="preserve"> </w:t>
      </w:r>
      <w:r w:rsidR="002F6C6B" w:rsidRPr="003D5C28">
        <w:t xml:space="preserve">na odcinku </w:t>
      </w:r>
      <w:r w:rsidR="00F8246E" w:rsidRPr="003D5C28">
        <w:t xml:space="preserve">biegnącym </w:t>
      </w:r>
      <w:r w:rsidR="002F6C6B" w:rsidRPr="003D5C28">
        <w:t>w poziomie terenu</w:t>
      </w:r>
      <w:r w:rsidR="00F8246E" w:rsidRPr="003D5C28">
        <w:t>,</w:t>
      </w:r>
      <w:r w:rsidR="002F6C6B" w:rsidRPr="003D5C28">
        <w:t xml:space="preserve"> </w:t>
      </w:r>
      <w:r w:rsidR="00F8246E" w:rsidRPr="003D5C28">
        <w:t>poza skrzyżowaniami</w:t>
      </w:r>
      <w:r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tabs>
          <w:tab w:val="left" w:pos="567"/>
        </w:tabs>
        <w:ind w:left="567" w:hanging="425"/>
      </w:pPr>
      <w:r w:rsidRPr="003D5C28">
        <w:t>parametry i wskaźniki kształtowania zabudowy oraz zagospodarowania terenu:</w:t>
      </w:r>
    </w:p>
    <w:p w:rsidR="00B72127" w:rsidRPr="003D5C28" w:rsidRDefault="00B72127" w:rsidP="00D433AC">
      <w:pPr>
        <w:pStyle w:val="Tekstpodstawowy2"/>
        <w:numPr>
          <w:ilvl w:val="0"/>
          <w:numId w:val="4"/>
        </w:numPr>
        <w:tabs>
          <w:tab w:val="clear" w:pos="757"/>
          <w:tab w:val="num" w:pos="993"/>
        </w:tabs>
        <w:ind w:left="993" w:hanging="426"/>
      </w:pPr>
      <w:r w:rsidRPr="003D5C28">
        <w:t>szerokość w liniach rozgraniczających - zgodnie z rysunkiem planu,</w:t>
      </w:r>
    </w:p>
    <w:p w:rsidR="00BA6C27" w:rsidRPr="003D5C28" w:rsidRDefault="001513FE" w:rsidP="00D433AC">
      <w:pPr>
        <w:pStyle w:val="Tekstpodstawowy2"/>
        <w:numPr>
          <w:ilvl w:val="0"/>
          <w:numId w:val="4"/>
        </w:numPr>
        <w:tabs>
          <w:tab w:val="clear" w:pos="757"/>
          <w:tab w:val="num" w:pos="993"/>
        </w:tabs>
        <w:ind w:left="993" w:hanging="426"/>
      </w:pPr>
      <w:r w:rsidRPr="003D5C28">
        <w:t>przekrój uliczny -</w:t>
      </w:r>
      <w:r w:rsidR="00BA6C27" w:rsidRPr="003D5C28">
        <w:t xml:space="preserve"> </w:t>
      </w:r>
      <w:r w:rsidR="00BA7C14" w:rsidRPr="003D5C28">
        <w:t>minimum 1x2</w:t>
      </w:r>
      <w:r w:rsidRPr="003D5C28">
        <w:t xml:space="preserve"> a w ciągu ul. Traugutta -</w:t>
      </w:r>
      <w:r w:rsidR="00BA6C27" w:rsidRPr="003D5C28">
        <w:t xml:space="preserve"> 2x2</w:t>
      </w:r>
      <w:r w:rsidR="00827461" w:rsidRPr="003D5C28">
        <w:t xml:space="preserve"> i torowisko tramwajowe</w:t>
      </w:r>
      <w:r w:rsidR="00BA6C27" w:rsidRPr="003D5C28">
        <w:t>,</w:t>
      </w:r>
    </w:p>
    <w:p w:rsidR="00827461" w:rsidRPr="003D5C28" w:rsidRDefault="00827461" w:rsidP="00D433AC">
      <w:pPr>
        <w:pStyle w:val="Tekstpodstawowy2"/>
        <w:numPr>
          <w:ilvl w:val="0"/>
          <w:numId w:val="4"/>
        </w:numPr>
        <w:tabs>
          <w:tab w:val="clear" w:pos="757"/>
          <w:tab w:val="num" w:pos="993"/>
        </w:tabs>
        <w:ind w:left="993" w:hanging="426"/>
      </w:pPr>
      <w:r w:rsidRPr="003D5C28">
        <w:t>drogi rowerowe,</w:t>
      </w:r>
    </w:p>
    <w:p w:rsidR="007223F8" w:rsidRPr="003D5C28" w:rsidRDefault="00FB7109" w:rsidP="00D433AC">
      <w:pPr>
        <w:pStyle w:val="Tekstpodstawowy2"/>
        <w:numPr>
          <w:ilvl w:val="0"/>
          <w:numId w:val="4"/>
        </w:numPr>
        <w:tabs>
          <w:tab w:val="clear" w:pos="757"/>
          <w:tab w:val="num" w:pos="993"/>
        </w:tabs>
        <w:ind w:left="993" w:hanging="426"/>
      </w:pPr>
      <w:r w:rsidRPr="003D5C28">
        <w:t xml:space="preserve">dopuszcza się </w:t>
      </w:r>
      <w:r w:rsidR="00B72127" w:rsidRPr="003D5C28">
        <w:t>kioski</w:t>
      </w:r>
      <w:r w:rsidR="00203905" w:rsidRPr="003D5C28">
        <w:t xml:space="preserve"> uliczne</w:t>
      </w:r>
      <w:r w:rsidR="00B72127" w:rsidRPr="003D5C28">
        <w:t xml:space="preserve"> - wyłącznie jako</w:t>
      </w:r>
      <w:r w:rsidR="001A4B49" w:rsidRPr="003D5C28">
        <w:t xml:space="preserve"> </w:t>
      </w:r>
      <w:r w:rsidRPr="003D5C28">
        <w:t>zintegr</w:t>
      </w:r>
      <w:r w:rsidR="001A4B49" w:rsidRPr="003D5C28">
        <w:t>o</w:t>
      </w:r>
      <w:r w:rsidRPr="003D5C28">
        <w:t>wa</w:t>
      </w:r>
      <w:r w:rsidR="001A4B49" w:rsidRPr="003D5C28">
        <w:t>ne z wiatami</w:t>
      </w:r>
      <w:r w:rsidR="00B72127" w:rsidRPr="003D5C28">
        <w:t xml:space="preserve"> przystankowym</w:t>
      </w:r>
      <w:r w:rsidR="001A4B49" w:rsidRPr="003D5C28">
        <w:t>i</w:t>
      </w:r>
      <w:r w:rsidR="00827461" w:rsidRPr="003D5C28">
        <w:t>;</w:t>
      </w:r>
    </w:p>
    <w:p w:rsidR="00B10F13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>granice i sposoby zagospodarowania terenów podlegających ochronie, ustalonych na</w:t>
      </w:r>
      <w:r w:rsidR="002F6C6B" w:rsidRPr="003D5C28">
        <w:t xml:space="preserve"> podstawie odrębnych przepisów</w:t>
      </w:r>
      <w:r w:rsidR="00697B2E" w:rsidRPr="003D5C28">
        <w:t xml:space="preserve"> - </w:t>
      </w:r>
      <w:r w:rsidR="00B10F13" w:rsidRPr="003D5C28">
        <w:t>dla połudn</w:t>
      </w:r>
      <w:r w:rsidR="00925907" w:rsidRPr="003D5C28">
        <w:t>iowej części terenu 52.08-KD(G)9</w:t>
      </w:r>
      <w:r w:rsidR="00B10F13" w:rsidRPr="003D5C28">
        <w:t xml:space="preserve"> położonego w granicy obszaru specjalnej ochrony ptaków Natura 2000-Dolina Dolnej Wisły </w:t>
      </w:r>
      <w:r w:rsidR="00827461" w:rsidRPr="003D5C28">
        <w:t>(zgodnie z rysunkiem</w:t>
      </w:r>
      <w:r w:rsidR="00C909E0" w:rsidRPr="003D5C28">
        <w:t xml:space="preserve"> planu) </w:t>
      </w:r>
      <w:r w:rsidR="00E564AC" w:rsidRPr="003D5C28">
        <w:t>-</w:t>
      </w:r>
      <w:r w:rsidR="00B10F13" w:rsidRPr="003D5C28">
        <w:t xml:space="preserve"> zagospodarowanie</w:t>
      </w:r>
      <w:r w:rsidR="00A53D01">
        <w:t xml:space="preserve"> i użytkowanie terenu zgodnie z </w:t>
      </w:r>
      <w:r w:rsidR="00B10F13" w:rsidRPr="003D5C28">
        <w:t>przepisami odrębnymi;</w:t>
      </w:r>
    </w:p>
    <w:p w:rsidR="00005591" w:rsidRPr="003D5C28" w:rsidRDefault="00005591" w:rsidP="00D433AC">
      <w:pPr>
        <w:pStyle w:val="Tekstpodstawowywcity"/>
        <w:numPr>
          <w:ilvl w:val="0"/>
          <w:numId w:val="37"/>
        </w:numPr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D433AC">
      <w:pPr>
        <w:pStyle w:val="Tekstpodstawowywcity"/>
        <w:numPr>
          <w:ilvl w:val="0"/>
          <w:numId w:val="37"/>
        </w:numPr>
        <w:ind w:left="567" w:hanging="425"/>
        <w:jc w:val="both"/>
      </w:pPr>
      <w:r w:rsidRPr="003D5C28">
        <w:rPr>
          <w:iCs/>
        </w:rPr>
        <w:t>szczególne warunki zagospodarowania terenów oraz o</w:t>
      </w:r>
      <w:r w:rsidR="00CE1406" w:rsidRPr="003D5C28">
        <w:rPr>
          <w:iCs/>
        </w:rPr>
        <w:t>graniczenia w ich użytkowaniu -</w:t>
      </w:r>
      <w:r w:rsidR="006D0740" w:rsidRPr="003D5C28">
        <w:t xml:space="preserve"> </w:t>
      </w:r>
      <w:r w:rsidR="00CE1406" w:rsidRPr="003D5C28">
        <w:t>obowiązek uwzględnienia o</w:t>
      </w:r>
      <w:r w:rsidR="00AC1ABC" w:rsidRPr="003D5C28">
        <w:t>graniczeń w zagospodarowaniu</w:t>
      </w:r>
      <w:r w:rsidR="00CE1406" w:rsidRPr="003D5C28">
        <w:t xml:space="preserve"> terenu </w:t>
      </w:r>
      <w:r w:rsidR="00AC1ABC" w:rsidRPr="003D5C28">
        <w:t xml:space="preserve">wynikający </w:t>
      </w:r>
      <w:r w:rsidR="00A53D01">
        <w:t>z </w:t>
      </w:r>
      <w:r w:rsidR="00730478" w:rsidRPr="003D5C28">
        <w:t>przebiegu sieci ciepłowniczej</w:t>
      </w:r>
      <w:r w:rsidR="00B64B8E" w:rsidRPr="003D5C28">
        <w:t xml:space="preserve"> </w:t>
      </w:r>
      <w:r w:rsidR="00730478" w:rsidRPr="003D5C28">
        <w:t>oznaczonego na rysunku planu, zgodnie z przepisami odrębnymi</w:t>
      </w:r>
      <w:r w:rsidR="00AC1ABC" w:rsidRPr="003D5C28">
        <w:t xml:space="preserve"> </w:t>
      </w:r>
      <w:r w:rsidR="00730478" w:rsidRPr="003D5C28">
        <w:t xml:space="preserve"> </w:t>
      </w:r>
      <w:r w:rsidR="006D0740" w:rsidRPr="003D5C28">
        <w:t xml:space="preserve">lub </w:t>
      </w:r>
      <w:r w:rsidR="000400EE" w:rsidRPr="003D5C28">
        <w:t xml:space="preserve">obowiązek </w:t>
      </w:r>
      <w:r w:rsidR="006D0740" w:rsidRPr="003D5C28">
        <w:t>prze</w:t>
      </w:r>
      <w:r w:rsidR="00AC1ABC" w:rsidRPr="003D5C28">
        <w:t>budowy tej sieci</w:t>
      </w:r>
      <w:r w:rsidRPr="003D5C28">
        <w:rPr>
          <w:iCs/>
        </w:rPr>
        <w:t>;</w:t>
      </w:r>
    </w:p>
    <w:p w:rsidR="00694BB8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>zasady modernizacji, rozbudowy i budowy systemów komunikacj</w:t>
      </w:r>
      <w:r w:rsidR="00827461" w:rsidRPr="003D5C28">
        <w:t>i i infrastruktury technicznej:</w:t>
      </w:r>
      <w:r w:rsidR="00A223D6" w:rsidRPr="003D5C28">
        <w:t>,</w:t>
      </w:r>
    </w:p>
    <w:p w:rsidR="00B72127" w:rsidRPr="003D5C28" w:rsidRDefault="00B72127" w:rsidP="00D433AC">
      <w:pPr>
        <w:pStyle w:val="Tekstpodstawowy2"/>
        <w:numPr>
          <w:ilvl w:val="1"/>
          <w:numId w:val="3"/>
        </w:numPr>
        <w:tabs>
          <w:tab w:val="clear" w:pos="964"/>
          <w:tab w:val="num" w:pos="993"/>
        </w:tabs>
        <w:ind w:left="993" w:hanging="426"/>
      </w:pPr>
      <w:r w:rsidRPr="003D5C28">
        <w:t>zaopatrzenie w wodę i energ</w:t>
      </w:r>
      <w:r w:rsidR="00537A79" w:rsidRPr="003D5C28">
        <w:t>ię elektryczną</w:t>
      </w:r>
      <w:r w:rsidRPr="003D5C28">
        <w:t xml:space="preserve"> - z sieci, </w:t>
      </w:r>
      <w:r w:rsidR="00C21B83" w:rsidRPr="003D5C28">
        <w:t>zgodnie z przepisami odrębnymi,</w:t>
      </w:r>
    </w:p>
    <w:p w:rsidR="00B72127" w:rsidRPr="003D5C28" w:rsidRDefault="00B72127" w:rsidP="00D433AC">
      <w:pPr>
        <w:pStyle w:val="Tekstpodstawowy2"/>
        <w:numPr>
          <w:ilvl w:val="1"/>
          <w:numId w:val="3"/>
        </w:numPr>
        <w:tabs>
          <w:tab w:val="clear" w:pos="964"/>
          <w:tab w:val="num" w:pos="993"/>
        </w:tabs>
        <w:ind w:left="993" w:hanging="426"/>
      </w:pPr>
      <w:r w:rsidRPr="003D5C28">
        <w:t xml:space="preserve">odprowadzenie ścieków - do miejskiej sieci, </w:t>
      </w:r>
      <w:r w:rsidR="00C21B83" w:rsidRPr="003D5C28">
        <w:t>zgodnie z przepisami odrębnymi,</w:t>
      </w:r>
    </w:p>
    <w:p w:rsidR="003C3A4F" w:rsidRPr="003D5C28" w:rsidRDefault="00B72127" w:rsidP="00D433AC">
      <w:pPr>
        <w:pStyle w:val="Tekstpodstawowy2"/>
        <w:numPr>
          <w:ilvl w:val="1"/>
          <w:numId w:val="3"/>
        </w:numPr>
        <w:tabs>
          <w:tab w:val="clear" w:pos="964"/>
          <w:tab w:val="num" w:pos="993"/>
        </w:tabs>
        <w:ind w:left="993" w:hanging="426"/>
      </w:pPr>
      <w:r w:rsidRPr="003D5C28">
        <w:t>obowiązek realiza</w:t>
      </w:r>
      <w:r w:rsidR="00E564AC" w:rsidRPr="003D5C28">
        <w:t>cji infrastruktury technicznej -</w:t>
      </w:r>
      <w:r w:rsidRPr="003D5C28">
        <w:t xml:space="preserve"> jako podziemnej (nie dotyczy takich elementów, jak oświetlenie uliczne, sygnalizacja, hydranty, itp.);</w:t>
      </w:r>
    </w:p>
    <w:p w:rsidR="00B72127" w:rsidRPr="003D5C28" w:rsidRDefault="00B72127" w:rsidP="00D433AC">
      <w:pPr>
        <w:pStyle w:val="Tekstpodstawowy2"/>
        <w:numPr>
          <w:ilvl w:val="0"/>
          <w:numId w:val="37"/>
        </w:numPr>
        <w:ind w:left="567" w:hanging="425"/>
      </w:pPr>
      <w:r w:rsidRPr="003D5C28">
        <w:t>sposób i termin tymczasowego zagospodarowania, urządzania i użytkowania terenów</w:t>
      </w:r>
      <w:r w:rsidR="001D2FD6" w:rsidRPr="003D5C28">
        <w:t xml:space="preserve">: do czasu realizacji </w:t>
      </w:r>
      <w:r w:rsidR="00E15778" w:rsidRPr="003D5C28">
        <w:t xml:space="preserve">ustaleń planu w zakresie </w:t>
      </w:r>
      <w:r w:rsidR="00E564AC" w:rsidRPr="003D5C28">
        <w:t xml:space="preserve">przeznaczenia podstawowego - </w:t>
      </w:r>
      <w:r w:rsidR="001D2FD6" w:rsidRPr="003D5C28">
        <w:t xml:space="preserve">publiczna </w:t>
      </w:r>
      <w:r w:rsidR="000400EE" w:rsidRPr="003D5C28">
        <w:t xml:space="preserve">zieleń </w:t>
      </w:r>
      <w:r w:rsidR="001D2FD6" w:rsidRPr="003D5C28">
        <w:t>urządzona</w:t>
      </w:r>
      <w:r w:rsidR="000400EE" w:rsidRPr="003D5C28">
        <w:t>,</w:t>
      </w:r>
      <w:r w:rsidR="001D2FD6" w:rsidRPr="003D5C28">
        <w:t xml:space="preserve"> z możliwością realizacji nowych elementów parkowego zagospodarowania tere</w:t>
      </w:r>
      <w:r w:rsidR="00553B63" w:rsidRPr="003D5C28">
        <w:t>nu (np.</w:t>
      </w:r>
      <w:r w:rsidR="001D2FD6" w:rsidRPr="003D5C28">
        <w:t xml:space="preserve"> ciągów pieszych i rowerowych</w:t>
      </w:r>
      <w:r w:rsidR="00827461" w:rsidRPr="003D5C28">
        <w:t>)</w:t>
      </w:r>
      <w:r w:rsidR="001D2FD6" w:rsidRPr="003D5C28">
        <w:t xml:space="preserve"> oraz infrastruktury technicznej</w:t>
      </w:r>
      <w:r w:rsidR="00827461" w:rsidRPr="003D5C28">
        <w:t>,</w:t>
      </w:r>
      <w:r w:rsidR="000400EE" w:rsidRPr="003D5C28">
        <w:t xml:space="preserve"> za wyjątkiem nasadzeń zieleni wysokiej</w:t>
      </w:r>
      <w:r w:rsidRPr="003D5C28">
        <w:t xml:space="preserve">; </w:t>
      </w:r>
    </w:p>
    <w:p w:rsidR="00B72127" w:rsidRPr="003D5C28" w:rsidRDefault="00B72127" w:rsidP="00D433AC">
      <w:pPr>
        <w:pStyle w:val="Tekstpodstawowywcity"/>
        <w:numPr>
          <w:ilvl w:val="0"/>
          <w:numId w:val="37"/>
        </w:numPr>
        <w:tabs>
          <w:tab w:val="left" w:pos="360"/>
        </w:tabs>
        <w:ind w:left="567" w:hanging="425"/>
        <w:jc w:val="both"/>
      </w:pPr>
      <w:r w:rsidRPr="003D5C28">
        <w:t>stawkę procentową, na podstaw</w:t>
      </w:r>
      <w:r w:rsidR="00B715DE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B72127" w:rsidRPr="003D5C28" w:rsidRDefault="00B72127" w:rsidP="003D5C28">
      <w:pPr>
        <w:pStyle w:val="Tekstpodstawowywcity"/>
        <w:tabs>
          <w:tab w:val="left" w:pos="360"/>
          <w:tab w:val="num" w:pos="2430"/>
        </w:tabs>
        <w:ind w:left="360" w:hanging="360"/>
        <w:jc w:val="both"/>
      </w:pPr>
    </w:p>
    <w:p w:rsidR="00B72127" w:rsidRPr="003D5C28" w:rsidRDefault="00EE2081" w:rsidP="00CF238A">
      <w:pPr>
        <w:pStyle w:val="Tekstpodstawowy2"/>
        <w:tabs>
          <w:tab w:val="left" w:pos="0"/>
        </w:tabs>
        <w:ind w:firstLine="567"/>
      </w:pPr>
      <w:r w:rsidRPr="003D5C28">
        <w:rPr>
          <w:bCs/>
        </w:rPr>
        <w:lastRenderedPageBreak/>
        <w:t>§13</w:t>
      </w:r>
      <w:r w:rsidR="00B72127" w:rsidRPr="003D5C28">
        <w:rPr>
          <w:bCs/>
        </w:rPr>
        <w:t>.</w:t>
      </w:r>
      <w:r w:rsidR="00CF238A">
        <w:rPr>
          <w:bCs/>
        </w:rPr>
        <w:t xml:space="preserve"> </w:t>
      </w:r>
      <w:r w:rsidR="00B72127" w:rsidRPr="003D5C28">
        <w:rPr>
          <w:bCs/>
        </w:rPr>
        <w:t>Dla terenu oznaczonego na rysunku planu symbolem 52.08-KD(Z)1</w:t>
      </w:r>
      <w:r w:rsidR="00FB7109" w:rsidRPr="003D5C28">
        <w:rPr>
          <w:bCs/>
        </w:rPr>
        <w:t>0</w:t>
      </w:r>
      <w:r w:rsidR="00B72127" w:rsidRPr="003D5C28">
        <w:rPr>
          <w:bCs/>
        </w:rPr>
        <w:t xml:space="preserve"> ustala się: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tabs>
          <w:tab w:val="left" w:pos="567"/>
        </w:tabs>
        <w:ind w:left="567" w:hanging="425"/>
        <w:rPr>
          <w:bCs/>
        </w:rPr>
      </w:pPr>
      <w:r w:rsidRPr="003D5C28">
        <w:rPr>
          <w:bCs/>
        </w:rPr>
        <w:t>przeznaczenie:</w:t>
      </w:r>
    </w:p>
    <w:p w:rsidR="00B72127" w:rsidRPr="003D5C28" w:rsidRDefault="009832AE" w:rsidP="00D433AC">
      <w:pPr>
        <w:pStyle w:val="Tekstpodstawowy2"/>
        <w:numPr>
          <w:ilvl w:val="1"/>
          <w:numId w:val="34"/>
        </w:numPr>
        <w:ind w:left="993" w:hanging="426"/>
        <w:rPr>
          <w:bCs/>
        </w:rPr>
      </w:pPr>
      <w:r w:rsidRPr="003D5C28">
        <w:rPr>
          <w:bCs/>
        </w:rPr>
        <w:t>podstawowe -</w:t>
      </w:r>
      <w:r w:rsidR="00B72127" w:rsidRPr="003D5C28">
        <w:rPr>
          <w:bCs/>
        </w:rPr>
        <w:t xml:space="preserve"> </w:t>
      </w:r>
      <w:r w:rsidR="009C13FF" w:rsidRPr="003D5C28">
        <w:t xml:space="preserve">komunikacja - droga publiczna - ulica </w:t>
      </w:r>
      <w:r w:rsidR="00B72127" w:rsidRPr="003D5C28">
        <w:rPr>
          <w:bCs/>
        </w:rPr>
        <w:t>zbiorcza,</w:t>
      </w:r>
    </w:p>
    <w:p w:rsidR="00B72127" w:rsidRPr="003D5C28" w:rsidRDefault="000047B0" w:rsidP="00D433AC">
      <w:pPr>
        <w:pStyle w:val="Tekstpodstawowy2"/>
        <w:numPr>
          <w:ilvl w:val="1"/>
          <w:numId w:val="34"/>
        </w:numPr>
        <w:ind w:left="993" w:hanging="426"/>
      </w:pPr>
      <w:r w:rsidRPr="003D5C28">
        <w:rPr>
          <w:bCs/>
        </w:rPr>
        <w:t>dopuszczalne -</w:t>
      </w:r>
      <w:r w:rsidR="00B72127" w:rsidRPr="003D5C28">
        <w:rPr>
          <w:bCs/>
        </w:rPr>
        <w:t xml:space="preserve"> </w:t>
      </w:r>
      <w:r w:rsidRPr="003D5C28">
        <w:t>infrastruktura techniczna</w:t>
      </w:r>
      <w:r w:rsidR="00B72127" w:rsidRPr="003D5C28">
        <w:t>;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ind w:left="567" w:hanging="425"/>
      </w:pPr>
      <w:r w:rsidRPr="003D5C28">
        <w:t>zasady ochrony i kształtowania ładu p</w:t>
      </w:r>
      <w:r w:rsidR="009832AE" w:rsidRPr="003D5C28">
        <w:t xml:space="preserve">rzestrzennego - </w:t>
      </w:r>
      <w:r w:rsidR="009832AE" w:rsidRPr="003D5C28">
        <w:rPr>
          <w:bCs/>
        </w:rPr>
        <w:t>nakaz stosowania harmonijnego zagospodarowania</w:t>
      </w:r>
      <w:r w:rsidRPr="003D5C28">
        <w:t>;</w:t>
      </w:r>
    </w:p>
    <w:p w:rsidR="000400EE" w:rsidRPr="00CF238A" w:rsidRDefault="00B72127" w:rsidP="00D433AC">
      <w:pPr>
        <w:pStyle w:val="Akapitzlist"/>
        <w:numPr>
          <w:ilvl w:val="1"/>
          <w:numId w:val="17"/>
        </w:numPr>
        <w:tabs>
          <w:tab w:val="left" w:pos="284"/>
        </w:tabs>
        <w:ind w:left="567" w:hanging="425"/>
        <w:jc w:val="both"/>
        <w:rPr>
          <w:bCs/>
        </w:rPr>
      </w:pPr>
      <w:r w:rsidRPr="00CF238A">
        <w:rPr>
          <w:bCs/>
        </w:rPr>
        <w:t>zasady ochrony środowiska, prz</w:t>
      </w:r>
      <w:r w:rsidR="000400EE" w:rsidRPr="00CF238A">
        <w:rPr>
          <w:bCs/>
        </w:rPr>
        <w:t xml:space="preserve">yrody i krajobrazu kulturowego: </w:t>
      </w:r>
      <w:r w:rsidRPr="00CF238A">
        <w:rPr>
          <w:bCs/>
        </w:rPr>
        <w:t xml:space="preserve"> </w:t>
      </w:r>
    </w:p>
    <w:p w:rsidR="000400EE" w:rsidRPr="00CF238A" w:rsidRDefault="000400EE" w:rsidP="00D433AC">
      <w:pPr>
        <w:pStyle w:val="Akapitzlist"/>
        <w:numPr>
          <w:ilvl w:val="0"/>
          <w:numId w:val="38"/>
        </w:numPr>
        <w:tabs>
          <w:tab w:val="left" w:pos="993"/>
        </w:tabs>
        <w:ind w:left="993" w:hanging="426"/>
        <w:jc w:val="both"/>
        <w:rPr>
          <w:bCs/>
          <w:iCs/>
        </w:rPr>
      </w:pPr>
      <w:r w:rsidRPr="00CF238A">
        <w:rPr>
          <w:bCs/>
        </w:rPr>
        <w:t xml:space="preserve">nakaz </w:t>
      </w:r>
      <w:r w:rsidRPr="00CF238A">
        <w:rPr>
          <w:bCs/>
          <w:iCs/>
        </w:rPr>
        <w:t>uzupełnienia</w:t>
      </w:r>
      <w:r w:rsidR="00537A79" w:rsidRPr="00CF238A">
        <w:rPr>
          <w:bCs/>
          <w:iCs/>
        </w:rPr>
        <w:t xml:space="preserve"> </w:t>
      </w:r>
      <w:r w:rsidR="003F6D59" w:rsidRPr="003D5C28">
        <w:t xml:space="preserve">szpaleru drzew </w:t>
      </w:r>
      <w:r w:rsidR="00537A79" w:rsidRPr="003D5C28">
        <w:t xml:space="preserve">w </w:t>
      </w:r>
      <w:r w:rsidR="00537A79" w:rsidRPr="00CF238A">
        <w:rPr>
          <w:bCs/>
          <w:iCs/>
        </w:rPr>
        <w:t>pasie</w:t>
      </w:r>
      <w:r w:rsidR="003F6D59" w:rsidRPr="00CF238A">
        <w:rPr>
          <w:bCs/>
          <w:iCs/>
        </w:rPr>
        <w:t xml:space="preserve"> zieleni przydrożnej</w:t>
      </w:r>
      <w:r w:rsidR="00537A79" w:rsidRPr="00CF238A">
        <w:rPr>
          <w:bCs/>
          <w:iCs/>
        </w:rPr>
        <w:t xml:space="preserve">, </w:t>
      </w:r>
    </w:p>
    <w:p w:rsidR="003F6D59" w:rsidRPr="00CF238A" w:rsidRDefault="00537A79" w:rsidP="00D433AC">
      <w:pPr>
        <w:pStyle w:val="Akapitzlist"/>
        <w:numPr>
          <w:ilvl w:val="0"/>
          <w:numId w:val="38"/>
        </w:numPr>
        <w:tabs>
          <w:tab w:val="left" w:pos="993"/>
        </w:tabs>
        <w:ind w:left="993" w:hanging="426"/>
        <w:jc w:val="both"/>
        <w:rPr>
          <w:bCs/>
          <w:iCs/>
        </w:rPr>
      </w:pPr>
      <w:r w:rsidRPr="003D5C28">
        <w:t>ochrona</w:t>
      </w:r>
      <w:r w:rsidRPr="00CF238A">
        <w:rPr>
          <w:bCs/>
          <w:iCs/>
        </w:rPr>
        <w:t xml:space="preserve"> </w:t>
      </w:r>
      <w:r w:rsidR="00E35BD4" w:rsidRPr="00CF238A">
        <w:rPr>
          <w:bCs/>
          <w:iCs/>
        </w:rPr>
        <w:t xml:space="preserve">istniejących </w:t>
      </w:r>
      <w:r w:rsidRPr="00CF238A">
        <w:rPr>
          <w:bCs/>
          <w:iCs/>
        </w:rPr>
        <w:t>drzew (z uwzględnieniem przepisów odrębnych)</w:t>
      </w:r>
      <w:r w:rsidR="003F6D59" w:rsidRPr="00CF238A">
        <w:rPr>
          <w:bCs/>
          <w:iCs/>
        </w:rPr>
        <w:t xml:space="preserve">; 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tabs>
          <w:tab w:val="left" w:pos="567"/>
        </w:tabs>
        <w:ind w:left="567" w:hanging="425"/>
      </w:pPr>
      <w:r w:rsidRPr="003D5C28">
        <w:t>zasady ochrony dziedzictwa kulturowego i zabytków oraz dóbr kultury współczesnej - nie występuje potrzeba określania;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tabs>
          <w:tab w:val="left" w:pos="567"/>
        </w:tabs>
        <w:ind w:left="567" w:hanging="425"/>
      </w:pPr>
      <w:r w:rsidRPr="003D5C28">
        <w:t>wymagania wynikające z potrzeb kształtowania przestrzeni pub</w:t>
      </w:r>
      <w:r w:rsidR="00C40D14" w:rsidRPr="003D5C28">
        <w:t xml:space="preserve">licznych - </w:t>
      </w:r>
      <w:r w:rsidR="00537A79" w:rsidRPr="003D5C28">
        <w:t>nie występuje potrzeba określania;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tabs>
          <w:tab w:val="left" w:pos="567"/>
        </w:tabs>
        <w:ind w:left="567" w:hanging="425"/>
      </w:pPr>
      <w:r w:rsidRPr="003D5C28">
        <w:t>parametry i wskaźniki kształtowania zabudowy oraz zagospodarowania terenu:</w:t>
      </w:r>
    </w:p>
    <w:p w:rsidR="00B72127" w:rsidRPr="003D5C28" w:rsidRDefault="00B72127" w:rsidP="00D433AC">
      <w:pPr>
        <w:pStyle w:val="Tekstpodstawowy2"/>
        <w:numPr>
          <w:ilvl w:val="1"/>
          <w:numId w:val="37"/>
        </w:numPr>
        <w:ind w:left="993" w:hanging="426"/>
      </w:pPr>
      <w:r w:rsidRPr="003D5C28">
        <w:t>szerokość w liniach rozgraniczających - zgodnie z rysunkiem planu,</w:t>
      </w:r>
    </w:p>
    <w:p w:rsidR="00827461" w:rsidRPr="003D5C28" w:rsidRDefault="00827461" w:rsidP="00D433AC">
      <w:pPr>
        <w:pStyle w:val="Tekstpodstawowy2"/>
        <w:numPr>
          <w:ilvl w:val="1"/>
          <w:numId w:val="37"/>
        </w:numPr>
        <w:ind w:left="993" w:hanging="426"/>
      </w:pPr>
      <w:r w:rsidRPr="003D5C28">
        <w:t>przekrój ul</w:t>
      </w:r>
      <w:r w:rsidR="00E564AC" w:rsidRPr="003D5C28">
        <w:t>iczny -</w:t>
      </w:r>
      <w:r w:rsidRPr="003D5C28">
        <w:t xml:space="preserve"> 2x2 i torowisko tramwajowe,</w:t>
      </w:r>
    </w:p>
    <w:p w:rsidR="00B72127" w:rsidRPr="003D5C28" w:rsidRDefault="00827461" w:rsidP="00D433AC">
      <w:pPr>
        <w:pStyle w:val="Tekstpodstawowy2"/>
        <w:numPr>
          <w:ilvl w:val="1"/>
          <w:numId w:val="37"/>
        </w:numPr>
        <w:ind w:left="993" w:hanging="426"/>
      </w:pPr>
      <w:r w:rsidRPr="003D5C28">
        <w:t>drogi rowerowe</w:t>
      </w:r>
      <w:r w:rsidR="00B72127" w:rsidRPr="003D5C28">
        <w:t>,</w:t>
      </w:r>
    </w:p>
    <w:p w:rsidR="00B72127" w:rsidRPr="003D5C28" w:rsidRDefault="00B72127" w:rsidP="00D433AC">
      <w:pPr>
        <w:pStyle w:val="Tekstpodstawowy2"/>
        <w:numPr>
          <w:ilvl w:val="1"/>
          <w:numId w:val="17"/>
        </w:numPr>
        <w:ind w:left="567" w:hanging="425"/>
      </w:pPr>
      <w:r w:rsidRPr="003D5C28">
        <w:t>granice i sposoby zagospodarowania terenów podlegających ochronie, ustalonych na</w:t>
      </w:r>
      <w:r w:rsidR="00E564AC" w:rsidRPr="003D5C28">
        <w:t xml:space="preserve"> podstawie odrębnych przepisów -</w:t>
      </w:r>
      <w:r w:rsidRPr="003D5C28">
        <w:t xml:space="preserve"> nie występuje potrzeba określania</w:t>
      </w:r>
      <w:r w:rsidR="00F633E2" w:rsidRPr="003D5C28">
        <w:t>;</w:t>
      </w:r>
    </w:p>
    <w:p w:rsidR="00C66771" w:rsidRPr="003D5C28" w:rsidRDefault="00C66771" w:rsidP="00D433AC">
      <w:pPr>
        <w:pStyle w:val="Tekstpodstawowywcity"/>
        <w:numPr>
          <w:ilvl w:val="1"/>
          <w:numId w:val="17"/>
        </w:numPr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D433AC">
      <w:pPr>
        <w:pStyle w:val="Tekstpodstawowywcity"/>
        <w:numPr>
          <w:ilvl w:val="1"/>
          <w:numId w:val="17"/>
        </w:numPr>
        <w:ind w:left="567" w:hanging="425"/>
        <w:jc w:val="both"/>
      </w:pPr>
      <w:r w:rsidRPr="003D5C28">
        <w:t xml:space="preserve">szczególne warunki zagospodarowania terenów oraz ograniczenia w ich użytkowaniu - </w:t>
      </w:r>
      <w:r w:rsidR="009C0372" w:rsidRPr="003D5C28">
        <w:t>nie występuje potrzeba określania</w:t>
      </w:r>
      <w:r w:rsidRPr="003D5C28">
        <w:t xml:space="preserve">; </w:t>
      </w:r>
    </w:p>
    <w:p w:rsidR="00B72127" w:rsidRPr="003D5C28" w:rsidRDefault="00B72127" w:rsidP="00D433AC">
      <w:pPr>
        <w:pStyle w:val="Tekstpodstawowywcity"/>
        <w:numPr>
          <w:ilvl w:val="1"/>
          <w:numId w:val="17"/>
        </w:numPr>
        <w:tabs>
          <w:tab w:val="left" w:pos="360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CF238A" w:rsidRDefault="00B72127" w:rsidP="00D433AC">
      <w:pPr>
        <w:pStyle w:val="Tekstpodstawowy2"/>
        <w:numPr>
          <w:ilvl w:val="0"/>
          <w:numId w:val="11"/>
        </w:numPr>
        <w:tabs>
          <w:tab w:val="clear" w:pos="720"/>
          <w:tab w:val="num" w:pos="993"/>
        </w:tabs>
        <w:ind w:left="993" w:hanging="426"/>
      </w:pPr>
      <w:r w:rsidRPr="003D5C28">
        <w:t xml:space="preserve">zaopatrzenie </w:t>
      </w:r>
      <w:r w:rsidR="009832AE" w:rsidRPr="003D5C28">
        <w:t>w wodę i energię elektryczną</w:t>
      </w:r>
      <w:r w:rsidRPr="003D5C28">
        <w:t xml:space="preserve"> - z sieci, </w:t>
      </w:r>
      <w:r w:rsidR="00C21B83" w:rsidRPr="003D5C28">
        <w:t>zgodnie z przepisami odrębnymi,</w:t>
      </w:r>
    </w:p>
    <w:p w:rsidR="009849E3" w:rsidRDefault="00B72127" w:rsidP="00D433AC">
      <w:pPr>
        <w:pStyle w:val="Tekstpodstawowy2"/>
        <w:numPr>
          <w:ilvl w:val="0"/>
          <w:numId w:val="11"/>
        </w:numPr>
        <w:tabs>
          <w:tab w:val="clear" w:pos="720"/>
          <w:tab w:val="num" w:pos="993"/>
        </w:tabs>
        <w:ind w:left="993" w:hanging="426"/>
      </w:pPr>
      <w:r w:rsidRPr="003D5C28">
        <w:t xml:space="preserve">odprowadzenie ścieków - do miejskiej sieci, </w:t>
      </w:r>
      <w:r w:rsidR="00C21B83" w:rsidRPr="003D5C28">
        <w:t>zgodnie z przepisami odrębnymi,</w:t>
      </w:r>
    </w:p>
    <w:p w:rsidR="00B72127" w:rsidRPr="003D5C28" w:rsidRDefault="00B72127" w:rsidP="00D433AC">
      <w:pPr>
        <w:pStyle w:val="Tekstpodstawowy2"/>
        <w:numPr>
          <w:ilvl w:val="0"/>
          <w:numId w:val="11"/>
        </w:numPr>
        <w:tabs>
          <w:tab w:val="clear" w:pos="720"/>
          <w:tab w:val="num" w:pos="993"/>
        </w:tabs>
        <w:ind w:left="993" w:hanging="426"/>
      </w:pPr>
      <w:r w:rsidRPr="003D5C28">
        <w:t>obowiązek realizacji infrastruktury technicznej – jako podziemnej (nie dotyczy takich elementów, jak oświetlenie uliczne, sygnalizacja, hydranty, itp.);</w:t>
      </w:r>
    </w:p>
    <w:p w:rsidR="009849E3" w:rsidRDefault="009849E3" w:rsidP="00D433AC">
      <w:pPr>
        <w:pStyle w:val="Tekstpodstawowy2"/>
        <w:numPr>
          <w:ilvl w:val="1"/>
          <w:numId w:val="17"/>
        </w:numPr>
        <w:ind w:left="567" w:hanging="425"/>
      </w:pPr>
      <w:r w:rsidRPr="003D5C28">
        <w:t>sposób i termin tymczasowego zagospodarowania, urządzania i użytkowania terenów: do czasu realizacji przeznaczenia podstawowego w północnej części terenu – publiczna zieleń urządzona, z możliwością realizacji nowych elementów zagospodarowania terenu, za wyjątkiem nasadzeń zieleni wysokiej;</w:t>
      </w:r>
    </w:p>
    <w:p w:rsidR="00C61C29" w:rsidRPr="003D5C28" w:rsidRDefault="00B72127" w:rsidP="00D433AC">
      <w:pPr>
        <w:pStyle w:val="Tekstpodstawowy2"/>
        <w:numPr>
          <w:ilvl w:val="1"/>
          <w:numId w:val="17"/>
        </w:numPr>
        <w:ind w:left="567" w:hanging="425"/>
      </w:pPr>
      <w:r w:rsidRPr="003D5C28">
        <w:t>stawkę procentową, na podstaw</w:t>
      </w:r>
      <w:r w:rsidR="00B715DE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C82A67" w:rsidRPr="003D5C28" w:rsidRDefault="00C82A67" w:rsidP="003D5C28">
      <w:pPr>
        <w:pStyle w:val="Tekstpodstawowy2"/>
        <w:tabs>
          <w:tab w:val="left" w:pos="360"/>
        </w:tabs>
        <w:ind w:firstLine="180"/>
        <w:rPr>
          <w:bCs/>
        </w:rPr>
      </w:pPr>
    </w:p>
    <w:p w:rsidR="00B72127" w:rsidRPr="003D5C28" w:rsidRDefault="00EE2081" w:rsidP="009849E3">
      <w:pPr>
        <w:pStyle w:val="Tekstpodstawowy2"/>
        <w:tabs>
          <w:tab w:val="left" w:pos="0"/>
        </w:tabs>
        <w:ind w:firstLine="567"/>
      </w:pPr>
      <w:r w:rsidRPr="003D5C28">
        <w:rPr>
          <w:bCs/>
        </w:rPr>
        <w:t>§14</w:t>
      </w:r>
      <w:r w:rsidR="00B72127" w:rsidRPr="003D5C28">
        <w:rPr>
          <w:bCs/>
        </w:rPr>
        <w:t xml:space="preserve">. Dla </w:t>
      </w:r>
      <w:r w:rsidR="002B0009" w:rsidRPr="003D5C28">
        <w:rPr>
          <w:bCs/>
        </w:rPr>
        <w:t>terenów oznaczonych na rysunku planu symbolami</w:t>
      </w:r>
      <w:r w:rsidR="00B72127" w:rsidRPr="003D5C28">
        <w:rPr>
          <w:bCs/>
        </w:rPr>
        <w:t xml:space="preserve"> 52.08-KD(L)1</w:t>
      </w:r>
      <w:r w:rsidR="00C638B2" w:rsidRPr="003D5C28">
        <w:rPr>
          <w:bCs/>
        </w:rPr>
        <w:t>1</w:t>
      </w:r>
      <w:r w:rsidR="00B72127" w:rsidRPr="003D5C28">
        <w:rPr>
          <w:bCs/>
        </w:rPr>
        <w:t xml:space="preserve"> </w:t>
      </w:r>
      <w:r w:rsidR="002B0009" w:rsidRPr="003D5C28">
        <w:rPr>
          <w:bCs/>
        </w:rPr>
        <w:t xml:space="preserve">i 52.08-KD(L)12 </w:t>
      </w:r>
      <w:r w:rsidR="00B72127" w:rsidRPr="003D5C28">
        <w:rPr>
          <w:bCs/>
        </w:rPr>
        <w:t>ustala się: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tabs>
          <w:tab w:val="left" w:pos="567"/>
        </w:tabs>
        <w:ind w:left="567" w:hanging="425"/>
        <w:rPr>
          <w:bCs/>
        </w:rPr>
      </w:pPr>
      <w:r w:rsidRPr="003D5C28">
        <w:rPr>
          <w:bCs/>
        </w:rPr>
        <w:t>przeznaczenie:</w:t>
      </w:r>
    </w:p>
    <w:p w:rsidR="00B72127" w:rsidRPr="003D5C28" w:rsidRDefault="000047B0" w:rsidP="00D433AC">
      <w:pPr>
        <w:pStyle w:val="Tekstpodstawowy2"/>
        <w:numPr>
          <w:ilvl w:val="1"/>
          <w:numId w:val="39"/>
        </w:numPr>
        <w:ind w:left="993" w:hanging="426"/>
        <w:rPr>
          <w:bCs/>
        </w:rPr>
      </w:pPr>
      <w:r w:rsidRPr="003D5C28">
        <w:rPr>
          <w:bCs/>
        </w:rPr>
        <w:t>podstawowe</w:t>
      </w:r>
      <w:r w:rsidR="00B72127" w:rsidRPr="003D5C28">
        <w:rPr>
          <w:bCs/>
        </w:rPr>
        <w:t xml:space="preserve"> - </w:t>
      </w:r>
      <w:r w:rsidR="009C13FF" w:rsidRPr="003D5C28">
        <w:t>komunikacja - droga publiczna - ulica</w:t>
      </w:r>
      <w:r w:rsidR="00B72127" w:rsidRPr="003D5C28">
        <w:rPr>
          <w:bCs/>
        </w:rPr>
        <w:t xml:space="preserve"> lokalna,</w:t>
      </w:r>
    </w:p>
    <w:p w:rsidR="00B72127" w:rsidRPr="003D5C28" w:rsidRDefault="000047B0" w:rsidP="00D433AC">
      <w:pPr>
        <w:pStyle w:val="Tekstpodstawowy2"/>
        <w:numPr>
          <w:ilvl w:val="1"/>
          <w:numId w:val="39"/>
        </w:numPr>
        <w:ind w:left="993" w:hanging="426"/>
      </w:pPr>
      <w:r w:rsidRPr="003D5C28">
        <w:rPr>
          <w:bCs/>
        </w:rPr>
        <w:t>dopuszczalne -</w:t>
      </w:r>
      <w:r w:rsidR="00B72127" w:rsidRPr="003D5C28">
        <w:rPr>
          <w:bCs/>
        </w:rPr>
        <w:t xml:space="preserve"> </w:t>
      </w:r>
      <w:r w:rsidR="00B72127" w:rsidRPr="003D5C28">
        <w:t>infrastruktura techniczna;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ind w:left="567" w:hanging="425"/>
      </w:pPr>
      <w:r w:rsidRPr="003D5C28">
        <w:t>zasady ochrony i kszt</w:t>
      </w:r>
      <w:r w:rsidR="000047B0" w:rsidRPr="003D5C28">
        <w:t xml:space="preserve">ałtowania ładu przestrzennego - </w:t>
      </w:r>
      <w:r w:rsidR="000047B0" w:rsidRPr="003D5C28">
        <w:rPr>
          <w:bCs/>
        </w:rPr>
        <w:t>nakaz stosowania harmonijnego zagospodarowania</w:t>
      </w:r>
      <w:r w:rsidRPr="003D5C28">
        <w:t>;</w:t>
      </w:r>
    </w:p>
    <w:p w:rsidR="00C57151" w:rsidRPr="009849E3" w:rsidRDefault="00B72127" w:rsidP="00D433AC">
      <w:pPr>
        <w:pStyle w:val="Akapitzlist"/>
        <w:numPr>
          <w:ilvl w:val="0"/>
          <w:numId w:val="39"/>
        </w:numPr>
        <w:tabs>
          <w:tab w:val="left" w:pos="284"/>
        </w:tabs>
        <w:ind w:left="567" w:hanging="425"/>
        <w:jc w:val="both"/>
        <w:rPr>
          <w:bCs/>
          <w:iCs/>
        </w:rPr>
      </w:pPr>
      <w:r w:rsidRPr="009849E3">
        <w:rPr>
          <w:bCs/>
        </w:rPr>
        <w:t>zasady ochrony środowiska, prz</w:t>
      </w:r>
      <w:r w:rsidR="00C57151" w:rsidRPr="009849E3">
        <w:rPr>
          <w:bCs/>
        </w:rPr>
        <w:t>yrody i krajobrazu kulturowego:</w:t>
      </w:r>
    </w:p>
    <w:p w:rsidR="00C57151" w:rsidRPr="009849E3" w:rsidRDefault="000047B0" w:rsidP="00D433AC">
      <w:pPr>
        <w:pStyle w:val="Akapitzlist"/>
        <w:numPr>
          <w:ilvl w:val="1"/>
          <w:numId w:val="39"/>
        </w:numPr>
        <w:tabs>
          <w:tab w:val="left" w:pos="993"/>
        </w:tabs>
        <w:ind w:left="993" w:hanging="426"/>
        <w:jc w:val="both"/>
        <w:rPr>
          <w:bCs/>
          <w:iCs/>
        </w:rPr>
      </w:pPr>
      <w:r w:rsidRPr="003D5C28">
        <w:t>ochrona</w:t>
      </w:r>
      <w:r w:rsidRPr="009849E3">
        <w:rPr>
          <w:bCs/>
          <w:iCs/>
        </w:rPr>
        <w:t xml:space="preserve"> </w:t>
      </w:r>
      <w:r w:rsidR="00E35BD4" w:rsidRPr="009849E3">
        <w:rPr>
          <w:bCs/>
          <w:iCs/>
        </w:rPr>
        <w:t xml:space="preserve">istniejących </w:t>
      </w:r>
      <w:r w:rsidRPr="009849E3">
        <w:rPr>
          <w:bCs/>
          <w:iCs/>
        </w:rPr>
        <w:t>drzew (z uwzględnieniem przepisów odrębnych)</w:t>
      </w:r>
      <w:r w:rsidR="00C57151" w:rsidRPr="009849E3">
        <w:rPr>
          <w:bCs/>
          <w:iCs/>
        </w:rPr>
        <w:t>,</w:t>
      </w:r>
    </w:p>
    <w:p w:rsidR="006E5D87" w:rsidRPr="009849E3" w:rsidRDefault="00C57151" w:rsidP="00D433AC">
      <w:pPr>
        <w:pStyle w:val="Akapitzlist"/>
        <w:numPr>
          <w:ilvl w:val="1"/>
          <w:numId w:val="39"/>
        </w:numPr>
        <w:tabs>
          <w:tab w:val="left" w:pos="993"/>
        </w:tabs>
        <w:ind w:left="993" w:hanging="426"/>
        <w:jc w:val="both"/>
        <w:rPr>
          <w:bCs/>
        </w:rPr>
      </w:pPr>
      <w:r w:rsidRPr="009849E3">
        <w:rPr>
          <w:bCs/>
        </w:rPr>
        <w:t xml:space="preserve">dla terenu 52.08-KD(L)11 - nakaz </w:t>
      </w:r>
      <w:r w:rsidRPr="009849E3">
        <w:rPr>
          <w:bCs/>
          <w:iCs/>
        </w:rPr>
        <w:t xml:space="preserve">uzupełnienia </w:t>
      </w:r>
      <w:r w:rsidRPr="009849E3">
        <w:rPr>
          <w:bCs/>
        </w:rPr>
        <w:t xml:space="preserve">szpaleru drzew w </w:t>
      </w:r>
      <w:r w:rsidRPr="009849E3">
        <w:rPr>
          <w:bCs/>
          <w:iCs/>
        </w:rPr>
        <w:t>pasie zieleni przydrożnej</w:t>
      </w:r>
      <w:r w:rsidR="006E5D87" w:rsidRPr="009849E3">
        <w:rPr>
          <w:bCs/>
          <w:iCs/>
        </w:rPr>
        <w:t>;</w:t>
      </w:r>
      <w:r w:rsidR="0000055A" w:rsidRPr="003D5C28">
        <w:t xml:space="preserve"> </w:t>
      </w:r>
      <w:r w:rsidR="006E5D87" w:rsidRPr="009849E3">
        <w:rPr>
          <w:bCs/>
          <w:iCs/>
        </w:rPr>
        <w:t xml:space="preserve"> 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tabs>
          <w:tab w:val="left" w:pos="567"/>
        </w:tabs>
        <w:ind w:left="567" w:hanging="425"/>
      </w:pPr>
      <w:r w:rsidRPr="003D5C28">
        <w:t>zasady ochrony dziedzictwa kulturowego i zabytków oraz dóbr kultury współczesnej -</w:t>
      </w:r>
      <w:r w:rsidR="00C57151" w:rsidRPr="003D5C28">
        <w:rPr>
          <w:bCs/>
          <w:iCs w:val="0"/>
        </w:rPr>
        <w:t xml:space="preserve"> </w:t>
      </w:r>
      <w:r w:rsidR="00736030" w:rsidRPr="003D5C28">
        <w:rPr>
          <w:bCs/>
        </w:rPr>
        <w:t>dla terenu 52.08-KD(L)12</w:t>
      </w:r>
      <w:r w:rsidR="00C57151" w:rsidRPr="003D5C28">
        <w:rPr>
          <w:bCs/>
        </w:rPr>
        <w:t xml:space="preserve"> </w:t>
      </w:r>
      <w:r w:rsidR="00736030" w:rsidRPr="003D5C28">
        <w:t>wpisanego</w:t>
      </w:r>
      <w:r w:rsidR="00C57151" w:rsidRPr="003D5C28">
        <w:t xml:space="preserve"> do rejestru zabytków pod nr A/1660 (zgodnie </w:t>
      </w:r>
      <w:r w:rsidR="00C57151" w:rsidRPr="003D5C28">
        <w:lastRenderedPageBreak/>
        <w:t>z</w:t>
      </w:r>
      <w:r w:rsidR="00A53D01">
        <w:t> </w:t>
      </w:r>
      <w:r w:rsidR="00C57151" w:rsidRPr="003D5C28">
        <w:t xml:space="preserve">rysunkiem planu) - wszelkie prace w terenie - </w:t>
      </w:r>
      <w:r w:rsidR="002B0009" w:rsidRPr="003D5C28">
        <w:t>na zasadach okre</w:t>
      </w:r>
      <w:r w:rsidR="0000055A" w:rsidRPr="003D5C28">
        <w:t>ślonych w przepisach odrębnych</w:t>
      </w:r>
      <w:r w:rsidR="002B0009" w:rsidRPr="003D5C28">
        <w:t xml:space="preserve">; 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tabs>
          <w:tab w:val="left" w:pos="567"/>
        </w:tabs>
        <w:ind w:left="567" w:hanging="425"/>
      </w:pPr>
      <w:r w:rsidRPr="003D5C28">
        <w:t>wymagania wynikające z potrzeb kształto</w:t>
      </w:r>
      <w:r w:rsidR="00B715DE" w:rsidRPr="003D5C28">
        <w:t>wania przestrzeni publicznych - nie występuje potrzeba określania</w:t>
      </w:r>
      <w:r w:rsidRPr="003D5C28">
        <w:t>;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tabs>
          <w:tab w:val="left" w:pos="567"/>
        </w:tabs>
        <w:ind w:left="567" w:hanging="425"/>
      </w:pPr>
      <w:r w:rsidRPr="003D5C28">
        <w:t>parametry i wskaźniki kształtowania zabudowy oraz zagospodarowania terenu:</w:t>
      </w:r>
    </w:p>
    <w:p w:rsidR="00B72127" w:rsidRPr="003D5C28" w:rsidRDefault="00B72127" w:rsidP="00D433AC">
      <w:pPr>
        <w:pStyle w:val="Tekstpodstawowy2"/>
        <w:numPr>
          <w:ilvl w:val="0"/>
          <w:numId w:val="13"/>
        </w:numPr>
        <w:tabs>
          <w:tab w:val="clear" w:pos="757"/>
          <w:tab w:val="num" w:pos="993"/>
        </w:tabs>
        <w:ind w:left="993" w:hanging="426"/>
      </w:pPr>
      <w:r w:rsidRPr="003D5C28">
        <w:t>szerokości w liniach rozgraniczających - zgodnie z rysunkiem planu,</w:t>
      </w:r>
    </w:p>
    <w:p w:rsidR="00B72127" w:rsidRPr="003D5C28" w:rsidRDefault="00E564AC" w:rsidP="00D433AC">
      <w:pPr>
        <w:pStyle w:val="Tekstpodstawowy2"/>
        <w:numPr>
          <w:ilvl w:val="0"/>
          <w:numId w:val="13"/>
        </w:numPr>
        <w:tabs>
          <w:tab w:val="clear" w:pos="757"/>
          <w:tab w:val="num" w:pos="993"/>
        </w:tabs>
        <w:ind w:left="993" w:hanging="426"/>
      </w:pPr>
      <w:r w:rsidRPr="003D5C28">
        <w:t>przekrój uliczny -</w:t>
      </w:r>
      <w:r w:rsidR="00F1339C" w:rsidRPr="003D5C28">
        <w:t xml:space="preserve"> 1x2</w:t>
      </w:r>
      <w:r w:rsidR="00C262B1" w:rsidRPr="003D5C28">
        <w:t>;</w:t>
      </w:r>
      <w:r w:rsidR="00B72127" w:rsidRPr="003D5C28">
        <w:t xml:space="preserve">  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ind w:left="567" w:hanging="425"/>
      </w:pPr>
      <w:r w:rsidRPr="003D5C28">
        <w:t>granice i sposoby zagospodarowania terenów podlegających ochronie, ustalonych na podstawie odrębnych przepisów – nie występuje potrzeba określania;</w:t>
      </w:r>
    </w:p>
    <w:p w:rsidR="00C66771" w:rsidRPr="003D5C28" w:rsidRDefault="00C66771" w:rsidP="00D433AC">
      <w:pPr>
        <w:pStyle w:val="Tekstpodstawowywcity"/>
        <w:numPr>
          <w:ilvl w:val="0"/>
          <w:numId w:val="39"/>
        </w:numPr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D433AC">
      <w:pPr>
        <w:pStyle w:val="Tekstpodstawowywcity"/>
        <w:numPr>
          <w:ilvl w:val="0"/>
          <w:numId w:val="39"/>
        </w:numPr>
        <w:ind w:left="567" w:hanging="425"/>
        <w:jc w:val="both"/>
      </w:pPr>
      <w:r w:rsidRPr="003D5C28">
        <w:t>szczególne warunki zagospodarowania terenów oraz ograniczenia w ich użytkowaniu - nie występuje potrzeba określania;</w:t>
      </w:r>
    </w:p>
    <w:p w:rsidR="00B72127" w:rsidRPr="003D5C28" w:rsidRDefault="00B72127" w:rsidP="00D433AC">
      <w:pPr>
        <w:pStyle w:val="Akapitzlist"/>
        <w:numPr>
          <w:ilvl w:val="0"/>
          <w:numId w:val="39"/>
        </w:numPr>
        <w:tabs>
          <w:tab w:val="num" w:pos="360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B72127" w:rsidRPr="003D5C28" w:rsidRDefault="00B72127" w:rsidP="00D433AC">
      <w:pPr>
        <w:pStyle w:val="Tekstpodstawowy2"/>
        <w:numPr>
          <w:ilvl w:val="0"/>
          <w:numId w:val="15"/>
        </w:numPr>
        <w:tabs>
          <w:tab w:val="clear" w:pos="720"/>
          <w:tab w:val="num" w:pos="993"/>
        </w:tabs>
        <w:ind w:left="993" w:hanging="426"/>
      </w:pPr>
      <w:r w:rsidRPr="003D5C28">
        <w:t>zaopatrzenie w wo</w:t>
      </w:r>
      <w:r w:rsidR="000047B0" w:rsidRPr="003D5C28">
        <w:t>dę i energię elektryczną</w:t>
      </w:r>
      <w:r w:rsidRPr="003D5C28">
        <w:t xml:space="preserve"> - z sieci, </w:t>
      </w:r>
      <w:r w:rsidR="00C21B83" w:rsidRPr="003D5C28">
        <w:t>zgodnie z przepisami odrębnymi,</w:t>
      </w:r>
    </w:p>
    <w:p w:rsidR="00B72127" w:rsidRPr="003D5C28" w:rsidRDefault="00B72127" w:rsidP="00D433AC">
      <w:pPr>
        <w:pStyle w:val="Tekstpodstawowy2"/>
        <w:numPr>
          <w:ilvl w:val="0"/>
          <w:numId w:val="15"/>
        </w:numPr>
        <w:tabs>
          <w:tab w:val="clear" w:pos="720"/>
          <w:tab w:val="num" w:pos="993"/>
        </w:tabs>
        <w:ind w:left="993" w:hanging="426"/>
      </w:pPr>
      <w:r w:rsidRPr="003D5C28">
        <w:t xml:space="preserve">odprowadzenie ścieków - do miejskiej sieci, </w:t>
      </w:r>
      <w:r w:rsidR="00C21B83" w:rsidRPr="003D5C28">
        <w:t>zgodnie z przepisami odrębnymi,</w:t>
      </w:r>
    </w:p>
    <w:p w:rsidR="00B72127" w:rsidRPr="003D5C28" w:rsidRDefault="00B72127" w:rsidP="00D433AC">
      <w:pPr>
        <w:pStyle w:val="Tekstpodstawowy2"/>
        <w:numPr>
          <w:ilvl w:val="0"/>
          <w:numId w:val="15"/>
        </w:numPr>
        <w:tabs>
          <w:tab w:val="clear" w:pos="720"/>
          <w:tab w:val="num" w:pos="993"/>
        </w:tabs>
        <w:ind w:left="993" w:hanging="426"/>
      </w:pPr>
      <w:r w:rsidRPr="003D5C28">
        <w:t>obowiązek realizacj</w:t>
      </w:r>
      <w:r w:rsidR="00E564AC" w:rsidRPr="003D5C28">
        <w:t>i infrastruktury technicznej -</w:t>
      </w:r>
      <w:r w:rsidRPr="003D5C28">
        <w:t xml:space="preserve"> jako podziemnej (nie dotyczy takich elementów, jak oświetlenie uliczne, hydranty, itp.);</w:t>
      </w:r>
    </w:p>
    <w:p w:rsidR="00B72127" w:rsidRPr="003D5C28" w:rsidRDefault="00B72127" w:rsidP="00D433AC">
      <w:pPr>
        <w:pStyle w:val="Tekstpodstawowy2"/>
        <w:numPr>
          <w:ilvl w:val="0"/>
          <w:numId w:val="39"/>
        </w:numPr>
        <w:ind w:left="567" w:hanging="425"/>
      </w:pPr>
      <w:r w:rsidRPr="003D5C28">
        <w:t>sposób i termin tymczasowego zagospodarowania, urządzania i użytkowania terenów - dotychczasowe użytkowanie, do czasu reali</w:t>
      </w:r>
      <w:r w:rsidR="00C57151" w:rsidRPr="003D5C28">
        <w:t xml:space="preserve">zacji ustaleń planu </w:t>
      </w:r>
      <w:r w:rsidRPr="003D5C28">
        <w:t>;</w:t>
      </w:r>
    </w:p>
    <w:p w:rsidR="00B72127" w:rsidRPr="003D5C28" w:rsidRDefault="00B72127" w:rsidP="00F26E9F">
      <w:pPr>
        <w:pStyle w:val="Tekstpodstawowywcity"/>
        <w:numPr>
          <w:ilvl w:val="0"/>
          <w:numId w:val="39"/>
        </w:numPr>
        <w:tabs>
          <w:tab w:val="left" w:pos="567"/>
        </w:tabs>
        <w:ind w:left="567" w:hanging="425"/>
        <w:jc w:val="both"/>
      </w:pPr>
      <w:r w:rsidRPr="003D5C28">
        <w:t>stawkę procentową, na podstaw</w:t>
      </w:r>
      <w:r w:rsidR="009B358E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B72127" w:rsidRPr="003D5C28" w:rsidRDefault="00B72127" w:rsidP="003D5C28">
      <w:pPr>
        <w:pStyle w:val="Tekstpodstawowy2"/>
        <w:ind w:left="357" w:hanging="357"/>
      </w:pPr>
    </w:p>
    <w:p w:rsidR="00B72127" w:rsidRPr="003D5C28" w:rsidRDefault="00EE2081" w:rsidP="009849E3">
      <w:pPr>
        <w:pStyle w:val="Tekstpodstawowy2"/>
        <w:tabs>
          <w:tab w:val="left" w:pos="0"/>
        </w:tabs>
        <w:ind w:firstLine="567"/>
      </w:pPr>
      <w:r w:rsidRPr="003D5C28">
        <w:rPr>
          <w:bCs/>
        </w:rPr>
        <w:t>§</w:t>
      </w:r>
      <w:r w:rsidR="009849E3">
        <w:rPr>
          <w:bCs/>
        </w:rPr>
        <w:t xml:space="preserve"> </w:t>
      </w:r>
      <w:r w:rsidRPr="003D5C28">
        <w:rPr>
          <w:bCs/>
        </w:rPr>
        <w:t>15</w:t>
      </w:r>
      <w:r w:rsidR="00B72127" w:rsidRPr="003D5C28">
        <w:rPr>
          <w:bCs/>
        </w:rPr>
        <w:t xml:space="preserve">. </w:t>
      </w:r>
      <w:r w:rsidR="009B358E" w:rsidRPr="003D5C28">
        <w:rPr>
          <w:bCs/>
        </w:rPr>
        <w:t>Dla terenu oznaczonego na rysunku planu symbolem</w:t>
      </w:r>
      <w:r w:rsidR="00B72127" w:rsidRPr="003D5C28">
        <w:rPr>
          <w:bCs/>
        </w:rPr>
        <w:t xml:space="preserve"> 52.08-KD(D)1</w:t>
      </w:r>
      <w:r w:rsidR="00175BA2" w:rsidRPr="003D5C28">
        <w:rPr>
          <w:bCs/>
        </w:rPr>
        <w:t>3</w:t>
      </w:r>
      <w:r w:rsidR="00B72127" w:rsidRPr="003D5C28">
        <w:rPr>
          <w:bCs/>
        </w:rPr>
        <w:t xml:space="preserve"> ustala się: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tabs>
          <w:tab w:val="left" w:pos="567"/>
        </w:tabs>
        <w:ind w:left="567" w:hanging="425"/>
        <w:rPr>
          <w:bCs/>
        </w:rPr>
      </w:pPr>
      <w:r w:rsidRPr="003D5C28">
        <w:rPr>
          <w:bCs/>
        </w:rPr>
        <w:t>przeznaczenie:</w:t>
      </w:r>
    </w:p>
    <w:p w:rsidR="00B72127" w:rsidRPr="003D5C28" w:rsidRDefault="000047B0" w:rsidP="00F26E9F">
      <w:pPr>
        <w:pStyle w:val="Tekstpodstawowy2"/>
        <w:numPr>
          <w:ilvl w:val="1"/>
          <w:numId w:val="39"/>
        </w:numPr>
        <w:ind w:left="993" w:hanging="426"/>
        <w:rPr>
          <w:bCs/>
        </w:rPr>
      </w:pPr>
      <w:r w:rsidRPr="003D5C28">
        <w:rPr>
          <w:bCs/>
        </w:rPr>
        <w:t>podstawowe -</w:t>
      </w:r>
      <w:r w:rsidR="00B72127" w:rsidRPr="003D5C28">
        <w:rPr>
          <w:bCs/>
        </w:rPr>
        <w:t xml:space="preserve"> </w:t>
      </w:r>
      <w:r w:rsidR="009C13FF" w:rsidRPr="003D5C28">
        <w:t>komunikacja - droga publiczna - ulica</w:t>
      </w:r>
      <w:r w:rsidR="00B72127" w:rsidRPr="003D5C28">
        <w:rPr>
          <w:bCs/>
        </w:rPr>
        <w:t xml:space="preserve"> dojazdowa,</w:t>
      </w:r>
    </w:p>
    <w:p w:rsidR="00B72127" w:rsidRPr="003D5C28" w:rsidRDefault="000047B0" w:rsidP="00F26E9F">
      <w:pPr>
        <w:pStyle w:val="Tekstpodstawowy2"/>
        <w:numPr>
          <w:ilvl w:val="1"/>
          <w:numId w:val="39"/>
        </w:numPr>
        <w:ind w:left="993" w:hanging="426"/>
      </w:pPr>
      <w:r w:rsidRPr="003D5C28">
        <w:rPr>
          <w:bCs/>
        </w:rPr>
        <w:t>dopuszczalne -</w:t>
      </w:r>
      <w:r w:rsidR="00B72127" w:rsidRPr="003D5C28">
        <w:rPr>
          <w:bCs/>
        </w:rPr>
        <w:t xml:space="preserve"> </w:t>
      </w:r>
      <w:r w:rsidRPr="003D5C28">
        <w:t>infrastruktura techniczna;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ind w:left="567" w:hanging="425"/>
      </w:pPr>
      <w:r w:rsidRPr="003D5C28">
        <w:t>zasady ochrony i kształtowania ładu przestrzennego -</w:t>
      </w:r>
      <w:r w:rsidR="006D0740" w:rsidRPr="003D5C28">
        <w:t xml:space="preserve"> </w:t>
      </w:r>
      <w:r w:rsidR="00ED1E7A" w:rsidRPr="003D5C28">
        <w:rPr>
          <w:bCs/>
        </w:rPr>
        <w:t>nakaz stosowania harmonijnego zagospodarowania</w:t>
      </w:r>
      <w:r w:rsidRPr="003D5C28">
        <w:t>;</w:t>
      </w:r>
    </w:p>
    <w:p w:rsidR="00B72127" w:rsidRPr="003D5C28" w:rsidRDefault="00B72127" w:rsidP="00F26E9F">
      <w:pPr>
        <w:pStyle w:val="Tekstpodstawowywcity"/>
        <w:numPr>
          <w:ilvl w:val="0"/>
          <w:numId w:val="41"/>
        </w:numPr>
        <w:ind w:left="567" w:hanging="425"/>
        <w:jc w:val="both"/>
      </w:pPr>
      <w:r w:rsidRPr="003D5C28">
        <w:rPr>
          <w:bCs/>
        </w:rPr>
        <w:t>zasady ochrony środowiska, przyrody i krajobrazu kulturowego -</w:t>
      </w:r>
      <w:r w:rsidR="00B56B4A" w:rsidRPr="003D5C28">
        <w:t xml:space="preserve"> nie występuje potrzeba określania</w:t>
      </w:r>
      <w:r w:rsidRPr="003D5C28">
        <w:t>;</w:t>
      </w:r>
    </w:p>
    <w:p w:rsidR="00B72127" w:rsidRPr="003D5C28" w:rsidRDefault="00B72127" w:rsidP="00F26E9F">
      <w:pPr>
        <w:pStyle w:val="Tekstpodstawowywcity"/>
        <w:numPr>
          <w:ilvl w:val="0"/>
          <w:numId w:val="41"/>
        </w:numPr>
        <w:ind w:left="567" w:hanging="425"/>
        <w:jc w:val="both"/>
      </w:pPr>
      <w:r w:rsidRPr="003D5C28">
        <w:t>zasady ochrony dziedzictwa kulturowego i zabytków o</w:t>
      </w:r>
      <w:r w:rsidR="00ED1E7A" w:rsidRPr="003D5C28">
        <w:t>raz dóbr kultury współczesnej - nie występuje potrzeba określania</w:t>
      </w:r>
      <w:r w:rsidRPr="003D5C28">
        <w:t xml:space="preserve">; 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ind w:left="567" w:hanging="425"/>
      </w:pPr>
      <w:r w:rsidRPr="003D5C28">
        <w:t xml:space="preserve">wymagania wynikające z potrzeb kształtowania przestrzeni publicznych </w:t>
      </w:r>
      <w:r w:rsidR="00E564AC" w:rsidRPr="003D5C28">
        <w:t>-</w:t>
      </w:r>
      <w:r w:rsidRPr="003D5C28">
        <w:t xml:space="preserve"> </w:t>
      </w:r>
      <w:r w:rsidR="006E5D87" w:rsidRPr="003D5C28">
        <w:rPr>
          <w:bCs/>
        </w:rPr>
        <w:t>nie występuje potrzeba określania;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tabs>
          <w:tab w:val="left" w:pos="567"/>
        </w:tabs>
        <w:ind w:left="567" w:hanging="425"/>
      </w:pPr>
      <w:r w:rsidRPr="003D5C28">
        <w:t xml:space="preserve">parametry i wskaźniki kształtowania zabudowy oraz zagospodarowania terenu: </w:t>
      </w:r>
    </w:p>
    <w:p w:rsidR="00B72127" w:rsidRPr="003D5C28" w:rsidRDefault="00B72127" w:rsidP="00F26E9F">
      <w:pPr>
        <w:pStyle w:val="Tekstpodstawowy2"/>
        <w:numPr>
          <w:ilvl w:val="0"/>
          <w:numId w:val="14"/>
        </w:numPr>
        <w:tabs>
          <w:tab w:val="clear" w:pos="720"/>
          <w:tab w:val="left" w:pos="993"/>
        </w:tabs>
        <w:ind w:left="993" w:hanging="426"/>
      </w:pPr>
      <w:r w:rsidRPr="003D5C28">
        <w:t>szerokości w liniach rozgraniczających - zgodnie z rysunkiem planu,</w:t>
      </w:r>
    </w:p>
    <w:p w:rsidR="00925907" w:rsidRPr="003D5C28" w:rsidRDefault="00E564AC" w:rsidP="00F26E9F">
      <w:pPr>
        <w:pStyle w:val="Tekstpodstawowy2"/>
        <w:numPr>
          <w:ilvl w:val="0"/>
          <w:numId w:val="14"/>
        </w:numPr>
        <w:tabs>
          <w:tab w:val="clear" w:pos="720"/>
          <w:tab w:val="left" w:pos="993"/>
        </w:tabs>
        <w:ind w:left="993" w:hanging="426"/>
      </w:pPr>
      <w:r w:rsidRPr="003D5C28">
        <w:t>przekrój uliczny -</w:t>
      </w:r>
      <w:r w:rsidR="00F1339C" w:rsidRPr="003D5C28">
        <w:t xml:space="preserve"> 1x2</w:t>
      </w:r>
      <w:r w:rsidR="00C262B1" w:rsidRPr="003D5C28">
        <w:t>;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ind w:left="567" w:hanging="425"/>
      </w:pPr>
      <w:r w:rsidRPr="003D5C28">
        <w:t>granice i sposoby zagospodarowania terenów podlegających ochronie, ustalonych na</w:t>
      </w:r>
      <w:r w:rsidR="00E564AC" w:rsidRPr="003D5C28">
        <w:t xml:space="preserve"> podstawie odrębnych przepisów -</w:t>
      </w:r>
      <w:r w:rsidRPr="003D5C28">
        <w:t xml:space="preserve"> nie występuje potrzeba określania;</w:t>
      </w:r>
    </w:p>
    <w:p w:rsidR="00C66771" w:rsidRPr="003D5C28" w:rsidRDefault="00C66771" w:rsidP="00F26E9F">
      <w:pPr>
        <w:pStyle w:val="Tekstpodstawowywcity"/>
        <w:numPr>
          <w:ilvl w:val="0"/>
          <w:numId w:val="41"/>
        </w:numPr>
        <w:ind w:left="567" w:hanging="425"/>
        <w:jc w:val="both"/>
      </w:pPr>
      <w:r w:rsidRPr="003D5C28">
        <w:t>szczegółowe zasady i warunki scalania i podziału nieruchomości - nie występuje potrzeba określania;</w:t>
      </w:r>
    </w:p>
    <w:p w:rsidR="00B72127" w:rsidRPr="003D5C28" w:rsidRDefault="00B72127" w:rsidP="00F26E9F">
      <w:pPr>
        <w:pStyle w:val="Tekstpodstawowywcity"/>
        <w:numPr>
          <w:ilvl w:val="0"/>
          <w:numId w:val="41"/>
        </w:numPr>
        <w:ind w:left="567" w:hanging="425"/>
        <w:jc w:val="both"/>
      </w:pPr>
      <w:r w:rsidRPr="003D5C28">
        <w:t>szczególne warunki zagospodarowania terenów oraz ograniczenia w ich użytkowaniu - nie występuje potrzeba określania;</w:t>
      </w:r>
    </w:p>
    <w:p w:rsidR="00B72127" w:rsidRPr="003D5C28" w:rsidRDefault="00B72127" w:rsidP="00F26E9F">
      <w:pPr>
        <w:pStyle w:val="Tekstpodstawowywcity"/>
        <w:numPr>
          <w:ilvl w:val="0"/>
          <w:numId w:val="41"/>
        </w:numPr>
        <w:tabs>
          <w:tab w:val="left" w:pos="360"/>
        </w:tabs>
        <w:ind w:left="567" w:hanging="425"/>
        <w:jc w:val="both"/>
      </w:pPr>
      <w:r w:rsidRPr="003D5C28">
        <w:t>zasady modernizacji, rozbudowy i budowy systemów komunikacji i infrastruktury technicznej:</w:t>
      </w:r>
    </w:p>
    <w:p w:rsidR="00CE2DCE" w:rsidRPr="003D5C28" w:rsidRDefault="00CE2DCE" w:rsidP="00F26E9F">
      <w:pPr>
        <w:pStyle w:val="Tekstpodstawowy2"/>
        <w:numPr>
          <w:ilvl w:val="0"/>
          <w:numId w:val="12"/>
        </w:numPr>
        <w:tabs>
          <w:tab w:val="clear" w:pos="757"/>
          <w:tab w:val="num" w:pos="993"/>
        </w:tabs>
        <w:ind w:left="993" w:hanging="426"/>
      </w:pPr>
      <w:r w:rsidRPr="003D5C28">
        <w:t>utrzymanie istnie</w:t>
      </w:r>
      <w:r w:rsidR="00E564AC" w:rsidRPr="003D5C28">
        <w:t>jącego chodnika po północnej st</w:t>
      </w:r>
      <w:r w:rsidRPr="003D5C28">
        <w:t>r</w:t>
      </w:r>
      <w:r w:rsidR="00E564AC" w:rsidRPr="003D5C28">
        <w:t>o</w:t>
      </w:r>
      <w:r w:rsidRPr="003D5C28">
        <w:t>nie jezdni (dopuszcza się jego k</w:t>
      </w:r>
      <w:r w:rsidR="00553B63" w:rsidRPr="003D5C28">
        <w:t>orekty),</w:t>
      </w:r>
    </w:p>
    <w:p w:rsidR="00B72127" w:rsidRPr="003D5C28" w:rsidRDefault="00B72127" w:rsidP="00F26E9F">
      <w:pPr>
        <w:pStyle w:val="Tekstpodstawowy2"/>
        <w:numPr>
          <w:ilvl w:val="0"/>
          <w:numId w:val="12"/>
        </w:numPr>
        <w:tabs>
          <w:tab w:val="clear" w:pos="757"/>
          <w:tab w:val="num" w:pos="993"/>
        </w:tabs>
        <w:ind w:left="993" w:hanging="426"/>
      </w:pPr>
      <w:r w:rsidRPr="003D5C28">
        <w:t xml:space="preserve">zaopatrzenie </w:t>
      </w:r>
      <w:r w:rsidR="00B56B4A" w:rsidRPr="003D5C28">
        <w:t>w wodę i energię elektryczną</w:t>
      </w:r>
      <w:r w:rsidRPr="003D5C28">
        <w:t xml:space="preserve"> - z sieci, </w:t>
      </w:r>
      <w:r w:rsidR="00C21B83" w:rsidRPr="003D5C28">
        <w:t>zgodnie z przepisami odrębnymi,</w:t>
      </w:r>
    </w:p>
    <w:p w:rsidR="00B72127" w:rsidRPr="003D5C28" w:rsidRDefault="00B72127" w:rsidP="00F26E9F">
      <w:pPr>
        <w:pStyle w:val="Tekstpodstawowy2"/>
        <w:numPr>
          <w:ilvl w:val="0"/>
          <w:numId w:val="12"/>
        </w:numPr>
        <w:tabs>
          <w:tab w:val="clear" w:pos="757"/>
          <w:tab w:val="num" w:pos="993"/>
        </w:tabs>
        <w:ind w:left="993" w:hanging="426"/>
      </w:pPr>
      <w:r w:rsidRPr="003D5C28">
        <w:lastRenderedPageBreak/>
        <w:t xml:space="preserve">odprowadzenie ścieków - do miejskiej sieci, </w:t>
      </w:r>
      <w:r w:rsidR="00C21B83" w:rsidRPr="003D5C28">
        <w:t>zgodnie z przepisami odrębnymi,</w:t>
      </w:r>
    </w:p>
    <w:p w:rsidR="00B72127" w:rsidRPr="003D5C28" w:rsidRDefault="00B72127" w:rsidP="00F26E9F">
      <w:pPr>
        <w:pStyle w:val="Tekstpodstawowy2"/>
        <w:numPr>
          <w:ilvl w:val="0"/>
          <w:numId w:val="12"/>
        </w:numPr>
        <w:tabs>
          <w:tab w:val="clear" w:pos="757"/>
          <w:tab w:val="num" w:pos="993"/>
        </w:tabs>
        <w:ind w:left="993" w:hanging="426"/>
      </w:pPr>
      <w:r w:rsidRPr="003D5C28">
        <w:t>obowiązek realiza</w:t>
      </w:r>
      <w:r w:rsidR="00E564AC" w:rsidRPr="003D5C28">
        <w:t>cji infrastruktury technicznej -</w:t>
      </w:r>
      <w:r w:rsidRPr="003D5C28">
        <w:t xml:space="preserve"> jako podziemnej (nie dotyczy takich elementów, jak oświetlenie uliczne, hydranty, itp.);</w:t>
      </w:r>
    </w:p>
    <w:p w:rsidR="00B72127" w:rsidRPr="003D5C28" w:rsidRDefault="00B72127" w:rsidP="00F26E9F">
      <w:pPr>
        <w:pStyle w:val="Tekstpodstawowy2"/>
        <w:numPr>
          <w:ilvl w:val="0"/>
          <w:numId w:val="41"/>
        </w:numPr>
        <w:ind w:left="567" w:hanging="425"/>
      </w:pPr>
      <w:r w:rsidRPr="003D5C28">
        <w:t>sposób i termin tymczasowego zagospodarowania, urządzania i użytkowania terenów - nie występuje potrzeba określania;</w:t>
      </w:r>
    </w:p>
    <w:p w:rsidR="00B72127" w:rsidRPr="003D5C28" w:rsidRDefault="00B72127" w:rsidP="00F26E9F">
      <w:pPr>
        <w:pStyle w:val="Tekstpodstawowywcity"/>
        <w:numPr>
          <w:ilvl w:val="0"/>
          <w:numId w:val="41"/>
        </w:numPr>
        <w:tabs>
          <w:tab w:val="left" w:pos="360"/>
        </w:tabs>
        <w:ind w:left="567" w:hanging="425"/>
        <w:jc w:val="both"/>
      </w:pPr>
      <w:r w:rsidRPr="003D5C28">
        <w:t>stawkę procentową, na podstaw</w:t>
      </w:r>
      <w:r w:rsidR="00ED1E7A" w:rsidRPr="003D5C28">
        <w:t>ie której ustala się</w:t>
      </w:r>
      <w:r w:rsidRPr="003D5C28">
        <w:t xml:space="preserve"> opłatę, o której mowa w art. 36 ust. 4 ustawy o planowaniu i zagospodarowaniu przestrzennym - w wysokości 30%.</w:t>
      </w:r>
    </w:p>
    <w:p w:rsidR="00C61C29" w:rsidRPr="003D5C28" w:rsidRDefault="00C61C29" w:rsidP="003D5C28">
      <w:pPr>
        <w:pStyle w:val="Tekstpodstawowy2"/>
        <w:rPr>
          <w:bCs/>
        </w:rPr>
      </w:pPr>
    </w:p>
    <w:p w:rsidR="00B72127" w:rsidRPr="003D5C28" w:rsidRDefault="002122A3" w:rsidP="003D5C28">
      <w:pPr>
        <w:pStyle w:val="Tekstpodstawowy"/>
        <w:jc w:val="center"/>
        <w:rPr>
          <w:sz w:val="24"/>
        </w:rPr>
      </w:pPr>
      <w:r w:rsidRPr="003D5C28">
        <w:rPr>
          <w:sz w:val="24"/>
        </w:rPr>
        <w:t>Rozdział 3</w:t>
      </w:r>
    </w:p>
    <w:p w:rsidR="00B72127" w:rsidRPr="003D5C28" w:rsidRDefault="00B72127" w:rsidP="003D5C28">
      <w:pPr>
        <w:pStyle w:val="Tekstpodstawowy"/>
        <w:jc w:val="center"/>
        <w:rPr>
          <w:sz w:val="24"/>
        </w:rPr>
      </w:pPr>
      <w:r w:rsidRPr="003D5C28">
        <w:rPr>
          <w:sz w:val="24"/>
        </w:rPr>
        <w:t>Przepisy końcowe</w:t>
      </w:r>
    </w:p>
    <w:p w:rsidR="00B72127" w:rsidRPr="003D5C28" w:rsidRDefault="00B72127" w:rsidP="003D5C28">
      <w:pPr>
        <w:pStyle w:val="Tekstpodstawowywcity"/>
        <w:ind w:left="0" w:firstLine="0"/>
        <w:jc w:val="both"/>
      </w:pPr>
    </w:p>
    <w:p w:rsidR="00B72127" w:rsidRPr="003D5C28" w:rsidRDefault="00EE2081" w:rsidP="003D5C28">
      <w:pPr>
        <w:pStyle w:val="Tekstpodstawowywcity"/>
        <w:ind w:left="0" w:firstLine="567"/>
        <w:jc w:val="both"/>
      </w:pPr>
      <w:r w:rsidRPr="003D5C28">
        <w:rPr>
          <w:bCs/>
        </w:rPr>
        <w:t>§</w:t>
      </w:r>
      <w:r w:rsidR="008F180A" w:rsidRPr="003D5C28">
        <w:rPr>
          <w:bCs/>
        </w:rPr>
        <w:t xml:space="preserve"> </w:t>
      </w:r>
      <w:r w:rsidRPr="003D5C28">
        <w:rPr>
          <w:bCs/>
        </w:rPr>
        <w:t>16</w:t>
      </w:r>
      <w:r w:rsidR="00B72127" w:rsidRPr="003D5C28">
        <w:rPr>
          <w:bCs/>
        </w:rPr>
        <w:t>.</w:t>
      </w:r>
      <w:r w:rsidR="008F180A" w:rsidRPr="003D5C28">
        <w:rPr>
          <w:bCs/>
        </w:rPr>
        <w:t xml:space="preserve"> </w:t>
      </w:r>
      <w:r w:rsidR="00B72127" w:rsidRPr="003D5C28">
        <w:t>Wykonanie uchwały powierza s</w:t>
      </w:r>
      <w:r w:rsidR="00820F48" w:rsidRPr="003D5C28">
        <w:t>ię Prezydentowi Miasta Torunia.</w:t>
      </w:r>
    </w:p>
    <w:p w:rsidR="00553B63" w:rsidRPr="003D5C28" w:rsidRDefault="00553B63" w:rsidP="003D5C28">
      <w:pPr>
        <w:ind w:firstLine="567"/>
        <w:jc w:val="both"/>
        <w:rPr>
          <w:bCs/>
        </w:rPr>
      </w:pPr>
    </w:p>
    <w:p w:rsidR="00B72127" w:rsidRPr="003D5C28" w:rsidRDefault="00EE2081" w:rsidP="003D5C28">
      <w:pPr>
        <w:ind w:firstLine="567"/>
        <w:jc w:val="both"/>
      </w:pPr>
      <w:r w:rsidRPr="003D5C28">
        <w:rPr>
          <w:bCs/>
        </w:rPr>
        <w:t>§</w:t>
      </w:r>
      <w:r w:rsidR="008F180A" w:rsidRPr="003D5C28">
        <w:rPr>
          <w:bCs/>
        </w:rPr>
        <w:t xml:space="preserve"> </w:t>
      </w:r>
      <w:r w:rsidRPr="003D5C28">
        <w:rPr>
          <w:bCs/>
        </w:rPr>
        <w:t>17</w:t>
      </w:r>
      <w:r w:rsidR="00B72127" w:rsidRPr="003D5C28">
        <w:rPr>
          <w:bCs/>
        </w:rPr>
        <w:t>.</w:t>
      </w:r>
      <w:r w:rsidR="008F180A" w:rsidRPr="003D5C28">
        <w:rPr>
          <w:bCs/>
        </w:rPr>
        <w:t xml:space="preserve"> </w:t>
      </w:r>
      <w:r w:rsidR="00B72127" w:rsidRPr="003D5C28">
        <w:rPr>
          <w:bCs/>
        </w:rPr>
        <w:t>1.</w:t>
      </w:r>
      <w:r w:rsidR="008F180A" w:rsidRPr="003D5C28">
        <w:rPr>
          <w:bCs/>
        </w:rPr>
        <w:t xml:space="preserve"> </w:t>
      </w:r>
      <w:r w:rsidR="00B72127" w:rsidRPr="003D5C28">
        <w:t xml:space="preserve">Uchwała wchodzi w życie po upływie 30 dni od dnia jej ogłoszenia </w:t>
      </w:r>
      <w:r w:rsidR="008F180A" w:rsidRPr="003D5C28">
        <w:t>w</w:t>
      </w:r>
      <w:r w:rsidR="00A53D01">
        <w:t xml:space="preserve"> </w:t>
      </w:r>
      <w:r w:rsidR="00B72127" w:rsidRPr="003D5C28">
        <w:t>Dzienniku Urzędowym Województwa Kujawsko - Pomorskiego.</w:t>
      </w:r>
    </w:p>
    <w:p w:rsidR="00B72127" w:rsidRPr="003D5C28" w:rsidRDefault="00B72127" w:rsidP="003D5C28">
      <w:pPr>
        <w:ind w:firstLine="567"/>
        <w:jc w:val="both"/>
      </w:pPr>
      <w:r w:rsidRPr="003D5C28">
        <w:rPr>
          <w:bCs/>
        </w:rPr>
        <w:t>2.</w:t>
      </w:r>
      <w:r w:rsidR="008F180A" w:rsidRPr="003D5C28">
        <w:rPr>
          <w:bCs/>
        </w:rPr>
        <w:t xml:space="preserve"> </w:t>
      </w:r>
      <w:r w:rsidRPr="003D5C28">
        <w:t xml:space="preserve">Uchwała, o której mowa w ust. 1 podlega publikacji na stronie internetowej Gminy Miasta Toruń. </w:t>
      </w:r>
    </w:p>
    <w:p w:rsidR="008F180A" w:rsidRPr="003D5C28" w:rsidRDefault="008F180A" w:rsidP="003D5C28">
      <w:pPr>
        <w:ind w:firstLine="3402"/>
        <w:jc w:val="center"/>
      </w:pPr>
    </w:p>
    <w:p w:rsidR="008F180A" w:rsidRPr="003D5C28" w:rsidRDefault="008F180A" w:rsidP="003D5C28">
      <w:pPr>
        <w:ind w:firstLine="3402"/>
        <w:jc w:val="center"/>
      </w:pPr>
    </w:p>
    <w:p w:rsidR="008F180A" w:rsidRPr="003D5C28" w:rsidRDefault="008F180A" w:rsidP="003D5C28">
      <w:pPr>
        <w:ind w:firstLine="3402"/>
        <w:jc w:val="center"/>
      </w:pPr>
    </w:p>
    <w:p w:rsidR="008F180A" w:rsidRPr="003D5C28" w:rsidRDefault="008F180A" w:rsidP="003D5C28">
      <w:pPr>
        <w:ind w:firstLine="3402"/>
        <w:jc w:val="center"/>
      </w:pPr>
    </w:p>
    <w:p w:rsidR="00B72127" w:rsidRPr="003D5C28" w:rsidRDefault="00B72127" w:rsidP="003D5C28">
      <w:pPr>
        <w:ind w:firstLine="3402"/>
        <w:jc w:val="center"/>
      </w:pPr>
      <w:r w:rsidRPr="003D5C28">
        <w:t>Przewodniczący</w:t>
      </w:r>
    </w:p>
    <w:p w:rsidR="00B72127" w:rsidRPr="003D5C28" w:rsidRDefault="00B72127" w:rsidP="003D5C28">
      <w:pPr>
        <w:ind w:firstLine="3402"/>
        <w:jc w:val="center"/>
      </w:pPr>
      <w:r w:rsidRPr="003D5C28">
        <w:t>Rady Miasta Torunia</w:t>
      </w:r>
    </w:p>
    <w:p w:rsidR="00B72127" w:rsidRPr="003D5C28" w:rsidRDefault="00166788" w:rsidP="003D5C28">
      <w:pPr>
        <w:ind w:firstLine="3402"/>
        <w:jc w:val="center"/>
      </w:pPr>
      <w:r>
        <w:t>/-/</w:t>
      </w:r>
      <w:bookmarkStart w:id="0" w:name="_GoBack"/>
      <w:bookmarkEnd w:id="0"/>
      <w:r w:rsidR="00ED483D" w:rsidRPr="003D5C28">
        <w:t>Marcin Czyżniewski</w:t>
      </w:r>
    </w:p>
    <w:sectPr w:rsidR="00B72127" w:rsidRPr="003D5C28" w:rsidSect="008F180A">
      <w:footerReference w:type="even" r:id="rId8"/>
      <w:footerReference w:type="default" r:id="rId9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4E" w:rsidRDefault="00C9434E">
      <w:r>
        <w:separator/>
      </w:r>
    </w:p>
  </w:endnote>
  <w:endnote w:type="continuationSeparator" w:id="0">
    <w:p w:rsidR="00C9434E" w:rsidRDefault="00C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7309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90F" w:rsidRDefault="007309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F" w:rsidRDefault="007309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788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3090F" w:rsidRDefault="00730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4E" w:rsidRDefault="00C9434E">
      <w:r>
        <w:separator/>
      </w:r>
    </w:p>
  </w:footnote>
  <w:footnote w:type="continuationSeparator" w:id="0">
    <w:p w:rsidR="00C9434E" w:rsidRDefault="00C9434E">
      <w:r>
        <w:continuationSeparator/>
      </w:r>
    </w:p>
  </w:footnote>
  <w:footnote w:id="1">
    <w:p w:rsidR="000E450C" w:rsidRPr="004A7B34" w:rsidRDefault="000E450C" w:rsidP="004A7B34">
      <w:pPr>
        <w:jc w:val="both"/>
        <w:rPr>
          <w:bCs/>
          <w:sz w:val="20"/>
          <w:szCs w:val="20"/>
        </w:rPr>
      </w:pPr>
      <w:r w:rsidRPr="004A7B34">
        <w:rPr>
          <w:rStyle w:val="Odwoanieprzypisudolnego"/>
          <w:sz w:val="20"/>
          <w:szCs w:val="20"/>
        </w:rPr>
        <w:footnoteRef/>
      </w:r>
      <w:r w:rsidRPr="004A7B34">
        <w:rPr>
          <w:sz w:val="20"/>
          <w:szCs w:val="20"/>
        </w:rPr>
        <w:t xml:space="preserve"> Zmiany tekstu jednolitego wymienionej ustawy zostały ogłoszone w Dz. U. z 2021r. poz. 784, </w:t>
      </w:r>
      <w:r w:rsidRPr="004A7B34">
        <w:rPr>
          <w:bCs/>
          <w:sz w:val="20"/>
          <w:szCs w:val="20"/>
        </w:rPr>
        <w:t>poz. 922</w:t>
      </w:r>
      <w:r w:rsidR="00253E43">
        <w:rPr>
          <w:sz w:val="20"/>
          <w:szCs w:val="20"/>
        </w:rPr>
        <w:t xml:space="preserve"> oraz </w:t>
      </w:r>
      <w:r w:rsidR="004A7B34">
        <w:rPr>
          <w:sz w:val="20"/>
          <w:szCs w:val="20"/>
        </w:rPr>
        <w:t>poz. </w:t>
      </w:r>
      <w:r w:rsidRPr="004A7B34">
        <w:rPr>
          <w:sz w:val="20"/>
          <w:szCs w:val="20"/>
        </w:rPr>
        <w:t>1873.</w:t>
      </w:r>
    </w:p>
  </w:footnote>
  <w:footnote w:id="2">
    <w:p w:rsidR="000E450C" w:rsidRPr="004A7B34" w:rsidRDefault="000E450C" w:rsidP="004A7B34">
      <w:pPr>
        <w:jc w:val="both"/>
        <w:rPr>
          <w:bCs/>
          <w:sz w:val="20"/>
          <w:szCs w:val="20"/>
        </w:rPr>
      </w:pPr>
      <w:r w:rsidRPr="004A7B34">
        <w:rPr>
          <w:rStyle w:val="Odwoanieprzypisudolnego"/>
          <w:sz w:val="20"/>
          <w:szCs w:val="20"/>
        </w:rPr>
        <w:footnoteRef/>
      </w:r>
      <w:r w:rsidRPr="004A7B34">
        <w:rPr>
          <w:sz w:val="20"/>
          <w:szCs w:val="20"/>
        </w:rPr>
        <w:t xml:space="preserve"> </w:t>
      </w:r>
      <w:r w:rsidR="004A7B34" w:rsidRPr="004A7B34">
        <w:rPr>
          <w:sz w:val="20"/>
          <w:szCs w:val="20"/>
        </w:rPr>
        <w:t>Zmiany tekstu jednolitego wymienionej ustawy zostały ogłoszone w Dz. U. z 2021 r. poz. 1834</w:t>
      </w:r>
      <w:r w:rsidR="004A7B34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0"/>
    <w:multiLevelType w:val="multilevel"/>
    <w:tmpl w:val="00000050"/>
    <w:name w:val="WWNum8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</w:lvl>
  </w:abstractNum>
  <w:abstractNum w:abstractNumId="1" w15:restartNumberingAfterBreak="0">
    <w:nsid w:val="001E244E"/>
    <w:multiLevelType w:val="hybridMultilevel"/>
    <w:tmpl w:val="2EACE9E0"/>
    <w:lvl w:ilvl="0" w:tplc="D8A83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8011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D0DFC"/>
    <w:multiLevelType w:val="hybridMultilevel"/>
    <w:tmpl w:val="9AD0B14E"/>
    <w:lvl w:ilvl="0" w:tplc="86CCA76E">
      <w:start w:val="14"/>
      <w:numFmt w:val="decimal"/>
      <w:pStyle w:val="0punkt"/>
      <w:lvlText w:val="%1)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7C589A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2A3C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6AED9C">
      <w:start w:val="1"/>
      <w:numFmt w:val="decimal"/>
      <w:lvlText w:val="%4)"/>
      <w:lvlJc w:val="left"/>
      <w:pPr>
        <w:tabs>
          <w:tab w:val="num" w:pos="454"/>
        </w:tabs>
        <w:ind w:left="454" w:hanging="397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C73F9"/>
    <w:multiLevelType w:val="hybridMultilevel"/>
    <w:tmpl w:val="AAD8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38B7"/>
    <w:multiLevelType w:val="hybridMultilevel"/>
    <w:tmpl w:val="CCA2167E"/>
    <w:lvl w:ilvl="0" w:tplc="3AB6D548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5303CF3"/>
    <w:multiLevelType w:val="hybridMultilevel"/>
    <w:tmpl w:val="DC2E6D9C"/>
    <w:lvl w:ilvl="0" w:tplc="3AB6D548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632576F"/>
    <w:multiLevelType w:val="hybridMultilevel"/>
    <w:tmpl w:val="4620C686"/>
    <w:lvl w:ilvl="0" w:tplc="CEB6D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C27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C2E72"/>
    <w:multiLevelType w:val="hybridMultilevel"/>
    <w:tmpl w:val="3AA8B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25B7"/>
    <w:multiLevelType w:val="hybridMultilevel"/>
    <w:tmpl w:val="834A193A"/>
    <w:lvl w:ilvl="0" w:tplc="193C89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DB4697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737F40"/>
    <w:multiLevelType w:val="hybridMultilevel"/>
    <w:tmpl w:val="DFFC6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B5A52"/>
    <w:multiLevelType w:val="hybridMultilevel"/>
    <w:tmpl w:val="BAB40118"/>
    <w:lvl w:ilvl="0" w:tplc="A2D69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B3860"/>
    <w:multiLevelType w:val="hybridMultilevel"/>
    <w:tmpl w:val="E408A622"/>
    <w:lvl w:ilvl="0" w:tplc="282EB0E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 w15:restartNumberingAfterBreak="0">
    <w:nsid w:val="13A12923"/>
    <w:multiLevelType w:val="hybridMultilevel"/>
    <w:tmpl w:val="D3E6C6B0"/>
    <w:lvl w:ilvl="0" w:tplc="D0BA30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0F1D69"/>
    <w:multiLevelType w:val="hybridMultilevel"/>
    <w:tmpl w:val="37FAFBAC"/>
    <w:lvl w:ilvl="0" w:tplc="2A56783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1C021CAF"/>
    <w:multiLevelType w:val="hybridMultilevel"/>
    <w:tmpl w:val="63F2D686"/>
    <w:lvl w:ilvl="0" w:tplc="8E469722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B1477A"/>
    <w:multiLevelType w:val="hybridMultilevel"/>
    <w:tmpl w:val="1996DB16"/>
    <w:lvl w:ilvl="0" w:tplc="A8766822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38A2ADF"/>
    <w:multiLevelType w:val="multilevel"/>
    <w:tmpl w:val="7FB85132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182172"/>
    <w:multiLevelType w:val="hybridMultilevel"/>
    <w:tmpl w:val="99C8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086C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3857"/>
    <w:multiLevelType w:val="hybridMultilevel"/>
    <w:tmpl w:val="D6C0448E"/>
    <w:lvl w:ilvl="0" w:tplc="3AB6D5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AB6D54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A7782"/>
    <w:multiLevelType w:val="multilevel"/>
    <w:tmpl w:val="64D25E3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3E34EC"/>
    <w:multiLevelType w:val="hybridMultilevel"/>
    <w:tmpl w:val="EBD4D91A"/>
    <w:lvl w:ilvl="0" w:tplc="006EE2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044D28"/>
    <w:multiLevelType w:val="multilevel"/>
    <w:tmpl w:val="C49E954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5D749C"/>
    <w:multiLevelType w:val="hybridMultilevel"/>
    <w:tmpl w:val="CE005A76"/>
    <w:lvl w:ilvl="0" w:tplc="699AD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8624BE"/>
    <w:multiLevelType w:val="hybridMultilevel"/>
    <w:tmpl w:val="1ADE1A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16B35"/>
    <w:multiLevelType w:val="hybridMultilevel"/>
    <w:tmpl w:val="84A8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4864"/>
    <w:multiLevelType w:val="hybridMultilevel"/>
    <w:tmpl w:val="D554ADAA"/>
    <w:lvl w:ilvl="0" w:tplc="537087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C207F0"/>
    <w:multiLevelType w:val="hybridMultilevel"/>
    <w:tmpl w:val="F6363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DE5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3650"/>
    <w:multiLevelType w:val="hybridMultilevel"/>
    <w:tmpl w:val="BDB66C0C"/>
    <w:lvl w:ilvl="0" w:tplc="746A9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5642E4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CF14C9"/>
    <w:multiLevelType w:val="hybridMultilevel"/>
    <w:tmpl w:val="2AB6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36E97"/>
    <w:multiLevelType w:val="hybridMultilevel"/>
    <w:tmpl w:val="BB10FAB8"/>
    <w:lvl w:ilvl="0" w:tplc="5C9E986C">
      <w:start w:val="1"/>
      <w:numFmt w:val="decimal"/>
      <w:lvlText w:val="%1)"/>
      <w:lvlJc w:val="left"/>
      <w:pPr>
        <w:tabs>
          <w:tab w:val="num" w:pos="360"/>
        </w:tabs>
        <w:ind w:left="-397" w:firstLine="397"/>
      </w:pPr>
      <w:rPr>
        <w:rFonts w:ascii="Times New Roman" w:hAnsi="Times New Roman" w:cs="Aria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581B4E"/>
    <w:multiLevelType w:val="hybridMultilevel"/>
    <w:tmpl w:val="F148DCF8"/>
    <w:lvl w:ilvl="0" w:tplc="71F64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1C7103"/>
    <w:multiLevelType w:val="hybridMultilevel"/>
    <w:tmpl w:val="586EC53C"/>
    <w:lvl w:ilvl="0" w:tplc="699AD26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AB6D548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DF2A1D"/>
    <w:multiLevelType w:val="hybridMultilevel"/>
    <w:tmpl w:val="C0FC14FC"/>
    <w:lvl w:ilvl="0" w:tplc="53708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9C1FE0"/>
    <w:multiLevelType w:val="hybridMultilevel"/>
    <w:tmpl w:val="8166A286"/>
    <w:lvl w:ilvl="0" w:tplc="E39A20FC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  <w:lvl w:ilvl="1" w:tplc="4AC00622">
      <w:start w:val="1"/>
      <w:numFmt w:val="lowerLetter"/>
      <w:lvlText w:val="%2)"/>
      <w:lvlJc w:val="left"/>
      <w:pPr>
        <w:tabs>
          <w:tab w:val="num" w:pos="964"/>
        </w:tabs>
        <w:ind w:left="964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817D3"/>
    <w:multiLevelType w:val="hybridMultilevel"/>
    <w:tmpl w:val="8EE20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846F2"/>
    <w:multiLevelType w:val="hybridMultilevel"/>
    <w:tmpl w:val="27DA607A"/>
    <w:lvl w:ilvl="0" w:tplc="2AA8BD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263889"/>
    <w:multiLevelType w:val="hybridMultilevel"/>
    <w:tmpl w:val="DAA446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926"/>
    <w:multiLevelType w:val="hybridMultilevel"/>
    <w:tmpl w:val="3236D1E2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F5FF0"/>
    <w:multiLevelType w:val="hybridMultilevel"/>
    <w:tmpl w:val="B1D6E7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19A8E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07E69"/>
    <w:multiLevelType w:val="hybridMultilevel"/>
    <w:tmpl w:val="01FA2916"/>
    <w:lvl w:ilvl="0" w:tplc="746A9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8B7A7D"/>
    <w:multiLevelType w:val="hybridMultilevel"/>
    <w:tmpl w:val="020A9596"/>
    <w:lvl w:ilvl="0" w:tplc="2FECD87E">
      <w:start w:val="2"/>
      <w:numFmt w:val="decimal"/>
      <w:lvlText w:val="%1)"/>
      <w:lvlJc w:val="left"/>
      <w:pPr>
        <w:tabs>
          <w:tab w:val="num" w:pos="360"/>
        </w:tabs>
        <w:ind w:left="-397" w:firstLine="397"/>
      </w:pPr>
      <w:rPr>
        <w:rFonts w:ascii="Times New Roman" w:hAnsi="Times New Roman" w:cs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355A6"/>
    <w:multiLevelType w:val="hybridMultilevel"/>
    <w:tmpl w:val="269452DC"/>
    <w:lvl w:ilvl="0" w:tplc="7DB62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9"/>
  </w:num>
  <w:num w:numId="3">
    <w:abstractNumId w:val="33"/>
  </w:num>
  <w:num w:numId="4">
    <w:abstractNumId w:val="14"/>
  </w:num>
  <w:num w:numId="5">
    <w:abstractNumId w:val="29"/>
  </w:num>
  <w:num w:numId="6">
    <w:abstractNumId w:val="21"/>
  </w:num>
  <w:num w:numId="7">
    <w:abstractNumId w:val="40"/>
  </w:num>
  <w:num w:numId="8">
    <w:abstractNumId w:val="2"/>
  </w:num>
  <w:num w:numId="9">
    <w:abstractNumId w:val="26"/>
  </w:num>
  <w:num w:numId="10">
    <w:abstractNumId w:val="38"/>
  </w:num>
  <w:num w:numId="11">
    <w:abstractNumId w:val="36"/>
  </w:num>
  <w:num w:numId="12">
    <w:abstractNumId w:val="13"/>
  </w:num>
  <w:num w:numId="13">
    <w:abstractNumId w:val="11"/>
  </w:num>
  <w:num w:numId="14">
    <w:abstractNumId w:val="9"/>
  </w:num>
  <w:num w:numId="15">
    <w:abstractNumId w:val="23"/>
  </w:num>
  <w:num w:numId="16">
    <w:abstractNumId w:val="24"/>
  </w:num>
  <w:num w:numId="17">
    <w:abstractNumId w:val="17"/>
  </w:num>
  <w:num w:numId="18">
    <w:abstractNumId w:val="34"/>
  </w:num>
  <w:num w:numId="19">
    <w:abstractNumId w:val="20"/>
  </w:num>
  <w:num w:numId="20">
    <w:abstractNumId w:val="3"/>
  </w:num>
  <w:num w:numId="21">
    <w:abstractNumId w:val="22"/>
  </w:num>
  <w:num w:numId="22">
    <w:abstractNumId w:val="12"/>
  </w:num>
  <w:num w:numId="23">
    <w:abstractNumId w:val="25"/>
  </w:num>
  <w:num w:numId="24">
    <w:abstractNumId w:val="7"/>
  </w:num>
  <w:num w:numId="25">
    <w:abstractNumId w:val="35"/>
  </w:num>
  <w:num w:numId="26">
    <w:abstractNumId w:val="18"/>
  </w:num>
  <w:num w:numId="27">
    <w:abstractNumId w:val="16"/>
  </w:num>
  <w:num w:numId="28">
    <w:abstractNumId w:val="31"/>
  </w:num>
  <w:num w:numId="29">
    <w:abstractNumId w:val="39"/>
  </w:num>
  <w:num w:numId="30">
    <w:abstractNumId w:val="30"/>
  </w:num>
  <w:num w:numId="31">
    <w:abstractNumId w:val="27"/>
  </w:num>
  <w:num w:numId="32">
    <w:abstractNumId w:val="5"/>
  </w:num>
  <w:num w:numId="33">
    <w:abstractNumId w:val="4"/>
  </w:num>
  <w:num w:numId="34">
    <w:abstractNumId w:val="8"/>
  </w:num>
  <w:num w:numId="35">
    <w:abstractNumId w:val="32"/>
  </w:num>
  <w:num w:numId="36">
    <w:abstractNumId w:val="37"/>
  </w:num>
  <w:num w:numId="37">
    <w:abstractNumId w:val="6"/>
  </w:num>
  <w:num w:numId="38">
    <w:abstractNumId w:val="15"/>
  </w:num>
  <w:num w:numId="39">
    <w:abstractNumId w:val="1"/>
  </w:num>
  <w:num w:numId="40">
    <w:abstractNumId w:val="28"/>
  </w:num>
  <w:num w:numId="41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D"/>
    <w:rsid w:val="0000055A"/>
    <w:rsid w:val="00000685"/>
    <w:rsid w:val="00004325"/>
    <w:rsid w:val="000047B0"/>
    <w:rsid w:val="00004AC1"/>
    <w:rsid w:val="00005591"/>
    <w:rsid w:val="0001070E"/>
    <w:rsid w:val="000147D3"/>
    <w:rsid w:val="00014CDA"/>
    <w:rsid w:val="000232EE"/>
    <w:rsid w:val="0003019A"/>
    <w:rsid w:val="0003222E"/>
    <w:rsid w:val="00035369"/>
    <w:rsid w:val="000400EE"/>
    <w:rsid w:val="00040224"/>
    <w:rsid w:val="000408AB"/>
    <w:rsid w:val="00040E4B"/>
    <w:rsid w:val="00044017"/>
    <w:rsid w:val="00044CF7"/>
    <w:rsid w:val="00045637"/>
    <w:rsid w:val="000512EC"/>
    <w:rsid w:val="000514B6"/>
    <w:rsid w:val="00052A1C"/>
    <w:rsid w:val="00052DC9"/>
    <w:rsid w:val="000543F6"/>
    <w:rsid w:val="000554B9"/>
    <w:rsid w:val="00060955"/>
    <w:rsid w:val="000617FD"/>
    <w:rsid w:val="0007090B"/>
    <w:rsid w:val="00092160"/>
    <w:rsid w:val="00094BC0"/>
    <w:rsid w:val="00097800"/>
    <w:rsid w:val="000A0FE3"/>
    <w:rsid w:val="000B7FEC"/>
    <w:rsid w:val="000D2F48"/>
    <w:rsid w:val="000D76CB"/>
    <w:rsid w:val="000E2F81"/>
    <w:rsid w:val="000E450C"/>
    <w:rsid w:val="000F1C5E"/>
    <w:rsid w:val="000F3AFF"/>
    <w:rsid w:val="000F3DDC"/>
    <w:rsid w:val="0010642E"/>
    <w:rsid w:val="00115B28"/>
    <w:rsid w:val="001230C9"/>
    <w:rsid w:val="00133B98"/>
    <w:rsid w:val="0013466F"/>
    <w:rsid w:val="00134A14"/>
    <w:rsid w:val="00141C41"/>
    <w:rsid w:val="00146135"/>
    <w:rsid w:val="001500B8"/>
    <w:rsid w:val="001513FE"/>
    <w:rsid w:val="00152516"/>
    <w:rsid w:val="00153282"/>
    <w:rsid w:val="00166788"/>
    <w:rsid w:val="00170AE1"/>
    <w:rsid w:val="00174038"/>
    <w:rsid w:val="00175BA2"/>
    <w:rsid w:val="0017768B"/>
    <w:rsid w:val="00182BB2"/>
    <w:rsid w:val="00185004"/>
    <w:rsid w:val="001972C1"/>
    <w:rsid w:val="001A0958"/>
    <w:rsid w:val="001A1C1A"/>
    <w:rsid w:val="001A4872"/>
    <w:rsid w:val="001A4B49"/>
    <w:rsid w:val="001A6F52"/>
    <w:rsid w:val="001B0D64"/>
    <w:rsid w:val="001B1A8F"/>
    <w:rsid w:val="001B24B0"/>
    <w:rsid w:val="001B2704"/>
    <w:rsid w:val="001C168F"/>
    <w:rsid w:val="001C1B0A"/>
    <w:rsid w:val="001C28DF"/>
    <w:rsid w:val="001C6083"/>
    <w:rsid w:val="001D1BDC"/>
    <w:rsid w:val="001D2FD6"/>
    <w:rsid w:val="001D5FB9"/>
    <w:rsid w:val="001D6446"/>
    <w:rsid w:val="001E267E"/>
    <w:rsid w:val="001E2B2A"/>
    <w:rsid w:val="001E76E5"/>
    <w:rsid w:val="001E794D"/>
    <w:rsid w:val="001F3CE7"/>
    <w:rsid w:val="00203905"/>
    <w:rsid w:val="00207B67"/>
    <w:rsid w:val="002122A3"/>
    <w:rsid w:val="00215ECA"/>
    <w:rsid w:val="00221285"/>
    <w:rsid w:val="002254EF"/>
    <w:rsid w:val="00233A39"/>
    <w:rsid w:val="00250C28"/>
    <w:rsid w:val="00253E43"/>
    <w:rsid w:val="00254FF7"/>
    <w:rsid w:val="00257AB4"/>
    <w:rsid w:val="00263227"/>
    <w:rsid w:val="00263256"/>
    <w:rsid w:val="00267760"/>
    <w:rsid w:val="00272942"/>
    <w:rsid w:val="00274322"/>
    <w:rsid w:val="002770FE"/>
    <w:rsid w:val="00280564"/>
    <w:rsid w:val="002933AB"/>
    <w:rsid w:val="002B0009"/>
    <w:rsid w:val="002B00F6"/>
    <w:rsid w:val="002C1C29"/>
    <w:rsid w:val="002D08A8"/>
    <w:rsid w:val="002E179D"/>
    <w:rsid w:val="002E2FCB"/>
    <w:rsid w:val="002E4879"/>
    <w:rsid w:val="002F38CD"/>
    <w:rsid w:val="002F44CB"/>
    <w:rsid w:val="002F6C6B"/>
    <w:rsid w:val="00303766"/>
    <w:rsid w:val="0030452D"/>
    <w:rsid w:val="00306C3F"/>
    <w:rsid w:val="003206EE"/>
    <w:rsid w:val="00321DEE"/>
    <w:rsid w:val="0033437D"/>
    <w:rsid w:val="00342F2B"/>
    <w:rsid w:val="00350E66"/>
    <w:rsid w:val="00351128"/>
    <w:rsid w:val="00351974"/>
    <w:rsid w:val="00351C42"/>
    <w:rsid w:val="00360546"/>
    <w:rsid w:val="00360FAA"/>
    <w:rsid w:val="00383BE6"/>
    <w:rsid w:val="00384CE2"/>
    <w:rsid w:val="003B39CD"/>
    <w:rsid w:val="003C27F4"/>
    <w:rsid w:val="003C3A4F"/>
    <w:rsid w:val="003C48DF"/>
    <w:rsid w:val="003C728E"/>
    <w:rsid w:val="003D28BF"/>
    <w:rsid w:val="003D4195"/>
    <w:rsid w:val="003D5C28"/>
    <w:rsid w:val="003E5BA6"/>
    <w:rsid w:val="003F435E"/>
    <w:rsid w:val="003F5B44"/>
    <w:rsid w:val="003F6D59"/>
    <w:rsid w:val="00404E3C"/>
    <w:rsid w:val="00411FB4"/>
    <w:rsid w:val="0041206A"/>
    <w:rsid w:val="004151BA"/>
    <w:rsid w:val="0042191C"/>
    <w:rsid w:val="00430F50"/>
    <w:rsid w:val="004338B3"/>
    <w:rsid w:val="00433962"/>
    <w:rsid w:val="004340D7"/>
    <w:rsid w:val="0044081E"/>
    <w:rsid w:val="00455031"/>
    <w:rsid w:val="00456D03"/>
    <w:rsid w:val="00457AFF"/>
    <w:rsid w:val="00461A9A"/>
    <w:rsid w:val="00465133"/>
    <w:rsid w:val="00467BDC"/>
    <w:rsid w:val="00477F63"/>
    <w:rsid w:val="0048480B"/>
    <w:rsid w:val="0049522A"/>
    <w:rsid w:val="004961DA"/>
    <w:rsid w:val="004A14CB"/>
    <w:rsid w:val="004A2546"/>
    <w:rsid w:val="004A7B34"/>
    <w:rsid w:val="004B1A55"/>
    <w:rsid w:val="004B3B57"/>
    <w:rsid w:val="004B5EB1"/>
    <w:rsid w:val="004C236A"/>
    <w:rsid w:val="004D0A09"/>
    <w:rsid w:val="004E3AA6"/>
    <w:rsid w:val="004F1315"/>
    <w:rsid w:val="00516107"/>
    <w:rsid w:val="00521EC2"/>
    <w:rsid w:val="0053488E"/>
    <w:rsid w:val="0053594D"/>
    <w:rsid w:val="00537A79"/>
    <w:rsid w:val="005416AF"/>
    <w:rsid w:val="00553B63"/>
    <w:rsid w:val="00561D62"/>
    <w:rsid w:val="00573AC8"/>
    <w:rsid w:val="00573F27"/>
    <w:rsid w:val="00574D42"/>
    <w:rsid w:val="00576DC9"/>
    <w:rsid w:val="00581548"/>
    <w:rsid w:val="00587DCE"/>
    <w:rsid w:val="00593924"/>
    <w:rsid w:val="005A62CA"/>
    <w:rsid w:val="005B129F"/>
    <w:rsid w:val="005D023D"/>
    <w:rsid w:val="005D26C9"/>
    <w:rsid w:val="005E5271"/>
    <w:rsid w:val="005E59C7"/>
    <w:rsid w:val="005F286F"/>
    <w:rsid w:val="005F3460"/>
    <w:rsid w:val="0060497F"/>
    <w:rsid w:val="006069EA"/>
    <w:rsid w:val="00610D9D"/>
    <w:rsid w:val="00611517"/>
    <w:rsid w:val="00617160"/>
    <w:rsid w:val="00617DDD"/>
    <w:rsid w:val="00630F44"/>
    <w:rsid w:val="00635632"/>
    <w:rsid w:val="00641E0D"/>
    <w:rsid w:val="00663346"/>
    <w:rsid w:val="006638A6"/>
    <w:rsid w:val="00675A6D"/>
    <w:rsid w:val="006775EE"/>
    <w:rsid w:val="0068044C"/>
    <w:rsid w:val="00690DB2"/>
    <w:rsid w:val="00694282"/>
    <w:rsid w:val="00694BB8"/>
    <w:rsid w:val="00697B2E"/>
    <w:rsid w:val="006A1B20"/>
    <w:rsid w:val="006A3C43"/>
    <w:rsid w:val="006B03AF"/>
    <w:rsid w:val="006B3B90"/>
    <w:rsid w:val="006C16B2"/>
    <w:rsid w:val="006C4B90"/>
    <w:rsid w:val="006D0740"/>
    <w:rsid w:val="006D1A04"/>
    <w:rsid w:val="006D1BA0"/>
    <w:rsid w:val="006D1F51"/>
    <w:rsid w:val="006D77F5"/>
    <w:rsid w:val="006D7CAD"/>
    <w:rsid w:val="006E2E1C"/>
    <w:rsid w:val="006E44CE"/>
    <w:rsid w:val="006E4F99"/>
    <w:rsid w:val="006E590A"/>
    <w:rsid w:val="006E5D87"/>
    <w:rsid w:val="006F49D5"/>
    <w:rsid w:val="0072018E"/>
    <w:rsid w:val="007223F8"/>
    <w:rsid w:val="007252E8"/>
    <w:rsid w:val="007271E2"/>
    <w:rsid w:val="00730478"/>
    <w:rsid w:val="0073090F"/>
    <w:rsid w:val="00731E55"/>
    <w:rsid w:val="007329CF"/>
    <w:rsid w:val="00733461"/>
    <w:rsid w:val="00736030"/>
    <w:rsid w:val="007432CD"/>
    <w:rsid w:val="007500CA"/>
    <w:rsid w:val="00754F80"/>
    <w:rsid w:val="007563AA"/>
    <w:rsid w:val="00760CFF"/>
    <w:rsid w:val="00763920"/>
    <w:rsid w:val="00770D7B"/>
    <w:rsid w:val="0077142D"/>
    <w:rsid w:val="00777D56"/>
    <w:rsid w:val="00780661"/>
    <w:rsid w:val="007C0DB1"/>
    <w:rsid w:val="007E1680"/>
    <w:rsid w:val="007F2CE2"/>
    <w:rsid w:val="00807EE2"/>
    <w:rsid w:val="00812558"/>
    <w:rsid w:val="00817F4F"/>
    <w:rsid w:val="00820F48"/>
    <w:rsid w:val="0082397E"/>
    <w:rsid w:val="00826E43"/>
    <w:rsid w:val="00827461"/>
    <w:rsid w:val="00832647"/>
    <w:rsid w:val="00833049"/>
    <w:rsid w:val="008340BE"/>
    <w:rsid w:val="00834B30"/>
    <w:rsid w:val="0083707E"/>
    <w:rsid w:val="0083794F"/>
    <w:rsid w:val="00840B7A"/>
    <w:rsid w:val="00843FCC"/>
    <w:rsid w:val="008455AA"/>
    <w:rsid w:val="008522FD"/>
    <w:rsid w:val="008548AC"/>
    <w:rsid w:val="008724D5"/>
    <w:rsid w:val="00872FD8"/>
    <w:rsid w:val="00877E67"/>
    <w:rsid w:val="00881C2F"/>
    <w:rsid w:val="00882292"/>
    <w:rsid w:val="0088752C"/>
    <w:rsid w:val="0089670E"/>
    <w:rsid w:val="008A2152"/>
    <w:rsid w:val="008A28AC"/>
    <w:rsid w:val="008B2B02"/>
    <w:rsid w:val="008B41DD"/>
    <w:rsid w:val="008B6A5A"/>
    <w:rsid w:val="008B763F"/>
    <w:rsid w:val="008C18BE"/>
    <w:rsid w:val="008D0AA9"/>
    <w:rsid w:val="008D495B"/>
    <w:rsid w:val="008D66ED"/>
    <w:rsid w:val="008D76CB"/>
    <w:rsid w:val="008E1A59"/>
    <w:rsid w:val="008E5943"/>
    <w:rsid w:val="008E69CB"/>
    <w:rsid w:val="008F064A"/>
    <w:rsid w:val="008F0A7E"/>
    <w:rsid w:val="008F180A"/>
    <w:rsid w:val="008F2778"/>
    <w:rsid w:val="008F688F"/>
    <w:rsid w:val="0090100D"/>
    <w:rsid w:val="0090326B"/>
    <w:rsid w:val="009126B6"/>
    <w:rsid w:val="0091422C"/>
    <w:rsid w:val="00925907"/>
    <w:rsid w:val="00930DA9"/>
    <w:rsid w:val="00930F5F"/>
    <w:rsid w:val="009378CE"/>
    <w:rsid w:val="0094086B"/>
    <w:rsid w:val="00944C2B"/>
    <w:rsid w:val="00950188"/>
    <w:rsid w:val="00950502"/>
    <w:rsid w:val="0096762F"/>
    <w:rsid w:val="009832AE"/>
    <w:rsid w:val="0098360D"/>
    <w:rsid w:val="00984548"/>
    <w:rsid w:val="009849E3"/>
    <w:rsid w:val="009938E1"/>
    <w:rsid w:val="00995DDC"/>
    <w:rsid w:val="00997849"/>
    <w:rsid w:val="009A443D"/>
    <w:rsid w:val="009B27FF"/>
    <w:rsid w:val="009B358E"/>
    <w:rsid w:val="009C0372"/>
    <w:rsid w:val="009C13FF"/>
    <w:rsid w:val="009C1AF7"/>
    <w:rsid w:val="009D498D"/>
    <w:rsid w:val="009D6210"/>
    <w:rsid w:val="009E016E"/>
    <w:rsid w:val="009F0F3F"/>
    <w:rsid w:val="009F25D7"/>
    <w:rsid w:val="009F3574"/>
    <w:rsid w:val="00A0654B"/>
    <w:rsid w:val="00A12732"/>
    <w:rsid w:val="00A14A94"/>
    <w:rsid w:val="00A16C16"/>
    <w:rsid w:val="00A202C3"/>
    <w:rsid w:val="00A20506"/>
    <w:rsid w:val="00A223D6"/>
    <w:rsid w:val="00A24195"/>
    <w:rsid w:val="00A303A4"/>
    <w:rsid w:val="00A33437"/>
    <w:rsid w:val="00A3394B"/>
    <w:rsid w:val="00A355D1"/>
    <w:rsid w:val="00A35C40"/>
    <w:rsid w:val="00A41F43"/>
    <w:rsid w:val="00A45366"/>
    <w:rsid w:val="00A51A42"/>
    <w:rsid w:val="00A53D01"/>
    <w:rsid w:val="00A630DD"/>
    <w:rsid w:val="00A64CB8"/>
    <w:rsid w:val="00A72971"/>
    <w:rsid w:val="00A774EF"/>
    <w:rsid w:val="00A8075C"/>
    <w:rsid w:val="00A811F2"/>
    <w:rsid w:val="00A929FC"/>
    <w:rsid w:val="00A93E42"/>
    <w:rsid w:val="00AA69F3"/>
    <w:rsid w:val="00AB54C4"/>
    <w:rsid w:val="00AC1ABC"/>
    <w:rsid w:val="00AC6D7F"/>
    <w:rsid w:val="00AC750E"/>
    <w:rsid w:val="00AD06B1"/>
    <w:rsid w:val="00AE44EF"/>
    <w:rsid w:val="00AE76B1"/>
    <w:rsid w:val="00B0401F"/>
    <w:rsid w:val="00B10F13"/>
    <w:rsid w:val="00B12E5F"/>
    <w:rsid w:val="00B16010"/>
    <w:rsid w:val="00B2790A"/>
    <w:rsid w:val="00B40349"/>
    <w:rsid w:val="00B4587A"/>
    <w:rsid w:val="00B53242"/>
    <w:rsid w:val="00B56B4A"/>
    <w:rsid w:val="00B57FA7"/>
    <w:rsid w:val="00B61FB2"/>
    <w:rsid w:val="00B64B8E"/>
    <w:rsid w:val="00B64D94"/>
    <w:rsid w:val="00B714DF"/>
    <w:rsid w:val="00B715DE"/>
    <w:rsid w:val="00B72127"/>
    <w:rsid w:val="00B77907"/>
    <w:rsid w:val="00B81E3F"/>
    <w:rsid w:val="00B8281F"/>
    <w:rsid w:val="00B85F2A"/>
    <w:rsid w:val="00B94B93"/>
    <w:rsid w:val="00B96E72"/>
    <w:rsid w:val="00B97AC5"/>
    <w:rsid w:val="00BA6C27"/>
    <w:rsid w:val="00BA7C14"/>
    <w:rsid w:val="00BB01E1"/>
    <w:rsid w:val="00BB4779"/>
    <w:rsid w:val="00BC4A9C"/>
    <w:rsid w:val="00BC4C4C"/>
    <w:rsid w:val="00BC6D63"/>
    <w:rsid w:val="00BC7583"/>
    <w:rsid w:val="00BD153A"/>
    <w:rsid w:val="00BD34F3"/>
    <w:rsid w:val="00BD4A64"/>
    <w:rsid w:val="00BD4FA4"/>
    <w:rsid w:val="00BD616B"/>
    <w:rsid w:val="00BD791B"/>
    <w:rsid w:val="00BE189B"/>
    <w:rsid w:val="00BE5EE1"/>
    <w:rsid w:val="00BF44AC"/>
    <w:rsid w:val="00C01992"/>
    <w:rsid w:val="00C07647"/>
    <w:rsid w:val="00C11492"/>
    <w:rsid w:val="00C12953"/>
    <w:rsid w:val="00C16D90"/>
    <w:rsid w:val="00C216CF"/>
    <w:rsid w:val="00C21B83"/>
    <w:rsid w:val="00C262B1"/>
    <w:rsid w:val="00C27833"/>
    <w:rsid w:val="00C31654"/>
    <w:rsid w:val="00C352E9"/>
    <w:rsid w:val="00C37C43"/>
    <w:rsid w:val="00C37C46"/>
    <w:rsid w:val="00C40D14"/>
    <w:rsid w:val="00C44567"/>
    <w:rsid w:val="00C47AB1"/>
    <w:rsid w:val="00C50518"/>
    <w:rsid w:val="00C51876"/>
    <w:rsid w:val="00C570C8"/>
    <w:rsid w:val="00C57151"/>
    <w:rsid w:val="00C61C29"/>
    <w:rsid w:val="00C638B2"/>
    <w:rsid w:val="00C63CF9"/>
    <w:rsid w:val="00C66771"/>
    <w:rsid w:val="00C74B26"/>
    <w:rsid w:val="00C82A67"/>
    <w:rsid w:val="00C909E0"/>
    <w:rsid w:val="00C938DA"/>
    <w:rsid w:val="00C9434E"/>
    <w:rsid w:val="00C94FD3"/>
    <w:rsid w:val="00C971A3"/>
    <w:rsid w:val="00CA1C51"/>
    <w:rsid w:val="00CA1CC4"/>
    <w:rsid w:val="00CA54E1"/>
    <w:rsid w:val="00CB30CF"/>
    <w:rsid w:val="00CB4251"/>
    <w:rsid w:val="00CC2DFC"/>
    <w:rsid w:val="00CD6511"/>
    <w:rsid w:val="00CE052C"/>
    <w:rsid w:val="00CE1406"/>
    <w:rsid w:val="00CE2DCE"/>
    <w:rsid w:val="00CE351F"/>
    <w:rsid w:val="00CF0B86"/>
    <w:rsid w:val="00CF238A"/>
    <w:rsid w:val="00D04BCE"/>
    <w:rsid w:val="00D058DB"/>
    <w:rsid w:val="00D158AA"/>
    <w:rsid w:val="00D15AAD"/>
    <w:rsid w:val="00D235BB"/>
    <w:rsid w:val="00D33DDA"/>
    <w:rsid w:val="00D35380"/>
    <w:rsid w:val="00D407ED"/>
    <w:rsid w:val="00D40FD5"/>
    <w:rsid w:val="00D433AC"/>
    <w:rsid w:val="00D5106F"/>
    <w:rsid w:val="00D63A9E"/>
    <w:rsid w:val="00D75EA0"/>
    <w:rsid w:val="00D76598"/>
    <w:rsid w:val="00D7715F"/>
    <w:rsid w:val="00D77851"/>
    <w:rsid w:val="00D87B27"/>
    <w:rsid w:val="00DA240F"/>
    <w:rsid w:val="00DA2E25"/>
    <w:rsid w:val="00DB3A04"/>
    <w:rsid w:val="00DB54FC"/>
    <w:rsid w:val="00DB570D"/>
    <w:rsid w:val="00DB5D66"/>
    <w:rsid w:val="00DB700D"/>
    <w:rsid w:val="00DC200F"/>
    <w:rsid w:val="00DC69C2"/>
    <w:rsid w:val="00DD396E"/>
    <w:rsid w:val="00DE1B56"/>
    <w:rsid w:val="00E046D0"/>
    <w:rsid w:val="00E12A6D"/>
    <w:rsid w:val="00E15778"/>
    <w:rsid w:val="00E22681"/>
    <w:rsid w:val="00E238A2"/>
    <w:rsid w:val="00E239EB"/>
    <w:rsid w:val="00E27936"/>
    <w:rsid w:val="00E31F9E"/>
    <w:rsid w:val="00E35BD4"/>
    <w:rsid w:val="00E36590"/>
    <w:rsid w:val="00E421B1"/>
    <w:rsid w:val="00E564AC"/>
    <w:rsid w:val="00E573A3"/>
    <w:rsid w:val="00E61DBE"/>
    <w:rsid w:val="00E65434"/>
    <w:rsid w:val="00E738C4"/>
    <w:rsid w:val="00E80E84"/>
    <w:rsid w:val="00E8205E"/>
    <w:rsid w:val="00E92D84"/>
    <w:rsid w:val="00EA7C4A"/>
    <w:rsid w:val="00EB3479"/>
    <w:rsid w:val="00EC058B"/>
    <w:rsid w:val="00ED1B36"/>
    <w:rsid w:val="00ED1E7A"/>
    <w:rsid w:val="00ED483D"/>
    <w:rsid w:val="00ED6EAE"/>
    <w:rsid w:val="00EE062C"/>
    <w:rsid w:val="00EE2081"/>
    <w:rsid w:val="00EE4076"/>
    <w:rsid w:val="00EF7D40"/>
    <w:rsid w:val="00F0113F"/>
    <w:rsid w:val="00F1050E"/>
    <w:rsid w:val="00F1339C"/>
    <w:rsid w:val="00F13929"/>
    <w:rsid w:val="00F26E9F"/>
    <w:rsid w:val="00F35DD1"/>
    <w:rsid w:val="00F41F0C"/>
    <w:rsid w:val="00F41FC1"/>
    <w:rsid w:val="00F4226F"/>
    <w:rsid w:val="00F44524"/>
    <w:rsid w:val="00F54A8E"/>
    <w:rsid w:val="00F6246D"/>
    <w:rsid w:val="00F633E2"/>
    <w:rsid w:val="00F63D02"/>
    <w:rsid w:val="00F6637C"/>
    <w:rsid w:val="00F673A5"/>
    <w:rsid w:val="00F75A53"/>
    <w:rsid w:val="00F8246E"/>
    <w:rsid w:val="00F82670"/>
    <w:rsid w:val="00F87481"/>
    <w:rsid w:val="00F9763A"/>
    <w:rsid w:val="00FB36EC"/>
    <w:rsid w:val="00FB3AFC"/>
    <w:rsid w:val="00FB6E5D"/>
    <w:rsid w:val="00FB7109"/>
    <w:rsid w:val="00FC1664"/>
    <w:rsid w:val="00FD1279"/>
    <w:rsid w:val="00FD4354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86EA7"/>
  <w15:chartTrackingRefBased/>
  <w15:docId w15:val="{8180DA58-D3E2-45FC-8E00-35BF9DD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  <w:tab w:val="left" w:pos="540"/>
        <w:tab w:val="left" w:pos="709"/>
      </w:tabs>
      <w:jc w:val="center"/>
      <w:outlineLvl w:val="1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iCs/>
      <w:sz w:val="32"/>
      <w:lang w:val="x-none" w:eastAsia="x-none"/>
    </w:rPr>
  </w:style>
  <w:style w:type="paragraph" w:styleId="Tekstpodstawowywcity">
    <w:name w:val="Body Text Indent"/>
    <w:basedOn w:val="Normalny"/>
    <w:semiHidden/>
    <w:pPr>
      <w:ind w:left="1080" w:hanging="1080"/>
    </w:pPr>
  </w:style>
  <w:style w:type="paragraph" w:styleId="Tekstpodstawowy2">
    <w:name w:val="Body Text 2"/>
    <w:basedOn w:val="Normalny"/>
    <w:pPr>
      <w:jc w:val="both"/>
    </w:pPr>
    <w:rPr>
      <w:i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iCs/>
      <w:lang w:eastAsia="ar-SA"/>
    </w:rPr>
  </w:style>
  <w:style w:type="character" w:customStyle="1" w:styleId="TekstpodstawowywcityZnak">
    <w:name w:val="Tekst podstawowy wcięty Znak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iCs/>
      <w:sz w:val="24"/>
      <w:szCs w:val="24"/>
    </w:rPr>
  </w:style>
  <w:style w:type="paragraph" w:customStyle="1" w:styleId="0punkt">
    <w:name w:val="0_punkt"/>
    <w:basedOn w:val="Normalny"/>
    <w:pPr>
      <w:numPr>
        <w:numId w:val="8"/>
      </w:numPr>
      <w:jc w:val="both"/>
      <w:outlineLvl w:val="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link w:val="Tekstpodstawowy"/>
    <w:rsid w:val="004B1A55"/>
    <w:rPr>
      <w:iCs/>
      <w:sz w:val="32"/>
      <w:szCs w:val="24"/>
    </w:rPr>
  </w:style>
  <w:style w:type="character" w:customStyle="1" w:styleId="TekstprzypisudolnegoZnak">
    <w:name w:val="Tekst przypisu dolnego Znak"/>
    <w:link w:val="Tekstprzypisudolnego"/>
    <w:semiHidden/>
    <w:rsid w:val="004B1A55"/>
  </w:style>
  <w:style w:type="paragraph" w:styleId="Bezodstpw">
    <w:name w:val="No Spacing"/>
    <w:uiPriority w:val="1"/>
    <w:qFormat/>
    <w:rsid w:val="00A51A42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81E"/>
    <w:rPr>
      <w:rFonts w:ascii="Segoe UI" w:hAnsi="Segoe UI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44081E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8F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3CFF-85A6-4E27-AE42-BEF2F97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5029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                                                                   Projekt „P” z dnia</vt:lpstr>
    </vt:vector>
  </TitlesOfParts>
  <Company/>
  <LinksUpToDate>false</LinksUpToDate>
  <CharactersWithSpaces>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                                                                   Projekt „P” z dnia</dc:title>
  <dc:subject/>
  <dc:creator>Praca</dc:creator>
  <cp:keywords/>
  <cp:lastModifiedBy>b.czerwonka</cp:lastModifiedBy>
  <cp:revision>2</cp:revision>
  <cp:lastPrinted>2021-11-05T13:00:00Z</cp:lastPrinted>
  <dcterms:created xsi:type="dcterms:W3CDTF">2021-12-21T09:50:00Z</dcterms:created>
  <dcterms:modified xsi:type="dcterms:W3CDTF">2021-12-21T09:50:00Z</dcterms:modified>
</cp:coreProperties>
</file>