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47" w:rsidRPr="00FA4D4F" w:rsidRDefault="00F90247" w:rsidP="00F90247">
      <w:pPr>
        <w:contextualSpacing/>
        <w:jc w:val="center"/>
        <w:outlineLvl w:val="0"/>
        <w:rPr>
          <w:b/>
          <w:sz w:val="24"/>
          <w:szCs w:val="24"/>
        </w:rPr>
      </w:pPr>
      <w:bookmarkStart w:id="0" w:name="_GoBack"/>
      <w:bookmarkEnd w:id="0"/>
      <w:r w:rsidRPr="00FA4D4F">
        <w:rPr>
          <w:b/>
          <w:sz w:val="24"/>
          <w:szCs w:val="24"/>
        </w:rPr>
        <w:t xml:space="preserve">Uzasadnienie </w:t>
      </w:r>
    </w:p>
    <w:p w:rsidR="00F90247" w:rsidRPr="00FA4D4F" w:rsidRDefault="00F90247" w:rsidP="00F90247">
      <w:pPr>
        <w:contextualSpacing/>
        <w:jc w:val="center"/>
        <w:outlineLvl w:val="0"/>
        <w:rPr>
          <w:i/>
          <w:sz w:val="24"/>
          <w:szCs w:val="24"/>
        </w:rPr>
      </w:pPr>
    </w:p>
    <w:p w:rsidR="00F90247" w:rsidRPr="00FA4D4F" w:rsidRDefault="00F90247" w:rsidP="00F90247">
      <w:pPr>
        <w:ind w:firstLine="709"/>
        <w:contextualSpacing/>
        <w:jc w:val="both"/>
        <w:rPr>
          <w:sz w:val="24"/>
          <w:szCs w:val="24"/>
        </w:rPr>
      </w:pPr>
      <w:r w:rsidRPr="00FA4D4F">
        <w:rPr>
          <w:sz w:val="24"/>
          <w:szCs w:val="24"/>
        </w:rPr>
        <w:t xml:space="preserve">Ustawa o finansach publicznych, na mocy art. 263 daje jednostkom samorządu terytorialnego możliwość ustalenia wykazu wydatków, które nie wygasają z końcem roku budżetowego (czyli wydatków zapisanych w budżecie danego roku, ale realizowanych w roku kolejnym). Środki niezbędne do sfinansowania zadań wskazanych w tym wykazie przelewane są w ostatnim dniu roboczym danego roku na wyodrębniony rachunek budżetowy gminy, a w  trakcie kolejnego roku zapłata na rzecz wykonawców realizowana jest z tego rachunku. Dla środków tych prowadzona jest odrębna księgowość i sporządzane odrębne sprawozdania budżetowe. W przypadku niewykorzystania środków „niewygasających”, kwota która pozostanie na rachunku, przelewana jest z powrotem na rachunek podstawowy budżetu i stanowi dochód nowego roku budżetowego. Zgodnie z treścią art. 263 ustawy o finansach publicznych wykaz wydatków, które nie wygasają z upływem roku budżetowego zawierać powinien plan finansowy wydatków (wskazanie działu, rozdziału, paragrafu, dysponenta) oraz określać ostateczny termin ich realizacji. </w:t>
      </w:r>
    </w:p>
    <w:p w:rsidR="00F90247" w:rsidRPr="00FA4D4F" w:rsidRDefault="00F90247" w:rsidP="00F90247">
      <w:pPr>
        <w:ind w:firstLine="709"/>
        <w:contextualSpacing/>
        <w:jc w:val="both"/>
        <w:rPr>
          <w:sz w:val="24"/>
          <w:szCs w:val="24"/>
        </w:rPr>
      </w:pPr>
      <w:r w:rsidRPr="00FA4D4F">
        <w:rPr>
          <w:sz w:val="24"/>
          <w:szCs w:val="24"/>
        </w:rPr>
        <w:t xml:space="preserve">Ustawowa możliwość ustalenia takiego wykazu pozwala na ciągłość pracy samorządu w przypadku wystąpienia opóźnień w finansowaniu zaplanowanych przedsięwzięć, czy  zmian w harmonogramach.  Propozycja ustalenia wykazu wydatków, które nie wygasają z końcem roku 2021 dotyczy 36 zadań, na łączną kwotę 43.784 tys. zł, w tym: </w:t>
      </w:r>
    </w:p>
    <w:p w:rsidR="00F90247" w:rsidRPr="00FA4D4F" w:rsidRDefault="00F90247" w:rsidP="00F90247">
      <w:pPr>
        <w:contextualSpacing/>
        <w:jc w:val="both"/>
        <w:rPr>
          <w:sz w:val="24"/>
          <w:szCs w:val="24"/>
        </w:rPr>
      </w:pPr>
      <w:r w:rsidRPr="00FA4D4F">
        <w:rPr>
          <w:sz w:val="24"/>
          <w:szCs w:val="24"/>
        </w:rPr>
        <w:t>- 32 zadań inwestycyjnych (łącznie na kwotę 43.031,69 tys. zł)</w:t>
      </w:r>
    </w:p>
    <w:p w:rsidR="00F90247" w:rsidRPr="00FA4D4F" w:rsidRDefault="00F90247" w:rsidP="00F90247">
      <w:pPr>
        <w:contextualSpacing/>
        <w:jc w:val="both"/>
        <w:rPr>
          <w:sz w:val="24"/>
          <w:szCs w:val="24"/>
        </w:rPr>
      </w:pPr>
      <w:r w:rsidRPr="00FA4D4F">
        <w:rPr>
          <w:sz w:val="24"/>
          <w:szCs w:val="24"/>
        </w:rPr>
        <w:t xml:space="preserve"> - 4 zadań bieżących (łącznie na kwotę 752,31 tys. zł). </w:t>
      </w:r>
    </w:p>
    <w:p w:rsidR="00F90247" w:rsidRPr="00FA4D4F" w:rsidRDefault="00F90247" w:rsidP="00F90247">
      <w:pPr>
        <w:contextualSpacing/>
        <w:jc w:val="both"/>
        <w:rPr>
          <w:sz w:val="24"/>
          <w:szCs w:val="24"/>
        </w:rPr>
      </w:pPr>
      <w:r w:rsidRPr="00FA4D4F">
        <w:rPr>
          <w:sz w:val="24"/>
          <w:szCs w:val="24"/>
        </w:rPr>
        <w:t>W roku 2020 wykaz taki zawierał 40 zadań na kwotę 62.701 tys. zł, w roku 2019: 56 zadań na kwotę 39.649 tys. zł.</w:t>
      </w:r>
    </w:p>
    <w:p w:rsidR="00F90247" w:rsidRPr="00FA4D4F" w:rsidRDefault="00F90247" w:rsidP="00F90247">
      <w:pPr>
        <w:ind w:firstLine="708"/>
        <w:contextualSpacing/>
        <w:jc w:val="both"/>
        <w:rPr>
          <w:sz w:val="24"/>
          <w:szCs w:val="24"/>
        </w:rPr>
      </w:pPr>
      <w:r w:rsidRPr="00FA4D4F">
        <w:rPr>
          <w:sz w:val="24"/>
          <w:szCs w:val="24"/>
        </w:rPr>
        <w:t>Podstawowe przyczyny, dla których nie jest możliwe pełne wykorzystanie środków z budżetu br. w terminie do dnia 31 grudnia 2021 r., wynikają m.in. z konieczności dostosowania harmonogramu płatności do rzeczywistego stanu zaawansowania prac, opóźnień wykonawców (najczęściej związanych ze stanem epidemii Covid 19 oraz wydłużonym czasem oczekiwania na dostawę materiałów), wydłużonych procedur odbiorowych uwzględniających czas na usunięcie wad i usterek, konieczności ponawiania postępowań przetargowych na wybór wykonawców oraz oczekiwania na decyzje o dofinansowaniu zewnętrznym.</w:t>
      </w:r>
    </w:p>
    <w:p w:rsidR="00F90247" w:rsidRPr="00FA4D4F" w:rsidRDefault="00F90247" w:rsidP="00F90247">
      <w:pPr>
        <w:contextualSpacing/>
        <w:jc w:val="both"/>
        <w:outlineLvl w:val="0"/>
        <w:rPr>
          <w:b/>
          <w:sz w:val="24"/>
          <w:szCs w:val="24"/>
        </w:rPr>
      </w:pPr>
    </w:p>
    <w:p w:rsidR="00F90247" w:rsidRPr="00FA4D4F" w:rsidRDefault="00F90247" w:rsidP="00F90247">
      <w:pPr>
        <w:contextualSpacing/>
        <w:jc w:val="both"/>
        <w:outlineLvl w:val="0"/>
        <w:rPr>
          <w:b/>
          <w:sz w:val="24"/>
          <w:szCs w:val="24"/>
        </w:rPr>
      </w:pPr>
      <w:r w:rsidRPr="00FA4D4F">
        <w:rPr>
          <w:b/>
          <w:sz w:val="24"/>
          <w:szCs w:val="24"/>
        </w:rPr>
        <w:t>Szczegółowy opis zadań</w:t>
      </w:r>
    </w:p>
    <w:p w:rsidR="00F90247" w:rsidRPr="00FA4D4F" w:rsidRDefault="00F90247" w:rsidP="00F90247">
      <w:pPr>
        <w:contextualSpacing/>
        <w:jc w:val="both"/>
        <w:outlineLvl w:val="0"/>
        <w:rPr>
          <w:b/>
          <w:sz w:val="24"/>
          <w:szCs w:val="24"/>
        </w:rPr>
      </w:pPr>
    </w:p>
    <w:p w:rsidR="00F90247" w:rsidRPr="00FA4D4F" w:rsidRDefault="00F90247" w:rsidP="00F90247">
      <w:pPr>
        <w:contextualSpacing/>
        <w:jc w:val="both"/>
        <w:rPr>
          <w:sz w:val="24"/>
          <w:szCs w:val="24"/>
          <w:u w:val="single"/>
        </w:rPr>
      </w:pPr>
      <w:r w:rsidRPr="00FA4D4F">
        <w:rPr>
          <w:sz w:val="24"/>
          <w:szCs w:val="24"/>
        </w:rPr>
        <w:t xml:space="preserve">1. </w:t>
      </w:r>
      <w:r w:rsidRPr="00FA4D4F">
        <w:rPr>
          <w:b/>
          <w:sz w:val="24"/>
          <w:szCs w:val="24"/>
        </w:rPr>
        <w:t>Dokumentacja projektowa dla projektu BiT-City II – modernizacja linii kolejowej 353 wraz z dworcami (Miasto i Wschodni)</w:t>
      </w:r>
      <w:r w:rsidRPr="00FA4D4F">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sidRPr="00FA4D4F">
        <w:rPr>
          <w:sz w:val="24"/>
          <w:szCs w:val="24"/>
          <w:u w:val="single"/>
        </w:rPr>
        <w:t>354.034 zł</w:t>
      </w:r>
    </w:p>
    <w:p w:rsidR="00F90247" w:rsidRPr="00FA4D4F" w:rsidRDefault="00F90247" w:rsidP="00F90247">
      <w:pPr>
        <w:pStyle w:val="NormalnyWeb"/>
        <w:spacing w:beforeAutospacing="0" w:afterAutospacing="0"/>
        <w:jc w:val="both"/>
      </w:pPr>
      <w:r w:rsidRPr="00FA4D4F">
        <w:t>Na realizację zadania, którego zakres rzeczowy obejmuje opracowanie dokumentacji dla projektu „Modernizacja linii kolejowej nr 353 na odcinku Toruń Główny - Toruń Wschodni wraz z infrastrukturą dworcową oraz budową nowych przystanków kolejowych w Toruniu - Bit City II” w 2021 r.  zaplanowano 729,4 tys. zł. Umowy z wykonawcami na: opracowanie dokumentacji projektowej oraz ocenę ekspercką rozwiązań przedstawionych w dokumentacji zawarto odpowiednio: 19.08.2019 r. i 15.10.2020 r. Do 31.12.2021r. planuje się wydatkowanie środków w kwocie 355,9 tys. zł. Z uwagi na zmianę harmonogramu dalszych prac projektowych, po otrzymaniu w dniu 16.11.2021r. informacji RDOŚ o konieczności przeprowadzenia postępowania wyjaśniającego i wyznaczeni</w:t>
      </w:r>
      <w:r>
        <w:t>u terminu wydania decyzji na 14 </w:t>
      </w:r>
      <w:r w:rsidRPr="00FA4D4F">
        <w:t>stycznia 2022r., pozostałe środki nie zostaną wydatkowane zgodnie z pierwotnym planem</w:t>
      </w:r>
      <w:r>
        <w:t>.</w:t>
      </w:r>
      <w:r w:rsidRPr="00FA4D4F">
        <w:t xml:space="preserve"> Na rachunek wydatków niewygasających proponuje się przeniesienie kwoty 354 tys. zł, z</w:t>
      </w:r>
      <w:r>
        <w:t> </w:t>
      </w:r>
      <w:r w:rsidRPr="00FA4D4F">
        <w:t>przeznaczeniem na dokonanie płatności za opracowanie dokum</w:t>
      </w:r>
      <w:r>
        <w:t xml:space="preserve">entacji projektowej w zakresie </w:t>
      </w:r>
      <w:r w:rsidRPr="00FA4D4F">
        <w:t xml:space="preserve">postępowania w sprawie oddziaływania inwestycji na środowisko. Proponowany termin dokonania ostatniej płatności z rachunku wydatków niewygasających:  29.04.2022r. </w:t>
      </w:r>
    </w:p>
    <w:p w:rsidR="00F90247" w:rsidRPr="00FA4D4F" w:rsidRDefault="00F90247" w:rsidP="00F90247">
      <w:pPr>
        <w:pStyle w:val="NormalnyWeb"/>
        <w:spacing w:beforeAutospacing="0" w:afterAutospacing="0"/>
        <w:jc w:val="both"/>
      </w:pPr>
    </w:p>
    <w:p w:rsidR="00F90247" w:rsidRPr="00FA4D4F" w:rsidRDefault="00F90247" w:rsidP="00F90247">
      <w:pPr>
        <w:contextualSpacing/>
        <w:rPr>
          <w:sz w:val="24"/>
          <w:szCs w:val="24"/>
          <w:u w:val="single"/>
        </w:rPr>
      </w:pPr>
      <w:r w:rsidRPr="00FA4D4F">
        <w:rPr>
          <w:b/>
          <w:sz w:val="24"/>
          <w:szCs w:val="24"/>
        </w:rPr>
        <w:lastRenderedPageBreak/>
        <w:t>2. Rozbudowa Mostu Drogowego im. J. Piłsudskiego w Toruniu</w:t>
      </w:r>
      <w:r w:rsidRPr="00FA4D4F">
        <w:rPr>
          <w:b/>
          <w:sz w:val="24"/>
          <w:szCs w:val="24"/>
          <w:lang w:eastAsia="pl-PL"/>
        </w:rPr>
        <w:tab/>
      </w:r>
      <w:r>
        <w:rPr>
          <w:b/>
          <w:sz w:val="24"/>
          <w:szCs w:val="24"/>
          <w:lang w:eastAsia="pl-PL"/>
        </w:rPr>
        <w:t xml:space="preserve">          </w:t>
      </w:r>
      <w:r w:rsidRPr="00FA4D4F">
        <w:rPr>
          <w:sz w:val="24"/>
          <w:szCs w:val="24"/>
          <w:u w:val="single"/>
        </w:rPr>
        <w:t>10.858.983 zł</w:t>
      </w:r>
    </w:p>
    <w:p w:rsidR="00F90247" w:rsidRPr="00FA4D4F" w:rsidRDefault="00F90247" w:rsidP="00F90247">
      <w:pPr>
        <w:jc w:val="both"/>
        <w:rPr>
          <w:sz w:val="24"/>
          <w:szCs w:val="24"/>
          <w:lang w:eastAsia="pl-PL"/>
        </w:rPr>
      </w:pPr>
      <w:r w:rsidRPr="00FA4D4F">
        <w:rPr>
          <w:sz w:val="24"/>
          <w:szCs w:val="24"/>
        </w:rPr>
        <w:t xml:space="preserve">Na realizację zadania w 2021r. zaplanowano środki w kwocie 49.613,6 tys. zł, </w:t>
      </w:r>
      <w:r>
        <w:rPr>
          <w:sz w:val="24"/>
          <w:szCs w:val="24"/>
          <w:lang w:eastAsia="pl-PL"/>
        </w:rPr>
        <w:t>z </w:t>
      </w:r>
      <w:r w:rsidRPr="00FA4D4F">
        <w:rPr>
          <w:sz w:val="24"/>
          <w:szCs w:val="24"/>
          <w:lang w:eastAsia="pl-PL"/>
        </w:rPr>
        <w:t>przeznaczeniem na wynagrodzenie dla wykonawców: robót budowlanych, nadzoru autorskiego, inwestorskiego oraz obsługi prawnej.</w:t>
      </w:r>
      <w:r w:rsidRPr="00FA4D4F">
        <w:rPr>
          <w:sz w:val="24"/>
          <w:szCs w:val="24"/>
        </w:rPr>
        <w:t xml:space="preserve"> </w:t>
      </w:r>
      <w:r w:rsidRPr="00FA4D4F">
        <w:rPr>
          <w:sz w:val="24"/>
          <w:szCs w:val="24"/>
          <w:lang w:eastAsia="pl-PL"/>
        </w:rPr>
        <w:t>Umowy z wykonawcą na realizację podstawowego zakresu robót budowlanych zawarto 24.03.2020r., na rozbudowę balustrad teletechnicznych: 30.09.2021r. – obie z terminem realizacji: do 20.12.2021r. Zakres rzeczowy inwestycji obejmuje m.in.: wymianę nawierzchni jezdni, odnowienie zabezpieczenia antykorozyjnego konstrukcji stalowej, naprawę i wymianę wyposażenia mostu, poszerzenie chodników o ścieżki rowerowe, modernizację oświetl</w:t>
      </w:r>
      <w:r>
        <w:rPr>
          <w:sz w:val="24"/>
          <w:szCs w:val="24"/>
          <w:lang w:eastAsia="pl-PL"/>
        </w:rPr>
        <w:t>enia drogowego i iluminacji. Do </w:t>
      </w:r>
      <w:r w:rsidRPr="00FA4D4F">
        <w:rPr>
          <w:sz w:val="24"/>
          <w:szCs w:val="24"/>
          <w:lang w:eastAsia="pl-PL"/>
        </w:rPr>
        <w:t>31.12.2021r. zostanie wydatkowana kwota 38.875,6 tys. zł, w tym na roboty budowlane 38.262 tys. zł. Z uwagi na opóźnienia w dostawach mat</w:t>
      </w:r>
      <w:r>
        <w:rPr>
          <w:sz w:val="24"/>
          <w:szCs w:val="24"/>
          <w:lang w:eastAsia="pl-PL"/>
        </w:rPr>
        <w:t>eriałów budowlanych, problemy z </w:t>
      </w:r>
      <w:r w:rsidRPr="00FA4D4F">
        <w:rPr>
          <w:sz w:val="24"/>
          <w:szCs w:val="24"/>
          <w:lang w:eastAsia="pl-PL"/>
        </w:rPr>
        <w:t>mobilizacją sił podwykonawców spowodowane trwającą pandemią Covid</w:t>
      </w:r>
      <w:r>
        <w:rPr>
          <w:sz w:val="24"/>
          <w:szCs w:val="24"/>
          <w:lang w:eastAsia="pl-PL"/>
        </w:rPr>
        <w:t xml:space="preserve"> </w:t>
      </w:r>
      <w:r w:rsidRPr="00FA4D4F">
        <w:rPr>
          <w:sz w:val="24"/>
          <w:szCs w:val="24"/>
          <w:lang w:eastAsia="pl-PL"/>
        </w:rPr>
        <w:t>-</w:t>
      </w:r>
      <w:r>
        <w:rPr>
          <w:sz w:val="24"/>
          <w:szCs w:val="24"/>
          <w:lang w:eastAsia="pl-PL"/>
        </w:rPr>
        <w:t xml:space="preserve"> 19 oraz stwierdzone w trakcie </w:t>
      </w:r>
      <w:r w:rsidRPr="00FA4D4F">
        <w:rPr>
          <w:sz w:val="24"/>
          <w:szCs w:val="24"/>
          <w:lang w:eastAsia="pl-PL"/>
        </w:rPr>
        <w:t xml:space="preserve">wykonywania robót usterki, przewidziany do realizacji w br. zakres rzeczowy nie zostanie zrealizowany i rozliczony finansowo. Z uwagi na opóźnienia wykonawcy nie zostanie również zrealizowany zakres dotyczący usunięcia siedliska klonu (umowa z dnia 21.10.2021r.). Na rachunek wydatków niewygasających proponuje się przenieść kwotę 10.859 tys. zł, z przeznaczeniem na opłacenie pozostającego do wykonania zakresu rzeczowego, po dokonaniu odbioru robót.  Termin dokonania ostatniej płatności z rachunku wydatków niewygasających: do 30.06.2022 r. </w:t>
      </w:r>
    </w:p>
    <w:p w:rsidR="00F90247" w:rsidRPr="00FA4D4F" w:rsidRDefault="00F90247" w:rsidP="00F90247">
      <w:pPr>
        <w:pStyle w:val="NormalnyWeb"/>
        <w:spacing w:beforeAutospacing="0" w:afterAutospacing="0"/>
        <w:jc w:val="both"/>
      </w:pPr>
    </w:p>
    <w:p w:rsidR="00F90247" w:rsidRPr="00FA4D4F" w:rsidRDefault="00F90247" w:rsidP="00F90247">
      <w:pPr>
        <w:tabs>
          <w:tab w:val="left" w:pos="7729"/>
        </w:tabs>
        <w:contextualSpacing/>
        <w:jc w:val="both"/>
        <w:rPr>
          <w:sz w:val="24"/>
          <w:szCs w:val="24"/>
          <w:u w:val="single"/>
        </w:rPr>
      </w:pPr>
      <w:r w:rsidRPr="00FA4D4F">
        <w:rPr>
          <w:b/>
          <w:sz w:val="24"/>
          <w:szCs w:val="24"/>
        </w:rPr>
        <w:t>3.</w:t>
      </w:r>
      <w:r w:rsidRPr="00FA4D4F">
        <w:rPr>
          <w:sz w:val="24"/>
          <w:szCs w:val="24"/>
        </w:rPr>
        <w:t xml:space="preserve"> </w:t>
      </w:r>
      <w:r w:rsidRPr="00FA4D4F">
        <w:rPr>
          <w:b/>
          <w:sz w:val="24"/>
          <w:szCs w:val="24"/>
        </w:rPr>
        <w:t>Budowa i przebudowa głównego szkieletowego układu drogowego m. Torunia. Budowa Trasy Średnicowej Północnej, etap III: od ul. Szosa Chełmińska do ul. Sz. Okrężna wraz z integralnym układem drogowym - dokumentacja)</w:t>
      </w:r>
      <w:r w:rsidRPr="00FA4D4F">
        <w:rPr>
          <w:b/>
          <w:sz w:val="24"/>
          <w:szCs w:val="24"/>
          <w:lang w:eastAsia="pl-PL"/>
        </w:rPr>
        <w:tab/>
      </w:r>
      <w:r>
        <w:rPr>
          <w:b/>
          <w:sz w:val="24"/>
          <w:szCs w:val="24"/>
          <w:lang w:eastAsia="pl-PL"/>
        </w:rPr>
        <w:t xml:space="preserve">     </w:t>
      </w:r>
      <w:r w:rsidRPr="00FA4D4F">
        <w:rPr>
          <w:sz w:val="24"/>
          <w:szCs w:val="24"/>
          <w:u w:val="single"/>
        </w:rPr>
        <w:t>389.585 zł</w:t>
      </w:r>
    </w:p>
    <w:p w:rsidR="00F90247" w:rsidRPr="00FA4D4F" w:rsidRDefault="00F90247" w:rsidP="00F90247">
      <w:pPr>
        <w:pStyle w:val="NormalnyWeb"/>
        <w:spacing w:beforeAutospacing="0" w:afterAutospacing="0"/>
        <w:jc w:val="both"/>
      </w:pPr>
      <w:r w:rsidRPr="00FA4D4F">
        <w:t>Na realizację zadania, zaplanowano w 2021r. kwotę 593,7 tys. zł, z przeznaczeniem na kontynuację prac projektowo-kosztorysowych. Umowy z wykonawcą dokumen</w:t>
      </w:r>
      <w:r>
        <w:t xml:space="preserve">tacji, na łączną kwotę 1.626 </w:t>
      </w:r>
      <w:r w:rsidRPr="00FA4D4F">
        <w:t>tys. zł podpisano 27.07.2017 r. oraz  30.11.2021r. Do 31.12.2021r. planuje się wydatkowanie środków za zrealizowany zakres, w kwocie 204 tys. zł. Brak możliwości zakończenia prac projektowych wynika z toczącego się w Ministerstwie Kultury i Dziedzictwa Narodowego postępowania, zmierzającego do wydania decyzji o wykreśleniu z rejestru zabytków części nieruchomości kolidującej z  projektowanym układem drogowym. Na rachunek wydatków niewygasających proponuje się p</w:t>
      </w:r>
      <w:r>
        <w:t>rzenieść kwotę 389,6 tys. zł, z </w:t>
      </w:r>
      <w:r w:rsidRPr="00FA4D4F">
        <w:t xml:space="preserve">przeznaczeniem na dokonanie płatności za zrealizowany zakres dokumentacji. Przewidywany termin dokonania ostatniej płatności z rachunku wydatków niewygasających: do 30.06.2022r.  </w:t>
      </w:r>
    </w:p>
    <w:p w:rsidR="00F90247" w:rsidRPr="00FA4D4F" w:rsidRDefault="00F90247" w:rsidP="00F90247">
      <w:pPr>
        <w:contextualSpacing/>
        <w:jc w:val="both"/>
        <w:rPr>
          <w:sz w:val="24"/>
          <w:szCs w:val="24"/>
        </w:rPr>
      </w:pPr>
    </w:p>
    <w:p w:rsidR="00F90247" w:rsidRDefault="00F90247" w:rsidP="00F90247">
      <w:pPr>
        <w:tabs>
          <w:tab w:val="left" w:pos="7729"/>
        </w:tabs>
        <w:contextualSpacing/>
        <w:jc w:val="both"/>
        <w:rPr>
          <w:b/>
          <w:sz w:val="24"/>
          <w:szCs w:val="24"/>
        </w:rPr>
      </w:pPr>
      <w:r w:rsidRPr="00FA4D4F">
        <w:rPr>
          <w:b/>
          <w:sz w:val="24"/>
          <w:szCs w:val="24"/>
        </w:rPr>
        <w:t>4. BiT City II - Podprojekt 6: Zad. Budowa parkingów Park&amp;Ride wraz z drogami dojazdowymi w ramach realizacji planu gospodarki niskoemisyjnej w Toruniu</w:t>
      </w:r>
    </w:p>
    <w:p w:rsidR="00F90247" w:rsidRPr="00FA4D4F" w:rsidRDefault="00F90247" w:rsidP="00F90247">
      <w:pPr>
        <w:tabs>
          <w:tab w:val="left" w:pos="7729"/>
        </w:tabs>
        <w:contextualSpacing/>
        <w:jc w:val="right"/>
        <w:rPr>
          <w:sz w:val="24"/>
          <w:szCs w:val="24"/>
          <w:u w:val="single"/>
        </w:rPr>
      </w:pPr>
      <w:r w:rsidRPr="00FA4D4F">
        <w:rPr>
          <w:sz w:val="24"/>
          <w:szCs w:val="24"/>
          <w:u w:val="single"/>
        </w:rPr>
        <w:t>4.969.201 zł</w:t>
      </w:r>
    </w:p>
    <w:p w:rsidR="00F90247" w:rsidRPr="00FA4D4F" w:rsidRDefault="00F90247" w:rsidP="00F90247">
      <w:pPr>
        <w:jc w:val="both"/>
        <w:rPr>
          <w:sz w:val="24"/>
          <w:szCs w:val="24"/>
        </w:rPr>
      </w:pPr>
      <w:r w:rsidRPr="00FA4D4F">
        <w:rPr>
          <w:sz w:val="24"/>
          <w:szCs w:val="24"/>
        </w:rPr>
        <w:t>Na zadanie w 2021 r. zaplanowano środki w kwocie 5.000 tys. zł. Zakres rzeczowy inwestycji realizowanej do r. 2023, z dofinansowaniem ze środków RPO WK-P obejmuje budowę dwóch 2-kondygnacyjnych parkingów typu Park&amp;Ride: przy ul. Olimpijskiej (140 miejsc postojowych) i przy ul. Dziewulskiego - w pobliżu pętli autobusowej (110 miejsc postojowych).</w:t>
      </w:r>
      <w:r w:rsidRPr="00FA4D4F">
        <w:rPr>
          <w:sz w:val="24"/>
          <w:szCs w:val="24"/>
          <w:lang w:eastAsia="pl-PL"/>
        </w:rPr>
        <w:t xml:space="preserve"> W br. zakończono i rozliczono prace dokumentacyjne i przeprowadzono postępowanie przetargowe na wybór wykonawcy, z którym umowę podpisano 22.11.2021 r. Koszt robót budowlanych: 30.980,2 tys. zł, termin zakończenia prac:</w:t>
      </w:r>
      <w:r w:rsidRPr="00FA4D4F">
        <w:rPr>
          <w:sz w:val="24"/>
          <w:szCs w:val="24"/>
        </w:rPr>
        <w:t xml:space="preserve"> 22.03.2023 r. Do 31.12.2021r. na prace przygotowawcze, w tym: </w:t>
      </w:r>
      <w:r w:rsidRPr="00FA4D4F">
        <w:rPr>
          <w:sz w:val="24"/>
          <w:szCs w:val="24"/>
          <w:lang w:eastAsia="pl-PL"/>
        </w:rPr>
        <w:t xml:space="preserve">wypis z rejestru gruntów, weryfikację dokumentacji, wycinkę drzew oraz działania promocyjne zostanie wydatkowana kwota 30,8 tys. zł. </w:t>
      </w:r>
      <w:r w:rsidRPr="00FA4D4F">
        <w:rPr>
          <w:sz w:val="24"/>
          <w:szCs w:val="24"/>
        </w:rPr>
        <w:t xml:space="preserve">Z uwagi na długotrwałość postępowania przetargowego, skutkującą zawarciem umowy na roboty budowlane 22.11.2021r. i brakiem możliwości wydatkowania zaplanowanej kwoty, proponuje się ujęcie zadania w wykazie wydatków niewygasających. Na rachunek środków niewygasających  proponuje się przenieść kwotę 4.969,2 tys. zł, z przeznaczeniem na </w:t>
      </w:r>
      <w:r w:rsidRPr="00FA4D4F">
        <w:rPr>
          <w:sz w:val="24"/>
          <w:szCs w:val="24"/>
        </w:rPr>
        <w:lastRenderedPageBreak/>
        <w:t>dokonywanie płatności częściowych za  wykonane i odebrane roboty. Termin dokonania ostatniej płatności: do 30.06.2022 r.</w:t>
      </w:r>
    </w:p>
    <w:p w:rsidR="00F90247" w:rsidRPr="00FA4D4F" w:rsidRDefault="00F90247" w:rsidP="00F90247">
      <w:pPr>
        <w:contextualSpacing/>
        <w:jc w:val="both"/>
        <w:rPr>
          <w:sz w:val="24"/>
          <w:szCs w:val="24"/>
        </w:rPr>
      </w:pPr>
    </w:p>
    <w:p w:rsidR="00F90247" w:rsidRPr="00FA4D4F" w:rsidRDefault="00F90247" w:rsidP="00F90247">
      <w:pPr>
        <w:contextualSpacing/>
        <w:jc w:val="both"/>
        <w:rPr>
          <w:b/>
          <w:sz w:val="24"/>
          <w:szCs w:val="24"/>
        </w:rPr>
      </w:pPr>
      <w:r w:rsidRPr="00FA4D4F">
        <w:rPr>
          <w:b/>
          <w:sz w:val="24"/>
          <w:szCs w:val="24"/>
        </w:rPr>
        <w:t xml:space="preserve">5. Przygotowanie nowych zadań inwestycyjnych  </w:t>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sz w:val="24"/>
          <w:szCs w:val="24"/>
          <w:u w:val="single"/>
        </w:rPr>
        <w:t>197.545 zł</w:t>
      </w:r>
    </w:p>
    <w:p w:rsidR="00F90247" w:rsidRPr="00FA4D4F" w:rsidRDefault="00F90247" w:rsidP="00F90247">
      <w:pPr>
        <w:pStyle w:val="NormalnyWeb"/>
        <w:spacing w:beforeAutospacing="0" w:afterAutospacing="0"/>
        <w:jc w:val="both"/>
      </w:pPr>
      <w:r w:rsidRPr="00FA4D4F">
        <w:t>Na realizację zadania, dotyczącego dokumentacyjnego przygotowania inwestycji planowanych do realizacji w kolejnych latach, łącznie zaplanowano w</w:t>
      </w:r>
      <w:r>
        <w:t xml:space="preserve"> 2021r. kwotę 649,8 tys. zł. Do </w:t>
      </w:r>
      <w:r w:rsidRPr="00FA4D4F">
        <w:t>31.12.2021r. na opłacenie zrealizowanych za</w:t>
      </w:r>
      <w:r>
        <w:t>kresów rzeczowych planuje się i </w:t>
      </w:r>
      <w:r w:rsidRPr="00FA4D4F">
        <w:t xml:space="preserve">wydatkowanie kwoty 452,3 tys. zł. Na rachunek wydatków niewygasających proponuje się przeniesienie kwoty 197,5 tys. zł przeznaczonej na rozliczenie finansowe prac prowadzonych w zakresie 3 dokumentacji projektowych, w tym dla: </w:t>
      </w:r>
    </w:p>
    <w:p w:rsidR="00F90247" w:rsidRPr="00FA4D4F" w:rsidRDefault="00F90247" w:rsidP="00F90247">
      <w:pPr>
        <w:pStyle w:val="NormalnyWeb"/>
        <w:numPr>
          <w:ilvl w:val="0"/>
          <w:numId w:val="5"/>
        </w:numPr>
        <w:suppressAutoHyphens w:val="0"/>
        <w:spacing w:beforeAutospacing="0" w:afterAutospacing="0"/>
        <w:ind w:left="426" w:hanging="426"/>
        <w:jc w:val="both"/>
      </w:pPr>
      <w:r w:rsidRPr="00FA4D4F">
        <w:rPr>
          <w:i/>
        </w:rPr>
        <w:t xml:space="preserve">dokumentacji projektowo-kosztorysowej dla przebudowy mostu drewnianego na Drwęcy (zakończenie ul. Turystycznej) (umowa podpisana 19.12.2018r., termin realizacji 20.12.2021) </w:t>
      </w:r>
      <w:r w:rsidRPr="00FA4D4F">
        <w:t>– kwota 120.294 zł,</w:t>
      </w:r>
    </w:p>
    <w:p w:rsidR="00F90247" w:rsidRPr="00FA4D4F" w:rsidRDefault="00F90247" w:rsidP="00F90247">
      <w:pPr>
        <w:pStyle w:val="NormalnyWeb"/>
        <w:numPr>
          <w:ilvl w:val="0"/>
          <w:numId w:val="5"/>
        </w:numPr>
        <w:suppressAutoHyphens w:val="0"/>
        <w:spacing w:beforeAutospacing="0" w:afterAutospacing="0"/>
        <w:ind w:left="426" w:hanging="426"/>
        <w:jc w:val="both"/>
        <w:rPr>
          <w:i/>
        </w:rPr>
      </w:pPr>
      <w:r w:rsidRPr="00FA4D4F">
        <w:rPr>
          <w:i/>
        </w:rPr>
        <w:t>dokumentacji projektowo-kosztorysowej dla rozbudowy monitoringu wizyjnego miasta Torunia wraz z budową monitoringu Trasy Wschodniej na odcinku od Placu Daszyńskiego do ul. Łódzkiej (umowa podpisana 29.10.2021r</w:t>
      </w:r>
      <w:r w:rsidRPr="00FA4D4F">
        <w:t>., termin realizacji 31.12.2021) – kwota 53.751 zł,</w:t>
      </w:r>
    </w:p>
    <w:p w:rsidR="00F90247" w:rsidRPr="00FA4D4F" w:rsidRDefault="00F90247" w:rsidP="00F90247">
      <w:pPr>
        <w:pStyle w:val="NormalnyWeb"/>
        <w:numPr>
          <w:ilvl w:val="0"/>
          <w:numId w:val="5"/>
        </w:numPr>
        <w:suppressAutoHyphens w:val="0"/>
        <w:spacing w:beforeAutospacing="0" w:afterAutospacing="0"/>
        <w:ind w:left="426" w:hanging="426"/>
        <w:jc w:val="both"/>
      </w:pPr>
      <w:r w:rsidRPr="00FA4D4F">
        <w:rPr>
          <w:i/>
        </w:rPr>
        <w:t>wielowariantowej koncepcji przebudowy ul. Reja, na odci</w:t>
      </w:r>
      <w:r>
        <w:rPr>
          <w:i/>
        </w:rPr>
        <w:t>nku od ul. Broniewskiego do ul. </w:t>
      </w:r>
      <w:r w:rsidRPr="00FA4D4F">
        <w:rPr>
          <w:i/>
        </w:rPr>
        <w:t>Bydgoskiej (umowa podpisana 29.11.2021r., termin realizacji 20.12.2021) -</w:t>
      </w:r>
      <w:r w:rsidRPr="00FA4D4F">
        <w:t xml:space="preserve"> kwota 23.500 zł.</w:t>
      </w:r>
    </w:p>
    <w:p w:rsidR="00F90247" w:rsidRPr="00FA4D4F" w:rsidRDefault="00F90247" w:rsidP="00F90247">
      <w:pPr>
        <w:pStyle w:val="NormalnyWeb"/>
        <w:spacing w:beforeAutospacing="0" w:afterAutospacing="0"/>
        <w:jc w:val="both"/>
      </w:pPr>
      <w:r w:rsidRPr="00FA4D4F">
        <w:t>Brak możliwości wydatkowania środków do końca roku wynika: z konieczności wydłużenia terminów realizacji dokumentacji, z uwagi na dłuższe niż planowano, terminy konieczne dla pozyskania decyzji administracyjnych, dokonania uzgodnień z gestorami sieci, aktualizacji map. Proponowany termin dokonania ostatniej płatności z rachunku wydatków niewygasających:  30.06.202</w:t>
      </w:r>
      <w:r>
        <w:t>2</w:t>
      </w:r>
      <w:r w:rsidRPr="00FA4D4F">
        <w:t>r.</w:t>
      </w:r>
    </w:p>
    <w:p w:rsidR="00F90247" w:rsidRPr="00FA4D4F" w:rsidRDefault="00F90247" w:rsidP="00F90247">
      <w:pPr>
        <w:contextualSpacing/>
        <w:jc w:val="both"/>
        <w:rPr>
          <w:sz w:val="24"/>
          <w:szCs w:val="24"/>
        </w:rPr>
      </w:pPr>
    </w:p>
    <w:p w:rsidR="00F90247" w:rsidRPr="00FA4D4F" w:rsidRDefault="00F90247" w:rsidP="00F90247">
      <w:pPr>
        <w:tabs>
          <w:tab w:val="left" w:pos="7729"/>
        </w:tabs>
        <w:contextualSpacing/>
        <w:rPr>
          <w:sz w:val="24"/>
          <w:szCs w:val="24"/>
          <w:u w:val="single"/>
        </w:rPr>
      </w:pPr>
      <w:r w:rsidRPr="00FA4D4F">
        <w:rPr>
          <w:b/>
          <w:sz w:val="24"/>
          <w:szCs w:val="24"/>
        </w:rPr>
        <w:t>6. Program budowy dróg lokalnych na lata 2020-2023</w:t>
      </w:r>
      <w:r w:rsidRPr="00FA4D4F">
        <w:rPr>
          <w:b/>
          <w:sz w:val="24"/>
          <w:szCs w:val="24"/>
        </w:rPr>
        <w:tab/>
      </w:r>
      <w:r w:rsidRPr="00FA4D4F">
        <w:rPr>
          <w:sz w:val="24"/>
          <w:szCs w:val="24"/>
          <w:u w:val="single"/>
        </w:rPr>
        <w:t>5.801.068 zł</w:t>
      </w:r>
    </w:p>
    <w:p w:rsidR="00F90247" w:rsidRPr="00FA4D4F" w:rsidRDefault="00F90247" w:rsidP="00F90247">
      <w:pPr>
        <w:contextualSpacing/>
        <w:jc w:val="both"/>
        <w:rPr>
          <w:sz w:val="24"/>
          <w:szCs w:val="24"/>
        </w:rPr>
      </w:pPr>
      <w:r w:rsidRPr="00FA4D4F">
        <w:rPr>
          <w:sz w:val="24"/>
          <w:szCs w:val="24"/>
        </w:rPr>
        <w:t xml:space="preserve">Na zadanie w 2021 r. zaplanowano środki w kwocie 11.460 tys. zł, z przeznaczeniem na budowę ulic w 11 lokalizacjach i opracowanie dokumentacji dla inwestycji planowanych do wykonania po roku 2021 w 20 lokalizacjach. Z uwagi na brak możliwości dokonania rozliczenia finansowego, dla części zakresów rzeczowych do 31.12.2021r., w planie wydatków niewygasających proponuje się umieścić poniższe zakresy: </w:t>
      </w:r>
    </w:p>
    <w:p w:rsidR="00F90247" w:rsidRPr="00FA4D4F" w:rsidRDefault="00F90247" w:rsidP="00F90247">
      <w:pPr>
        <w:numPr>
          <w:ilvl w:val="0"/>
          <w:numId w:val="4"/>
        </w:numPr>
        <w:suppressAutoHyphens w:val="0"/>
        <w:contextualSpacing/>
        <w:jc w:val="both"/>
        <w:rPr>
          <w:i/>
          <w:sz w:val="24"/>
          <w:szCs w:val="24"/>
        </w:rPr>
      </w:pPr>
      <w:r w:rsidRPr="00FA4D4F">
        <w:rPr>
          <w:i/>
          <w:sz w:val="24"/>
          <w:szCs w:val="24"/>
        </w:rPr>
        <w:t>ul. Koszalińska – kwota 1.310,6 tys. zł</w:t>
      </w:r>
    </w:p>
    <w:p w:rsidR="00F90247" w:rsidRPr="00FA4D4F" w:rsidRDefault="00F90247" w:rsidP="00F90247">
      <w:pPr>
        <w:contextualSpacing/>
        <w:jc w:val="both"/>
        <w:rPr>
          <w:sz w:val="24"/>
          <w:szCs w:val="24"/>
        </w:rPr>
      </w:pPr>
      <w:r w:rsidRPr="00FA4D4F">
        <w:rPr>
          <w:sz w:val="24"/>
          <w:szCs w:val="24"/>
        </w:rPr>
        <w:t>Umowę z wykonawcą na kwotę 1.311,9 tys. zł, z terminem realizacji 6.04.2022r., zawarto 06.08.2021 r. Zakres inwestycji obejmuje budowę odcinka  drogi o długości 613 m, w tym: jezdni, chodników, zjazdów, odwodnienia, oświetlenia oraz założenie trawników i wykonanie nasadzeń drzew i krzewów. Z zaplanowanej w br. na zadanie kwoty 1.311,9 tys.</w:t>
      </w:r>
      <w:r>
        <w:rPr>
          <w:sz w:val="24"/>
          <w:szCs w:val="24"/>
        </w:rPr>
        <w:t xml:space="preserve"> </w:t>
      </w:r>
      <w:r w:rsidRPr="00FA4D4F">
        <w:rPr>
          <w:sz w:val="24"/>
          <w:szCs w:val="24"/>
        </w:rPr>
        <w:t>zł, wydatkowano na badanie nośności gruntu 1.292 zł. Z uwag</w:t>
      </w:r>
      <w:r>
        <w:rPr>
          <w:sz w:val="24"/>
          <w:szCs w:val="24"/>
        </w:rPr>
        <w:t>i na zmianę zakresu projektu w </w:t>
      </w:r>
      <w:r w:rsidRPr="00FA4D4F">
        <w:rPr>
          <w:sz w:val="24"/>
          <w:szCs w:val="24"/>
        </w:rPr>
        <w:t>obrębie parkingu przy kościele oraz brak  pozwolenia na wycinkę drzew, zaplanowany na br. zakres rzeczowy nie zostanie zrealizowany. Na rachunek wydatków niewygasających proponuje się przenieść środki w kwocie 1.310,6 tys. zł, z  z terminem dokonania ostatniej płatności z rachunku wydatków niewygasających: do dnia 30.06.2022 r.</w:t>
      </w:r>
    </w:p>
    <w:p w:rsidR="00F90247" w:rsidRPr="00FA4D4F" w:rsidRDefault="00F90247" w:rsidP="00F90247">
      <w:pPr>
        <w:pStyle w:val="Akapitzlist"/>
        <w:numPr>
          <w:ilvl w:val="0"/>
          <w:numId w:val="4"/>
        </w:numPr>
        <w:spacing w:after="0" w:line="240" w:lineRule="auto"/>
        <w:jc w:val="both"/>
        <w:rPr>
          <w:rFonts w:ascii="Times New Roman" w:hAnsi="Times New Roman" w:cs="Times New Roman"/>
          <w:sz w:val="24"/>
          <w:szCs w:val="24"/>
        </w:rPr>
      </w:pPr>
      <w:r w:rsidRPr="00FA4D4F">
        <w:rPr>
          <w:rFonts w:ascii="Times New Roman" w:hAnsi="Times New Roman" w:cs="Times New Roman"/>
          <w:i/>
          <w:sz w:val="24"/>
          <w:szCs w:val="24"/>
        </w:rPr>
        <w:t>ul.  Skierki – kwota 836 tys. zł</w:t>
      </w:r>
    </w:p>
    <w:p w:rsidR="00F90247" w:rsidRPr="00FA4D4F" w:rsidRDefault="00F90247" w:rsidP="00F90247">
      <w:pPr>
        <w:pStyle w:val="Akapitzlist"/>
        <w:spacing w:after="0" w:line="240" w:lineRule="auto"/>
        <w:ind w:left="0"/>
        <w:jc w:val="both"/>
        <w:rPr>
          <w:rFonts w:ascii="Times New Roman" w:hAnsi="Times New Roman" w:cs="Times New Roman"/>
          <w:sz w:val="24"/>
          <w:szCs w:val="24"/>
        </w:rPr>
      </w:pPr>
      <w:r w:rsidRPr="00FA4D4F">
        <w:rPr>
          <w:rFonts w:ascii="Times New Roman" w:hAnsi="Times New Roman" w:cs="Times New Roman"/>
          <w:sz w:val="24"/>
          <w:szCs w:val="24"/>
        </w:rPr>
        <w:t>Zadanie obejmuje swoim zakresem budowę 240 m. jezdni, chodników,  drogi rowerowej, oświetlenia, odwodnienia, zjazdów i nasadzenie zieleni wprowadzono do budżetu 24.10.2021r. Wykonawcę wyłoniono w postępowaniu przetargowym zakończonym w dniu 13.12.2021r. Na rachunek wydatków niewygasających proponuje się prz</w:t>
      </w:r>
      <w:r>
        <w:rPr>
          <w:rFonts w:ascii="Times New Roman" w:hAnsi="Times New Roman" w:cs="Times New Roman"/>
          <w:sz w:val="24"/>
          <w:szCs w:val="24"/>
        </w:rPr>
        <w:t>eniesienie kwoty zaplanowanej w </w:t>
      </w:r>
      <w:r w:rsidRPr="00FA4D4F">
        <w:rPr>
          <w:rFonts w:ascii="Times New Roman" w:hAnsi="Times New Roman" w:cs="Times New Roman"/>
          <w:sz w:val="24"/>
          <w:szCs w:val="24"/>
        </w:rPr>
        <w:t>tegorocznym budżecie na realizację inwestycji w wys. 836 tys. zł, z terminem wydatkowania do 30 czerwca 2022 r.,</w:t>
      </w:r>
    </w:p>
    <w:p w:rsidR="00F90247" w:rsidRPr="00FA4D4F" w:rsidRDefault="00F90247" w:rsidP="00F90247">
      <w:pPr>
        <w:pStyle w:val="Akapitzlist"/>
        <w:numPr>
          <w:ilvl w:val="0"/>
          <w:numId w:val="4"/>
        </w:numPr>
        <w:spacing w:after="0" w:line="240" w:lineRule="auto"/>
        <w:ind w:left="426" w:firstLine="0"/>
        <w:jc w:val="both"/>
        <w:rPr>
          <w:rFonts w:ascii="Times New Roman" w:hAnsi="Times New Roman" w:cs="Times New Roman"/>
          <w:sz w:val="24"/>
          <w:szCs w:val="24"/>
        </w:rPr>
      </w:pPr>
      <w:r w:rsidRPr="00FA4D4F">
        <w:rPr>
          <w:rFonts w:ascii="Times New Roman" w:hAnsi="Times New Roman" w:cs="Times New Roman"/>
          <w:i/>
          <w:sz w:val="24"/>
          <w:szCs w:val="24"/>
        </w:rPr>
        <w:t>ul. Twarda i ul. Kołowa – kwota 2.847 tys. zł</w:t>
      </w:r>
    </w:p>
    <w:p w:rsidR="00F90247" w:rsidRPr="00FA4D4F" w:rsidRDefault="00F90247" w:rsidP="00F90247">
      <w:pPr>
        <w:pStyle w:val="Akapitzlist"/>
        <w:spacing w:after="0" w:line="240" w:lineRule="auto"/>
        <w:ind w:left="0"/>
        <w:jc w:val="both"/>
        <w:rPr>
          <w:rFonts w:ascii="Times New Roman" w:hAnsi="Times New Roman" w:cs="Times New Roman"/>
          <w:sz w:val="24"/>
          <w:szCs w:val="24"/>
        </w:rPr>
      </w:pPr>
      <w:r w:rsidRPr="00FA4D4F">
        <w:rPr>
          <w:rFonts w:ascii="Times New Roman" w:hAnsi="Times New Roman" w:cs="Times New Roman"/>
          <w:sz w:val="24"/>
          <w:szCs w:val="24"/>
        </w:rPr>
        <w:lastRenderedPageBreak/>
        <w:t xml:space="preserve">Zadanie obejmuje swoim zakresem budowę 745 m. jezdni, chodników, oświetlenia i nasadzenie zieleni wprowadzono do budżetu 24.10.2021r. Wykonawcę wyłoniono w postępowaniu przetargowym zakończonym w dniu 13.12.2021r. Na rachunek wydatków niewygasających proponuje się przeniesienie kwoty zaplanowanej w tegorocznym budżecie na realizację inwestycji w wys. 2.847 tys. zł, z terminem wydatkowania do 30 czerwca 2022 r. </w:t>
      </w:r>
    </w:p>
    <w:p w:rsidR="00F90247" w:rsidRPr="00FA4D4F" w:rsidRDefault="00F90247" w:rsidP="00F90247">
      <w:pPr>
        <w:numPr>
          <w:ilvl w:val="0"/>
          <w:numId w:val="4"/>
        </w:numPr>
        <w:suppressAutoHyphens w:val="0"/>
        <w:ind w:left="0" w:firstLine="360"/>
        <w:contextualSpacing/>
        <w:jc w:val="both"/>
        <w:rPr>
          <w:sz w:val="24"/>
          <w:szCs w:val="24"/>
        </w:rPr>
      </w:pPr>
      <w:r w:rsidRPr="00FA4D4F">
        <w:rPr>
          <w:b/>
          <w:i/>
          <w:sz w:val="24"/>
          <w:szCs w:val="24"/>
        </w:rPr>
        <w:t>opracowanie dokumentacji projektowo-kosztorysowych dla 10 zadań, obejmujących ulice:</w:t>
      </w:r>
      <w:r w:rsidRPr="00FA4D4F">
        <w:rPr>
          <w:b/>
          <w:sz w:val="24"/>
          <w:szCs w:val="24"/>
        </w:rPr>
        <w:t xml:space="preserve"> </w:t>
      </w:r>
      <w:r>
        <w:rPr>
          <w:i/>
          <w:sz w:val="24"/>
          <w:szCs w:val="24"/>
        </w:rPr>
        <w:t>Sitowia (umowa</w:t>
      </w:r>
      <w:r w:rsidRPr="00FA4D4F">
        <w:rPr>
          <w:i/>
          <w:sz w:val="24"/>
          <w:szCs w:val="24"/>
        </w:rPr>
        <w:t xml:space="preserve"> podpisana 6.03.2019 r.), na osiedlu Rudak B (umowa podpisana 19.02.2019r.), Dyngusową (umowa podpisana 22.06.2021r.), T</w:t>
      </w:r>
      <w:r>
        <w:rPr>
          <w:i/>
          <w:sz w:val="24"/>
          <w:szCs w:val="24"/>
        </w:rPr>
        <w:t>urystyczną – sięgacze 64, 106 i </w:t>
      </w:r>
      <w:r w:rsidRPr="00FA4D4F">
        <w:rPr>
          <w:i/>
          <w:sz w:val="24"/>
          <w:szCs w:val="24"/>
        </w:rPr>
        <w:t xml:space="preserve">112, Czarlińskiego (umowa podpisana 16.06.2020r.), Rodzinną – etap II i Przyjemną – etap II od ul. Rodzinnej (umowa podpisana 5.03.2018r.), Rolniczą, od </w:t>
      </w:r>
      <w:r>
        <w:rPr>
          <w:i/>
          <w:sz w:val="24"/>
          <w:szCs w:val="24"/>
        </w:rPr>
        <w:t>ul. Inżynierskiej do odnogi ul. </w:t>
      </w:r>
      <w:r w:rsidRPr="00FA4D4F">
        <w:rPr>
          <w:i/>
          <w:sz w:val="24"/>
          <w:szCs w:val="24"/>
        </w:rPr>
        <w:t>Grudziądzkiej (umowa podpisana 12.09.2019r.), Kraińską (umowa podpisana 21.06.2019r.), Batorego – od ronda L. Bądkowskiego do ul. Polnej (umowa podpisana 20.05.2019r.), Batorego – od ul. Polnej w kierunku północnym (umowa podpisana 06.06.2019r.) – łączna kwota 807,4 tys. zł.</w:t>
      </w:r>
    </w:p>
    <w:p w:rsidR="00F90247" w:rsidRPr="00FA4D4F" w:rsidRDefault="00F90247" w:rsidP="00F90247">
      <w:pPr>
        <w:tabs>
          <w:tab w:val="left" w:pos="0"/>
        </w:tabs>
        <w:contextualSpacing/>
        <w:jc w:val="both"/>
        <w:rPr>
          <w:sz w:val="24"/>
          <w:szCs w:val="24"/>
        </w:rPr>
      </w:pPr>
      <w:r w:rsidRPr="00FA4D4F">
        <w:rPr>
          <w:sz w:val="24"/>
          <w:szCs w:val="24"/>
        </w:rPr>
        <w:t>Z uwagi na: przedłużające się procedury w zakresie pozyskania ZRID, map do celów projektowych, uzgodnień, warunków technicznych, konieczności uwzględnienia uwag mieszkańców, na rachunek wydatków niewygasających proponuje się przeniesienie kwoty 807,4 tys. zł, z przeznaczeniem na dokonanie płatności - po wykonaniu i odbiorze prac projektowych. Proponowany termin dokonania ostatniej płatności z rachunku wydatków niewygasających dla wszystkich ww. zakresów rzeczowych:  30.06.202</w:t>
      </w:r>
      <w:r>
        <w:rPr>
          <w:sz w:val="24"/>
          <w:szCs w:val="24"/>
        </w:rPr>
        <w:t>2</w:t>
      </w:r>
      <w:r w:rsidRPr="00FA4D4F">
        <w:rPr>
          <w:sz w:val="24"/>
          <w:szCs w:val="24"/>
        </w:rPr>
        <w:t xml:space="preserve"> r.</w:t>
      </w:r>
    </w:p>
    <w:p w:rsidR="00F90247" w:rsidRPr="00FA4D4F" w:rsidRDefault="00F90247" w:rsidP="00F90247">
      <w:pPr>
        <w:contextualSpacing/>
        <w:jc w:val="both"/>
        <w:rPr>
          <w:sz w:val="24"/>
          <w:szCs w:val="24"/>
        </w:rPr>
      </w:pPr>
    </w:p>
    <w:p w:rsidR="00F90247" w:rsidRPr="00FA4D4F" w:rsidRDefault="00F90247" w:rsidP="00F90247">
      <w:pPr>
        <w:contextualSpacing/>
        <w:jc w:val="both"/>
        <w:rPr>
          <w:b/>
          <w:sz w:val="24"/>
          <w:szCs w:val="24"/>
        </w:rPr>
      </w:pPr>
      <w:r w:rsidRPr="00FA4D4F">
        <w:rPr>
          <w:b/>
          <w:sz w:val="24"/>
          <w:szCs w:val="24"/>
        </w:rPr>
        <w:t>7. Przebudowa ul. Chrzanowskiego w Toruniu</w:t>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Pr>
          <w:b/>
          <w:sz w:val="24"/>
          <w:szCs w:val="24"/>
        </w:rPr>
        <w:t xml:space="preserve">   </w:t>
      </w:r>
      <w:r w:rsidRPr="00FA4D4F">
        <w:rPr>
          <w:sz w:val="24"/>
          <w:szCs w:val="24"/>
          <w:u w:val="single"/>
        </w:rPr>
        <w:t>901.729 zł</w:t>
      </w:r>
    </w:p>
    <w:p w:rsidR="00F90247" w:rsidRPr="00FA4D4F" w:rsidRDefault="00F90247" w:rsidP="00F90247">
      <w:pPr>
        <w:jc w:val="both"/>
        <w:rPr>
          <w:sz w:val="24"/>
          <w:szCs w:val="24"/>
        </w:rPr>
      </w:pPr>
      <w:r w:rsidRPr="00FA4D4F">
        <w:rPr>
          <w:sz w:val="24"/>
          <w:szCs w:val="24"/>
        </w:rPr>
        <w:t>Na zadanie w 2021r. zaplanowano 2.300 tys. zł. Umowę z wykonawc</w:t>
      </w:r>
      <w:r>
        <w:rPr>
          <w:sz w:val="24"/>
          <w:szCs w:val="24"/>
        </w:rPr>
        <w:t>ą</w:t>
      </w:r>
      <w:r w:rsidRPr="00FA4D4F">
        <w:rPr>
          <w:sz w:val="24"/>
          <w:szCs w:val="24"/>
        </w:rPr>
        <w:t xml:space="preserve"> zawarto w dniu 18.02.2021 r. z terminem zakończenia 30.07.2022 r., na kwotę 3.510,8 tys. zł. Zakres inwestycji obejmuje wykonanie na odcinku 1,09 km, od skrzyżowania z ul. Barwną do ul. Pancernych: jezdni bitumicznej, chodników, zjazdów do posesji, oświetlenia, usunięcie kolizji energetycznych i teletechnicznych, nasadzenie zieleni i budowę kanalizacji deszczowej (zakres realizowany przez Toruńskie Wodociągi sp. z o.o.). Z uwagi na opóźnienia w zakresie budowy kanalizacji deszczowej spowodowane wysokim poziomem wód gruntowych i koniecznością ich odpompowywania, roboty drogowe nie zostaną wykonane zgodnie z założonym harmonogramem. Do 31.12.2021r. planuje się dokonanie płatności przejściowych na kwotę 1.398 tys.</w:t>
      </w:r>
      <w:bookmarkStart w:id="1" w:name="_Hlk88345306"/>
      <w:r w:rsidRPr="00FA4D4F">
        <w:rPr>
          <w:sz w:val="24"/>
          <w:szCs w:val="24"/>
        </w:rPr>
        <w:t xml:space="preserve"> zł. Na </w:t>
      </w:r>
      <w:bookmarkStart w:id="2" w:name="_Hlk88257501"/>
      <w:r w:rsidRPr="00FA4D4F">
        <w:rPr>
          <w:sz w:val="24"/>
          <w:szCs w:val="24"/>
        </w:rPr>
        <w:t xml:space="preserve">rachunek </w:t>
      </w:r>
      <w:bookmarkStart w:id="3" w:name="_Hlk88256005"/>
      <w:r w:rsidRPr="00FA4D4F">
        <w:rPr>
          <w:sz w:val="24"/>
          <w:szCs w:val="24"/>
        </w:rPr>
        <w:t xml:space="preserve">wydatków niewygasających </w:t>
      </w:r>
      <w:bookmarkEnd w:id="1"/>
      <w:r w:rsidRPr="00FA4D4F">
        <w:rPr>
          <w:sz w:val="24"/>
          <w:szCs w:val="24"/>
        </w:rPr>
        <w:t xml:space="preserve">proponuje się przenieść środki w kwocie 901,7 tys. zł, z przeznaczeniem na dokonywanie dalszych płatności zgodnie z zaawansowaniem prac. Termin dokonania ostatniej płatności z rachunku wydatków niewygasających: do dnia 30.06.2022 </w:t>
      </w:r>
      <w:bookmarkEnd w:id="2"/>
      <w:r w:rsidRPr="00FA4D4F">
        <w:rPr>
          <w:sz w:val="24"/>
          <w:szCs w:val="24"/>
        </w:rPr>
        <w:t>r</w:t>
      </w:r>
      <w:r w:rsidRPr="00FA4D4F">
        <w:rPr>
          <w:b/>
          <w:sz w:val="24"/>
          <w:szCs w:val="24"/>
        </w:rPr>
        <w:t>.</w:t>
      </w:r>
      <w:bookmarkEnd w:id="3"/>
    </w:p>
    <w:p w:rsidR="00F90247" w:rsidRPr="00FA4D4F" w:rsidRDefault="00F90247" w:rsidP="00F90247">
      <w:pPr>
        <w:jc w:val="both"/>
        <w:rPr>
          <w:b/>
          <w:sz w:val="24"/>
          <w:szCs w:val="24"/>
        </w:rPr>
      </w:pPr>
    </w:p>
    <w:p w:rsidR="00F90247" w:rsidRDefault="00F90247" w:rsidP="00F90247">
      <w:pPr>
        <w:tabs>
          <w:tab w:val="left" w:pos="7796"/>
        </w:tabs>
        <w:contextualSpacing/>
        <w:jc w:val="both"/>
        <w:rPr>
          <w:rFonts w:eastAsia="Calibri"/>
          <w:b/>
          <w:sz w:val="24"/>
          <w:szCs w:val="24"/>
          <w:lang w:eastAsia="en-US"/>
        </w:rPr>
      </w:pPr>
      <w:r w:rsidRPr="00FA4D4F">
        <w:rPr>
          <w:b/>
          <w:sz w:val="24"/>
          <w:szCs w:val="24"/>
        </w:rPr>
        <w:t>8. Budowa parkingów, zatok autobusowych, chodników, tablic informacyjnych</w:t>
      </w:r>
    </w:p>
    <w:p w:rsidR="00F90247" w:rsidRPr="00FA4D4F" w:rsidRDefault="00F90247" w:rsidP="00F90247">
      <w:pPr>
        <w:tabs>
          <w:tab w:val="left" w:pos="7796"/>
        </w:tabs>
        <w:contextualSpacing/>
        <w:jc w:val="right"/>
        <w:rPr>
          <w:sz w:val="24"/>
          <w:szCs w:val="24"/>
          <w:u w:val="single"/>
        </w:rPr>
      </w:pPr>
      <w:r w:rsidRPr="00FA4D4F">
        <w:rPr>
          <w:sz w:val="24"/>
          <w:szCs w:val="24"/>
          <w:u w:val="single"/>
        </w:rPr>
        <w:t>383.861 zł</w:t>
      </w:r>
    </w:p>
    <w:p w:rsidR="00F90247" w:rsidRPr="00FA4D4F" w:rsidRDefault="00F90247" w:rsidP="00F90247">
      <w:pPr>
        <w:autoSpaceDE w:val="0"/>
        <w:autoSpaceDN w:val="0"/>
        <w:adjustRightInd w:val="0"/>
        <w:jc w:val="both"/>
        <w:rPr>
          <w:sz w:val="24"/>
          <w:szCs w:val="24"/>
        </w:rPr>
      </w:pPr>
      <w:r w:rsidRPr="00FA4D4F">
        <w:rPr>
          <w:sz w:val="24"/>
          <w:szCs w:val="24"/>
        </w:rPr>
        <w:t>W budżecie na rok 2021r. zaplanowano środki w wysokości 1 767 tys. zł na budowę parkingów, zatok autobusowych i chodników w 16 lokalizacjach. Do 31.12.2021r. nie zostaną zakończone i rozliczone 2 zakresy rzeczowe, tj:</w:t>
      </w:r>
    </w:p>
    <w:p w:rsidR="00F90247" w:rsidRPr="00FA4D4F" w:rsidRDefault="00F90247" w:rsidP="00F90247">
      <w:pPr>
        <w:pStyle w:val="Akapitzlist"/>
        <w:spacing w:after="0" w:line="240" w:lineRule="auto"/>
        <w:ind w:left="0"/>
        <w:jc w:val="both"/>
        <w:rPr>
          <w:rFonts w:ascii="Times New Roman" w:hAnsi="Times New Roman" w:cs="Times New Roman"/>
          <w:sz w:val="24"/>
          <w:szCs w:val="24"/>
        </w:rPr>
      </w:pPr>
      <w:r w:rsidRPr="00FA4D4F">
        <w:rPr>
          <w:rFonts w:ascii="Times New Roman" w:hAnsi="Times New Roman" w:cs="Times New Roman"/>
          <w:i/>
          <w:sz w:val="24"/>
          <w:szCs w:val="24"/>
        </w:rPr>
        <w:t>a) budowa chodnika w ul. Świdnickiej</w:t>
      </w:r>
      <w:r w:rsidRPr="00FA4D4F">
        <w:rPr>
          <w:rFonts w:ascii="Times New Roman" w:hAnsi="Times New Roman" w:cs="Times New Roman"/>
          <w:b/>
          <w:sz w:val="24"/>
          <w:szCs w:val="24"/>
        </w:rPr>
        <w:t xml:space="preserve"> - </w:t>
      </w:r>
      <w:r w:rsidRPr="00FA4D4F">
        <w:rPr>
          <w:rFonts w:ascii="Times New Roman" w:hAnsi="Times New Roman" w:cs="Times New Roman"/>
          <w:sz w:val="24"/>
          <w:szCs w:val="24"/>
        </w:rPr>
        <w:t>umowę</w:t>
      </w:r>
      <w:r>
        <w:rPr>
          <w:rFonts w:ascii="Times New Roman" w:hAnsi="Times New Roman" w:cs="Times New Roman"/>
          <w:sz w:val="24"/>
          <w:szCs w:val="24"/>
        </w:rPr>
        <w:t xml:space="preserve"> z wykonawcą robót budowlanych </w:t>
      </w:r>
      <w:r w:rsidRPr="00FA4D4F">
        <w:rPr>
          <w:rFonts w:ascii="Times New Roman" w:hAnsi="Times New Roman" w:cs="Times New Roman"/>
          <w:sz w:val="24"/>
          <w:szCs w:val="24"/>
        </w:rPr>
        <w:t>zawarto 01.07.2021r. z terminem zakończenia 20.12.2021 r. na kwotę 97,25 tys. zł. Zakres rzeczowy inwestycji obejmuje budowę chodnika z kostki betonowej o długości 355 m. Rozpoczęcie realizacji zadania możliwe po zakończeniu budowy kanalizacji deszczowej – zakres realizowany przez Toruńskie Wodociągi sp. z o.o.</w:t>
      </w:r>
      <w:bookmarkStart w:id="4" w:name="_Hlk88348296"/>
      <w:r w:rsidRPr="00FA4D4F">
        <w:rPr>
          <w:rFonts w:ascii="Times New Roman" w:hAnsi="Times New Roman" w:cs="Times New Roman"/>
          <w:sz w:val="24"/>
          <w:szCs w:val="24"/>
        </w:rPr>
        <w:t xml:space="preserve"> Z uwagi na opóźnienie w rozpoczęciu realizacji zadania, na rachunek wydatków niewygasających proponuje się przenieść całość wynagrodzenia dla wykonawcy robót drogowych, z terminem do</w:t>
      </w:r>
      <w:r>
        <w:rPr>
          <w:rFonts w:ascii="Times New Roman" w:hAnsi="Times New Roman" w:cs="Times New Roman"/>
          <w:sz w:val="24"/>
          <w:szCs w:val="24"/>
        </w:rPr>
        <w:t>konania ostatniej płatności: do </w:t>
      </w:r>
      <w:r w:rsidRPr="00FA4D4F">
        <w:rPr>
          <w:rFonts w:ascii="Times New Roman" w:hAnsi="Times New Roman" w:cs="Times New Roman"/>
          <w:sz w:val="24"/>
          <w:szCs w:val="24"/>
        </w:rPr>
        <w:t>dnia 30.06.2022 r.</w:t>
      </w:r>
      <w:bookmarkEnd w:id="4"/>
    </w:p>
    <w:p w:rsidR="00F90247" w:rsidRPr="00FA4D4F" w:rsidRDefault="00F90247" w:rsidP="00F90247">
      <w:pPr>
        <w:pStyle w:val="Akapitzlist"/>
        <w:numPr>
          <w:ilvl w:val="0"/>
          <w:numId w:val="1"/>
        </w:numPr>
        <w:tabs>
          <w:tab w:val="left" w:pos="426"/>
        </w:tabs>
        <w:spacing w:after="0" w:line="240" w:lineRule="auto"/>
        <w:ind w:left="0" w:firstLine="0"/>
        <w:jc w:val="both"/>
        <w:rPr>
          <w:rFonts w:ascii="Times New Roman" w:hAnsi="Times New Roman" w:cs="Times New Roman"/>
          <w:sz w:val="24"/>
          <w:szCs w:val="24"/>
        </w:rPr>
      </w:pPr>
      <w:r w:rsidRPr="00FA4D4F">
        <w:rPr>
          <w:rFonts w:ascii="Times New Roman" w:hAnsi="Times New Roman" w:cs="Times New Roman"/>
          <w:i/>
          <w:sz w:val="24"/>
          <w:szCs w:val="24"/>
        </w:rPr>
        <w:lastRenderedPageBreak/>
        <w:t xml:space="preserve">budowa miejsc parkingowych przy ul. Grasera 5 - </w:t>
      </w:r>
      <w:r w:rsidRPr="00FA4D4F">
        <w:rPr>
          <w:rFonts w:ascii="Times New Roman" w:hAnsi="Times New Roman" w:cs="Times New Roman"/>
          <w:sz w:val="24"/>
          <w:szCs w:val="24"/>
        </w:rPr>
        <w:t>umowę z wykonawcą zawarto w dniu 02.12.2021 r. planowany termin zakończenia 31.05.2022 r.</w:t>
      </w:r>
    </w:p>
    <w:p w:rsidR="00F90247" w:rsidRPr="00FA4D4F" w:rsidRDefault="00F90247" w:rsidP="00F90247">
      <w:pPr>
        <w:jc w:val="both"/>
        <w:rPr>
          <w:sz w:val="24"/>
          <w:szCs w:val="24"/>
        </w:rPr>
      </w:pPr>
      <w:r>
        <w:rPr>
          <w:sz w:val="24"/>
          <w:szCs w:val="24"/>
        </w:rPr>
        <w:t>Zakres</w:t>
      </w:r>
      <w:r w:rsidRPr="00FA4D4F">
        <w:rPr>
          <w:sz w:val="24"/>
          <w:szCs w:val="24"/>
        </w:rPr>
        <w:t xml:space="preserve"> zadania obejmuje: budowę 31 miejsc parkingowych, drogi manewrowej i chodnika (koszt: 286,6 tys. zł) – projekt przegłosowany przez mieszkańców w procedurze budżetu obywatelskiego, pn. „</w:t>
      </w:r>
      <w:r w:rsidRPr="00FA4D4F">
        <w:rPr>
          <w:i/>
          <w:sz w:val="24"/>
          <w:szCs w:val="24"/>
        </w:rPr>
        <w:t>Miejmy łatwy dostęp do terenów zielonych”,</w:t>
      </w:r>
      <w:r w:rsidRPr="00FA4D4F">
        <w:rPr>
          <w:sz w:val="24"/>
          <w:szCs w:val="24"/>
        </w:rPr>
        <w:t xml:space="preserve"> oraz budowę instalacji odprowadzającej wody deszczowe kanalizacji deszczowej (koszt 131 tys. zł). Oba zakresy reali</w:t>
      </w:r>
      <w:r>
        <w:rPr>
          <w:sz w:val="24"/>
          <w:szCs w:val="24"/>
        </w:rPr>
        <w:t>zowane są w ramach jednej umowy</w:t>
      </w:r>
      <w:r w:rsidRPr="00FA4D4F">
        <w:rPr>
          <w:sz w:val="24"/>
          <w:szCs w:val="24"/>
        </w:rPr>
        <w:t xml:space="preserve"> z tym, że kwota 28</w:t>
      </w:r>
      <w:r>
        <w:rPr>
          <w:sz w:val="24"/>
          <w:szCs w:val="24"/>
        </w:rPr>
        <w:t>6,6 tys. zł  finansowana jest w </w:t>
      </w:r>
      <w:r w:rsidRPr="00FA4D4F">
        <w:rPr>
          <w:sz w:val="24"/>
          <w:szCs w:val="24"/>
        </w:rPr>
        <w:t xml:space="preserve">ramach zadania </w:t>
      </w:r>
      <w:r w:rsidRPr="00FA4D4F">
        <w:rPr>
          <w:i/>
          <w:sz w:val="24"/>
          <w:szCs w:val="24"/>
        </w:rPr>
        <w:t>„Budowa parkingów…”</w:t>
      </w:r>
      <w:r w:rsidRPr="00FA4D4F">
        <w:rPr>
          <w:sz w:val="24"/>
          <w:szCs w:val="24"/>
        </w:rPr>
        <w:t>, natomiast kwota</w:t>
      </w:r>
      <w:r>
        <w:rPr>
          <w:sz w:val="24"/>
          <w:szCs w:val="24"/>
        </w:rPr>
        <w:t xml:space="preserve"> 131 tys. zł finansowana jest w </w:t>
      </w:r>
      <w:r w:rsidRPr="00FA4D4F">
        <w:rPr>
          <w:sz w:val="24"/>
          <w:szCs w:val="24"/>
        </w:rPr>
        <w:t xml:space="preserve">ramach zadania </w:t>
      </w:r>
      <w:r w:rsidRPr="00FA4D4F">
        <w:rPr>
          <w:i/>
          <w:sz w:val="24"/>
          <w:szCs w:val="24"/>
        </w:rPr>
        <w:t>„Program adaptacji do zmian klimatu: ogród deszczowy i parki kieszonkowe”.</w:t>
      </w:r>
      <w:r w:rsidRPr="00FA4D4F">
        <w:rPr>
          <w:sz w:val="24"/>
          <w:szCs w:val="24"/>
        </w:rPr>
        <w:t xml:space="preserve"> Z uwagi na konieczność powtarzania postępowania przetargowego i zawarcie umowy z wykonawcą w terminie uniemożliwiającym wydatkowanie ich do 31.12.2021r. Na rachunek wydatków niewygasających proponuje się prz</w:t>
      </w:r>
      <w:r>
        <w:rPr>
          <w:sz w:val="24"/>
          <w:szCs w:val="24"/>
        </w:rPr>
        <w:t xml:space="preserve">enieść </w:t>
      </w:r>
      <w:r w:rsidRPr="00FA4D4F">
        <w:rPr>
          <w:sz w:val="24"/>
          <w:szCs w:val="24"/>
        </w:rPr>
        <w:t xml:space="preserve">w ramach zadania </w:t>
      </w:r>
      <w:r w:rsidRPr="00FA4D4F">
        <w:rPr>
          <w:i/>
          <w:sz w:val="24"/>
          <w:szCs w:val="24"/>
        </w:rPr>
        <w:t>„Budowa parkingów…”</w:t>
      </w:r>
      <w:r w:rsidRPr="00FA4D4F">
        <w:rPr>
          <w:sz w:val="24"/>
          <w:szCs w:val="24"/>
        </w:rPr>
        <w:t xml:space="preserve"> kwotę w wysokości 286,6 tys. zł z terminem dokonania ostatniej płatności: do dnia 30.06.2022 r.     </w:t>
      </w:r>
    </w:p>
    <w:p w:rsidR="00F90247" w:rsidRPr="00FA4D4F" w:rsidRDefault="00F90247" w:rsidP="00F90247">
      <w:pPr>
        <w:contextualSpacing/>
        <w:jc w:val="both"/>
        <w:rPr>
          <w:sz w:val="24"/>
          <w:szCs w:val="24"/>
        </w:rPr>
      </w:pPr>
    </w:p>
    <w:p w:rsidR="00F90247" w:rsidRPr="00FA4D4F" w:rsidRDefault="00F90247" w:rsidP="00F90247">
      <w:pPr>
        <w:tabs>
          <w:tab w:val="left" w:pos="7729"/>
        </w:tabs>
        <w:contextualSpacing/>
        <w:rPr>
          <w:sz w:val="24"/>
          <w:szCs w:val="24"/>
          <w:u w:val="single"/>
        </w:rPr>
      </w:pPr>
      <w:r w:rsidRPr="00FA4D4F">
        <w:rPr>
          <w:b/>
          <w:sz w:val="24"/>
          <w:szCs w:val="24"/>
        </w:rPr>
        <w:t>9. Plan rozwoju komunikacji rowerowej na terenie miasta Torunia</w:t>
      </w:r>
      <w:r w:rsidRPr="00FA4D4F">
        <w:rPr>
          <w:rFonts w:eastAsia="Calibri"/>
          <w:b/>
          <w:sz w:val="24"/>
          <w:szCs w:val="24"/>
          <w:lang w:eastAsia="en-US"/>
        </w:rPr>
        <w:tab/>
      </w:r>
      <w:r w:rsidRPr="00FA4D4F">
        <w:rPr>
          <w:sz w:val="24"/>
          <w:szCs w:val="24"/>
          <w:u w:val="single"/>
        </w:rPr>
        <w:t>2.118.997 zł</w:t>
      </w:r>
    </w:p>
    <w:p w:rsidR="00F90247" w:rsidRPr="00FA4D4F" w:rsidRDefault="00F90247" w:rsidP="00F90247">
      <w:pPr>
        <w:jc w:val="both"/>
        <w:rPr>
          <w:sz w:val="24"/>
          <w:szCs w:val="24"/>
        </w:rPr>
      </w:pPr>
      <w:r w:rsidRPr="00FA4D4F">
        <w:rPr>
          <w:sz w:val="24"/>
          <w:szCs w:val="24"/>
        </w:rPr>
        <w:t>Na rozbudowę dróg rowerowych zaplanowano w 2021 r. kwotę 2.231,3 tys. zł. Do 31.12.2021 r. nie zostaną zakończone i rozliczone</w:t>
      </w:r>
      <w:r w:rsidRPr="00FA4D4F">
        <w:rPr>
          <w:b/>
          <w:sz w:val="24"/>
          <w:szCs w:val="24"/>
        </w:rPr>
        <w:t xml:space="preserve"> </w:t>
      </w:r>
      <w:r w:rsidRPr="00FA4D4F">
        <w:rPr>
          <w:sz w:val="24"/>
          <w:szCs w:val="24"/>
        </w:rPr>
        <w:t>3 zadania, tj.:</w:t>
      </w:r>
    </w:p>
    <w:p w:rsidR="00F90247" w:rsidRPr="00FA4D4F" w:rsidRDefault="00F90247" w:rsidP="00F90247">
      <w:pPr>
        <w:pStyle w:val="Akapitzlist"/>
        <w:numPr>
          <w:ilvl w:val="0"/>
          <w:numId w:val="2"/>
        </w:numPr>
        <w:spacing w:after="0" w:line="240" w:lineRule="auto"/>
        <w:ind w:left="0" w:firstLine="0"/>
        <w:jc w:val="both"/>
        <w:rPr>
          <w:rFonts w:ascii="Times New Roman" w:hAnsi="Times New Roman" w:cs="Times New Roman"/>
          <w:b/>
          <w:sz w:val="24"/>
          <w:szCs w:val="24"/>
        </w:rPr>
      </w:pPr>
      <w:r w:rsidRPr="00FA4D4F">
        <w:rPr>
          <w:rFonts w:ascii="Times New Roman" w:hAnsi="Times New Roman" w:cs="Times New Roman"/>
          <w:i/>
          <w:sz w:val="24"/>
          <w:szCs w:val="24"/>
        </w:rPr>
        <w:t>budowa drogi rowerowej w ul</w:t>
      </w:r>
      <w:bookmarkStart w:id="5" w:name="_Hlk88256466"/>
      <w:r w:rsidRPr="00FA4D4F">
        <w:rPr>
          <w:rFonts w:ascii="Times New Roman" w:hAnsi="Times New Roman" w:cs="Times New Roman"/>
          <w:i/>
          <w:sz w:val="24"/>
          <w:szCs w:val="24"/>
        </w:rPr>
        <w:t>. Wielki Rów i Pod Dębową Górą</w:t>
      </w:r>
      <w:r w:rsidRPr="00FA4D4F">
        <w:rPr>
          <w:rFonts w:ascii="Times New Roman" w:hAnsi="Times New Roman" w:cs="Times New Roman"/>
          <w:b/>
          <w:sz w:val="24"/>
          <w:szCs w:val="24"/>
        </w:rPr>
        <w:t xml:space="preserve"> - </w:t>
      </w:r>
      <w:r w:rsidRPr="00FA4D4F">
        <w:rPr>
          <w:rFonts w:ascii="Times New Roman" w:hAnsi="Times New Roman" w:cs="Times New Roman"/>
          <w:sz w:val="24"/>
          <w:szCs w:val="24"/>
        </w:rPr>
        <w:t xml:space="preserve">umowę z wykonawcą zawarto w dniu 14.10.2021 r., z terminem realizacji: do 14.02.2022 r. na kwotę </w:t>
      </w:r>
      <w:bookmarkStart w:id="6" w:name="_Hlk88256033"/>
      <w:r w:rsidRPr="00FA4D4F">
        <w:rPr>
          <w:rFonts w:ascii="Times New Roman" w:hAnsi="Times New Roman" w:cs="Times New Roman"/>
          <w:sz w:val="24"/>
          <w:szCs w:val="24"/>
        </w:rPr>
        <w:t xml:space="preserve">952 tys. zł. </w:t>
      </w:r>
      <w:bookmarkEnd w:id="5"/>
      <w:bookmarkEnd w:id="6"/>
      <w:r w:rsidRPr="00FA4D4F">
        <w:rPr>
          <w:rFonts w:ascii="Times New Roman" w:hAnsi="Times New Roman" w:cs="Times New Roman"/>
          <w:sz w:val="24"/>
          <w:szCs w:val="24"/>
        </w:rPr>
        <w:t xml:space="preserve">Zakres inwestycji obejmuje budowę drogi rowerowej w ul. Wielki Rów i Pod Dębową Górą na odcinku 760 m., od ul. Grudziądzkiej do ul. S.Batorego (połączenie na skrzyżowaniu o ruchu okrężnym z projektowaną drogą rowerową na ul. Stefana Batorego). Z uwagi na uzależnienie terminu rozpoczęcia prac </w:t>
      </w:r>
      <w:bookmarkStart w:id="7" w:name="_Hlk88256762"/>
      <w:r w:rsidRPr="00FA4D4F">
        <w:rPr>
          <w:rFonts w:ascii="Times New Roman" w:hAnsi="Times New Roman" w:cs="Times New Roman"/>
          <w:sz w:val="24"/>
          <w:szCs w:val="24"/>
        </w:rPr>
        <w:t xml:space="preserve">objętych umową od zakończenia robót w zakresie budowy kanalizacji deszczowej prowadzonych przez Toruńskie Wodociągi, środki zaplanowane w br. nie zostaną wydatkowane. Na rachunek wydatków niewygasających  proponuje się przenieść kwotę 952 tys. zł, z przeznaczeniem na wypłatę wynagrodzenia za zrealizowane i potwierdzone protokołami odbioru roboty. Termin dokonania ostatniej płatności z rachunku wydatków niewygasających: do dnia 30.06.2022 r.     </w:t>
      </w:r>
      <w:bookmarkEnd w:id="7"/>
    </w:p>
    <w:p w:rsidR="00F90247" w:rsidRPr="00FA4D4F" w:rsidRDefault="00F90247" w:rsidP="00F90247">
      <w:pPr>
        <w:pStyle w:val="Akapitzlist"/>
        <w:numPr>
          <w:ilvl w:val="0"/>
          <w:numId w:val="2"/>
        </w:numPr>
        <w:spacing w:after="0" w:line="240" w:lineRule="auto"/>
        <w:ind w:left="0" w:hanging="11"/>
        <w:jc w:val="both"/>
        <w:rPr>
          <w:rFonts w:ascii="Times New Roman" w:hAnsi="Times New Roman" w:cs="Times New Roman"/>
          <w:sz w:val="24"/>
          <w:szCs w:val="24"/>
        </w:rPr>
      </w:pPr>
      <w:r w:rsidRPr="00FA4D4F">
        <w:rPr>
          <w:rFonts w:ascii="Times New Roman" w:hAnsi="Times New Roman" w:cs="Times New Roman"/>
          <w:i/>
          <w:sz w:val="24"/>
          <w:szCs w:val="24"/>
        </w:rPr>
        <w:t>budowa drogi rowerowej wzdłuż ul. Polnej, na odci</w:t>
      </w:r>
      <w:r>
        <w:rPr>
          <w:rFonts w:ascii="Times New Roman" w:hAnsi="Times New Roman" w:cs="Times New Roman"/>
          <w:i/>
          <w:sz w:val="24"/>
          <w:szCs w:val="24"/>
        </w:rPr>
        <w:t>nku pomiędzy ul. Legionów i ul. </w:t>
      </w:r>
      <w:r w:rsidRPr="00FA4D4F">
        <w:rPr>
          <w:rFonts w:ascii="Times New Roman" w:hAnsi="Times New Roman" w:cs="Times New Roman"/>
          <w:i/>
          <w:sz w:val="24"/>
          <w:szCs w:val="24"/>
        </w:rPr>
        <w:t>Sz.Chełmińska</w:t>
      </w:r>
      <w:r w:rsidRPr="00FA4D4F">
        <w:rPr>
          <w:rFonts w:ascii="Times New Roman" w:hAnsi="Times New Roman" w:cs="Times New Roman"/>
          <w:b/>
          <w:sz w:val="24"/>
          <w:szCs w:val="24"/>
        </w:rPr>
        <w:t xml:space="preserve"> - </w:t>
      </w:r>
      <w:r w:rsidRPr="00FA4D4F">
        <w:rPr>
          <w:rFonts w:ascii="Times New Roman" w:hAnsi="Times New Roman" w:cs="Times New Roman"/>
          <w:sz w:val="24"/>
          <w:szCs w:val="24"/>
        </w:rPr>
        <w:t xml:space="preserve">umowę z wykonawca zawarto w dniu 29.09.2021 r. z terminem realizacji 20.12.2021 r. na kwotę 882 tys. zł. Zakres rzeczowy zadania obejmuje projektowanie i budowę drogi rowerowej bitumicznej wraz z przeniesieniem placu zabaw i  ustawieniem słupów oświetlenia ulicznego. Z uwagi na przedłużające się prace projektowe (terminy pozyskiwania zezwoleń, uwzględnienie w projekcie priorytetu polegającego na zminimalizowniu liczby wycinanych drzew), roboty budowlane nie zostaną wykonane w br. </w:t>
      </w:r>
      <w:bookmarkStart w:id="8" w:name="_Hlk88257655"/>
      <w:r w:rsidRPr="00FA4D4F">
        <w:rPr>
          <w:rFonts w:ascii="Times New Roman" w:hAnsi="Times New Roman" w:cs="Times New Roman"/>
          <w:sz w:val="24"/>
          <w:szCs w:val="24"/>
        </w:rPr>
        <w:t xml:space="preserve">Na rachunek wydatków niewygasających proponuje się przenieść całość wynagrodzenia dla wykonawcy w wysokości 882 tys. zł, z terminem dokonania ostatniej płatności z rachunku wydatków niewygasających: do dnia 30.06.2022 r. </w:t>
      </w:r>
    </w:p>
    <w:p w:rsidR="00F90247" w:rsidRPr="00FA4D4F" w:rsidRDefault="00F90247" w:rsidP="00F90247">
      <w:pPr>
        <w:pStyle w:val="Akapitzlist"/>
        <w:numPr>
          <w:ilvl w:val="0"/>
          <w:numId w:val="2"/>
        </w:numPr>
        <w:spacing w:after="0" w:line="240" w:lineRule="auto"/>
        <w:ind w:left="0" w:hanging="11"/>
        <w:jc w:val="both"/>
        <w:rPr>
          <w:rFonts w:ascii="Times New Roman" w:hAnsi="Times New Roman" w:cs="Times New Roman"/>
          <w:sz w:val="24"/>
          <w:szCs w:val="24"/>
        </w:rPr>
      </w:pPr>
      <w:r w:rsidRPr="00FA4D4F">
        <w:rPr>
          <w:rFonts w:ascii="Times New Roman" w:hAnsi="Times New Roman" w:cs="Times New Roman"/>
          <w:i/>
          <w:sz w:val="24"/>
          <w:szCs w:val="24"/>
        </w:rPr>
        <w:t>budowa mostków przez Strugę Toruńską w ciągu ul. W</w:t>
      </w:r>
      <w:r>
        <w:rPr>
          <w:rFonts w:ascii="Times New Roman" w:hAnsi="Times New Roman" w:cs="Times New Roman"/>
          <w:i/>
          <w:sz w:val="24"/>
          <w:szCs w:val="24"/>
        </w:rPr>
        <w:t>ierzbowej i ul. Palmowej wraz z </w:t>
      </w:r>
      <w:r w:rsidRPr="00FA4D4F">
        <w:rPr>
          <w:rFonts w:ascii="Times New Roman" w:hAnsi="Times New Roman" w:cs="Times New Roman"/>
          <w:i/>
          <w:sz w:val="24"/>
          <w:szCs w:val="24"/>
        </w:rPr>
        <w:t>nadzorem inwestorskim</w:t>
      </w:r>
      <w:r w:rsidRPr="00FA4D4F">
        <w:rPr>
          <w:rFonts w:ascii="Times New Roman" w:hAnsi="Times New Roman" w:cs="Times New Roman"/>
          <w:sz w:val="24"/>
          <w:szCs w:val="24"/>
        </w:rPr>
        <w:t>. Wyboru wykonawców dokonano odp</w:t>
      </w:r>
      <w:r>
        <w:rPr>
          <w:rFonts w:ascii="Times New Roman" w:hAnsi="Times New Roman" w:cs="Times New Roman"/>
          <w:sz w:val="24"/>
          <w:szCs w:val="24"/>
        </w:rPr>
        <w:t>owiednio: 8.12.2021r. i </w:t>
      </w:r>
      <w:r w:rsidRPr="00FA4D4F">
        <w:rPr>
          <w:rFonts w:ascii="Times New Roman" w:hAnsi="Times New Roman" w:cs="Times New Roman"/>
          <w:sz w:val="24"/>
          <w:szCs w:val="24"/>
        </w:rPr>
        <w:t>10.12.2021r., planowany termin realizacji zakresu rzeczowego: 30.06.202</w:t>
      </w:r>
      <w:r>
        <w:rPr>
          <w:rFonts w:ascii="Times New Roman" w:hAnsi="Times New Roman" w:cs="Times New Roman"/>
          <w:sz w:val="24"/>
          <w:szCs w:val="24"/>
        </w:rPr>
        <w:t>2</w:t>
      </w:r>
      <w:r w:rsidRPr="00FA4D4F">
        <w:rPr>
          <w:rFonts w:ascii="Times New Roman" w:hAnsi="Times New Roman" w:cs="Times New Roman"/>
          <w:sz w:val="24"/>
          <w:szCs w:val="24"/>
        </w:rPr>
        <w:t xml:space="preserve">r. Proponuje się przeniesienie kwoty 285 tys. zł na rachunek wydatków niewygasających, z przeznaczeniem na dokonanie płatności po odbiorze zadania.    </w:t>
      </w:r>
    </w:p>
    <w:bookmarkEnd w:id="8"/>
    <w:p w:rsidR="00F90247" w:rsidRPr="00FA4D4F" w:rsidRDefault="00F90247" w:rsidP="00F90247">
      <w:pPr>
        <w:jc w:val="both"/>
        <w:rPr>
          <w:sz w:val="24"/>
          <w:szCs w:val="24"/>
        </w:rPr>
      </w:pPr>
    </w:p>
    <w:p w:rsidR="00F90247" w:rsidRPr="00FA4D4F" w:rsidRDefault="00F90247" w:rsidP="00F90247">
      <w:pPr>
        <w:jc w:val="both"/>
        <w:rPr>
          <w:sz w:val="24"/>
          <w:szCs w:val="24"/>
          <w:u w:val="single"/>
        </w:rPr>
      </w:pPr>
      <w:r w:rsidRPr="00FA4D4F">
        <w:rPr>
          <w:b/>
          <w:sz w:val="24"/>
          <w:szCs w:val="24"/>
        </w:rPr>
        <w:t>10. System informacji o miejscach parkingowych</w:t>
      </w:r>
      <w:r w:rsidRPr="00FA4D4F">
        <w:rPr>
          <w:b/>
          <w:sz w:val="24"/>
          <w:szCs w:val="24"/>
        </w:rPr>
        <w:tab/>
      </w:r>
      <w:r w:rsidRPr="00FA4D4F">
        <w:rPr>
          <w:b/>
          <w:sz w:val="24"/>
          <w:szCs w:val="24"/>
        </w:rPr>
        <w:tab/>
      </w:r>
      <w:r w:rsidRPr="00FA4D4F">
        <w:rPr>
          <w:b/>
          <w:sz w:val="24"/>
          <w:szCs w:val="24"/>
        </w:rPr>
        <w:tab/>
      </w:r>
      <w:r w:rsidRPr="00FA4D4F">
        <w:rPr>
          <w:b/>
          <w:sz w:val="24"/>
          <w:szCs w:val="24"/>
        </w:rPr>
        <w:tab/>
        <w:t xml:space="preserve">   </w:t>
      </w:r>
      <w:r w:rsidRPr="00FA4D4F">
        <w:rPr>
          <w:sz w:val="24"/>
          <w:szCs w:val="24"/>
          <w:u w:val="single"/>
        </w:rPr>
        <w:t>37.080 zł</w:t>
      </w:r>
    </w:p>
    <w:p w:rsidR="00F90247" w:rsidRPr="00FA4D4F" w:rsidRDefault="00F90247" w:rsidP="00F90247">
      <w:pPr>
        <w:jc w:val="both"/>
        <w:rPr>
          <w:sz w:val="24"/>
          <w:szCs w:val="24"/>
        </w:rPr>
      </w:pPr>
      <w:r w:rsidRPr="00FA4D4F">
        <w:rPr>
          <w:sz w:val="24"/>
          <w:szCs w:val="24"/>
        </w:rPr>
        <w:t>Na zadanie w 2021r. zaplanowano kwotę 50 tys. zł, całkowity koszt zadania w l. 2021-2022: 2.500 tys. zł. Zakres zadania obejmuje: zaprojektowanie i</w:t>
      </w:r>
      <w:r>
        <w:rPr>
          <w:sz w:val="24"/>
          <w:szCs w:val="24"/>
        </w:rPr>
        <w:t xml:space="preserve"> wykonanie systemu informacji o </w:t>
      </w:r>
      <w:r w:rsidRPr="00FA4D4F">
        <w:rPr>
          <w:sz w:val="24"/>
          <w:szCs w:val="24"/>
        </w:rPr>
        <w:t xml:space="preserve">wolnych miejscach postojowych w okolicach Zespołu Staromiejskiego wraz z obsługą systemu przez 5 lat. Umowę z wykonawcą podpisano 8.10.2021r., termin realizacji zadania, </w:t>
      </w:r>
      <w:r w:rsidRPr="00FA4D4F">
        <w:rPr>
          <w:sz w:val="24"/>
          <w:szCs w:val="24"/>
        </w:rPr>
        <w:lastRenderedPageBreak/>
        <w:t>w</w:t>
      </w:r>
      <w:r>
        <w:rPr>
          <w:sz w:val="24"/>
          <w:szCs w:val="24"/>
        </w:rPr>
        <w:t> </w:t>
      </w:r>
      <w:r w:rsidRPr="00FA4D4F">
        <w:rPr>
          <w:sz w:val="24"/>
          <w:szCs w:val="24"/>
        </w:rPr>
        <w:t>części dotyczącej dokumentacji: do 8.04.2022r. Do 31.12.2021r. planuje się opłacenie usług eksperckich i doradczych na łączną kwotę 12,9 tys. zł. Niew</w:t>
      </w:r>
      <w:r>
        <w:rPr>
          <w:sz w:val="24"/>
          <w:szCs w:val="24"/>
        </w:rPr>
        <w:t>ydatkowane środki w kwocie 37,1 </w:t>
      </w:r>
      <w:r w:rsidRPr="00FA4D4F">
        <w:rPr>
          <w:sz w:val="24"/>
          <w:szCs w:val="24"/>
        </w:rPr>
        <w:t>tys. zł proponuje się przenieść na rachunek wydatków niewygasających, z przeznaczeniem na częściowe opłacenie kosztów dokumentacji projektowej.  Termin dokonania ostatniej płatności z rachunku wydatków niewygasających: do 30.06.2022r.</w:t>
      </w:r>
    </w:p>
    <w:p w:rsidR="00F90247" w:rsidRPr="00FA4D4F" w:rsidRDefault="00F90247" w:rsidP="00F90247">
      <w:pPr>
        <w:jc w:val="both"/>
        <w:rPr>
          <w:b/>
          <w:sz w:val="24"/>
          <w:szCs w:val="24"/>
        </w:rPr>
      </w:pPr>
    </w:p>
    <w:p w:rsidR="00F90247" w:rsidRDefault="00F90247" w:rsidP="00F90247">
      <w:pPr>
        <w:tabs>
          <w:tab w:val="left" w:pos="7729"/>
        </w:tabs>
        <w:contextualSpacing/>
        <w:jc w:val="both"/>
        <w:rPr>
          <w:b/>
          <w:sz w:val="24"/>
          <w:szCs w:val="24"/>
          <w:lang w:eastAsia="pl-PL"/>
        </w:rPr>
      </w:pPr>
      <w:r w:rsidRPr="00FA4D4F">
        <w:rPr>
          <w:b/>
          <w:sz w:val="24"/>
          <w:szCs w:val="24"/>
        </w:rPr>
        <w:t>11. Zakup dwóch samochodów służbowych dla Miejskiego Zarządu Dróg w Toruniu</w:t>
      </w:r>
    </w:p>
    <w:p w:rsidR="00F90247" w:rsidRPr="00FA4D4F" w:rsidRDefault="00F90247" w:rsidP="00F90247">
      <w:pPr>
        <w:tabs>
          <w:tab w:val="left" w:pos="7729"/>
        </w:tabs>
        <w:contextualSpacing/>
        <w:jc w:val="right"/>
        <w:rPr>
          <w:sz w:val="24"/>
          <w:szCs w:val="24"/>
          <w:u w:val="single"/>
        </w:rPr>
      </w:pPr>
      <w:r w:rsidRPr="00FA4D4F">
        <w:rPr>
          <w:sz w:val="24"/>
          <w:szCs w:val="24"/>
          <w:u w:val="single"/>
        </w:rPr>
        <w:t>149.400 zł</w:t>
      </w:r>
    </w:p>
    <w:p w:rsidR="00F90247" w:rsidRPr="00FA4D4F" w:rsidRDefault="00F90247" w:rsidP="00F90247">
      <w:pPr>
        <w:jc w:val="both"/>
        <w:rPr>
          <w:sz w:val="24"/>
          <w:szCs w:val="24"/>
        </w:rPr>
      </w:pPr>
      <w:r w:rsidRPr="00FA4D4F">
        <w:rPr>
          <w:sz w:val="24"/>
          <w:szCs w:val="24"/>
        </w:rPr>
        <w:t>Na zadanie w 2021 r. zaplanowano środki w kwocie 160,0 tys. zł na zakup dwóch samochodów osobowych dla Miejskiego Zarządu Dróg, w tym: 1) samochodu z napędem CNG, który zastąpi użytkowany aktualnie w jednostce pojazd z 2007r.; 2) samochodu z napędem elektrycznym, do kontroli i monitoringu Strefy Płatnego Parkowania, w związku z planowanym wdrożeniem "Mobilnego Systemu Kontroli SPP". Umowę z dostawcą po</w:t>
      </w:r>
      <w:r>
        <w:rPr>
          <w:sz w:val="24"/>
          <w:szCs w:val="24"/>
        </w:rPr>
        <w:t xml:space="preserve">dpisano 6.12.2021r. z terminem </w:t>
      </w:r>
      <w:r w:rsidRPr="00FA4D4F">
        <w:rPr>
          <w:sz w:val="24"/>
          <w:szCs w:val="24"/>
        </w:rPr>
        <w:t>dostawy i płatności: do 30.06.2022r. zł Na rachunek wydatków niewygasających proponuje się przenieść kwotę 149,4 tys. zł z  terminem dokonania ostatniej płatności z rachunku wydatków niewygasających: do dnia 30.06.2022r.</w:t>
      </w:r>
    </w:p>
    <w:p w:rsidR="00F90247" w:rsidRPr="00FA4D4F" w:rsidRDefault="00F90247" w:rsidP="00F90247">
      <w:pPr>
        <w:jc w:val="both"/>
        <w:rPr>
          <w:b/>
          <w:sz w:val="24"/>
          <w:szCs w:val="24"/>
        </w:rPr>
      </w:pPr>
    </w:p>
    <w:p w:rsidR="00F90247" w:rsidRPr="00FA4D4F" w:rsidRDefault="00F90247" w:rsidP="00F90247">
      <w:pPr>
        <w:jc w:val="both"/>
        <w:rPr>
          <w:sz w:val="24"/>
          <w:szCs w:val="24"/>
          <w:u w:val="single"/>
        </w:rPr>
      </w:pPr>
      <w:r w:rsidRPr="00FA4D4F">
        <w:rPr>
          <w:b/>
          <w:sz w:val="24"/>
          <w:szCs w:val="24"/>
        </w:rPr>
        <w:t>12. Gminny Program Rewitalizacji – projekty ZGM</w:t>
      </w:r>
      <w:r w:rsidRPr="00FA4D4F">
        <w:rPr>
          <w:b/>
          <w:sz w:val="24"/>
          <w:szCs w:val="24"/>
        </w:rPr>
        <w:tab/>
      </w:r>
      <w:r w:rsidRPr="00FA4D4F">
        <w:rPr>
          <w:b/>
          <w:sz w:val="24"/>
          <w:szCs w:val="24"/>
        </w:rPr>
        <w:tab/>
      </w:r>
      <w:r w:rsidRPr="00FA4D4F">
        <w:rPr>
          <w:b/>
          <w:sz w:val="24"/>
          <w:szCs w:val="24"/>
        </w:rPr>
        <w:tab/>
      </w:r>
      <w:r w:rsidRPr="00FA4D4F">
        <w:rPr>
          <w:sz w:val="24"/>
          <w:szCs w:val="24"/>
          <w:u w:val="single"/>
        </w:rPr>
        <w:t xml:space="preserve">         4.121.128 zł</w:t>
      </w:r>
    </w:p>
    <w:p w:rsidR="00F90247" w:rsidRPr="00FA4D4F" w:rsidRDefault="00F90247" w:rsidP="00F90247">
      <w:pPr>
        <w:jc w:val="both"/>
        <w:rPr>
          <w:sz w:val="24"/>
          <w:szCs w:val="24"/>
        </w:rPr>
      </w:pPr>
      <w:r w:rsidRPr="00FA4D4F">
        <w:rPr>
          <w:sz w:val="24"/>
          <w:szCs w:val="24"/>
        </w:rPr>
        <w:t>Na zadanie w 2021r. zaplanowano środki w kwocie 5.995 tys. zł. Zakres inwestycji realizowanej przy dofinansowaniu ze środków RPO WK-P i budżetu państwa w ramach GPR obejmuje modernizację części wspólnych, w tym: dachów, elewacji, klatek schodowych, instalacji sanitarnych, elektrycznych, stolarki okiennej i drzwiowej w gminnych budynkach mieszkalnych zarządzanych przez Zakład Gospodarki Mieszkaniowej</w:t>
      </w:r>
      <w:r>
        <w:rPr>
          <w:sz w:val="24"/>
          <w:szCs w:val="24"/>
        </w:rPr>
        <w:t>, w lokalizacjach: ul. </w:t>
      </w:r>
      <w:r w:rsidRPr="00FA4D4F">
        <w:rPr>
          <w:sz w:val="24"/>
          <w:szCs w:val="24"/>
        </w:rPr>
        <w:t>Mickiewicza 146, 148, 150, ul. Okólnej 20, ul. Piastowskiej 5 / Jagiellończyka 2, Letniej. Planowany całkowity koszt inwestycji w latach 2019-2022: 9.255 tys. zł, w tym dofinan</w:t>
      </w:r>
      <w:r>
        <w:rPr>
          <w:sz w:val="24"/>
          <w:szCs w:val="24"/>
        </w:rPr>
        <w:t>sowanie: 6.900 tys. zł. Do 31.</w:t>
      </w:r>
      <w:r w:rsidRPr="00FA4D4F">
        <w:rPr>
          <w:sz w:val="24"/>
          <w:szCs w:val="24"/>
        </w:rPr>
        <w:t>12.2021 planuje się dokonać płatności przejściowych za zrealizowane i odebrane prace na łączną kwotę 1.873,</w:t>
      </w:r>
      <w:r>
        <w:rPr>
          <w:sz w:val="24"/>
          <w:szCs w:val="24"/>
        </w:rPr>
        <w:t>9 tys. zł. Pozostałe środki tj. 4.121,1 tys. zł,</w:t>
      </w:r>
      <w:r w:rsidRPr="00FA4D4F">
        <w:rPr>
          <w:sz w:val="24"/>
          <w:szCs w:val="24"/>
        </w:rPr>
        <w:t xml:space="preserve"> proponuje się umieścić w planie wydatków które nie wygasają z upływem roku 2021, z przeznaczeniem na dokonywanie płatności za: </w:t>
      </w:r>
    </w:p>
    <w:p w:rsidR="00F90247" w:rsidRPr="00FA4D4F" w:rsidRDefault="00F90247" w:rsidP="00F90247">
      <w:pPr>
        <w:numPr>
          <w:ilvl w:val="0"/>
          <w:numId w:val="3"/>
        </w:numPr>
        <w:suppressAutoHyphens w:val="0"/>
        <w:ind w:left="0" w:firstLine="360"/>
        <w:jc w:val="both"/>
        <w:rPr>
          <w:sz w:val="24"/>
          <w:szCs w:val="24"/>
        </w:rPr>
      </w:pPr>
      <w:r w:rsidRPr="00FA4D4F">
        <w:rPr>
          <w:i/>
          <w:sz w:val="24"/>
          <w:szCs w:val="24"/>
        </w:rPr>
        <w:t>modernizację budynku mieszkalno- użytkowego przy ul. Jagiellończyka 2/Piastowska 5</w:t>
      </w:r>
      <w:r w:rsidRPr="00FA4D4F">
        <w:rPr>
          <w:sz w:val="24"/>
          <w:szCs w:val="24"/>
        </w:rPr>
        <w:t xml:space="preserve"> – umowa zawarta 04.08.2021r. – proponowany wydatek niewygasający: 1.395,5 tys. zł;</w:t>
      </w:r>
    </w:p>
    <w:p w:rsidR="00F90247" w:rsidRPr="00FA4D4F" w:rsidRDefault="00F90247" w:rsidP="00F90247">
      <w:pPr>
        <w:numPr>
          <w:ilvl w:val="0"/>
          <w:numId w:val="3"/>
        </w:numPr>
        <w:suppressAutoHyphens w:val="0"/>
        <w:ind w:left="0" w:firstLine="360"/>
        <w:jc w:val="both"/>
        <w:rPr>
          <w:sz w:val="24"/>
          <w:szCs w:val="24"/>
        </w:rPr>
      </w:pPr>
      <w:r w:rsidRPr="00FA4D4F">
        <w:rPr>
          <w:i/>
          <w:sz w:val="24"/>
          <w:szCs w:val="24"/>
        </w:rPr>
        <w:t xml:space="preserve"> modernizację budynku mieszkalnego przy ul. Mickiewicza 146</w:t>
      </w:r>
      <w:r w:rsidRPr="00FA4D4F">
        <w:rPr>
          <w:sz w:val="24"/>
          <w:szCs w:val="24"/>
        </w:rPr>
        <w:t xml:space="preserve"> - umowa zawarta 01.09.2021r. – prop</w:t>
      </w:r>
      <w:r>
        <w:rPr>
          <w:sz w:val="24"/>
          <w:szCs w:val="24"/>
        </w:rPr>
        <w:t xml:space="preserve">onowany wydatek niewygasający: </w:t>
      </w:r>
      <w:r w:rsidRPr="00FA4D4F">
        <w:rPr>
          <w:sz w:val="24"/>
          <w:szCs w:val="24"/>
        </w:rPr>
        <w:t xml:space="preserve">676 tys. zł; </w:t>
      </w:r>
    </w:p>
    <w:p w:rsidR="00F90247" w:rsidRPr="00FA4D4F" w:rsidRDefault="00F90247" w:rsidP="00F90247">
      <w:pPr>
        <w:numPr>
          <w:ilvl w:val="0"/>
          <w:numId w:val="3"/>
        </w:numPr>
        <w:suppressAutoHyphens w:val="0"/>
        <w:ind w:left="0" w:firstLine="360"/>
        <w:jc w:val="both"/>
        <w:rPr>
          <w:sz w:val="24"/>
          <w:szCs w:val="24"/>
        </w:rPr>
      </w:pPr>
      <w:r w:rsidRPr="00FA4D4F">
        <w:rPr>
          <w:i/>
          <w:sz w:val="24"/>
          <w:szCs w:val="24"/>
        </w:rPr>
        <w:t>modernizację budynku mieszkalnego przy ul. Mickiewicza 148</w:t>
      </w:r>
      <w:r w:rsidRPr="00FA4D4F">
        <w:rPr>
          <w:sz w:val="24"/>
          <w:szCs w:val="24"/>
        </w:rPr>
        <w:t xml:space="preserve"> – umowa zawarta 01.09.2021r. – proponowany wydatek niewygasający: 847,7  tys. zł;  </w:t>
      </w:r>
    </w:p>
    <w:p w:rsidR="00F90247" w:rsidRPr="00FA4D4F" w:rsidRDefault="00F90247" w:rsidP="00F90247">
      <w:pPr>
        <w:numPr>
          <w:ilvl w:val="0"/>
          <w:numId w:val="3"/>
        </w:numPr>
        <w:suppressAutoHyphens w:val="0"/>
        <w:ind w:left="0" w:firstLine="360"/>
        <w:jc w:val="both"/>
        <w:rPr>
          <w:sz w:val="24"/>
          <w:szCs w:val="24"/>
        </w:rPr>
      </w:pPr>
      <w:r w:rsidRPr="00FA4D4F">
        <w:rPr>
          <w:i/>
          <w:sz w:val="24"/>
          <w:szCs w:val="24"/>
        </w:rPr>
        <w:t>modernizację budynku mieszkalnego przy ul. Mickiewicza 150</w:t>
      </w:r>
      <w:r w:rsidRPr="00FA4D4F">
        <w:rPr>
          <w:sz w:val="24"/>
          <w:szCs w:val="24"/>
        </w:rPr>
        <w:t xml:space="preserve"> – umowa zawarta 01.09.2021r.- proponowany wydatek niewygasający: 1.137,6  tys. zł;  </w:t>
      </w:r>
    </w:p>
    <w:p w:rsidR="00F90247" w:rsidRPr="00FA4D4F" w:rsidRDefault="00F90247" w:rsidP="00F90247">
      <w:pPr>
        <w:numPr>
          <w:ilvl w:val="0"/>
          <w:numId w:val="3"/>
        </w:numPr>
        <w:suppressAutoHyphens w:val="0"/>
        <w:ind w:left="0" w:firstLine="360"/>
        <w:contextualSpacing/>
        <w:jc w:val="both"/>
        <w:rPr>
          <w:sz w:val="24"/>
          <w:szCs w:val="24"/>
        </w:rPr>
      </w:pPr>
      <w:r w:rsidRPr="00FA4D4F">
        <w:rPr>
          <w:i/>
          <w:sz w:val="24"/>
          <w:szCs w:val="24"/>
        </w:rPr>
        <w:t>modernizację budynku mieszkalnego przy ul. Letniej 20</w:t>
      </w:r>
      <w:r>
        <w:rPr>
          <w:i/>
          <w:sz w:val="24"/>
          <w:szCs w:val="24"/>
        </w:rPr>
        <w:t xml:space="preserve"> </w:t>
      </w:r>
      <w:r w:rsidRPr="00FA4D4F">
        <w:rPr>
          <w:sz w:val="24"/>
          <w:szCs w:val="24"/>
        </w:rPr>
        <w:t>– umowa zawarta 15.07.2021r.- pro</w:t>
      </w:r>
      <w:r>
        <w:rPr>
          <w:sz w:val="24"/>
          <w:szCs w:val="24"/>
        </w:rPr>
        <w:t xml:space="preserve">ponowany wydatek niewygasający: 64,3 </w:t>
      </w:r>
      <w:r w:rsidRPr="00FA4D4F">
        <w:rPr>
          <w:sz w:val="24"/>
          <w:szCs w:val="24"/>
        </w:rPr>
        <w:t xml:space="preserve">tys. zł. </w:t>
      </w:r>
    </w:p>
    <w:p w:rsidR="00F90247" w:rsidRPr="00FA4D4F" w:rsidRDefault="00F90247" w:rsidP="00F90247">
      <w:pPr>
        <w:ind w:left="360"/>
        <w:contextualSpacing/>
        <w:jc w:val="both"/>
        <w:rPr>
          <w:sz w:val="24"/>
          <w:szCs w:val="24"/>
        </w:rPr>
      </w:pPr>
      <w:r w:rsidRPr="00FA4D4F">
        <w:rPr>
          <w:sz w:val="24"/>
          <w:szCs w:val="24"/>
        </w:rPr>
        <w:t xml:space="preserve"> </w:t>
      </w:r>
    </w:p>
    <w:p w:rsidR="00F90247" w:rsidRPr="00FA4D4F" w:rsidRDefault="00F90247" w:rsidP="00F90247">
      <w:pPr>
        <w:contextualSpacing/>
        <w:jc w:val="both"/>
        <w:rPr>
          <w:sz w:val="24"/>
          <w:szCs w:val="24"/>
        </w:rPr>
      </w:pPr>
      <w:r w:rsidRPr="00FA4D4F">
        <w:rPr>
          <w:sz w:val="24"/>
          <w:szCs w:val="24"/>
        </w:rPr>
        <w:t>Proponowany termin dokonania ostatniej płatności z rachunku wydatków niewygasających: 30.06.2022r.</w:t>
      </w:r>
    </w:p>
    <w:p w:rsidR="00F90247" w:rsidRPr="00FA4D4F" w:rsidRDefault="00F90247" w:rsidP="00F90247">
      <w:pPr>
        <w:contextualSpacing/>
        <w:jc w:val="both"/>
        <w:rPr>
          <w:sz w:val="24"/>
          <w:szCs w:val="24"/>
        </w:rPr>
      </w:pPr>
    </w:p>
    <w:p w:rsidR="00F90247" w:rsidRPr="00FA4D4F" w:rsidRDefault="00F90247" w:rsidP="00F90247">
      <w:pPr>
        <w:pStyle w:val="NormalnyWeb"/>
        <w:spacing w:beforeAutospacing="0" w:afterAutospacing="0"/>
        <w:jc w:val="both"/>
        <w:rPr>
          <w:b/>
        </w:rPr>
      </w:pPr>
      <w:r w:rsidRPr="00FA4D4F">
        <w:rPr>
          <w:b/>
        </w:rPr>
        <w:t xml:space="preserve">13. Modernizacja gminnych zasobów mieszkaniowych zarządzanych przez ZGM </w:t>
      </w:r>
    </w:p>
    <w:p w:rsidR="00F90247" w:rsidRPr="00FA4D4F" w:rsidRDefault="00F90247" w:rsidP="00F90247">
      <w:pPr>
        <w:pStyle w:val="NormalnyWeb"/>
        <w:spacing w:beforeAutospacing="0" w:afterAutospacing="0"/>
        <w:jc w:val="right"/>
        <w:rPr>
          <w:u w:val="single"/>
        </w:rPr>
      </w:pPr>
      <w:r w:rsidRPr="00FA4D4F">
        <w:rPr>
          <w:u w:val="single"/>
        </w:rPr>
        <w:t>64.320 zł</w:t>
      </w:r>
    </w:p>
    <w:p w:rsidR="00F90247" w:rsidRPr="00FA4D4F" w:rsidRDefault="00F90247" w:rsidP="00F90247">
      <w:pPr>
        <w:pStyle w:val="NormalnyWeb"/>
        <w:numPr>
          <w:ilvl w:val="0"/>
          <w:numId w:val="6"/>
        </w:numPr>
        <w:suppressAutoHyphens w:val="0"/>
        <w:spacing w:beforeAutospacing="0" w:afterAutospacing="0"/>
        <w:ind w:left="0" w:firstLine="284"/>
        <w:jc w:val="both"/>
      </w:pPr>
      <w:r w:rsidRPr="00FA4D4F">
        <w:t>(WGN) Na modernizację budynku przy ul. Poznańskiej 76 zaplanowano kwotę 173 tys. zł, zadanie zrealizowano i wydatkowano środki. Na zakres obejmujący wykonanie dokumentacji dla modernizacji systemów ogrzewania w g</w:t>
      </w:r>
      <w:r>
        <w:t>minnych lokalach mieszkalnych w </w:t>
      </w:r>
      <w:r w:rsidRPr="00FA4D4F">
        <w:t xml:space="preserve">budynkach przy ul. Gen. Orlicza – Dreszera 15 zaplanowano 15 tys. zł. Umowę z wykonawcą podpisano 28.07.2021r., trwa opracowywanie dokumentacji. Z uwagi na opóźnienia </w:t>
      </w:r>
      <w:r w:rsidRPr="00FA4D4F">
        <w:lastRenderedPageBreak/>
        <w:t>realizacyjne, na rachunek wydatków niewygasających proponuje się przenieść kwotę 14,15 tys. zł, z przeznaczeniem na opłacenie kosztów dokumentacji po jej odbiorze. Termin dokonania ostatniej płatności: do 30.06.2022r.</w:t>
      </w:r>
    </w:p>
    <w:p w:rsidR="00F90247" w:rsidRPr="00FA4D4F" w:rsidRDefault="00F90247" w:rsidP="00F90247">
      <w:pPr>
        <w:pStyle w:val="NormalnyWeb"/>
        <w:numPr>
          <w:ilvl w:val="0"/>
          <w:numId w:val="6"/>
        </w:numPr>
        <w:suppressAutoHyphens w:val="0"/>
        <w:spacing w:beforeAutospacing="0" w:afterAutospacing="0"/>
        <w:ind w:left="0" w:firstLine="284"/>
        <w:contextualSpacing/>
        <w:jc w:val="both"/>
      </w:pPr>
      <w:r w:rsidRPr="00FA4D4F">
        <w:t>(WIiR) Na zakres obejmujący wykonanie dokumentacji projektowej dla przebudowy wielorodzinnego budynku mieszkalnego wraz z projektem zagospo</w:t>
      </w:r>
      <w:r>
        <w:t>darowania terenu przy ul. </w:t>
      </w:r>
      <w:r w:rsidRPr="00FA4D4F">
        <w:t>Reja 44 zaplanowano 51 tys. zł. Umowę z wykonawcą podpisano 16.09.2021r. Termin zakończenia zadania upływa 9.12.2021</w:t>
      </w:r>
      <w:r>
        <w:t>r</w:t>
      </w:r>
      <w:r w:rsidRPr="00FA4D4F">
        <w:t>. Z uwagi na czas potrzebny na weryfikację dokumentacji, środki w kwocie 50,16 tys. zł proponuje się przenieść na rachunek wydatków niewygasających, z przeznaczeniem na dokonanie płatności po dokonaniu odbioru dokumentacji. Termin dokonania ostatniej płatności: do 30.06.202</w:t>
      </w:r>
      <w:r>
        <w:t>2</w:t>
      </w:r>
      <w:r w:rsidRPr="00FA4D4F">
        <w:t>r.</w:t>
      </w:r>
    </w:p>
    <w:p w:rsidR="00F90247" w:rsidRPr="00FA4D4F" w:rsidRDefault="00F90247" w:rsidP="00F90247">
      <w:pPr>
        <w:pStyle w:val="NormalnyWeb"/>
        <w:spacing w:beforeAutospacing="0" w:afterAutospacing="0"/>
        <w:ind w:left="720"/>
        <w:contextualSpacing/>
        <w:jc w:val="both"/>
      </w:pPr>
      <w:r w:rsidRPr="00FA4D4F">
        <w:t xml:space="preserve"> </w:t>
      </w:r>
    </w:p>
    <w:p w:rsidR="00F90247" w:rsidRPr="00FA4D4F" w:rsidRDefault="00F90247" w:rsidP="00F90247">
      <w:pPr>
        <w:tabs>
          <w:tab w:val="left" w:pos="7729"/>
        </w:tabs>
        <w:contextualSpacing/>
        <w:rPr>
          <w:sz w:val="24"/>
          <w:szCs w:val="24"/>
          <w:u w:val="single"/>
        </w:rPr>
      </w:pPr>
      <w:r w:rsidRPr="00FA4D4F">
        <w:rPr>
          <w:b/>
          <w:sz w:val="24"/>
          <w:szCs w:val="24"/>
        </w:rPr>
        <w:t>14. Gminne budownictwo mieszkaniowe (socjalne i mieszkalne)</w:t>
      </w:r>
      <w:r w:rsidRPr="00FA4D4F">
        <w:rPr>
          <w:b/>
          <w:sz w:val="24"/>
          <w:szCs w:val="24"/>
        </w:rPr>
        <w:tab/>
      </w:r>
      <w:r w:rsidRPr="00FA4D4F">
        <w:rPr>
          <w:sz w:val="24"/>
          <w:szCs w:val="24"/>
          <w:u w:val="single"/>
        </w:rPr>
        <w:t>179.850 zł</w:t>
      </w:r>
    </w:p>
    <w:p w:rsidR="00F90247" w:rsidRPr="00FA4D4F" w:rsidRDefault="00F90247" w:rsidP="00F90247">
      <w:pPr>
        <w:pStyle w:val="Bezodstpw"/>
        <w:jc w:val="both"/>
      </w:pPr>
      <w:r w:rsidRPr="00FA4D4F">
        <w:t>Na zakres realizowany przez WGN, obejmujący wykonanie dokumentacji</w:t>
      </w:r>
      <w:r>
        <w:t xml:space="preserve"> projektowej dla modernizacji 6</w:t>
      </w:r>
      <w:r w:rsidRPr="00FA4D4F">
        <w:t xml:space="preserve"> budynków przy ul. Rolniczej zaplanowan</w:t>
      </w:r>
      <w:r>
        <w:t>o w 2021r. 180 tys. zł. Umowę z </w:t>
      </w:r>
      <w:r w:rsidRPr="00FA4D4F">
        <w:t>wykonawcą podpisano 25.02.2021r. Planowany termin odbioru kompletnej dokumentacji, wraz z ostatecznymi decyzjami administracyjnymi: marzec 2022r. Na rachunek wydatków niewygasających proponuje się przenieść kwotę 179,6 tys. zł, z przeznaczeniem na opłacenie kosztów wykonania dokumentacji projektowo</w:t>
      </w:r>
      <w:r>
        <w:t xml:space="preserve"> </w:t>
      </w:r>
      <w:r w:rsidRPr="00FA4D4F">
        <w:t>- kosztorysowej. Termin dokonania ostatniej płatności w rachunku wydatków niewygasających: 30.06.2022r.</w:t>
      </w:r>
    </w:p>
    <w:p w:rsidR="00F90247" w:rsidRPr="00FA4D4F" w:rsidRDefault="00F90247" w:rsidP="00F90247">
      <w:pPr>
        <w:pStyle w:val="Bezodstpw"/>
        <w:jc w:val="both"/>
      </w:pPr>
    </w:p>
    <w:p w:rsidR="00F90247" w:rsidRPr="00FA4D4F" w:rsidRDefault="00F90247" w:rsidP="00F90247">
      <w:pPr>
        <w:pStyle w:val="Bezodstpw"/>
        <w:jc w:val="both"/>
        <w:rPr>
          <w:u w:val="single"/>
        </w:rPr>
      </w:pPr>
      <w:r w:rsidRPr="00FA4D4F">
        <w:rPr>
          <w:b/>
        </w:rPr>
        <w:t>15. Zakup samochodów dla Straży Miejskiej</w:t>
      </w:r>
      <w:r w:rsidRPr="00FA4D4F">
        <w:rPr>
          <w:b/>
        </w:rPr>
        <w:tab/>
      </w:r>
      <w:r w:rsidRPr="00FA4D4F">
        <w:rPr>
          <w:b/>
        </w:rPr>
        <w:tab/>
      </w:r>
      <w:r w:rsidRPr="00FA4D4F">
        <w:rPr>
          <w:b/>
        </w:rPr>
        <w:tab/>
      </w:r>
      <w:r w:rsidRPr="00FA4D4F">
        <w:rPr>
          <w:b/>
        </w:rPr>
        <w:tab/>
      </w:r>
      <w:r w:rsidRPr="00FA4D4F">
        <w:rPr>
          <w:b/>
        </w:rPr>
        <w:tab/>
      </w:r>
      <w:r w:rsidRPr="00FA4D4F">
        <w:rPr>
          <w:u w:val="single"/>
        </w:rPr>
        <w:t xml:space="preserve">444.000 zł </w:t>
      </w:r>
    </w:p>
    <w:p w:rsidR="00F90247" w:rsidRPr="00FA4D4F" w:rsidRDefault="00F90247" w:rsidP="00F90247">
      <w:pPr>
        <w:pStyle w:val="Bezodstpw"/>
        <w:jc w:val="both"/>
      </w:pPr>
      <w:r w:rsidRPr="00FA4D4F">
        <w:t>Na zakup 3 samochodów elektrycznych na potrzeby służb patrolowych zaplanowano kwotę 450 tys. zł. Z uwagi na to, że zadanie wprowadzono do budżetu 21.10.2021r., procedurę wyboru dostawcy zakończono podpisaniem umowy – w dniu 2.12.2021r., z terminem realizacji: 30.05.2022r. Na rachunek wydatków niewygasających proponu</w:t>
      </w:r>
      <w:r>
        <w:t>je się przenieść kwotę 444 tys. </w:t>
      </w:r>
      <w:r w:rsidRPr="00FA4D4F">
        <w:t>zł, stanowiącą wynagrodzenie dostawcy. Proponowany termin dokonania płatności do 30.06.2022r.</w:t>
      </w:r>
    </w:p>
    <w:p w:rsidR="00F90247" w:rsidRPr="00FA4D4F" w:rsidRDefault="00F90247" w:rsidP="00F90247">
      <w:pPr>
        <w:pStyle w:val="Bezodstpw"/>
        <w:jc w:val="both"/>
        <w:rPr>
          <w:b/>
        </w:rPr>
      </w:pPr>
    </w:p>
    <w:p w:rsidR="00F90247" w:rsidRPr="00FA4D4F" w:rsidRDefault="00F90247" w:rsidP="00F90247">
      <w:pPr>
        <w:pStyle w:val="Bezodstpw"/>
        <w:jc w:val="both"/>
        <w:rPr>
          <w:b/>
          <w:u w:val="single"/>
        </w:rPr>
      </w:pPr>
      <w:r w:rsidRPr="00FA4D4F">
        <w:rPr>
          <w:b/>
        </w:rPr>
        <w:t>16. Rozbudowa monitoringu wizyjnego miasta Torunia</w:t>
      </w:r>
      <w:r w:rsidRPr="00FA4D4F">
        <w:rPr>
          <w:b/>
        </w:rPr>
        <w:tab/>
      </w:r>
      <w:r w:rsidRPr="00FA4D4F">
        <w:rPr>
          <w:b/>
        </w:rPr>
        <w:tab/>
      </w:r>
      <w:r w:rsidRPr="00FA4D4F">
        <w:rPr>
          <w:b/>
        </w:rPr>
        <w:tab/>
      </w:r>
      <w:r w:rsidRPr="00FA4D4F">
        <w:rPr>
          <w:b/>
        </w:rPr>
        <w:tab/>
      </w:r>
      <w:r w:rsidRPr="00FA4D4F">
        <w:rPr>
          <w:u w:val="single"/>
        </w:rPr>
        <w:t>126.502 zł</w:t>
      </w:r>
    </w:p>
    <w:p w:rsidR="00F90247" w:rsidRPr="00FA4D4F" w:rsidRDefault="00F90247" w:rsidP="00F90247">
      <w:pPr>
        <w:pStyle w:val="Bezodstpw"/>
        <w:jc w:val="both"/>
      </w:pPr>
      <w:r w:rsidRPr="00FA4D4F">
        <w:t>Na realizację zadania w 2021 r. zaplanowano 163,1 tys. zł. Do 31.12.2021r. na dokumentację projektową dla 5 nowych punktów kamerowych oraz wymianę kamer, z analogowych na cyfrowe, planuje się wydatkować łącznie kwotę 36,5 tys. zł. Na rachunek wydatków niewygasających proponuje się przenieść środki w kwocie 126,5 tys. zł, przeznaczone na wybudowanie i uruchomienie 5 nowych punktów kamerowych miejskiego systemu monitoringu wizyjnego na terenie Czerniewic i Podgórza. Wyboru wykonawcy zadania dokonano 29.11.2021r., termin realizacji: kwiecień 2022r. Przewidywany termin dokonania ostatniej płatności z rachunku wydatków niewygasających: 30.06.2022r.</w:t>
      </w:r>
    </w:p>
    <w:p w:rsidR="00F90247" w:rsidRPr="00FA4D4F" w:rsidRDefault="00F90247" w:rsidP="00F90247">
      <w:pPr>
        <w:pStyle w:val="Bezodstpw"/>
        <w:jc w:val="both"/>
      </w:pPr>
    </w:p>
    <w:p w:rsidR="00F90247" w:rsidRPr="00FA4D4F" w:rsidRDefault="00F90247" w:rsidP="00F90247">
      <w:pPr>
        <w:tabs>
          <w:tab w:val="left" w:pos="7729"/>
        </w:tabs>
        <w:contextualSpacing/>
        <w:rPr>
          <w:sz w:val="24"/>
          <w:szCs w:val="24"/>
          <w:u w:val="single"/>
        </w:rPr>
      </w:pPr>
      <w:r w:rsidRPr="00FA4D4F">
        <w:rPr>
          <w:b/>
          <w:sz w:val="24"/>
          <w:szCs w:val="24"/>
        </w:rPr>
        <w:t>17. Budowa szkoły podstawowej na lewobrzeżu</w:t>
      </w:r>
      <w:r w:rsidRPr="00FA4D4F">
        <w:rPr>
          <w:b/>
          <w:sz w:val="24"/>
          <w:szCs w:val="24"/>
        </w:rPr>
        <w:tab/>
      </w:r>
      <w:r w:rsidRPr="00FA4D4F">
        <w:rPr>
          <w:sz w:val="24"/>
          <w:szCs w:val="24"/>
          <w:u w:val="single"/>
        </w:rPr>
        <w:t>346.152 zł</w:t>
      </w:r>
    </w:p>
    <w:p w:rsidR="00F90247" w:rsidRDefault="00F90247" w:rsidP="00F90247">
      <w:pPr>
        <w:pStyle w:val="NormalnyWeb"/>
        <w:spacing w:beforeAutospacing="0" w:afterAutospacing="0"/>
        <w:jc w:val="both"/>
      </w:pPr>
      <w:r w:rsidRPr="00FA4D4F">
        <w:t>W budżecie 2021 r. na zadanie</w:t>
      </w:r>
      <w:r>
        <w:t>, którego zakres obejmuje</w:t>
      </w:r>
      <w:r w:rsidRPr="00FA4D4F">
        <w:t xml:space="preserve"> wykonanie koncepcji architektonicznej, a następnie projektu budowlanego zaplanowano śro</w:t>
      </w:r>
      <w:r>
        <w:t xml:space="preserve">dki w wysokości 346,9 tys. zł. </w:t>
      </w:r>
      <w:r w:rsidRPr="00FA4D4F">
        <w:t xml:space="preserve">Umowę z wykonawcą podpisano 30.06.2020 r., umowa była czterokrotnie aneksowana (aneks nr 1 dotyczył zmiany warunków technicznych, aneksy nr 2, 3 i 4 dotyczyły zmiany terminu zakończenia zadania). W dniu 31.10.2021r. upłynął umowny termin ukończenia dokumentacji. Wykonawca wystąpił z wnioskiem o przedłużenie terminu zakończenia zadania do dnia 10.01.2022r., motywując swą prośbę wydłużeniem czasu potrzebnego na prace projektowe, z uwagi na  wprowadzenie zmian w przepisach Ustawy Prawo Budowlane. Aktualne zaawansowanie prac projektowych: ok 50%. Z uwagi na opóźnienia realizacyjne proponuje się przeniesienie kwoty zaplanowanej na płatność za </w:t>
      </w:r>
      <w:r w:rsidRPr="00FA4D4F">
        <w:lastRenderedPageBreak/>
        <w:t xml:space="preserve">dokumentację na rachunek wydatków niewygasających. Proponowany termin dokonania ostatniej płatności z rachunku wydatków niewygasających: 30.06.2022 r. </w:t>
      </w:r>
    </w:p>
    <w:p w:rsidR="00F90247" w:rsidRDefault="00F90247" w:rsidP="00F90247">
      <w:pPr>
        <w:pStyle w:val="NormalnyWeb"/>
        <w:spacing w:beforeAutospacing="0" w:afterAutospacing="0"/>
        <w:jc w:val="both"/>
      </w:pPr>
    </w:p>
    <w:p w:rsidR="00F90247" w:rsidRPr="00FA4D4F" w:rsidRDefault="00F90247" w:rsidP="00F90247">
      <w:pPr>
        <w:tabs>
          <w:tab w:val="left" w:pos="7729"/>
        </w:tabs>
        <w:contextualSpacing/>
        <w:rPr>
          <w:sz w:val="24"/>
          <w:szCs w:val="24"/>
          <w:u w:val="single"/>
        </w:rPr>
      </w:pPr>
      <w:r w:rsidRPr="00FA4D4F">
        <w:rPr>
          <w:b/>
          <w:sz w:val="24"/>
          <w:szCs w:val="24"/>
        </w:rPr>
        <w:t>18. Budowa szkoły podstawowej na os. JAR</w:t>
      </w:r>
      <w:r w:rsidRPr="00FA4D4F">
        <w:rPr>
          <w:b/>
          <w:sz w:val="24"/>
          <w:szCs w:val="24"/>
        </w:rPr>
        <w:tab/>
      </w:r>
      <w:r w:rsidRPr="00FA4D4F">
        <w:rPr>
          <w:sz w:val="24"/>
          <w:szCs w:val="24"/>
          <w:u w:val="single"/>
        </w:rPr>
        <w:t>59.532 zł</w:t>
      </w:r>
    </w:p>
    <w:p w:rsidR="00F90247" w:rsidRPr="00FA4D4F" w:rsidRDefault="00F90247" w:rsidP="00F90247">
      <w:pPr>
        <w:pStyle w:val="Bezodstpw"/>
        <w:jc w:val="both"/>
      </w:pPr>
      <w:r>
        <w:t>N</w:t>
      </w:r>
      <w:r w:rsidRPr="00FA4D4F">
        <w:t xml:space="preserve">a realizację zadania zaplanowano w budżecie na r. 2021 kwotę 74,4 tys. zł, z przeznaczeniem na wykonanie dokumentacji projektowej.  Umowę z wykonawcą podpisano 01.08.2018 r. Termin zakończenie prac projektowych  z uwagi na opóźnienia po stronie wykonawcy aneksowano trzykrotnie. Projekt koncepcyjny zatwierdzono  w styczniu 2020r., w październiku 2020r. dokonano odbioru projektu budowlanego i 31.05.2021r. uzyskano pozwolenie na budowę. Aktualnie trwają prace odbiorowe w zakresie projektu wykonawczego (zaawansowanie prac wynosi 80%). Planowane zakończenie prac projektowych: I kwartał 2022r. Na rachunek wydatków niewygasających proponuje się </w:t>
      </w:r>
      <w:r>
        <w:t>przenieść kwotę 59,5 tys. zł, z </w:t>
      </w:r>
      <w:r w:rsidRPr="00FA4D4F">
        <w:t xml:space="preserve">przeznaczeniem na dokonanie płatności końcowej po dokonaniu odbioru dokumentacji. Przewidywany termin dokonania  ostatniej płatności: 30.06.2022r.  </w:t>
      </w:r>
    </w:p>
    <w:p w:rsidR="00F90247" w:rsidRPr="00FA4D4F" w:rsidRDefault="00F90247" w:rsidP="00F90247">
      <w:pPr>
        <w:pStyle w:val="Bezodstpw"/>
        <w:jc w:val="both"/>
      </w:pPr>
    </w:p>
    <w:p w:rsidR="00F90247" w:rsidRPr="00FA4D4F" w:rsidRDefault="00F90247" w:rsidP="00F90247">
      <w:pPr>
        <w:pStyle w:val="Bezodstpw"/>
        <w:jc w:val="both"/>
        <w:rPr>
          <w:u w:val="single"/>
        </w:rPr>
      </w:pPr>
      <w:r w:rsidRPr="00FA4D4F">
        <w:rPr>
          <w:b/>
        </w:rPr>
        <w:t>19. Budowa i modernizacja sal sportowych w obiektach oświatowych</w:t>
      </w:r>
      <w:r w:rsidRPr="00FA4D4F">
        <w:rPr>
          <w:b/>
        </w:rPr>
        <w:tab/>
      </w:r>
      <w:r w:rsidRPr="00FA4D4F">
        <w:rPr>
          <w:b/>
        </w:rPr>
        <w:tab/>
      </w:r>
      <w:r w:rsidRPr="00FA4D4F">
        <w:rPr>
          <w:u w:val="single"/>
        </w:rPr>
        <w:t>570.000 zł</w:t>
      </w:r>
    </w:p>
    <w:p w:rsidR="00F90247" w:rsidRPr="00FA4D4F" w:rsidRDefault="00F90247" w:rsidP="00F90247">
      <w:pPr>
        <w:pStyle w:val="Bezodstpw"/>
        <w:jc w:val="both"/>
      </w:pPr>
      <w:r w:rsidRPr="00FA4D4F">
        <w:t xml:space="preserve">Na realizację zadania zaplanowano w tegorocznym budżecie kwotę  2.000 tys. zł. </w:t>
      </w:r>
      <w:r>
        <w:t>Umowę z </w:t>
      </w:r>
      <w:r w:rsidRPr="00FA4D4F">
        <w:t>wykonawcą budowy sali sportowej w Szkole Podstawowej nr 14 przy ul. Hallera, wraz zagospodarowaniem terenu podpisano 20.05.2021 r</w:t>
      </w:r>
      <w:r>
        <w:t>.</w:t>
      </w:r>
      <w:r w:rsidRPr="00FA4D4F">
        <w:t xml:space="preserve"> wynagrodzenie 7.472,1 zł, termin zakończenia inwestycji 21.11.2022 r. Zgodnie z przyjętym harmonogram robót do 31.12.2021r. zostanie wydatkowana kwota 1.429,2 tys. zł. Na rachunek wydatków niewygasających proponuje się przenieść 570 tys. zł, z przeznaczeniem na dokonywanie dalszych płatności przejściowych, zgodnie z zaawansowaniem robót. Przewidywany termin dokonania  ostatniej płatności z rachunku wydatków  niewygasających: 30.06.2022 r</w:t>
      </w:r>
      <w:r>
        <w:t>.</w:t>
      </w:r>
    </w:p>
    <w:p w:rsidR="00F90247" w:rsidRPr="00FA4D4F" w:rsidRDefault="00F90247" w:rsidP="00F90247">
      <w:pPr>
        <w:pStyle w:val="Bezodstpw"/>
        <w:jc w:val="both"/>
      </w:pPr>
    </w:p>
    <w:p w:rsidR="00F90247" w:rsidRPr="00FA4D4F" w:rsidRDefault="00F90247" w:rsidP="00F90247">
      <w:pPr>
        <w:pStyle w:val="Bezodstpw"/>
        <w:jc w:val="both"/>
        <w:rPr>
          <w:u w:val="single"/>
        </w:rPr>
      </w:pPr>
      <w:r w:rsidRPr="00FA4D4F">
        <w:rPr>
          <w:b/>
        </w:rPr>
        <w:t>20. Twoja przyszłość w nowoczesnej szkole zawodowej 2, w tym likwidacja barier architektonicznych w placówkach oświatowych</w:t>
      </w:r>
      <w:r w:rsidRPr="00FA4D4F">
        <w:rPr>
          <w:b/>
        </w:rPr>
        <w:tab/>
      </w:r>
      <w:r w:rsidRPr="00FA4D4F">
        <w:tab/>
      </w:r>
      <w:r w:rsidRPr="00FA4D4F">
        <w:tab/>
      </w:r>
      <w:r w:rsidRPr="00FA4D4F">
        <w:tab/>
      </w:r>
      <w:r w:rsidRPr="00FA4D4F">
        <w:tab/>
      </w:r>
      <w:r w:rsidRPr="00FA4D4F">
        <w:rPr>
          <w:u w:val="single"/>
        </w:rPr>
        <w:t xml:space="preserve"> 379.000 zł</w:t>
      </w:r>
    </w:p>
    <w:p w:rsidR="00F90247" w:rsidRPr="00FA4D4F" w:rsidRDefault="00F90247" w:rsidP="00F90247">
      <w:pPr>
        <w:pStyle w:val="Tekstpodstawowy3"/>
        <w:tabs>
          <w:tab w:val="num" w:pos="709"/>
        </w:tabs>
        <w:spacing w:after="0"/>
        <w:jc w:val="both"/>
        <w:rPr>
          <w:bCs/>
          <w:sz w:val="24"/>
          <w:szCs w:val="24"/>
        </w:rPr>
      </w:pPr>
      <w:r w:rsidRPr="00FA4D4F">
        <w:rPr>
          <w:bCs/>
          <w:sz w:val="24"/>
          <w:szCs w:val="24"/>
        </w:rPr>
        <w:t>Na realizację zadania, będącego częścią projektu współfinansowany ze środków RPO WK-P zaplanowano w budżecie na r. 2021 kwotę  720 tys. zł. Zakres rzeczowy zaplanowany do wykonania w br. obejmuje przebudowę pracowni specjalistycznych oraz budowę wewnętrznej windy w budynku Zespołu Szkół Technicznych. Z przyczyn leżących po stronie wykonawcy odstąpiono od umowy na realizację zadania podpisanej 22.04.2021r. Z uwagi na czas potrzebny na przeprowadzenie kolejnego postępowania, umowę z aktualnym wykonawcą podpisano 27.09.2021 r., z terminem realizacji: do 24.01.2022 r. W 2021 r. zostały opłacone faktury przejściowe za odebrany zakres prac na kwotę 341 tys. zł.</w:t>
      </w:r>
      <w:r w:rsidRPr="00FA4D4F">
        <w:rPr>
          <w:sz w:val="24"/>
          <w:szCs w:val="24"/>
        </w:rPr>
        <w:t xml:space="preserve"> </w:t>
      </w:r>
      <w:r w:rsidRPr="00FA4D4F">
        <w:rPr>
          <w:bCs/>
          <w:sz w:val="24"/>
          <w:szCs w:val="24"/>
        </w:rPr>
        <w:t>Na rachunek wydatków niewygasających proponuje się przenieść kwotę 379 tys. zł., z przeznaczeniem na dokonanie końcowego rozliczenia zadania. Przewidywany termin d</w:t>
      </w:r>
      <w:r>
        <w:rPr>
          <w:bCs/>
          <w:sz w:val="24"/>
          <w:szCs w:val="24"/>
        </w:rPr>
        <w:t>okonania ostatniej płatności z </w:t>
      </w:r>
      <w:r w:rsidRPr="00FA4D4F">
        <w:rPr>
          <w:bCs/>
          <w:sz w:val="24"/>
          <w:szCs w:val="24"/>
        </w:rPr>
        <w:t>rachunku wydatków niewygasających: do 30.06.2022 r.</w:t>
      </w:r>
    </w:p>
    <w:p w:rsidR="00F90247" w:rsidRPr="00FA4D4F" w:rsidRDefault="00F90247" w:rsidP="00F90247">
      <w:pPr>
        <w:autoSpaceDE w:val="0"/>
        <w:autoSpaceDN w:val="0"/>
        <w:adjustRightInd w:val="0"/>
        <w:jc w:val="both"/>
        <w:rPr>
          <w:sz w:val="24"/>
          <w:szCs w:val="24"/>
        </w:rPr>
      </w:pPr>
    </w:p>
    <w:p w:rsidR="00F90247" w:rsidRPr="00FA4D4F" w:rsidRDefault="00F90247" w:rsidP="00F90247">
      <w:pPr>
        <w:tabs>
          <w:tab w:val="left" w:pos="7729"/>
        </w:tabs>
        <w:contextualSpacing/>
        <w:rPr>
          <w:sz w:val="24"/>
          <w:szCs w:val="24"/>
          <w:u w:val="single"/>
        </w:rPr>
      </w:pPr>
      <w:r w:rsidRPr="00FA4D4F">
        <w:rPr>
          <w:b/>
          <w:sz w:val="24"/>
          <w:szCs w:val="24"/>
        </w:rPr>
        <w:t>21. Zabezpieczenie bazy lokalowej dla Oddziału Chorób Wewnętrznych oraz Pracowni Endoskopowej przez adaptację pomieszczeń budynku kuchni w Specjalistycznym Szpitalu Miejskim</w:t>
      </w:r>
      <w:r w:rsidRPr="00FA4D4F">
        <w:rPr>
          <w:b/>
          <w:sz w:val="24"/>
          <w:szCs w:val="24"/>
        </w:rPr>
        <w:tab/>
      </w:r>
      <w:r w:rsidRPr="00FA4D4F">
        <w:rPr>
          <w:sz w:val="24"/>
          <w:szCs w:val="24"/>
          <w:u w:val="single"/>
        </w:rPr>
        <w:t>1.900.000 zł</w:t>
      </w:r>
    </w:p>
    <w:p w:rsidR="00F90247" w:rsidRPr="00FA4D4F" w:rsidRDefault="00F90247" w:rsidP="00F90247">
      <w:pPr>
        <w:autoSpaceDE w:val="0"/>
        <w:autoSpaceDN w:val="0"/>
        <w:adjustRightInd w:val="0"/>
        <w:jc w:val="both"/>
        <w:rPr>
          <w:sz w:val="24"/>
          <w:szCs w:val="24"/>
        </w:rPr>
      </w:pPr>
      <w:r w:rsidRPr="00FA4D4F">
        <w:rPr>
          <w:sz w:val="24"/>
          <w:szCs w:val="24"/>
        </w:rPr>
        <w:t>Na realizację przez Specjalistyczny Szpital Miejski inwestycji polegającej na: zaprojektowaniu i wykonaniu adaptacji pomieszczeń po kuchni na potrzeby</w:t>
      </w:r>
      <w:r>
        <w:rPr>
          <w:sz w:val="24"/>
          <w:szCs w:val="24"/>
        </w:rPr>
        <w:t xml:space="preserve"> Oddziału Chorób Wewnętrznych i </w:t>
      </w:r>
      <w:r w:rsidRPr="00FA4D4F">
        <w:rPr>
          <w:sz w:val="24"/>
          <w:szCs w:val="24"/>
        </w:rPr>
        <w:t>Pracowni Endoskopowej zaplanowano w budżecie na r. 2021 kwotę 2.000 tys. zł. W roku 2020 zlecono koncepcję, która określiła ostateczny zakres rzeczowy. W dniu 18.08.2021r. podpisano umowę z wykonawcą  prac projektowych i robót budowla</w:t>
      </w:r>
      <w:r>
        <w:rPr>
          <w:sz w:val="24"/>
          <w:szCs w:val="24"/>
        </w:rPr>
        <w:t xml:space="preserve">nych, na kwotę 15.423 tys. zł. </w:t>
      </w:r>
      <w:r w:rsidRPr="00FA4D4F">
        <w:rPr>
          <w:sz w:val="24"/>
          <w:szCs w:val="24"/>
        </w:rPr>
        <w:t xml:space="preserve">Z uwagi na to, że zgodnie z harmonogramem rzeczowo-finansowym przedłożonym przez SSM w br. zostanie wydatkowana na prace przygotowawcze kwota 100 tys. zł, proponuje się pozostałe środki, tj. 1.900 tys. zł ująć w planie wydatków niewygasających i przenieść na </w:t>
      </w:r>
      <w:r w:rsidRPr="00FA4D4F">
        <w:rPr>
          <w:sz w:val="24"/>
          <w:szCs w:val="24"/>
        </w:rPr>
        <w:lastRenderedPageBreak/>
        <w:t>wyodrębniony rachunek, z przeznaczeniem na dokonywanie przejściowych płatności – zgodnie z zaawansowaniem rzeczowym.</w:t>
      </w:r>
      <w:r>
        <w:rPr>
          <w:sz w:val="24"/>
          <w:szCs w:val="24"/>
        </w:rPr>
        <w:t xml:space="preserve"> Przewidywany termin dokonania ostatniej płatności z </w:t>
      </w:r>
      <w:r w:rsidRPr="00FA4D4F">
        <w:rPr>
          <w:sz w:val="24"/>
          <w:szCs w:val="24"/>
        </w:rPr>
        <w:t>rachunku wydatków niewygasających: do 30.06.2022 r</w:t>
      </w:r>
      <w:r>
        <w:rPr>
          <w:sz w:val="24"/>
          <w:szCs w:val="24"/>
        </w:rPr>
        <w:t>.</w:t>
      </w:r>
    </w:p>
    <w:p w:rsidR="00F90247" w:rsidRPr="00FA4D4F" w:rsidRDefault="00F90247" w:rsidP="00F90247">
      <w:pPr>
        <w:jc w:val="both"/>
        <w:rPr>
          <w:b/>
          <w:sz w:val="24"/>
          <w:szCs w:val="24"/>
        </w:rPr>
      </w:pPr>
    </w:p>
    <w:p w:rsidR="00F90247" w:rsidRPr="00FA4D4F" w:rsidRDefault="00F90247" w:rsidP="00F90247">
      <w:pPr>
        <w:contextualSpacing/>
        <w:jc w:val="both"/>
        <w:rPr>
          <w:sz w:val="24"/>
          <w:szCs w:val="24"/>
          <w:u w:val="single"/>
        </w:rPr>
      </w:pPr>
      <w:r w:rsidRPr="00FA4D4F">
        <w:rPr>
          <w:b/>
          <w:sz w:val="24"/>
          <w:szCs w:val="24"/>
        </w:rPr>
        <w:t>22. Gminny Program Rewitalizacji: REAnimacja Bydgoskiej 52 - adaptacja zabytkowej kamienicy na cele społecznie użyteczne</w:t>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sz w:val="24"/>
          <w:szCs w:val="24"/>
          <w:u w:val="single"/>
        </w:rPr>
        <w:t>1.250.000 zł</w:t>
      </w:r>
    </w:p>
    <w:p w:rsidR="00F90247" w:rsidRPr="00FA4D4F" w:rsidRDefault="00F90247" w:rsidP="00F90247">
      <w:pPr>
        <w:jc w:val="both"/>
        <w:rPr>
          <w:sz w:val="24"/>
          <w:szCs w:val="24"/>
        </w:rPr>
      </w:pPr>
      <w:r w:rsidRPr="00FA4D4F">
        <w:rPr>
          <w:sz w:val="24"/>
          <w:szCs w:val="24"/>
        </w:rPr>
        <w:t>Na realizację zadania w 2021r. zaplanowano kwotę 4.700 ty</w:t>
      </w:r>
      <w:r>
        <w:rPr>
          <w:sz w:val="24"/>
          <w:szCs w:val="24"/>
        </w:rPr>
        <w:t>s. zł. Inwestycja realizowana z </w:t>
      </w:r>
      <w:r w:rsidRPr="00FA4D4F">
        <w:rPr>
          <w:sz w:val="24"/>
          <w:szCs w:val="24"/>
        </w:rPr>
        <w:t>dofinansowaniem ze środków RPO WK-P polega na przebudowie i zmianie sposobu użytkowania budynku mieszkalnego na budynek użyteczności publicznej o funkcji społecznej. Zakres rzeczowy zadania obejmuje prace: budowlane we wszystkich branżach oraz prace instalacyjne, konserwatorskie i zagospodarowanie terenu. Umowę z wykonawcą robót budowlanych  podpisano: 27.07.2020 r., termin realizacji październik 2022r. W ramach zadania zawarto umowy na nadzory: autorski, konserwatorski oraz inwestorski (umowy podpisano odpowiednio: 1.10.2020r., 7.10.2020r., 14.08.2020r.) Z uwagi na opóźnienia realizacyjne do 31.12.2021r. wydatkowana zostani</w:t>
      </w:r>
      <w:r>
        <w:rPr>
          <w:sz w:val="24"/>
          <w:szCs w:val="24"/>
        </w:rPr>
        <w:t xml:space="preserve">e łącznie kwota ok. 3.450 tys. zł, w tym na roboty budowlane </w:t>
      </w:r>
      <w:r w:rsidRPr="00FA4D4F">
        <w:rPr>
          <w:sz w:val="24"/>
          <w:szCs w:val="24"/>
        </w:rPr>
        <w:t>3.385 tys. zł. Na rachunek wydatków niewygasających propo</w:t>
      </w:r>
      <w:r>
        <w:rPr>
          <w:sz w:val="24"/>
          <w:szCs w:val="24"/>
        </w:rPr>
        <w:t>nuje  się przenieść kwotę 1.250 </w:t>
      </w:r>
      <w:r w:rsidRPr="00FA4D4F">
        <w:rPr>
          <w:sz w:val="24"/>
          <w:szCs w:val="24"/>
        </w:rPr>
        <w:t>tys. zł, z przeznaczeniem na pokrycie kosztów dalszych prac budowlanych oraz nadzoru inwestorskiego. Przewidywany termin dokonania  ostatniej płatności z rachunku wydatków niewygasających: 30.06.2022 r.</w:t>
      </w:r>
    </w:p>
    <w:p w:rsidR="00F90247" w:rsidRPr="00FA4D4F" w:rsidRDefault="00F90247" w:rsidP="00F90247">
      <w:pPr>
        <w:jc w:val="both"/>
        <w:rPr>
          <w:sz w:val="24"/>
          <w:szCs w:val="24"/>
        </w:rPr>
      </w:pPr>
    </w:p>
    <w:p w:rsidR="00F90247" w:rsidRPr="00FA4D4F" w:rsidRDefault="00F90247" w:rsidP="00F90247">
      <w:pPr>
        <w:pStyle w:val="Bezodstpw"/>
        <w:jc w:val="both"/>
        <w:rPr>
          <w:b/>
        </w:rPr>
      </w:pPr>
      <w:r w:rsidRPr="00FA4D4F">
        <w:rPr>
          <w:b/>
        </w:rPr>
        <w:t xml:space="preserve">23. </w:t>
      </w:r>
      <w:r w:rsidRPr="00FA4D4F">
        <w:rPr>
          <w:rFonts w:eastAsia="Calibri"/>
          <w:b/>
          <w:lang w:eastAsia="en-US"/>
        </w:rPr>
        <w:t xml:space="preserve">Program adaptacji do zmian klimatu: ogród deszczowy </w:t>
      </w:r>
      <w:r w:rsidRPr="00FA4D4F">
        <w:rPr>
          <w:b/>
        </w:rPr>
        <w:t>i parki kieszonkowe</w:t>
      </w:r>
    </w:p>
    <w:p w:rsidR="00F90247" w:rsidRPr="00FA4D4F" w:rsidRDefault="00F90247" w:rsidP="00F90247">
      <w:pPr>
        <w:pStyle w:val="Bezodstpw"/>
        <w:jc w:val="right"/>
        <w:rPr>
          <w:u w:val="single"/>
        </w:rPr>
      </w:pPr>
      <w:r w:rsidRPr="00FA4D4F">
        <w:rPr>
          <w:u w:val="single"/>
        </w:rPr>
        <w:t>221.574 zł</w:t>
      </w:r>
    </w:p>
    <w:p w:rsidR="00F90247" w:rsidRPr="00FA4D4F" w:rsidRDefault="00F90247" w:rsidP="00F90247">
      <w:pPr>
        <w:pStyle w:val="NormalnyWeb"/>
        <w:numPr>
          <w:ilvl w:val="0"/>
          <w:numId w:val="7"/>
        </w:numPr>
        <w:suppressAutoHyphens w:val="0"/>
        <w:spacing w:beforeAutospacing="0" w:afterAutospacing="0"/>
        <w:ind w:left="0" w:firstLine="360"/>
        <w:jc w:val="both"/>
      </w:pPr>
      <w:r w:rsidRPr="00FA4D4F">
        <w:t>(MZD) Na budowę instalacji odprowadzającej wody deszczowe do kanalizacji deszczowej w ramach projektu wybranego w ramach budżetu obywatelskiego, pn. „Miejmy łatwy dostęp do terenów zielonych” (opisanego w pkt 8b) zaplanowano 131 tys. zł. Z uwagi na konieczność powtarzania postępowania przetargowego</w:t>
      </w:r>
      <w:r>
        <w:t xml:space="preserve"> i zawarcie umowy z wykonawcą w </w:t>
      </w:r>
      <w:r w:rsidRPr="00FA4D4F">
        <w:t>terminie uniemożliwiającym wydatkowanie środków do 31.12.2021r., na rachunek wydatków niewygasających proponuje się przenieść kwotę 131 tys. zł, z przeznaczeniem na dokonanie płatności po wykonaniu zadania. Termin dokonania ostatniej płatności: do dnia 30.06.2022.</w:t>
      </w:r>
    </w:p>
    <w:p w:rsidR="00F90247" w:rsidRPr="00FA4D4F" w:rsidRDefault="00F90247" w:rsidP="00F90247">
      <w:pPr>
        <w:pStyle w:val="NormalnyWeb"/>
        <w:numPr>
          <w:ilvl w:val="0"/>
          <w:numId w:val="7"/>
        </w:numPr>
        <w:suppressAutoHyphens w:val="0"/>
        <w:spacing w:beforeAutospacing="0" w:afterAutospacing="0"/>
        <w:ind w:left="0" w:firstLine="360"/>
        <w:jc w:val="both"/>
      </w:pPr>
      <w:r w:rsidRPr="00FA4D4F">
        <w:t>(WŚiE) Na opracowanie dokumentacji projektowo-kosztorysowych dla budowy ogrodu deszczowego i parków kieszonkowych w 6 lokalizacjach z</w:t>
      </w:r>
      <w:r>
        <w:t>aplanowano w 2021r. kwotę 147,6 </w:t>
      </w:r>
      <w:r w:rsidRPr="00FA4D4F">
        <w:t xml:space="preserve">tys. zł. Z zaplanowanej kwoty wydatkowano łącznie 55 tys. zł, w tym na dokumentację dla budowy ogrodu deszczowego: 13,1m tys. zł, częściowy zakres dokumentacji dla parków kieszonkowych: 41,9 tys. zł. Sześć </w:t>
      </w:r>
      <w:r w:rsidRPr="00FA4D4F">
        <w:rPr>
          <w:rFonts w:eastAsia="Calibri"/>
          <w:lang w:eastAsia="en-US"/>
        </w:rPr>
        <w:t xml:space="preserve">umów na wykonanie  dokumentacji dla utworzenia parków kieszonkowych w poszczególnych lokalizacjach zawarto: 9.06.2021r. – u zbiegu ul. Zagonowej i Narcyzowej i przy ul. Rydygiera 4-6-8, 8.06.2021r. - </w:t>
      </w:r>
      <w:r>
        <w:rPr>
          <w:rFonts w:eastAsia="Calibri"/>
          <w:lang w:eastAsia="en-US"/>
        </w:rPr>
        <w:t>przy ul. Szuwarów / Tataraków w </w:t>
      </w:r>
      <w:r w:rsidRPr="00FA4D4F">
        <w:rPr>
          <w:rFonts w:eastAsia="Calibri"/>
          <w:lang w:eastAsia="en-US"/>
        </w:rPr>
        <w:t xml:space="preserve">Toruniu, 19.09.2021r. - przy ul. Strzałowej / Artyleryjskiej, 20.09.2021r. - przy ul. Polnej/ Strehla/ </w:t>
      </w:r>
      <w:r>
        <w:rPr>
          <w:rFonts w:eastAsia="Calibri"/>
          <w:lang w:eastAsia="en-US"/>
        </w:rPr>
        <w:t xml:space="preserve">Fieldorfa Nila, 16.09.2021r. - przy ul. Matejki/ Słowackiego. </w:t>
      </w:r>
      <w:r w:rsidRPr="00FA4D4F">
        <w:rPr>
          <w:rFonts w:eastAsia="Calibri"/>
          <w:lang w:eastAsia="en-US"/>
        </w:rPr>
        <w:t>Z uwagi na wnioski wykonawców o wydłużenie terminów realizacji dokumentac</w:t>
      </w:r>
      <w:r>
        <w:rPr>
          <w:rFonts w:eastAsia="Calibri"/>
          <w:lang w:eastAsia="en-US"/>
        </w:rPr>
        <w:t>ji - ze względu na opóźnienia w </w:t>
      </w:r>
      <w:r w:rsidRPr="00FA4D4F">
        <w:rPr>
          <w:rFonts w:eastAsia="Calibri"/>
          <w:lang w:eastAsia="en-US"/>
        </w:rPr>
        <w:t>pozyskiwaniu wszystkich niezbędnych decyzji i pozwoleń administracyjnych, proponuje się przenieść niewydatkowana kwotę 90,6 tys. zł na rachunek wydatków n</w:t>
      </w:r>
      <w:r>
        <w:rPr>
          <w:rFonts w:eastAsia="Calibri"/>
          <w:lang w:eastAsia="en-US"/>
        </w:rPr>
        <w:t>iewygasających, z </w:t>
      </w:r>
      <w:r w:rsidRPr="00FA4D4F">
        <w:rPr>
          <w:rFonts w:eastAsia="Calibri"/>
          <w:lang w:eastAsia="en-US"/>
        </w:rPr>
        <w:t>przeznaczeniem na dokonanie płatności po dokonaniu odbi</w:t>
      </w:r>
      <w:r>
        <w:rPr>
          <w:rFonts w:eastAsia="Calibri"/>
          <w:lang w:eastAsia="en-US"/>
        </w:rPr>
        <w:t xml:space="preserve">oru zakończonych dokumentacji. </w:t>
      </w:r>
      <w:r w:rsidRPr="00FA4D4F">
        <w:rPr>
          <w:rFonts w:eastAsia="Calibri"/>
          <w:lang w:eastAsia="en-US"/>
        </w:rPr>
        <w:t>Przewidywany termin dokonania ostatniej płatności z rachunku wydatków niewygasających: 30.06.2022r.</w:t>
      </w:r>
    </w:p>
    <w:p w:rsidR="00F90247" w:rsidRPr="00FA4D4F" w:rsidRDefault="00F90247" w:rsidP="00F90247">
      <w:pPr>
        <w:pStyle w:val="Bezodstpw"/>
        <w:jc w:val="both"/>
        <w:rPr>
          <w:rFonts w:eastAsia="Calibri"/>
          <w:lang w:eastAsia="en-US"/>
        </w:rPr>
      </w:pPr>
    </w:p>
    <w:p w:rsidR="00F90247" w:rsidRPr="00FA4D4F" w:rsidRDefault="00F90247" w:rsidP="00F90247">
      <w:pPr>
        <w:pStyle w:val="Bezodstpw"/>
        <w:jc w:val="both"/>
        <w:rPr>
          <w:rFonts w:eastAsia="Calibri"/>
          <w:u w:val="single"/>
          <w:lang w:eastAsia="en-US"/>
        </w:rPr>
      </w:pPr>
      <w:r w:rsidRPr="00FA4D4F">
        <w:rPr>
          <w:rFonts w:eastAsia="Calibri"/>
          <w:b/>
          <w:lang w:eastAsia="en-US"/>
        </w:rPr>
        <w:t>24. Zagospodarowanie terenów zieleni</w:t>
      </w:r>
      <w:r w:rsidRPr="00FA4D4F">
        <w:rPr>
          <w:rFonts w:eastAsia="Calibri"/>
          <w:lang w:eastAsia="en-US"/>
        </w:rPr>
        <w:tab/>
      </w:r>
      <w:r w:rsidRPr="00FA4D4F">
        <w:rPr>
          <w:rFonts w:eastAsia="Calibri"/>
          <w:lang w:eastAsia="en-US"/>
        </w:rPr>
        <w:tab/>
      </w:r>
      <w:r w:rsidRPr="00FA4D4F">
        <w:rPr>
          <w:rFonts w:eastAsia="Calibri"/>
          <w:lang w:eastAsia="en-US"/>
        </w:rPr>
        <w:tab/>
      </w:r>
      <w:r w:rsidRPr="00FA4D4F">
        <w:rPr>
          <w:rFonts w:eastAsia="Calibri"/>
          <w:lang w:eastAsia="en-US"/>
        </w:rPr>
        <w:tab/>
      </w:r>
      <w:r w:rsidRPr="00FA4D4F">
        <w:rPr>
          <w:rFonts w:eastAsia="Calibri"/>
          <w:lang w:eastAsia="en-US"/>
        </w:rPr>
        <w:tab/>
      </w:r>
      <w:r w:rsidRPr="00FA4D4F">
        <w:rPr>
          <w:rFonts w:eastAsia="Calibri"/>
          <w:lang w:eastAsia="en-US"/>
        </w:rPr>
        <w:tab/>
      </w:r>
      <w:r w:rsidRPr="00FA4D4F">
        <w:rPr>
          <w:rFonts w:eastAsia="Calibri"/>
          <w:u w:val="single"/>
          <w:lang w:eastAsia="en-US"/>
        </w:rPr>
        <w:t>111.352 zł</w:t>
      </w:r>
    </w:p>
    <w:p w:rsidR="00F90247" w:rsidRPr="00FA4D4F" w:rsidRDefault="00F90247" w:rsidP="00F90247">
      <w:pPr>
        <w:pStyle w:val="Bezodstpw"/>
        <w:jc w:val="both"/>
        <w:rPr>
          <w:rFonts w:eastAsia="Calibri"/>
          <w:lang w:eastAsia="en-US"/>
        </w:rPr>
      </w:pPr>
      <w:r w:rsidRPr="00FA4D4F">
        <w:rPr>
          <w:rFonts w:eastAsia="Calibri"/>
          <w:lang w:eastAsia="en-US"/>
        </w:rPr>
        <w:t xml:space="preserve">Na realizację zadania zaplanowano w budżecie na rok 2021 kwotę  360 tys.  zł. Zrealizowano dwa zakresy rzeczowe, związane z zagospodarowaniem terenów zieleni w parkach: na Bielawach oraz Piekarskich Górach i poniesiono wydatki w kwocie  218 tys. zł. W trakcie </w:t>
      </w:r>
      <w:r w:rsidRPr="00FA4D4F">
        <w:rPr>
          <w:rFonts w:eastAsia="Calibri"/>
          <w:lang w:eastAsia="en-US"/>
        </w:rPr>
        <w:lastRenderedPageBreak/>
        <w:t>realizacji pozostaje umowa z dnia 20.01.2021r. na wykonanie dokumentacji projektowej dla projektu wybranego w procedurze budżetu obywatelskiego pn. „Przywrócenie Portu Drzewnego dla mieszkańców Torunia”. Z uwagi na przedłużający się okres oczekiwani</w:t>
      </w:r>
      <w:r>
        <w:rPr>
          <w:rFonts w:eastAsia="Calibri"/>
          <w:lang w:eastAsia="en-US"/>
        </w:rPr>
        <w:t>a na </w:t>
      </w:r>
      <w:r w:rsidRPr="00FA4D4F">
        <w:rPr>
          <w:rFonts w:eastAsia="Calibri"/>
          <w:lang w:eastAsia="en-US"/>
        </w:rPr>
        <w:t>uzyskanie pozwolenia wodno-prawnego, uniemożliwiający zakończenie prac projektowych, w dniu 11.10.2021 r. zawarto aneks terminowy ustalając termin zakończenia zadania: nie później niż 14 dni od uzyskania przez wykonawcę prawomocnej decyzji o pozwoleniu wodnoprawnym. Na rachunek wydatków niewygasających proponuje się przenieść kwotę 111,4 tys. zł, z przeznaczeniem na sfinansowanie kosztów powyższego opracowania. Przewidywany termin dokonania ostatniej płatności z rachunku wydatków niewygasających: 30.06.2022 r.</w:t>
      </w:r>
    </w:p>
    <w:p w:rsidR="00F90247" w:rsidRPr="00FA4D4F" w:rsidRDefault="00F90247" w:rsidP="00F90247">
      <w:pPr>
        <w:pStyle w:val="Bezodstpw"/>
        <w:jc w:val="both"/>
        <w:rPr>
          <w:rFonts w:eastAsia="Calibri"/>
          <w:lang w:eastAsia="en-US"/>
        </w:rPr>
      </w:pPr>
    </w:p>
    <w:p w:rsidR="00F90247" w:rsidRPr="00FA4D4F" w:rsidRDefault="00F90247" w:rsidP="00F90247">
      <w:pPr>
        <w:tabs>
          <w:tab w:val="left" w:pos="7729"/>
        </w:tabs>
        <w:contextualSpacing/>
        <w:rPr>
          <w:sz w:val="24"/>
          <w:szCs w:val="24"/>
          <w:u w:val="single"/>
        </w:rPr>
      </w:pPr>
      <w:r w:rsidRPr="00FA4D4F">
        <w:rPr>
          <w:b/>
          <w:sz w:val="24"/>
          <w:szCs w:val="24"/>
        </w:rPr>
        <w:t>25. Remont Schroniska dla Bezdomnych Zwierząt</w:t>
      </w:r>
      <w:r w:rsidRPr="00FA4D4F">
        <w:rPr>
          <w:rFonts w:eastAsia="Calibri"/>
          <w:b/>
          <w:sz w:val="24"/>
          <w:szCs w:val="24"/>
          <w:lang w:eastAsia="en-US"/>
        </w:rPr>
        <w:tab/>
      </w:r>
      <w:r w:rsidRPr="00FA4D4F">
        <w:rPr>
          <w:sz w:val="24"/>
          <w:szCs w:val="24"/>
          <w:u w:val="single"/>
        </w:rPr>
        <w:t>116.850 zł</w:t>
      </w:r>
    </w:p>
    <w:p w:rsidR="00F90247" w:rsidRPr="00FA4D4F" w:rsidRDefault="00F90247" w:rsidP="00F90247">
      <w:pPr>
        <w:autoSpaceDE w:val="0"/>
        <w:autoSpaceDN w:val="0"/>
        <w:adjustRightInd w:val="0"/>
        <w:jc w:val="both"/>
        <w:rPr>
          <w:sz w:val="24"/>
          <w:szCs w:val="24"/>
        </w:rPr>
      </w:pPr>
      <w:r w:rsidRPr="00FA4D4F">
        <w:rPr>
          <w:sz w:val="24"/>
          <w:szCs w:val="24"/>
        </w:rPr>
        <w:t>Na realizację zadania, którego zakres obejmuje remont budynku kwarantanny dla dużych psów i modernizację ośmiu boksów dla psów znajdujących się w bezpośrednim sąsiedztwie kwarantanny zaplanowano kwotę 120 tys. zł. Umowę z wykonawcą podpisano 15.09.2021 r., wynagrodzenie umowne: 116,9 tys. zł. Termin zakończen</w:t>
      </w:r>
      <w:r>
        <w:rPr>
          <w:sz w:val="24"/>
          <w:szCs w:val="24"/>
        </w:rPr>
        <w:t>ia zadania upływa 8.12.2021r. Z </w:t>
      </w:r>
      <w:r w:rsidRPr="00FA4D4F">
        <w:rPr>
          <w:sz w:val="24"/>
          <w:szCs w:val="24"/>
        </w:rPr>
        <w:t>uwagi na czas potrzebny na dokonanie odbioru i usunięcie ewentualnych usterek, płatność nastąpi w 2022r.  Do 31.12.2021 zostanie wydatkowana kwota 2,5 tys. zł, za koszty nadzoru inwestorskiego. Środki w kwocie 116,9 tys. zł, na pokrycie kosztów robót budowlanych proponuje się przenieść na rachunek wydatków niewygasających. Przewidywany termin dokonania  ostatniej płatności z rachunku wydatków niewygasających: 31.03.2022 r.</w:t>
      </w:r>
    </w:p>
    <w:p w:rsidR="00F90247" w:rsidRPr="00FA4D4F" w:rsidRDefault="00F90247" w:rsidP="00F90247">
      <w:pPr>
        <w:autoSpaceDE w:val="0"/>
        <w:autoSpaceDN w:val="0"/>
        <w:adjustRightInd w:val="0"/>
        <w:jc w:val="both"/>
        <w:rPr>
          <w:sz w:val="24"/>
          <w:szCs w:val="24"/>
        </w:rPr>
      </w:pPr>
      <w:r w:rsidRPr="00FA4D4F">
        <w:rPr>
          <w:sz w:val="24"/>
          <w:szCs w:val="24"/>
        </w:rPr>
        <w:t xml:space="preserve">   </w:t>
      </w:r>
    </w:p>
    <w:p w:rsidR="00F90247" w:rsidRPr="00FA4D4F" w:rsidRDefault="00F90247" w:rsidP="00F90247">
      <w:pPr>
        <w:contextualSpacing/>
        <w:jc w:val="both"/>
        <w:rPr>
          <w:sz w:val="24"/>
          <w:szCs w:val="24"/>
          <w:u w:val="single"/>
        </w:rPr>
      </w:pPr>
      <w:r w:rsidRPr="00FA4D4F">
        <w:rPr>
          <w:b/>
          <w:sz w:val="24"/>
          <w:szCs w:val="24"/>
        </w:rPr>
        <w:t>26. Urządzanie terenów zieleni</w:t>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sz w:val="24"/>
          <w:szCs w:val="24"/>
          <w:u w:val="single"/>
        </w:rPr>
        <w:t>12.177 zł</w:t>
      </w:r>
    </w:p>
    <w:p w:rsidR="00F90247" w:rsidRPr="00FA4D4F" w:rsidRDefault="00F90247" w:rsidP="00F90247">
      <w:pPr>
        <w:autoSpaceDE w:val="0"/>
        <w:autoSpaceDN w:val="0"/>
        <w:adjustRightInd w:val="0"/>
        <w:jc w:val="both"/>
        <w:rPr>
          <w:sz w:val="24"/>
          <w:szCs w:val="24"/>
        </w:rPr>
      </w:pPr>
      <w:r w:rsidRPr="00FA4D4F">
        <w:rPr>
          <w:sz w:val="24"/>
          <w:szCs w:val="24"/>
        </w:rPr>
        <w:t>Na zadanie zaplanowano w 2021r. kwot 2.744,3 tys. zł. Za zrealizowane prace do 31.12.2021r. planuje się wydatkować kwotę ok. 2.500 tys. zł. W trakcie realizacji nadal pozostaje umowa na wykonanie projektu wykonawczego zabudowy i urzą</w:t>
      </w:r>
      <w:r>
        <w:rPr>
          <w:sz w:val="24"/>
          <w:szCs w:val="24"/>
        </w:rPr>
        <w:t>dzenia „zielonych przystanków w </w:t>
      </w:r>
      <w:r w:rsidRPr="00FA4D4F">
        <w:rPr>
          <w:sz w:val="24"/>
          <w:szCs w:val="24"/>
        </w:rPr>
        <w:t>lokalizacjach: u zbiegu ul. Poznańskiej i ul. Prufferów oraz ul. Konstytucji 3 Maja i ul. Kard. St. Wyszyńskiego”. Umowę z wykonawcą podpisano 23.07.2021r., termin realizacji: 30.11.2021r. Z uwagi na zmiany kadrowe  w zesp</w:t>
      </w:r>
      <w:r>
        <w:rPr>
          <w:sz w:val="24"/>
          <w:szCs w:val="24"/>
        </w:rPr>
        <w:t>ole projektowym oraz problemy z </w:t>
      </w:r>
      <w:r w:rsidRPr="00FA4D4F">
        <w:rPr>
          <w:sz w:val="24"/>
          <w:szCs w:val="24"/>
        </w:rPr>
        <w:t>pozyskaniem koniecznych do opracowania dokumenta</w:t>
      </w:r>
      <w:r>
        <w:rPr>
          <w:sz w:val="24"/>
          <w:szCs w:val="24"/>
        </w:rPr>
        <w:t>cji decyzji administracyjnych i </w:t>
      </w:r>
      <w:r w:rsidRPr="00FA4D4F">
        <w:rPr>
          <w:sz w:val="24"/>
          <w:szCs w:val="24"/>
        </w:rPr>
        <w:t>uzgodnień – wynikające z aktualnej sytuacji epidem</w:t>
      </w:r>
      <w:r>
        <w:rPr>
          <w:sz w:val="24"/>
          <w:szCs w:val="24"/>
        </w:rPr>
        <w:t>icznej, wykonawca zwrócił się z </w:t>
      </w:r>
      <w:r w:rsidRPr="00FA4D4F">
        <w:rPr>
          <w:sz w:val="24"/>
          <w:szCs w:val="24"/>
        </w:rPr>
        <w:t>wnioskiem o przesunięcie terminu zakończenia zadania. Środki w kwocie 12,2 tys. zł, proponuje się przenieść na rachunek wydatków niewygasających, z przeznaczeniem na opłacenie kosztów dokumentacji po dokonaniu odbioru. Prze</w:t>
      </w:r>
      <w:r>
        <w:rPr>
          <w:sz w:val="24"/>
          <w:szCs w:val="24"/>
        </w:rPr>
        <w:t xml:space="preserve">widywany termin dokonania </w:t>
      </w:r>
      <w:r w:rsidRPr="00FA4D4F">
        <w:rPr>
          <w:sz w:val="24"/>
          <w:szCs w:val="24"/>
        </w:rPr>
        <w:t>ostatniej płatności z rachunku wydatków niewygasających: 29.04.2022 r.</w:t>
      </w:r>
    </w:p>
    <w:p w:rsidR="00F90247" w:rsidRPr="00FA4D4F" w:rsidRDefault="00F90247" w:rsidP="00F90247">
      <w:pPr>
        <w:jc w:val="both"/>
        <w:rPr>
          <w:sz w:val="24"/>
          <w:szCs w:val="24"/>
        </w:rPr>
      </w:pPr>
    </w:p>
    <w:p w:rsidR="00F90247" w:rsidRPr="00FA4D4F" w:rsidRDefault="00F90247" w:rsidP="00F90247">
      <w:pPr>
        <w:tabs>
          <w:tab w:val="left" w:pos="7729"/>
        </w:tabs>
        <w:contextualSpacing/>
        <w:rPr>
          <w:sz w:val="24"/>
          <w:szCs w:val="24"/>
          <w:u w:val="single"/>
        </w:rPr>
      </w:pPr>
      <w:r w:rsidRPr="00FA4D4F">
        <w:rPr>
          <w:b/>
          <w:sz w:val="24"/>
          <w:szCs w:val="24"/>
        </w:rPr>
        <w:t>27. Budowa sieci szerokopasmowej</w:t>
      </w:r>
      <w:r w:rsidRPr="00FA4D4F">
        <w:rPr>
          <w:b/>
          <w:sz w:val="24"/>
          <w:szCs w:val="24"/>
        </w:rPr>
        <w:tab/>
      </w:r>
      <w:r w:rsidRPr="00FA4D4F">
        <w:rPr>
          <w:sz w:val="24"/>
          <w:szCs w:val="24"/>
          <w:u w:val="single"/>
        </w:rPr>
        <w:t>80.000 zł</w:t>
      </w:r>
    </w:p>
    <w:p w:rsidR="00F90247" w:rsidRPr="00FA4D4F" w:rsidRDefault="00F90247" w:rsidP="00F90247">
      <w:pPr>
        <w:autoSpaceDE w:val="0"/>
        <w:autoSpaceDN w:val="0"/>
        <w:adjustRightInd w:val="0"/>
        <w:jc w:val="both"/>
        <w:rPr>
          <w:sz w:val="24"/>
          <w:szCs w:val="24"/>
          <w:lang w:eastAsia="pl-PL"/>
        </w:rPr>
      </w:pPr>
      <w:r w:rsidRPr="00FA4D4F">
        <w:rPr>
          <w:sz w:val="24"/>
          <w:szCs w:val="24"/>
        </w:rPr>
        <w:t xml:space="preserve">Na realizację zadania zaplanowano 901,5 tys. zł, z przeznaczeniem </w:t>
      </w:r>
      <w:r w:rsidRPr="00FA4D4F">
        <w:rPr>
          <w:sz w:val="24"/>
          <w:szCs w:val="24"/>
          <w:lang w:eastAsia="pl-PL"/>
        </w:rPr>
        <w:t>na kontynuację inwestycji polegającej na budowie przyłączy światłowodowych na</w:t>
      </w:r>
      <w:r>
        <w:rPr>
          <w:sz w:val="24"/>
          <w:szCs w:val="24"/>
          <w:lang w:eastAsia="pl-PL"/>
        </w:rPr>
        <w:t xml:space="preserve"> potrzeby 19 szkół miejskich, 2 </w:t>
      </w:r>
      <w:r w:rsidRPr="00FA4D4F">
        <w:rPr>
          <w:sz w:val="24"/>
          <w:szCs w:val="24"/>
          <w:lang w:eastAsia="pl-PL"/>
        </w:rPr>
        <w:t xml:space="preserve">przedszkoli oraz zlokalizowanych w ich pobliżu 6 budynków użyteczności publicznej – zakres zrealizowano, środki planowane do wydatkowanie </w:t>
      </w:r>
      <w:r>
        <w:rPr>
          <w:sz w:val="24"/>
          <w:szCs w:val="24"/>
          <w:lang w:eastAsia="pl-PL"/>
        </w:rPr>
        <w:t>do 31.12.2021: 821,5 tys. zł. W </w:t>
      </w:r>
      <w:r w:rsidRPr="00FA4D4F">
        <w:rPr>
          <w:sz w:val="24"/>
          <w:szCs w:val="24"/>
          <w:lang w:eastAsia="pl-PL"/>
        </w:rPr>
        <w:t>trakcie realizacji pozostaje umowa na dostarczenie montaż szafy chowanej oraz studni teletechnicznej przy ul. Szerokiej 11. Celem inwestycji jest rozbudowa i poprawa dostępu do punktu krosowego sieci światłowodowej GMT. Umowę z wy</w:t>
      </w:r>
      <w:r>
        <w:rPr>
          <w:sz w:val="24"/>
          <w:szCs w:val="24"/>
          <w:lang w:eastAsia="pl-PL"/>
        </w:rPr>
        <w:t>konawcą zawarto 30.11.2021r., z </w:t>
      </w:r>
      <w:r w:rsidRPr="00FA4D4F">
        <w:rPr>
          <w:sz w:val="24"/>
          <w:szCs w:val="24"/>
          <w:lang w:eastAsia="pl-PL"/>
        </w:rPr>
        <w:t>terminem realizacji 21 dni. Z uwagi na ryzyka: wydłużonego terminu oczekiwania na dostawę zamówionych elementów od producenta oraz wystąpienia niekorzystnych warunków atmosferycznych uniemożliwiających prace montażowe, propo</w:t>
      </w:r>
      <w:r>
        <w:rPr>
          <w:sz w:val="24"/>
          <w:szCs w:val="24"/>
          <w:lang w:eastAsia="pl-PL"/>
        </w:rPr>
        <w:t>nuje się przeniesienie kwoty 80 </w:t>
      </w:r>
      <w:r w:rsidRPr="00FA4D4F">
        <w:rPr>
          <w:sz w:val="24"/>
          <w:szCs w:val="24"/>
          <w:lang w:eastAsia="pl-PL"/>
        </w:rPr>
        <w:t>tys. zł na rachunek wydatków niewygasających, z przeznaczeniem na dokonanie płatności po zakończeniu zadani</w:t>
      </w:r>
      <w:r>
        <w:rPr>
          <w:sz w:val="24"/>
          <w:szCs w:val="24"/>
          <w:lang w:eastAsia="pl-PL"/>
        </w:rPr>
        <w:t>a. Proponowany termin dokonania</w:t>
      </w:r>
      <w:r w:rsidRPr="00FA4D4F">
        <w:rPr>
          <w:sz w:val="24"/>
          <w:szCs w:val="24"/>
          <w:lang w:eastAsia="pl-PL"/>
        </w:rPr>
        <w:t xml:space="preserve"> ostatniej płatności z rachunku wydatków niewygasających: do 30.06.2022</w:t>
      </w:r>
      <w:r>
        <w:rPr>
          <w:sz w:val="24"/>
          <w:szCs w:val="24"/>
          <w:lang w:eastAsia="pl-PL"/>
        </w:rPr>
        <w:t xml:space="preserve"> r.</w:t>
      </w:r>
    </w:p>
    <w:p w:rsidR="00F90247" w:rsidRPr="00FA4D4F" w:rsidRDefault="00F90247" w:rsidP="00F90247">
      <w:pPr>
        <w:autoSpaceDE w:val="0"/>
        <w:autoSpaceDN w:val="0"/>
        <w:adjustRightInd w:val="0"/>
        <w:jc w:val="both"/>
        <w:rPr>
          <w:sz w:val="24"/>
          <w:szCs w:val="24"/>
          <w:lang w:eastAsia="pl-PL"/>
        </w:rPr>
      </w:pPr>
    </w:p>
    <w:p w:rsidR="00F90247" w:rsidRPr="00FA4D4F" w:rsidRDefault="00F90247" w:rsidP="00F90247">
      <w:pPr>
        <w:autoSpaceDE w:val="0"/>
        <w:autoSpaceDN w:val="0"/>
        <w:adjustRightInd w:val="0"/>
        <w:jc w:val="both"/>
        <w:rPr>
          <w:sz w:val="24"/>
          <w:szCs w:val="24"/>
          <w:u w:val="single"/>
          <w:lang w:eastAsia="pl-PL"/>
        </w:rPr>
      </w:pPr>
      <w:r w:rsidRPr="00FA4D4F">
        <w:rPr>
          <w:b/>
          <w:sz w:val="24"/>
          <w:szCs w:val="24"/>
          <w:lang w:eastAsia="pl-PL"/>
        </w:rPr>
        <w:t>28. Przygotowanie nowych zadań inwestycyjnych (WIiR)</w:t>
      </w:r>
      <w:r>
        <w:rPr>
          <w:b/>
          <w:sz w:val="24"/>
          <w:szCs w:val="24"/>
          <w:lang w:eastAsia="pl-PL"/>
        </w:rPr>
        <w:tab/>
      </w:r>
      <w:r>
        <w:rPr>
          <w:b/>
          <w:sz w:val="24"/>
          <w:szCs w:val="24"/>
          <w:lang w:eastAsia="pl-PL"/>
        </w:rPr>
        <w:tab/>
      </w:r>
      <w:r>
        <w:rPr>
          <w:b/>
          <w:sz w:val="24"/>
          <w:szCs w:val="24"/>
          <w:lang w:eastAsia="pl-PL"/>
        </w:rPr>
        <w:tab/>
      </w:r>
      <w:r w:rsidRPr="00FA4D4F">
        <w:rPr>
          <w:sz w:val="24"/>
          <w:szCs w:val="24"/>
          <w:u w:val="single"/>
          <w:lang w:eastAsia="pl-PL"/>
        </w:rPr>
        <w:t>110.700 zł</w:t>
      </w:r>
    </w:p>
    <w:p w:rsidR="00F90247" w:rsidRPr="00FA4D4F" w:rsidRDefault="00F90247" w:rsidP="00F90247">
      <w:pPr>
        <w:autoSpaceDE w:val="0"/>
        <w:autoSpaceDN w:val="0"/>
        <w:adjustRightInd w:val="0"/>
        <w:jc w:val="both"/>
        <w:rPr>
          <w:sz w:val="24"/>
          <w:szCs w:val="24"/>
        </w:rPr>
      </w:pPr>
      <w:r w:rsidRPr="00FA4D4F">
        <w:rPr>
          <w:sz w:val="24"/>
          <w:szCs w:val="24"/>
        </w:rPr>
        <w:t>W budżecie 2021r. dla zadania zaplanowano środki w wysokości 500,2 tys. zł. Do 31.12.2021r. na opłacenie zakończonych dokumentacji projektowych i po</w:t>
      </w:r>
      <w:r>
        <w:rPr>
          <w:sz w:val="24"/>
          <w:szCs w:val="24"/>
        </w:rPr>
        <w:t>zostałe prace przygotowawcze, w </w:t>
      </w:r>
      <w:r w:rsidRPr="00FA4D4F">
        <w:rPr>
          <w:sz w:val="24"/>
          <w:szCs w:val="24"/>
        </w:rPr>
        <w:t>tym: opłaty przyłączeniowe, opłaty z tytułu użytkowania gruntów, opłaty sądowe wydatkowana zostanie łącznie kwota 389,5 tys. zł. Trwa opracowywanie dokumentacji dla budowy sali gimnastycznej wraz z zapleczem w Zespole Szkół Muzycznych przy ul. Szosa Chełmińska 224-226. Umowę z wykonawcą zawarto 29.06.2021 r., z terminem zakończenia zadania: 16.11.2021r. Z uwagi na konieczność zmiany warunków technicznych dot. sieci ciepłowniczej, wykonawca złożył wniosek o wydłużenie terminu zakończenia prac do 25.01.2022r. Na rachunek wydatków niewygasających proponuje się przenieść kwotę 110,7</w:t>
      </w:r>
      <w:r>
        <w:rPr>
          <w:sz w:val="24"/>
          <w:szCs w:val="24"/>
        </w:rPr>
        <w:t> </w:t>
      </w:r>
      <w:r w:rsidRPr="00FA4D4F">
        <w:rPr>
          <w:sz w:val="24"/>
          <w:szCs w:val="24"/>
        </w:rPr>
        <w:t>tys. zł, z przeznaczeniem na opłacenie kosztów opracowania dokumentacji. Proponowany termin wydatkowania środków z rachunku wydatków niewygasających: do 29.04.2022 r.</w:t>
      </w:r>
    </w:p>
    <w:p w:rsidR="00F90247" w:rsidRPr="00FA4D4F" w:rsidRDefault="00F90247" w:rsidP="00F90247">
      <w:pPr>
        <w:autoSpaceDE w:val="0"/>
        <w:autoSpaceDN w:val="0"/>
        <w:adjustRightInd w:val="0"/>
        <w:jc w:val="both"/>
        <w:rPr>
          <w:sz w:val="24"/>
          <w:szCs w:val="24"/>
        </w:rPr>
      </w:pPr>
    </w:p>
    <w:p w:rsidR="00F90247" w:rsidRPr="00FA4D4F" w:rsidRDefault="00F90247" w:rsidP="00F90247">
      <w:pPr>
        <w:autoSpaceDE w:val="0"/>
        <w:autoSpaceDN w:val="0"/>
        <w:adjustRightInd w:val="0"/>
        <w:jc w:val="both"/>
        <w:rPr>
          <w:sz w:val="24"/>
          <w:szCs w:val="24"/>
          <w:u w:val="single"/>
        </w:rPr>
      </w:pPr>
      <w:r w:rsidRPr="00FA4D4F">
        <w:rPr>
          <w:b/>
          <w:sz w:val="24"/>
          <w:szCs w:val="24"/>
        </w:rPr>
        <w:t>29. Poprawa efektywności energetycznej poprzez termomodernizację i wykorzystanie OZE w obiektach użyteczności publicznej</w:t>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sz w:val="24"/>
          <w:szCs w:val="24"/>
          <w:u w:val="single"/>
        </w:rPr>
        <w:t>825.202 zł</w:t>
      </w:r>
    </w:p>
    <w:p w:rsidR="00F90247" w:rsidRPr="00FA4D4F" w:rsidRDefault="00F90247" w:rsidP="00F90247">
      <w:pPr>
        <w:autoSpaceDE w:val="0"/>
        <w:autoSpaceDN w:val="0"/>
        <w:adjustRightInd w:val="0"/>
        <w:jc w:val="both"/>
        <w:rPr>
          <w:sz w:val="24"/>
          <w:szCs w:val="24"/>
        </w:rPr>
      </w:pPr>
      <w:r w:rsidRPr="00FA4D4F">
        <w:rPr>
          <w:sz w:val="24"/>
          <w:szCs w:val="24"/>
        </w:rPr>
        <w:t>Na realizację zadania zaplanowano w tegoro</w:t>
      </w:r>
      <w:r>
        <w:rPr>
          <w:sz w:val="24"/>
          <w:szCs w:val="24"/>
        </w:rPr>
        <w:t>cznym budżecie kwotę 4.705 tys.</w:t>
      </w:r>
      <w:r w:rsidRPr="00FA4D4F">
        <w:rPr>
          <w:sz w:val="24"/>
          <w:szCs w:val="24"/>
        </w:rPr>
        <w:t xml:space="preserve"> zł., w ramach zadania wydatkowano łącznie 3.864,5 tys. zł. Zakończono i opłacono koszty prac termomodernizacyjnych i nadzoru inwestorskiego dla budynków ZS nr 10 (wydatkowano 1 991,7 tys. zł), CKU przy ul. Szumana (wydatkowano 402,</w:t>
      </w:r>
      <w:r>
        <w:rPr>
          <w:sz w:val="24"/>
          <w:szCs w:val="24"/>
        </w:rPr>
        <w:t>5 tys.zł), ZSOiT nr 13 przy ul. </w:t>
      </w:r>
      <w:r w:rsidRPr="00FA4D4F">
        <w:rPr>
          <w:sz w:val="24"/>
          <w:szCs w:val="24"/>
        </w:rPr>
        <w:t>Targowej (wydatkowano 516,6 tys. zł). W budynku UMT przy ul. Fałata trwają prace modernizacyjne oraz budowa windy. Umowę z wykonawcą prac termomodernizacyjnych podpisano  23.06</w:t>
      </w:r>
      <w:r>
        <w:rPr>
          <w:sz w:val="24"/>
          <w:szCs w:val="24"/>
        </w:rPr>
        <w:t xml:space="preserve">.2021, z terminem zakończenia: </w:t>
      </w:r>
      <w:r w:rsidRPr="00FA4D4F">
        <w:rPr>
          <w:sz w:val="24"/>
          <w:szCs w:val="24"/>
        </w:rPr>
        <w:t>3.11.2021 r.,  wynagrodzenie: 1.189 tys. zł. Aktualne zaawansowanie rzeczowe wynosi 70</w:t>
      </w:r>
      <w:r>
        <w:rPr>
          <w:sz w:val="24"/>
          <w:szCs w:val="24"/>
        </w:rPr>
        <w:t xml:space="preserve">%, wydatkowano: 825,8 tys. zł. </w:t>
      </w:r>
      <w:r w:rsidRPr="00FA4D4F">
        <w:rPr>
          <w:sz w:val="24"/>
          <w:szCs w:val="24"/>
        </w:rPr>
        <w:t xml:space="preserve">Z uwagi na opóźnienia w dostawie okien, wykonawca zwrócił się z wnioskiem o wydłużenie terminu realizacji zadania, do wydatkowania pozostaje kwota 363,2 tys. zł. </w:t>
      </w:r>
    </w:p>
    <w:p w:rsidR="00F90247" w:rsidRPr="00FA4D4F" w:rsidRDefault="00F90247" w:rsidP="00F90247">
      <w:pPr>
        <w:autoSpaceDE w:val="0"/>
        <w:autoSpaceDN w:val="0"/>
        <w:adjustRightInd w:val="0"/>
        <w:jc w:val="both"/>
        <w:rPr>
          <w:sz w:val="24"/>
          <w:szCs w:val="24"/>
        </w:rPr>
      </w:pPr>
      <w:r w:rsidRPr="00FA4D4F">
        <w:rPr>
          <w:sz w:val="24"/>
          <w:szCs w:val="24"/>
        </w:rPr>
        <w:t>Umowę na dostawę i montaż windy (z uwagi na konieczność powtarzania postępowań przetargowych) zawarto 22.10.2021r., z terminem realizacji 22.03.2022r. i wynagrodzeniem: 590 tys. zł. Zakres rzeczowy jest współfinansowany środkami z PFRON w kwocie 140,5 tys. zł. Aktualne zaawansowanie rzeczowe wynosi 25%, wydatkowano: 128 tys. zł, do wydatkowania</w:t>
      </w:r>
      <w:r>
        <w:rPr>
          <w:sz w:val="24"/>
          <w:szCs w:val="24"/>
        </w:rPr>
        <w:t xml:space="preserve"> pozostaje kwota: 462 tys. zł. </w:t>
      </w:r>
      <w:r w:rsidRPr="00FA4D4F">
        <w:rPr>
          <w:sz w:val="24"/>
          <w:szCs w:val="24"/>
        </w:rPr>
        <w:t>Na rachunek wydatków niewygasających proponuje się przeniesienie łączenie kwoty</w:t>
      </w:r>
      <w:r>
        <w:rPr>
          <w:sz w:val="24"/>
          <w:szCs w:val="24"/>
        </w:rPr>
        <w:t xml:space="preserve"> 825,2 zł, z przeznaczeniem na </w:t>
      </w:r>
      <w:r w:rsidRPr="00FA4D4F">
        <w:rPr>
          <w:sz w:val="24"/>
          <w:szCs w:val="24"/>
        </w:rPr>
        <w:t>pokrycie kosztów termomodernizacji i budowy windy w budynku UMT przy ul. Fałata, przewidywany termin wydatkowania środków niewygasających: do 30.06.2022 r.</w:t>
      </w:r>
    </w:p>
    <w:p w:rsidR="00F90247" w:rsidRPr="00FA4D4F" w:rsidRDefault="00F90247" w:rsidP="00F90247">
      <w:pPr>
        <w:jc w:val="both"/>
        <w:rPr>
          <w:sz w:val="24"/>
          <w:szCs w:val="24"/>
        </w:rPr>
      </w:pPr>
    </w:p>
    <w:p w:rsidR="00F90247" w:rsidRPr="00FA4D4F" w:rsidRDefault="00F90247" w:rsidP="00F90247">
      <w:pPr>
        <w:tabs>
          <w:tab w:val="left" w:pos="0"/>
        </w:tabs>
        <w:contextualSpacing/>
        <w:rPr>
          <w:sz w:val="24"/>
          <w:szCs w:val="24"/>
          <w:u w:val="single"/>
        </w:rPr>
      </w:pPr>
      <w:r w:rsidRPr="00FA4D4F">
        <w:rPr>
          <w:b/>
          <w:sz w:val="24"/>
          <w:szCs w:val="24"/>
        </w:rPr>
        <w:t xml:space="preserve">30. Usuwanie barier architektonicznych w obiektach użyteczności publicznej   </w:t>
      </w:r>
      <w:r w:rsidRPr="00FA4D4F">
        <w:rPr>
          <w:sz w:val="24"/>
          <w:szCs w:val="24"/>
          <w:u w:val="single"/>
        </w:rPr>
        <w:t>570.000 zł</w:t>
      </w:r>
    </w:p>
    <w:p w:rsidR="00F90247" w:rsidRPr="00FA4D4F" w:rsidRDefault="00F90247" w:rsidP="00F90247">
      <w:pPr>
        <w:autoSpaceDE w:val="0"/>
        <w:autoSpaceDN w:val="0"/>
        <w:adjustRightInd w:val="0"/>
        <w:jc w:val="both"/>
        <w:rPr>
          <w:sz w:val="24"/>
          <w:szCs w:val="24"/>
        </w:rPr>
      </w:pPr>
      <w:r w:rsidRPr="00FA4D4F">
        <w:rPr>
          <w:sz w:val="24"/>
          <w:szCs w:val="24"/>
        </w:rPr>
        <w:t>Na realizację zadania zaplanowano w tegor</w:t>
      </w:r>
      <w:r>
        <w:rPr>
          <w:sz w:val="24"/>
          <w:szCs w:val="24"/>
        </w:rPr>
        <w:t xml:space="preserve">ocznym budżecie kwotę 655 tys. </w:t>
      </w:r>
      <w:r w:rsidRPr="00FA4D4F">
        <w:rPr>
          <w:sz w:val="24"/>
          <w:szCs w:val="24"/>
        </w:rPr>
        <w:t>zł. W bieżącym roku w ramach zadania wydatkowano łącznie 52 tys. zł, opłacając faktury końcowe za budowę windy w budynku UMT przy ul. Batorego w Toruniu oraz ponosząc koszty nadzoru inwestorskiego. Z uwagi na konieczność powtarzania postępowań przetargowych, w dniu 26.11.2021 r</w:t>
      </w:r>
      <w:r>
        <w:rPr>
          <w:sz w:val="24"/>
          <w:szCs w:val="24"/>
        </w:rPr>
        <w:t>.</w:t>
      </w:r>
      <w:r w:rsidRPr="00FA4D4F">
        <w:rPr>
          <w:sz w:val="24"/>
          <w:szCs w:val="24"/>
        </w:rPr>
        <w:t xml:space="preserve"> podpisano umowę na budowę windy w budynku UMT przy ul. Wały </w:t>
      </w:r>
      <w:r>
        <w:rPr>
          <w:sz w:val="24"/>
          <w:szCs w:val="24"/>
        </w:rPr>
        <w:t>g</w:t>
      </w:r>
      <w:r w:rsidRPr="00FA4D4F">
        <w:rPr>
          <w:sz w:val="24"/>
          <w:szCs w:val="24"/>
        </w:rPr>
        <w:t>en. Sikorskiego 25, z terminem realizacji: 26.05.2021r. i wynagrodzeniem: 570 tys. zł. Zakres rzeczowy jest współfinansowany środkami z PFRON w kwocie 126,8 tys. zł. Na rachunek wydatków niewygasający</w:t>
      </w:r>
      <w:r>
        <w:rPr>
          <w:sz w:val="24"/>
          <w:szCs w:val="24"/>
        </w:rPr>
        <w:t>ch proponuje się przeniesienie kwoty 570 tys.</w:t>
      </w:r>
      <w:r w:rsidRPr="00FA4D4F">
        <w:rPr>
          <w:sz w:val="24"/>
          <w:szCs w:val="24"/>
        </w:rPr>
        <w:t xml:space="preserve"> zł, z przeznaczeniem na pokrycie całkowitego kosztu budowy windy w budynku UMT przy ul. Wały </w:t>
      </w:r>
      <w:r>
        <w:rPr>
          <w:sz w:val="24"/>
          <w:szCs w:val="24"/>
        </w:rPr>
        <w:t>g</w:t>
      </w:r>
      <w:r w:rsidRPr="00FA4D4F">
        <w:rPr>
          <w:sz w:val="24"/>
          <w:szCs w:val="24"/>
        </w:rPr>
        <w:t>en. Sikorskiego. Przewidywany termin wydatkowania środków niewygasających: do 30.06.2022 r.</w:t>
      </w:r>
    </w:p>
    <w:p w:rsidR="00F90247" w:rsidRPr="00FA4D4F" w:rsidRDefault="00F90247" w:rsidP="00F90247">
      <w:pPr>
        <w:autoSpaceDE w:val="0"/>
        <w:autoSpaceDN w:val="0"/>
        <w:adjustRightInd w:val="0"/>
        <w:jc w:val="both"/>
        <w:rPr>
          <w:b/>
          <w:sz w:val="24"/>
          <w:szCs w:val="24"/>
        </w:rPr>
      </w:pPr>
    </w:p>
    <w:p w:rsidR="00F90247" w:rsidRPr="00FA4D4F" w:rsidRDefault="00F90247" w:rsidP="00F90247">
      <w:pPr>
        <w:autoSpaceDE w:val="0"/>
        <w:autoSpaceDN w:val="0"/>
        <w:adjustRightInd w:val="0"/>
        <w:jc w:val="both"/>
        <w:rPr>
          <w:sz w:val="24"/>
          <w:szCs w:val="24"/>
          <w:u w:val="single"/>
        </w:rPr>
      </w:pPr>
      <w:r w:rsidRPr="00FA4D4F">
        <w:rPr>
          <w:b/>
          <w:sz w:val="24"/>
          <w:szCs w:val="24"/>
        </w:rPr>
        <w:t>31. Zagospodarowanie Bulwaru Filadelfijskiego pod kątem rozwoju infrastruktury turystycznej</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4D4F">
        <w:rPr>
          <w:sz w:val="24"/>
          <w:szCs w:val="24"/>
          <w:u w:val="single"/>
        </w:rPr>
        <w:t>3.244.000 zł</w:t>
      </w:r>
    </w:p>
    <w:p w:rsidR="00F90247" w:rsidRPr="00FA4D4F" w:rsidRDefault="00F90247" w:rsidP="00F90247">
      <w:pPr>
        <w:autoSpaceDE w:val="0"/>
        <w:autoSpaceDN w:val="0"/>
        <w:adjustRightInd w:val="0"/>
        <w:jc w:val="both"/>
        <w:rPr>
          <w:sz w:val="24"/>
          <w:szCs w:val="24"/>
        </w:rPr>
      </w:pPr>
      <w:r w:rsidRPr="00FA4D4F">
        <w:rPr>
          <w:sz w:val="24"/>
          <w:szCs w:val="24"/>
        </w:rPr>
        <w:lastRenderedPageBreak/>
        <w:t>Na zadanie wieloletnie, realizowane przy dofinansowaniu ze środków RPO WK-P zaplanowano w budżecie na r. 2021 kwotę 3.439,2 tys. zł. Zakres inwestycji obejmuje budowę 2 pawilonów o charakterze turystycznym, edukacyjno-szkoleniowym, 2 zejść do Wisły oraz zakup 2 pomostów pływających i 5 łodzi (do organi</w:t>
      </w:r>
      <w:r>
        <w:rPr>
          <w:sz w:val="24"/>
          <w:szCs w:val="24"/>
        </w:rPr>
        <w:t>zacji rejsów po Wiśle). Umowę z </w:t>
      </w:r>
      <w:r w:rsidRPr="00FA4D4F">
        <w:rPr>
          <w:sz w:val="24"/>
          <w:szCs w:val="24"/>
        </w:rPr>
        <w:t>wykonawcą podpisano 16.06.2021r., z terminem realizacji: 16.06.2022 i  wynagrodzeniem: 5.987 tys.  zł. Do 31.12.2021r. planuje się dokonać płatności za zrealizowane roboty, zgodnie z zaawansowaniem, na łączną kwotę: 195,2 tys. zł. Niewy</w:t>
      </w:r>
      <w:r>
        <w:rPr>
          <w:sz w:val="24"/>
          <w:szCs w:val="24"/>
        </w:rPr>
        <w:t>datkowane środki w kwocie 3.244 </w:t>
      </w:r>
      <w:r w:rsidRPr="00FA4D4F">
        <w:rPr>
          <w:sz w:val="24"/>
          <w:szCs w:val="24"/>
        </w:rPr>
        <w:t>tys. zł proponuje się przenieść na rachu</w:t>
      </w:r>
      <w:r>
        <w:rPr>
          <w:sz w:val="24"/>
          <w:szCs w:val="24"/>
        </w:rPr>
        <w:t>nek wydatków niewygasających, z </w:t>
      </w:r>
      <w:r w:rsidRPr="00FA4D4F">
        <w:rPr>
          <w:sz w:val="24"/>
          <w:szCs w:val="24"/>
        </w:rPr>
        <w:t xml:space="preserve">przeznaczeniem na opłacanie dalszych prac. Proponowany termin </w:t>
      </w:r>
      <w:r w:rsidRPr="00FA4D4F">
        <w:rPr>
          <w:sz w:val="24"/>
          <w:szCs w:val="24"/>
          <w:lang w:eastAsia="pl-PL"/>
        </w:rPr>
        <w:t xml:space="preserve">dokonania  ostatniej płatności z rachunku wydatków niewygasających: do 30.06.2022r. </w:t>
      </w:r>
      <w:r w:rsidRPr="00FA4D4F">
        <w:rPr>
          <w:sz w:val="24"/>
          <w:szCs w:val="24"/>
        </w:rPr>
        <w:t xml:space="preserve"> </w:t>
      </w:r>
    </w:p>
    <w:p w:rsidR="00F90247" w:rsidRPr="00FA4D4F" w:rsidRDefault="00F90247" w:rsidP="00F90247">
      <w:pPr>
        <w:autoSpaceDE w:val="0"/>
        <w:autoSpaceDN w:val="0"/>
        <w:adjustRightInd w:val="0"/>
        <w:jc w:val="both"/>
        <w:rPr>
          <w:b/>
          <w:sz w:val="24"/>
          <w:szCs w:val="24"/>
        </w:rPr>
      </w:pPr>
    </w:p>
    <w:p w:rsidR="00F90247" w:rsidRPr="00FA4D4F" w:rsidRDefault="00F90247" w:rsidP="00F90247">
      <w:pPr>
        <w:tabs>
          <w:tab w:val="left" w:pos="7729"/>
        </w:tabs>
        <w:rPr>
          <w:sz w:val="24"/>
          <w:szCs w:val="24"/>
          <w:u w:val="single"/>
        </w:rPr>
      </w:pPr>
      <w:r w:rsidRPr="00FA4D4F">
        <w:rPr>
          <w:b/>
          <w:sz w:val="24"/>
          <w:szCs w:val="24"/>
        </w:rPr>
        <w:t>32. Klub Ucznia. Remont i adaptacja budynku gospodarczego przy I LO oraz Krzywej Wieży.</w:t>
      </w:r>
      <w:r w:rsidRPr="00FA4D4F">
        <w:rPr>
          <w:b/>
          <w:sz w:val="24"/>
          <w:szCs w:val="24"/>
        </w:rPr>
        <w:tab/>
      </w:r>
      <w:r w:rsidRPr="00FA4D4F">
        <w:rPr>
          <w:sz w:val="24"/>
          <w:szCs w:val="24"/>
          <w:u w:val="single"/>
        </w:rPr>
        <w:t>300.000 zł</w:t>
      </w:r>
    </w:p>
    <w:p w:rsidR="00F90247" w:rsidRPr="00FA4D4F" w:rsidRDefault="00F90247" w:rsidP="00F90247">
      <w:pPr>
        <w:autoSpaceDE w:val="0"/>
        <w:autoSpaceDN w:val="0"/>
        <w:adjustRightInd w:val="0"/>
        <w:jc w:val="both"/>
        <w:rPr>
          <w:sz w:val="24"/>
          <w:szCs w:val="24"/>
        </w:rPr>
      </w:pPr>
      <w:r w:rsidRPr="00FA4D4F">
        <w:rPr>
          <w:sz w:val="24"/>
          <w:szCs w:val="24"/>
        </w:rPr>
        <w:t>Na zadanie wieloletnie, realizowane przy dofinansowaniu ze środków RPO WK-P zaplanowano w budżecie na r. 2021 kwotę 300 tys. zł. Zakres inwestycji obejmuje prace remontowo-konserwatorskie w Krzywej Wieży oraz zakupy sprzętu i wyposażenia do Krzywej Wieży oraz Klubu Ucznia przy I LO (prace budowlane w I LO zakończono w 2020r.). Realizację zadania uzależniano od pozyskania dofinansow</w:t>
      </w:r>
      <w:r>
        <w:rPr>
          <w:sz w:val="24"/>
          <w:szCs w:val="24"/>
        </w:rPr>
        <w:t>ania. Z uwagi na to, że umowę o </w:t>
      </w:r>
      <w:r w:rsidRPr="00FA4D4F">
        <w:rPr>
          <w:sz w:val="24"/>
          <w:szCs w:val="24"/>
        </w:rPr>
        <w:t>dofinansowanie podpisano 23.08.2021r. oraz czas potrzebny na pozyskanie wykonawców – zadanie pozostaje w trakcie realizacji. Na rachunek wydatków niewygasających proponuje się przenieść kwotę 300 tys. zł, z przeznaczeniem na dokonanie płatności za: prace konserwatorskie w Krzywej Wieży (umowę z wykonawcą podpisano 12.11.2021r.), nadzór inwestorski, sprawowany na podstawie umowy z dnia 24.11.2021r. oraz dostawy sprzętu: oświetleniowego, nagłaśniającego, multimedialnego i elektronicznego (wyboru dostawców dokonano w dniu 6.12.2021r.). Proponowany termin dokonania ostatniej płatności z rachunku wydatków niewygasających: 31.03.202</w:t>
      </w:r>
      <w:r>
        <w:rPr>
          <w:sz w:val="24"/>
          <w:szCs w:val="24"/>
        </w:rPr>
        <w:t xml:space="preserve">2 </w:t>
      </w:r>
      <w:r w:rsidRPr="00FA4D4F">
        <w:rPr>
          <w:sz w:val="24"/>
          <w:szCs w:val="24"/>
        </w:rPr>
        <w:t>r.</w:t>
      </w:r>
    </w:p>
    <w:p w:rsidR="00F90247" w:rsidRPr="00FA4D4F" w:rsidRDefault="00F90247" w:rsidP="00F90247">
      <w:pPr>
        <w:jc w:val="both"/>
        <w:rPr>
          <w:strike/>
          <w:sz w:val="24"/>
          <w:szCs w:val="24"/>
        </w:rPr>
      </w:pPr>
    </w:p>
    <w:p w:rsidR="00F90247" w:rsidRPr="00FA4D4F" w:rsidRDefault="00F90247" w:rsidP="00F90247">
      <w:pPr>
        <w:tabs>
          <w:tab w:val="left" w:pos="7729"/>
        </w:tabs>
        <w:rPr>
          <w:sz w:val="24"/>
          <w:szCs w:val="24"/>
          <w:u w:val="single"/>
        </w:rPr>
      </w:pPr>
      <w:r w:rsidRPr="00FA4D4F">
        <w:rPr>
          <w:b/>
          <w:sz w:val="24"/>
          <w:szCs w:val="24"/>
        </w:rPr>
        <w:t>33. Adaptacja kamienicy przy ul. Bydgoskiej 50 na cele kulturalne</w:t>
      </w:r>
      <w:r w:rsidRPr="00FA4D4F">
        <w:rPr>
          <w:b/>
          <w:sz w:val="24"/>
          <w:szCs w:val="24"/>
        </w:rPr>
        <w:tab/>
      </w:r>
      <w:r w:rsidRPr="00FA4D4F">
        <w:rPr>
          <w:sz w:val="24"/>
          <w:szCs w:val="24"/>
          <w:u w:val="single"/>
        </w:rPr>
        <w:t>1.869.000 zł</w:t>
      </w:r>
    </w:p>
    <w:p w:rsidR="00F90247" w:rsidRPr="00FA4D4F" w:rsidRDefault="00F90247" w:rsidP="00F90247">
      <w:pPr>
        <w:jc w:val="both"/>
        <w:rPr>
          <w:sz w:val="24"/>
          <w:szCs w:val="24"/>
        </w:rPr>
      </w:pPr>
      <w:r w:rsidRPr="00FA4D4F">
        <w:rPr>
          <w:sz w:val="24"/>
          <w:szCs w:val="24"/>
        </w:rPr>
        <w:t>Na realizację zadania w budżecie na r. 2021 zaplanowano kwotę 3.369 tys. zł. Zakres inwestycji realizowanej  z dofinansowaniem ze środków RPO WK-P obejmuje gruntowną renowację zabytkowego obiekt</w:t>
      </w:r>
      <w:r>
        <w:rPr>
          <w:sz w:val="24"/>
          <w:szCs w:val="24"/>
        </w:rPr>
        <w:t xml:space="preserve">u o konstrukcji szkieletowej i </w:t>
      </w:r>
      <w:r w:rsidRPr="00FA4D4F">
        <w:rPr>
          <w:sz w:val="24"/>
          <w:szCs w:val="24"/>
        </w:rPr>
        <w:t>dostosowanie go do pełnienia funkcji kulturalnej, turystycznej, edukacyjnej i społecznej, poprzez przekształcenie w tzw. „kulturalny hub”. Umowę z wykonawcą robót budowlanych  podpisano: 27.07.2020 r., termin realizacji: październik 2022r. W ramach zadania zawarto umowy na nadzory: autorski, konserwatorski oraz inwestorski (umowy podpisano odpowiednio: 1.10.2020r</w:t>
      </w:r>
      <w:r>
        <w:rPr>
          <w:sz w:val="24"/>
          <w:szCs w:val="24"/>
        </w:rPr>
        <w:t>., 7.10.2020r., 14.08.2020r.) Z </w:t>
      </w:r>
      <w:r w:rsidRPr="00FA4D4F">
        <w:rPr>
          <w:sz w:val="24"/>
          <w:szCs w:val="24"/>
        </w:rPr>
        <w:t>uwagi na opóźnienia realizacyjne do 31.12.2021r. wydatko</w:t>
      </w:r>
      <w:r>
        <w:rPr>
          <w:sz w:val="24"/>
          <w:szCs w:val="24"/>
        </w:rPr>
        <w:t>wana zostanie łącznie kwota ok. 1.493 tys.</w:t>
      </w:r>
      <w:r w:rsidRPr="00FA4D4F">
        <w:rPr>
          <w:sz w:val="24"/>
          <w:szCs w:val="24"/>
        </w:rPr>
        <w:t xml:space="preserve"> zł, w tym na roboty budowlane 1.455 tys. zł. Na rachunek wydatków niewygasających proponuje  się przenieść kwoty 1.869 tys. zł, z przeznaczeniem na pokrycie kosztów dalszych prac budowlanych oraz nadzoru inwestorskiego. Przewidywany termin dokonania  ostatniej płatności z rachunku wydatków niewygasających: 30.06.2022 r.</w:t>
      </w:r>
    </w:p>
    <w:p w:rsidR="00F90247" w:rsidRPr="00FA4D4F" w:rsidRDefault="00F90247" w:rsidP="00F90247">
      <w:pPr>
        <w:autoSpaceDE w:val="0"/>
        <w:autoSpaceDN w:val="0"/>
        <w:adjustRightInd w:val="0"/>
        <w:jc w:val="both"/>
        <w:rPr>
          <w:sz w:val="24"/>
          <w:szCs w:val="24"/>
        </w:rPr>
      </w:pPr>
    </w:p>
    <w:p w:rsidR="00F90247" w:rsidRPr="00FA4D4F" w:rsidRDefault="00F90247" w:rsidP="00F90247">
      <w:pPr>
        <w:autoSpaceDE w:val="0"/>
        <w:autoSpaceDN w:val="0"/>
        <w:adjustRightInd w:val="0"/>
        <w:jc w:val="both"/>
        <w:rPr>
          <w:sz w:val="24"/>
          <w:szCs w:val="24"/>
        </w:rPr>
      </w:pPr>
      <w:r w:rsidRPr="00FA4D4F">
        <w:rPr>
          <w:b/>
          <w:sz w:val="24"/>
          <w:szCs w:val="24"/>
        </w:rPr>
        <w:t>34. Projekt „Toruńska Starówka- ochrona i konserwacja dziedzictwa kulturowego UNESCO- etap II- Gmina Miasta Toruń</w:t>
      </w:r>
      <w:r w:rsidRPr="00FA4D4F">
        <w:rPr>
          <w:sz w:val="24"/>
          <w:szCs w:val="24"/>
        </w:rPr>
        <w:tab/>
      </w:r>
      <w:r w:rsidRPr="00FA4D4F">
        <w:rPr>
          <w:sz w:val="24"/>
          <w:szCs w:val="24"/>
        </w:rPr>
        <w:tab/>
      </w:r>
      <w:r w:rsidRPr="00FA4D4F">
        <w:rPr>
          <w:sz w:val="24"/>
          <w:szCs w:val="24"/>
        </w:rPr>
        <w:tab/>
      </w:r>
      <w:r w:rsidRPr="00FA4D4F">
        <w:rPr>
          <w:sz w:val="24"/>
          <w:szCs w:val="24"/>
        </w:rPr>
        <w:tab/>
      </w:r>
      <w:r w:rsidRPr="00FA4D4F">
        <w:rPr>
          <w:sz w:val="24"/>
          <w:szCs w:val="24"/>
        </w:rPr>
        <w:tab/>
      </w:r>
      <w:r w:rsidRPr="00FA4D4F">
        <w:rPr>
          <w:sz w:val="24"/>
          <w:szCs w:val="24"/>
        </w:rPr>
        <w:tab/>
      </w:r>
      <w:r w:rsidRPr="00FA4D4F">
        <w:rPr>
          <w:sz w:val="24"/>
          <w:szCs w:val="24"/>
          <w:u w:val="single"/>
        </w:rPr>
        <w:t>399.504 zł</w:t>
      </w:r>
    </w:p>
    <w:p w:rsidR="00F90247" w:rsidRPr="00FA4D4F" w:rsidRDefault="00F90247" w:rsidP="00F90247">
      <w:pPr>
        <w:autoSpaceDE w:val="0"/>
        <w:autoSpaceDN w:val="0"/>
        <w:adjustRightInd w:val="0"/>
        <w:jc w:val="both"/>
        <w:rPr>
          <w:sz w:val="24"/>
          <w:szCs w:val="24"/>
        </w:rPr>
      </w:pPr>
      <w:r w:rsidRPr="00FA4D4F">
        <w:rPr>
          <w:sz w:val="24"/>
          <w:szCs w:val="24"/>
        </w:rPr>
        <w:t>Na realizację projektu, w części realizowanej przez UMT, w 2021 r. zaplanowano 919 tys. zł. Do 31.12.2021r. na koszty zarządzenia projektem, obsługę p</w:t>
      </w:r>
      <w:r>
        <w:rPr>
          <w:sz w:val="24"/>
          <w:szCs w:val="24"/>
        </w:rPr>
        <w:t>rawną, działania informacyjne i </w:t>
      </w:r>
      <w:r w:rsidRPr="00FA4D4F">
        <w:rPr>
          <w:sz w:val="24"/>
          <w:szCs w:val="24"/>
        </w:rPr>
        <w:t xml:space="preserve">promocyjne zostanie wydatkowana kwota 439 tys. zł. W trakcie realizacji pozostaje zakres obejmujący zakup 150 audioprzewodników. Umowę z wykonawcą zadania podpisano 7.12.2021r., czas realizacji umowy wynosi 180 dni.  Na rachunek wydatków niewygasających proponuje się przeniesienie kwoty 399,5 tys. zł, z przeznaczeniem na pokrycie całkowitego </w:t>
      </w:r>
      <w:r w:rsidRPr="00FA4D4F">
        <w:rPr>
          <w:sz w:val="24"/>
          <w:szCs w:val="24"/>
        </w:rPr>
        <w:lastRenderedPageBreak/>
        <w:t xml:space="preserve">kosztu realizacji zadania. Proponowany termin </w:t>
      </w:r>
      <w:r w:rsidRPr="00FA4D4F">
        <w:rPr>
          <w:sz w:val="24"/>
          <w:szCs w:val="24"/>
          <w:lang w:eastAsia="pl-PL"/>
        </w:rPr>
        <w:t xml:space="preserve">dokonania  ostatniej płatności z rachunku wydatków niewygasających: do 30.06.2022r. </w:t>
      </w:r>
      <w:r w:rsidRPr="00FA4D4F">
        <w:rPr>
          <w:sz w:val="24"/>
          <w:szCs w:val="24"/>
        </w:rPr>
        <w:t xml:space="preserve"> </w:t>
      </w:r>
    </w:p>
    <w:p w:rsidR="00F90247" w:rsidRPr="00FA4D4F" w:rsidRDefault="00F90247" w:rsidP="00F90247">
      <w:pPr>
        <w:autoSpaceDE w:val="0"/>
        <w:autoSpaceDN w:val="0"/>
        <w:adjustRightInd w:val="0"/>
        <w:jc w:val="both"/>
        <w:rPr>
          <w:sz w:val="24"/>
          <w:szCs w:val="24"/>
        </w:rPr>
      </w:pPr>
    </w:p>
    <w:p w:rsidR="00F90247" w:rsidRPr="00FA4D4F" w:rsidRDefault="00F90247" w:rsidP="00F90247">
      <w:pPr>
        <w:tabs>
          <w:tab w:val="left" w:pos="7729"/>
        </w:tabs>
        <w:rPr>
          <w:sz w:val="24"/>
          <w:szCs w:val="24"/>
          <w:u w:val="single"/>
        </w:rPr>
      </w:pPr>
      <w:r w:rsidRPr="00FA4D4F">
        <w:rPr>
          <w:b/>
          <w:sz w:val="24"/>
          <w:szCs w:val="24"/>
        </w:rPr>
        <w:t>35. Zintegrowany system informacyjny miasta Torunia</w:t>
      </w:r>
      <w:r w:rsidRPr="00FA4D4F">
        <w:rPr>
          <w:b/>
          <w:sz w:val="24"/>
          <w:szCs w:val="24"/>
        </w:rPr>
        <w:tab/>
      </w:r>
      <w:r w:rsidRPr="00FA4D4F">
        <w:rPr>
          <w:sz w:val="24"/>
          <w:szCs w:val="24"/>
          <w:u w:val="single"/>
        </w:rPr>
        <w:t>223.774 zł</w:t>
      </w:r>
    </w:p>
    <w:p w:rsidR="00F90247" w:rsidRPr="00FA4D4F" w:rsidRDefault="00F90247" w:rsidP="00F90247">
      <w:pPr>
        <w:jc w:val="both"/>
        <w:rPr>
          <w:sz w:val="24"/>
          <w:szCs w:val="24"/>
        </w:rPr>
      </w:pPr>
      <w:r w:rsidRPr="00FA4D4F">
        <w:rPr>
          <w:sz w:val="24"/>
          <w:szCs w:val="24"/>
        </w:rPr>
        <w:t>Na realizację zadania w budżecie na r. 2021 zaplanowano kwotę 646,4 tys. zł, w tym kwotę 295 tys. zł wprowadzono do budżetu w dniu 24.10.2021r</w:t>
      </w:r>
      <w:r>
        <w:rPr>
          <w:sz w:val="24"/>
          <w:szCs w:val="24"/>
        </w:rPr>
        <w:t>., z przeznaczeniem na zakup 70 </w:t>
      </w:r>
      <w:r w:rsidRPr="00FA4D4F">
        <w:rPr>
          <w:sz w:val="24"/>
          <w:szCs w:val="24"/>
        </w:rPr>
        <w:t>zestawów komputerowych wraz z licencjami MS Office, dla pracowników UMT. Z uwagi na konieczność ponowienia postępowania przetargow</w:t>
      </w:r>
      <w:r>
        <w:rPr>
          <w:sz w:val="24"/>
          <w:szCs w:val="24"/>
        </w:rPr>
        <w:t xml:space="preserve">ego, wyboru wykonawcy dokonano </w:t>
      </w:r>
      <w:r w:rsidRPr="00FA4D4F">
        <w:rPr>
          <w:sz w:val="24"/>
          <w:szCs w:val="24"/>
        </w:rPr>
        <w:t>8.12.2021r. Termin realizacji przedmiotu zamówienia wy</w:t>
      </w:r>
      <w:r>
        <w:rPr>
          <w:sz w:val="24"/>
          <w:szCs w:val="24"/>
        </w:rPr>
        <w:t>nosi 14 dni, jednak w związku z </w:t>
      </w:r>
      <w:r w:rsidRPr="00FA4D4F">
        <w:rPr>
          <w:sz w:val="24"/>
          <w:szCs w:val="24"/>
        </w:rPr>
        <w:t>koniecznością dokonania weryfikacji dostarczoneg</w:t>
      </w:r>
      <w:r>
        <w:rPr>
          <w:sz w:val="24"/>
          <w:szCs w:val="24"/>
        </w:rPr>
        <w:t>o sprzętu pod kątem zgodności z </w:t>
      </w:r>
      <w:r w:rsidRPr="00FA4D4F">
        <w:rPr>
          <w:sz w:val="24"/>
          <w:szCs w:val="24"/>
        </w:rPr>
        <w:t xml:space="preserve">zamówieniem, proponuje się przeniesienie kwoty 223,8 tys. zł do wykazu wydatków niewygasających, z przeznaczeniem na dokonanie płatności po dokonaniu bezusterkowego odbioru przedmiotu zamówienia. Proponowany termin </w:t>
      </w:r>
      <w:r>
        <w:rPr>
          <w:sz w:val="24"/>
          <w:szCs w:val="24"/>
        </w:rPr>
        <w:t>dokonania ostatniej płatności z </w:t>
      </w:r>
      <w:r w:rsidRPr="00FA4D4F">
        <w:rPr>
          <w:sz w:val="24"/>
          <w:szCs w:val="24"/>
        </w:rPr>
        <w:t>rachunku wydatków niewygasających: 31.03.202</w:t>
      </w:r>
      <w:r>
        <w:rPr>
          <w:sz w:val="24"/>
          <w:szCs w:val="24"/>
        </w:rPr>
        <w:t>2</w:t>
      </w:r>
      <w:r w:rsidRPr="00FA4D4F">
        <w:rPr>
          <w:sz w:val="24"/>
          <w:szCs w:val="24"/>
        </w:rPr>
        <w:t xml:space="preserve"> r.</w:t>
      </w:r>
    </w:p>
    <w:p w:rsidR="00F90247" w:rsidRPr="00FA4D4F" w:rsidRDefault="00F90247" w:rsidP="00F90247">
      <w:pPr>
        <w:ind w:left="142"/>
        <w:jc w:val="both"/>
        <w:rPr>
          <w:sz w:val="24"/>
          <w:szCs w:val="24"/>
        </w:rPr>
      </w:pPr>
    </w:p>
    <w:p w:rsidR="00F90247" w:rsidRPr="00FA4D4F" w:rsidRDefault="00F90247" w:rsidP="00F90247">
      <w:pPr>
        <w:jc w:val="both"/>
        <w:rPr>
          <w:sz w:val="24"/>
          <w:szCs w:val="24"/>
          <w:u w:val="single"/>
        </w:rPr>
      </w:pPr>
      <w:r w:rsidRPr="00FA4D4F">
        <w:rPr>
          <w:b/>
          <w:sz w:val="24"/>
          <w:szCs w:val="24"/>
        </w:rPr>
        <w:t>36. Program wyrównywania różnic między regionami</w:t>
      </w:r>
      <w:r w:rsidRPr="00FA4D4F">
        <w:rPr>
          <w:b/>
          <w:sz w:val="24"/>
          <w:szCs w:val="24"/>
        </w:rPr>
        <w:tab/>
      </w:r>
      <w:r w:rsidRPr="00FA4D4F">
        <w:rPr>
          <w:b/>
          <w:sz w:val="24"/>
          <w:szCs w:val="24"/>
        </w:rPr>
        <w:tab/>
      </w:r>
      <w:r w:rsidRPr="00FA4D4F">
        <w:rPr>
          <w:b/>
          <w:sz w:val="24"/>
          <w:szCs w:val="24"/>
        </w:rPr>
        <w:tab/>
      </w:r>
      <w:r w:rsidRPr="00FA4D4F">
        <w:rPr>
          <w:b/>
          <w:sz w:val="24"/>
          <w:szCs w:val="24"/>
        </w:rPr>
        <w:tab/>
      </w:r>
      <w:r w:rsidRPr="00FA4D4F">
        <w:rPr>
          <w:sz w:val="24"/>
          <w:szCs w:val="24"/>
          <w:u w:val="single"/>
        </w:rPr>
        <w:t>97.900 zł</w:t>
      </w:r>
    </w:p>
    <w:p w:rsidR="00F90247" w:rsidRPr="00FA4D4F" w:rsidRDefault="00F90247" w:rsidP="00F90247">
      <w:pPr>
        <w:tabs>
          <w:tab w:val="left" w:pos="7729"/>
        </w:tabs>
        <w:rPr>
          <w:sz w:val="24"/>
          <w:szCs w:val="24"/>
          <w:u w:val="single"/>
        </w:rPr>
      </w:pPr>
    </w:p>
    <w:p w:rsidR="00123B1B" w:rsidRPr="00F90247" w:rsidRDefault="00F90247" w:rsidP="00F90247">
      <w:pPr>
        <w:pStyle w:val="Akapitzlist"/>
        <w:spacing w:after="0" w:line="240" w:lineRule="auto"/>
        <w:ind w:left="0"/>
        <w:jc w:val="both"/>
        <w:rPr>
          <w:rFonts w:ascii="Times New Roman" w:hAnsi="Times New Roman" w:cs="Times New Roman"/>
          <w:sz w:val="24"/>
          <w:szCs w:val="24"/>
        </w:rPr>
      </w:pPr>
      <w:r w:rsidRPr="00FA4D4F">
        <w:rPr>
          <w:rFonts w:ascii="Times New Roman" w:hAnsi="Times New Roman" w:cs="Times New Roman"/>
          <w:sz w:val="24"/>
          <w:szCs w:val="24"/>
        </w:rPr>
        <w:t>Kwotę 97.900 tys. zł stanowiącą 55% dofinansowanie ze środków PFRON do zakupu samochodu osobowego przeznaczonego do przewozu osób niepełnosprawnych wprowadzono do budżetu w dniu 30 września 2021r. Realizatorem i ostatecznym beneficjentem dotacji jest Stowarzyszenie Pomocy Dzieciom Niepełnosprawnym i Osobom Potrzebującym Wsparcia JESTEM, które w dniu 27.09.2021r. zawarło umowę ws. dostawy samochodu do przewozu osób niepełnosprawnych z terminem realizacji do 31.12.2021r. W związku z trudną sytuacją na rynku samochodowym, skutkującą opóźnieniami dostaw od producentów – wykonawca zwrócił się z wnioskiem o wydłużenie terminu dostawy. Na rachunek wydatków niewygasających proponuje się przeniesienie kwoty 97,9 tys. zł, z przeznaczeniem na dokonanie płatności po odbiorze przedmiotu zamówienia. Ostateczny termin wydatkowania środków z rachunku wydatków niewygasających: 30.06.202</w:t>
      </w:r>
      <w:r>
        <w:rPr>
          <w:rFonts w:ascii="Times New Roman" w:hAnsi="Times New Roman" w:cs="Times New Roman"/>
          <w:sz w:val="24"/>
          <w:szCs w:val="24"/>
        </w:rPr>
        <w:t>2 r.</w:t>
      </w:r>
    </w:p>
    <w:sectPr w:rsidR="00123B1B" w:rsidRPr="00F90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0C"/>
    <w:multiLevelType w:val="hybridMultilevel"/>
    <w:tmpl w:val="0F6AC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32D91"/>
    <w:multiLevelType w:val="hybridMultilevel"/>
    <w:tmpl w:val="3AEE4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807F4"/>
    <w:multiLevelType w:val="hybridMultilevel"/>
    <w:tmpl w:val="C5D6408E"/>
    <w:lvl w:ilvl="0" w:tplc="04150017">
      <w:start w:val="1"/>
      <w:numFmt w:val="lowerLetter"/>
      <w:lvlText w:val="%1)"/>
      <w:lvlJc w:val="left"/>
      <w:pPr>
        <w:ind w:left="720" w:hanging="360"/>
      </w:pPr>
      <w:rPr>
        <w:rFonts w:hint="default"/>
      </w:rPr>
    </w:lvl>
    <w:lvl w:ilvl="1" w:tplc="5290D3A0">
      <w:start w:val="1"/>
      <w:numFmt w:val="decimal"/>
      <w:lvlText w:val="%2)"/>
      <w:lvlJc w:val="left"/>
      <w:pPr>
        <w:ind w:left="1515" w:hanging="435"/>
      </w:pPr>
      <w:rPr>
        <w:rFonts w:hint="default"/>
      </w:rPr>
    </w:lvl>
    <w:lvl w:ilvl="2" w:tplc="F65CC702">
      <w:start w:val="10"/>
      <w:numFmt w:val="decimal"/>
      <w:lvlText w:val="%3."/>
      <w:lvlJc w:val="left"/>
      <w:pPr>
        <w:tabs>
          <w:tab w:val="num" w:pos="432"/>
        </w:tabs>
        <w:ind w:left="43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B0A39"/>
    <w:multiLevelType w:val="hybridMultilevel"/>
    <w:tmpl w:val="2290723E"/>
    <w:lvl w:ilvl="0" w:tplc="04150017">
      <w:start w:val="2"/>
      <w:numFmt w:val="lowerLetter"/>
      <w:lvlText w:val="%1)"/>
      <w:lvlJc w:val="lef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4" w15:restartNumberingAfterBreak="0">
    <w:nsid w:val="4DAD2382"/>
    <w:multiLevelType w:val="hybridMultilevel"/>
    <w:tmpl w:val="C2B0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CA58DE"/>
    <w:multiLevelType w:val="hybridMultilevel"/>
    <w:tmpl w:val="C13E0A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5D0E92"/>
    <w:multiLevelType w:val="hybridMultilevel"/>
    <w:tmpl w:val="3AEE417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47"/>
    <w:rsid w:val="00123B1B"/>
    <w:rsid w:val="00F90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F91C"/>
  <w15:chartTrackingRefBased/>
  <w15:docId w15:val="{853C8DDB-C0A2-4FA8-AA68-D9C224C8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24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qFormat/>
    <w:rsid w:val="00F90247"/>
    <w:pPr>
      <w:spacing w:beforeAutospacing="1" w:afterAutospacing="1"/>
    </w:pPr>
    <w:rPr>
      <w:sz w:val="24"/>
      <w:szCs w:val="24"/>
      <w:lang w:eastAsia="pl-PL"/>
    </w:rPr>
  </w:style>
  <w:style w:type="paragraph" w:styleId="Akapitzlist">
    <w:name w:val="List Paragraph"/>
    <w:basedOn w:val="Normalny"/>
    <w:uiPriority w:val="34"/>
    <w:qFormat/>
    <w:rsid w:val="00F9024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3">
    <w:name w:val="Body Text 3"/>
    <w:basedOn w:val="Normalny"/>
    <w:link w:val="Tekstpodstawowy3Znak"/>
    <w:uiPriority w:val="99"/>
    <w:unhideWhenUsed/>
    <w:rsid w:val="00F90247"/>
    <w:pPr>
      <w:spacing w:after="120"/>
    </w:pPr>
    <w:rPr>
      <w:sz w:val="16"/>
      <w:szCs w:val="16"/>
    </w:rPr>
  </w:style>
  <w:style w:type="character" w:customStyle="1" w:styleId="Tekstpodstawowy3Znak">
    <w:name w:val="Tekst podstawowy 3 Znak"/>
    <w:basedOn w:val="Domylnaczcionkaakapitu"/>
    <w:link w:val="Tekstpodstawowy3"/>
    <w:uiPriority w:val="99"/>
    <w:rsid w:val="00F90247"/>
    <w:rPr>
      <w:rFonts w:ascii="Times New Roman" w:eastAsia="Times New Roman" w:hAnsi="Times New Roman" w:cs="Times New Roman"/>
      <w:sz w:val="16"/>
      <w:szCs w:val="16"/>
      <w:lang w:eastAsia="ar-SA"/>
    </w:rPr>
  </w:style>
  <w:style w:type="paragraph" w:styleId="Bezodstpw">
    <w:name w:val="No Spacing"/>
    <w:uiPriority w:val="1"/>
    <w:qFormat/>
    <w:rsid w:val="00F9024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6562</Words>
  <Characters>39372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2021-12-21T10:15:00Z</dcterms:created>
  <dcterms:modified xsi:type="dcterms:W3CDTF">2021-12-21T10:16:00Z</dcterms:modified>
</cp:coreProperties>
</file>