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F6370C">
        <w:rPr>
          <w:sz w:val="22"/>
          <w:szCs w:val="22"/>
        </w:rPr>
        <w:t>315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1552BA">
        <w:rPr>
          <w:rFonts w:ascii="Times New Roman" w:hAnsi="Times New Roman" w:cs="Times New Roman"/>
          <w:b/>
        </w:rPr>
        <w:t>08.12</w:t>
      </w:r>
      <w:r w:rsidR="006820D4" w:rsidRPr="00FF3FC6">
        <w:rPr>
          <w:rFonts w:ascii="Times New Roman" w:hAnsi="Times New Roman" w:cs="Times New Roman"/>
          <w:b/>
        </w:rPr>
        <w:t>.</w:t>
      </w:r>
      <w:r w:rsidR="00C80B91" w:rsidRPr="00FF3FC6">
        <w:rPr>
          <w:rFonts w:ascii="Times New Roman" w:hAnsi="Times New Roman" w:cs="Times New Roman"/>
          <w:b/>
        </w:rPr>
        <w:t>2021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na </w:t>
      </w:r>
      <w:r w:rsidR="00197D9A">
        <w:rPr>
          <w:b/>
          <w:sz w:val="22"/>
          <w:szCs w:val="22"/>
        </w:rPr>
        <w:t xml:space="preserve">dwa </w:t>
      </w:r>
      <w:r w:rsidR="000C69E3">
        <w:rPr>
          <w:b/>
          <w:sz w:val="22"/>
          <w:szCs w:val="22"/>
        </w:rPr>
        <w:t xml:space="preserve">wolne </w:t>
      </w:r>
      <w:r w:rsidR="00FB1F86">
        <w:rPr>
          <w:b/>
          <w:sz w:val="22"/>
          <w:szCs w:val="22"/>
        </w:rPr>
        <w:t>stanowisk</w:t>
      </w:r>
      <w:r w:rsidR="00197D9A">
        <w:rPr>
          <w:b/>
          <w:sz w:val="22"/>
          <w:szCs w:val="22"/>
        </w:rPr>
        <w:t>a</w:t>
      </w:r>
      <w:r w:rsidRPr="00FC3158">
        <w:rPr>
          <w:b/>
          <w:sz w:val="22"/>
          <w:szCs w:val="22"/>
        </w:rPr>
        <w:t xml:space="preserve"> urzędnicze</w:t>
      </w:r>
      <w:r w:rsidR="00197D9A">
        <w:rPr>
          <w:b/>
          <w:sz w:val="22"/>
          <w:szCs w:val="22"/>
        </w:rPr>
        <w:t xml:space="preserve"> w </w:t>
      </w:r>
      <w:r w:rsidR="00F6370C">
        <w:rPr>
          <w:b/>
          <w:sz w:val="22"/>
          <w:szCs w:val="22"/>
        </w:rPr>
        <w:t xml:space="preserve">Wydziale Środowiska </w:t>
      </w:r>
      <w:r w:rsidR="00F6370C">
        <w:rPr>
          <w:b/>
          <w:sz w:val="22"/>
          <w:szCs w:val="22"/>
        </w:rPr>
        <w:br/>
        <w:t>i Ekologii</w:t>
      </w:r>
      <w:r w:rsidR="00E7363D">
        <w:rPr>
          <w:b/>
          <w:sz w:val="22"/>
          <w:szCs w:val="22"/>
        </w:rPr>
        <w:t xml:space="preserve"> </w:t>
      </w:r>
      <w:r w:rsidR="00F6370C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9140F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C80B91">
        <w:rPr>
          <w:sz w:val="22"/>
          <w:szCs w:val="22"/>
        </w:rPr>
        <w:t xml:space="preserve"> 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F6370C" w:rsidRPr="00F6370C" w:rsidRDefault="002931A1" w:rsidP="00F6370C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256DF" w:rsidRPr="00E66879">
        <w:rPr>
          <w:rFonts w:ascii="Times New Roman" w:hAnsi="Times New Roman" w:cs="Times New Roman"/>
        </w:rPr>
        <w:t>wadzić nabór na</w:t>
      </w:r>
      <w:r w:rsidR="00197D9A">
        <w:rPr>
          <w:rFonts w:ascii="Times New Roman" w:hAnsi="Times New Roman" w:cs="Times New Roman"/>
        </w:rPr>
        <w:t xml:space="preserve"> dwa</w:t>
      </w:r>
      <w:r w:rsidR="000256DF" w:rsidRPr="00E66879">
        <w:rPr>
          <w:rFonts w:ascii="Times New Roman" w:hAnsi="Times New Roman" w:cs="Times New Roman"/>
        </w:rPr>
        <w:t xml:space="preserve"> wolne</w:t>
      </w:r>
      <w:r w:rsidR="00197D9A">
        <w:rPr>
          <w:rFonts w:ascii="Times New Roman" w:hAnsi="Times New Roman" w:cs="Times New Roman"/>
        </w:rPr>
        <w:t xml:space="preserve"> </w:t>
      </w:r>
      <w:r w:rsidR="000256DF" w:rsidRPr="00E66879">
        <w:rPr>
          <w:rFonts w:ascii="Times New Roman" w:hAnsi="Times New Roman" w:cs="Times New Roman"/>
        </w:rPr>
        <w:t>stanowisk</w:t>
      </w:r>
      <w:r w:rsidR="00197D9A">
        <w:rPr>
          <w:rFonts w:ascii="Times New Roman" w:hAnsi="Times New Roman" w:cs="Times New Roman"/>
        </w:rPr>
        <w:t>a</w:t>
      </w:r>
      <w:r w:rsidR="0071492A" w:rsidRPr="00E66879">
        <w:rPr>
          <w:rFonts w:ascii="Times New Roman" w:hAnsi="Times New Roman" w:cs="Times New Roman"/>
        </w:rPr>
        <w:t xml:space="preserve"> urzędnicze</w:t>
      </w:r>
      <w:r w:rsidR="00623C00">
        <w:rPr>
          <w:rFonts w:ascii="Times New Roman" w:hAnsi="Times New Roman" w:cs="Times New Roman"/>
        </w:rPr>
        <w:t xml:space="preserve"> </w:t>
      </w:r>
      <w:r w:rsidR="00197D9A">
        <w:rPr>
          <w:rFonts w:ascii="Times New Roman" w:hAnsi="Times New Roman" w:cs="Times New Roman"/>
        </w:rPr>
        <w:t xml:space="preserve">w </w:t>
      </w:r>
      <w:r w:rsidR="00F6370C" w:rsidRPr="00F6370C">
        <w:rPr>
          <w:rFonts w:ascii="Times New Roman" w:hAnsi="Times New Roman" w:cs="Times New Roman"/>
        </w:rPr>
        <w:t xml:space="preserve">Wydziale Środowiska </w:t>
      </w:r>
    </w:p>
    <w:p w:rsidR="00CD7567" w:rsidRPr="00F6370C" w:rsidRDefault="00F6370C" w:rsidP="00F6370C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6370C">
        <w:rPr>
          <w:rFonts w:ascii="Times New Roman" w:hAnsi="Times New Roman" w:cs="Times New Roman"/>
        </w:rPr>
        <w:t>i Ekologii w Urzędzie Miasta Torunia</w:t>
      </w:r>
      <w:r>
        <w:rPr>
          <w:rFonts w:ascii="Times New Roman" w:hAnsi="Times New Roman" w:cs="Times New Roman"/>
        </w:rPr>
        <w:t>.</w:t>
      </w: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197D9A">
        <w:rPr>
          <w:rFonts w:ascii="Times New Roman" w:hAnsi="Times New Roman" w:cs="Times New Roman"/>
        </w:rPr>
        <w:t>a czynności naboru na stanowiska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197D9A">
        <w:rPr>
          <w:rFonts w:ascii="Times New Roman" w:hAnsi="Times New Roman" w:cs="Times New Roman"/>
        </w:rPr>
        <w:t>o których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F6370C">
        <w:rPr>
          <w:rFonts w:ascii="Times New Roman" w:hAnsi="Times New Roman" w:cs="Times New Roman"/>
        </w:rPr>
        <w:t>Halina Pomianowska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F6370C">
        <w:rPr>
          <w:rFonts w:ascii="Times New Roman" w:hAnsi="Times New Roman" w:cs="Times New Roman"/>
        </w:rPr>
        <w:t>Dyrektor Wydziału Środowiska i Ekologii</w:t>
      </w:r>
      <w:r w:rsidR="00E7363D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F6370C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Anna Kulbicka-Tondel</w:t>
      </w:r>
      <w:r w:rsidR="0020483E" w:rsidRPr="00623C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Rzecznik Prasowy Prezydenta Miasta Torunia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F6370C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Tomasz Kozłowski </w:t>
      </w:r>
      <w:r w:rsidR="000C69E3" w:rsidRPr="00623C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Kierownik Referatu Utrzymania Zieleni w Wydziale Środowiska </w:t>
      </w:r>
      <w:r>
        <w:rPr>
          <w:rFonts w:ascii="Times New Roman" w:hAnsi="Times New Roman" w:cs="Times New Roman"/>
        </w:rPr>
        <w:br/>
        <w:t>i Ekologii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273B83" w:rsidP="001259E0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wz. </w:t>
      </w:r>
      <w:r w:rsidR="00512AA0"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</w:t>
      </w:r>
      <w:r>
        <w:rPr>
          <w:rFonts w:ascii="Times New Roman" w:hAnsi="Times New Roman" w:cs="Times New Roman"/>
          <w:b/>
        </w:rPr>
        <w:t>a</w:t>
      </w:r>
      <w:r w:rsidR="00C96EDF">
        <w:rPr>
          <w:rFonts w:ascii="Times New Roman" w:hAnsi="Times New Roman" w:cs="Times New Roman"/>
          <w:b/>
        </w:rPr>
        <w:t xml:space="preserve"> Miasta Torunia</w:t>
      </w:r>
    </w:p>
    <w:p w:rsidR="00273B83" w:rsidRDefault="00273B83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259E0">
        <w:rPr>
          <w:rFonts w:ascii="Times New Roman" w:hAnsi="Times New Roman" w:cs="Times New Roman"/>
          <w:b/>
        </w:rPr>
        <w:t xml:space="preserve">         (-) </w:t>
      </w:r>
      <w:r>
        <w:rPr>
          <w:rFonts w:ascii="Times New Roman" w:hAnsi="Times New Roman" w:cs="Times New Roman"/>
          <w:b/>
        </w:rPr>
        <w:t>Zbigniew Fiderewicz</w:t>
      </w:r>
    </w:p>
    <w:p w:rsidR="0071492A" w:rsidRDefault="00273B83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Zastępca Prezydenta Miasta Torunia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1259E0" w:rsidRDefault="001259E0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1552BA" w:rsidRPr="00AC7CB9" w:rsidRDefault="00000F3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222 z dnia 31.08.2021 r. oraz nr 290 z dnia 18.11.2021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705B39" w:rsidRDefault="00705B39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705B39" w:rsidRDefault="00705B39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1552BA">
        <w:rPr>
          <w:sz w:val="22"/>
          <w:szCs w:val="22"/>
        </w:rPr>
        <w:t>31</w:t>
      </w:r>
      <w:r w:rsidR="003972F1">
        <w:rPr>
          <w:sz w:val="22"/>
          <w:szCs w:val="22"/>
        </w:rPr>
        <w:t>5</w:t>
      </w:r>
      <w:r w:rsidR="00C96EDF">
        <w:rPr>
          <w:sz w:val="22"/>
          <w:szCs w:val="22"/>
        </w:rPr>
        <w:t xml:space="preserve"> </w:t>
      </w:r>
      <w:r w:rsidR="00890945" w:rsidRPr="00FB1982">
        <w:rPr>
          <w:sz w:val="22"/>
          <w:szCs w:val="22"/>
        </w:rPr>
        <w:t xml:space="preserve">PMT z dnia </w:t>
      </w:r>
      <w:r w:rsidR="001552BA">
        <w:rPr>
          <w:sz w:val="22"/>
          <w:szCs w:val="22"/>
        </w:rPr>
        <w:t>08.12</w:t>
      </w:r>
      <w:r w:rsidR="007510B0" w:rsidRPr="00FB1982">
        <w:rPr>
          <w:sz w:val="22"/>
          <w:szCs w:val="22"/>
        </w:rPr>
        <w:t>.</w:t>
      </w:r>
      <w:r w:rsidR="00C80B91" w:rsidRPr="00FB1982">
        <w:rPr>
          <w:sz w:val="22"/>
          <w:szCs w:val="22"/>
        </w:rPr>
        <w:t>2021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2931A1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79286F" w:rsidRPr="00FB1982">
        <w:rPr>
          <w:rFonts w:ascii="Times New Roman" w:hAnsi="Times New Roman" w:cs="Times New Roman"/>
          <w:b/>
        </w:rPr>
        <w:t xml:space="preserve">na </w:t>
      </w:r>
      <w:r w:rsidR="00A83B05" w:rsidRPr="00FB1982">
        <w:rPr>
          <w:rFonts w:ascii="Times New Roman" w:hAnsi="Times New Roman" w:cs="Times New Roman"/>
          <w:b/>
        </w:rPr>
        <w:t xml:space="preserve">dwa </w:t>
      </w:r>
      <w:r w:rsidR="00E26B12" w:rsidRPr="00FB1982">
        <w:rPr>
          <w:rFonts w:ascii="Times New Roman" w:hAnsi="Times New Roman" w:cs="Times New Roman"/>
          <w:b/>
        </w:rPr>
        <w:t>wolne</w:t>
      </w:r>
      <w:r w:rsidR="00512AA0" w:rsidRPr="00FB1982">
        <w:rPr>
          <w:rFonts w:ascii="Times New Roman" w:hAnsi="Times New Roman" w:cs="Times New Roman"/>
          <w:b/>
        </w:rPr>
        <w:t xml:space="preserve"> </w:t>
      </w:r>
      <w:r w:rsidR="00A83B05" w:rsidRPr="00FB1982">
        <w:rPr>
          <w:rFonts w:ascii="Times New Roman" w:hAnsi="Times New Roman" w:cs="Times New Roman"/>
          <w:b/>
        </w:rPr>
        <w:t>stanowiska</w:t>
      </w:r>
      <w:r w:rsidR="00E26B12" w:rsidRPr="00FB1982">
        <w:rPr>
          <w:rFonts w:ascii="Times New Roman" w:hAnsi="Times New Roman" w:cs="Times New Roman"/>
          <w:b/>
        </w:rPr>
        <w:t xml:space="preserve"> urzędnicze </w:t>
      </w:r>
    </w:p>
    <w:p w:rsidR="00E26B12" w:rsidRPr="00FB1982" w:rsidRDefault="00A83B05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w </w:t>
      </w:r>
      <w:r w:rsidR="00F6370C">
        <w:rPr>
          <w:rFonts w:ascii="Times New Roman" w:hAnsi="Times New Roman" w:cs="Times New Roman"/>
          <w:b/>
        </w:rPr>
        <w:t>Wydziale Środowiska i Ekologii w Urzędzie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E4090C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E4090C">
        <w:rPr>
          <w:b/>
          <w:szCs w:val="22"/>
        </w:rPr>
        <w:t xml:space="preserve">Od </w:t>
      </w:r>
      <w:r w:rsidR="002C1FEE" w:rsidRPr="00E4090C">
        <w:rPr>
          <w:b/>
          <w:szCs w:val="22"/>
        </w:rPr>
        <w:t>kandydatów oczekujemy (wymagania niezbędne):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>wykształcenia wyższego z obszaru nauk rolniczych lub leśnych lub przyrodniczych,</w:t>
      </w:r>
    </w:p>
    <w:p w:rsidR="00E4090C" w:rsidRPr="00E4090C" w:rsidRDefault="00F6370C" w:rsidP="00E409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>co najmniej 2-letniego stażu pracy,</w:t>
      </w:r>
    </w:p>
    <w:p w:rsidR="00E4090C" w:rsidRPr="00E4090C" w:rsidRDefault="00E4090C" w:rsidP="00E409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eastAsia="Times New Roman" w:hAnsi="Times New Roman" w:cs="Times New Roman"/>
        </w:rPr>
        <w:t xml:space="preserve">spełnienia wymagań określonych w art. 6 ust. 1 i 3 pkt 2-3 ustawy z dnia 21 listopada 2008 r. </w:t>
      </w:r>
      <w:r>
        <w:rPr>
          <w:rFonts w:ascii="Times New Roman" w:eastAsia="Times New Roman" w:hAnsi="Times New Roman" w:cs="Times New Roman"/>
        </w:rPr>
        <w:br/>
      </w:r>
      <w:r w:rsidRPr="00E4090C">
        <w:rPr>
          <w:rFonts w:ascii="Times New Roman" w:eastAsia="Times New Roman" w:hAnsi="Times New Roman" w:cs="Times New Roman"/>
        </w:rPr>
        <w:t>o pracownikach samorządowych (Dz. U. z 2019 r. poz. 1282 z późn. zm.),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eastAsia="Times New Roman" w:hAnsi="Times New Roman" w:cs="Times New Roman"/>
        </w:rPr>
        <w:t>znajomości zasad projektowania i utrzymywania terenów zielonych,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eastAsia="Times New Roman" w:hAnsi="Times New Roman" w:cs="Times New Roman"/>
        </w:rPr>
        <w:t>znajomości zagadnień z zakresu ogrodnictwa i architektury krajobrazu,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>posiadania kompetencji miękkich: kreatywność, rzetelność, współpraca, komunikacja, wysoka kultura osobista,</w:t>
      </w:r>
    </w:p>
    <w:p w:rsidR="00F6370C" w:rsidRPr="00E4090C" w:rsidRDefault="00F6370C" w:rsidP="00F6370C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E4090C">
        <w:rPr>
          <w:rFonts w:ascii="Times New Roman" w:hAnsi="Times New Roman" w:cs="Times New Roman"/>
        </w:rPr>
        <w:t>gotowości do pracy w wymiarze pełnego etatu na umowę o pracę.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2C1FEE" w:rsidRPr="00E4090C" w:rsidRDefault="002C1FEE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E4090C">
        <w:rPr>
          <w:b/>
          <w:szCs w:val="22"/>
        </w:rPr>
        <w:t>Dodatkowym atutem będzie (wymagania dodatkowe):</w:t>
      </w:r>
    </w:p>
    <w:p w:rsidR="00E4090C" w:rsidRPr="00E4090C" w:rsidRDefault="00E4090C" w:rsidP="00E4090C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E4090C">
        <w:rPr>
          <w:rFonts w:ascii="Times New Roman" w:hAnsi="Times New Roman" w:cs="Times New Roman"/>
        </w:rPr>
        <w:t xml:space="preserve">doświadczenie zawodowe na stanowiskach związanych z ochroną środowiska </w:t>
      </w:r>
      <w:r w:rsidRPr="00E4090C">
        <w:rPr>
          <w:rFonts w:ascii="Times New Roman" w:hAnsi="Times New Roman" w:cs="Times New Roman"/>
        </w:rPr>
        <w:br/>
        <w:t>lub utrzymaniem zieleni lub</w:t>
      </w:r>
      <w:r w:rsidRPr="00E4090C">
        <w:t xml:space="preserve"> </w:t>
      </w:r>
      <w:r w:rsidRPr="00E4090C">
        <w:rPr>
          <w:rFonts w:ascii="Times New Roman" w:hAnsi="Times New Roman" w:cs="Times New Roman"/>
        </w:rPr>
        <w:t>urządzaniem/pielęgnacją/rewaloryzacją terenów zielonych,</w:t>
      </w:r>
    </w:p>
    <w:p w:rsidR="00E4090C" w:rsidRPr="00E4090C" w:rsidRDefault="00E4090C" w:rsidP="00E4090C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E4090C">
        <w:rPr>
          <w:rFonts w:ascii="Times New Roman" w:hAnsi="Times New Roman" w:cs="Times New Roman"/>
        </w:rPr>
        <w:t>kurs inspektora nadzoru terenów zieleni,</w:t>
      </w:r>
    </w:p>
    <w:p w:rsidR="00E4090C" w:rsidRPr="00E4090C" w:rsidRDefault="00E4090C" w:rsidP="00E4090C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E4090C">
        <w:rPr>
          <w:rFonts w:ascii="Times New Roman" w:eastAsia="Times New Roman" w:hAnsi="Times New Roman" w:cs="Times New Roman"/>
        </w:rPr>
        <w:t>znajomość organizacji i funkcjonowania administracji publicznej.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E4090C" w:rsidRPr="00E4090C" w:rsidRDefault="00E4090C" w:rsidP="00E4090C">
      <w:pPr>
        <w:pStyle w:val="Akapitzlist"/>
        <w:numPr>
          <w:ilvl w:val="0"/>
          <w:numId w:val="34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E4090C">
        <w:rPr>
          <w:rFonts w:ascii="Times New Roman" w:hAnsi="Times New Roman" w:cs="Times New Roman"/>
        </w:rPr>
        <w:t>prowadzenie spraw związanych z tworzeniem, utrzymaniem i pielęgnacją zieleni miejskiej,</w:t>
      </w:r>
    </w:p>
    <w:p w:rsidR="00E4090C" w:rsidRPr="00E4090C" w:rsidRDefault="00E4090C" w:rsidP="00E4090C">
      <w:pPr>
        <w:pStyle w:val="Akapitzlist"/>
        <w:numPr>
          <w:ilvl w:val="0"/>
          <w:numId w:val="34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E4090C">
        <w:rPr>
          <w:rFonts w:ascii="Times New Roman" w:hAnsi="Times New Roman" w:cs="Times New Roman"/>
        </w:rPr>
        <w:t>kontrole i wizje w terenie związane z zakresem prowadzonych spraw,</w:t>
      </w:r>
    </w:p>
    <w:p w:rsidR="00E4090C" w:rsidRPr="00E4090C" w:rsidRDefault="00E4090C" w:rsidP="00E4090C">
      <w:pPr>
        <w:pStyle w:val="Akapitzlist"/>
        <w:numPr>
          <w:ilvl w:val="0"/>
          <w:numId w:val="34"/>
        </w:numPr>
        <w:spacing w:line="320" w:lineRule="exact"/>
        <w:ind w:left="567" w:hanging="283"/>
        <w:jc w:val="both"/>
        <w:rPr>
          <w:rFonts w:ascii="Times New Roman" w:hAnsi="Times New Roman" w:cs="Times New Roman"/>
        </w:rPr>
      </w:pPr>
      <w:r w:rsidRPr="00E4090C">
        <w:rPr>
          <w:rFonts w:ascii="Times New Roman" w:hAnsi="Times New Roman" w:cs="Times New Roman"/>
        </w:rPr>
        <w:t>prowadzenie ewidencji i aktualizację stanu zasobów zieleni miejskiej.</w:t>
      </w:r>
    </w:p>
    <w:p w:rsidR="00ED7DC8" w:rsidRPr="00AC4D4D" w:rsidRDefault="00ED7DC8" w:rsidP="00AC4D4D">
      <w:pPr>
        <w:pStyle w:val="Akapitzlist"/>
        <w:tabs>
          <w:tab w:val="left" w:pos="709"/>
        </w:tabs>
        <w:spacing w:after="0" w:line="300" w:lineRule="exact"/>
        <w:ind w:left="1080"/>
        <w:jc w:val="both"/>
        <w:rPr>
          <w:rFonts w:ascii="Times New Roman" w:hAnsi="Times New Roman" w:cs="Times New Roman"/>
        </w:rPr>
      </w:pPr>
    </w:p>
    <w:p w:rsidR="00AC4D4D" w:rsidRDefault="00E4090C" w:rsidP="00E4090C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E4090C">
        <w:rPr>
          <w:rFonts w:ascii="Times New Roman" w:hAnsi="Times New Roman" w:cs="Times New Roman"/>
        </w:rPr>
        <w:t xml:space="preserve">Szczegółowy zakres działania Wydziału Środowiska i Ekologii określa zarządzenie nr 291 Prezydenta Miasta Torunia z dnia 18 listopada 2021 r. w sprawie ustalenia wewnętrznej struktury organizacyjnej </w:t>
      </w:r>
      <w:r>
        <w:rPr>
          <w:rFonts w:ascii="Times New Roman" w:hAnsi="Times New Roman" w:cs="Times New Roman"/>
        </w:rPr>
        <w:br/>
      </w:r>
      <w:r w:rsidRPr="00E4090C">
        <w:rPr>
          <w:rFonts w:ascii="Times New Roman" w:hAnsi="Times New Roman" w:cs="Times New Roman"/>
        </w:rPr>
        <w:t>i szczegółowego zakresu działania Wydzia</w:t>
      </w:r>
      <w:r>
        <w:rPr>
          <w:rFonts w:ascii="Times New Roman" w:hAnsi="Times New Roman" w:cs="Times New Roman"/>
        </w:rPr>
        <w:t xml:space="preserve">łu Środowiska i Ekologii </w:t>
      </w:r>
      <w:r w:rsidRPr="00E4090C">
        <w:rPr>
          <w:rFonts w:ascii="Times New Roman" w:hAnsi="Times New Roman" w:cs="Times New Roman"/>
        </w:rPr>
        <w:t>w Urzędzie Miasta Torunia.</w:t>
      </w:r>
    </w:p>
    <w:p w:rsidR="00E4090C" w:rsidRPr="00AC4D4D" w:rsidRDefault="00E4090C" w:rsidP="00E4090C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>6 miesięcy 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AC4D4D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3972F1">
        <w:rPr>
          <w:rFonts w:ascii="Times New Roman" w:hAnsi="Times New Roman" w:cs="Times New Roman"/>
        </w:rPr>
        <w:t>,</w:t>
      </w:r>
    </w:p>
    <w:p w:rsidR="007E0F45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7E5F64" w:rsidRPr="00AC4D4D">
        <w:rPr>
          <w:rFonts w:ascii="Times New Roman" w:hAnsi="Times New Roman" w:cs="Times New Roman"/>
        </w:rPr>
        <w:t>;</w:t>
      </w:r>
    </w:p>
    <w:p w:rsidR="001143DE" w:rsidRPr="00AC4D4D" w:rsidRDefault="001143DE" w:rsidP="00AC4D4D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/>
          <w:i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3972F1">
        <w:rPr>
          <w:rFonts w:ascii="Times New Roman" w:hAnsi="Times New Roman" w:cs="Times New Roman"/>
        </w:rPr>
        <w:t>2</w:t>
      </w:r>
      <w:r w:rsidR="0027585F" w:rsidRPr="00AC4D4D">
        <w:rPr>
          <w:rFonts w:ascii="Times New Roman" w:hAnsi="Times New Roman" w:cs="Times New Roman"/>
        </w:rPr>
        <w:t xml:space="preserve">-letni staż pracy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A51807" w:rsidRPr="00AC4D4D">
        <w:rPr>
          <w:rFonts w:ascii="Times New Roman" w:hAnsi="Times New Roman" w:cs="Times New Roman"/>
        </w:rPr>
        <w:t>świadectwa pracy 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27585F" w:rsidRPr="00AC4D4D">
        <w:rPr>
          <w:rFonts w:ascii="Times New Roman" w:hAnsi="Times New Roman" w:cs="Times New Roman"/>
        </w:rPr>
        <w:t>).</w:t>
      </w:r>
    </w:p>
    <w:p w:rsidR="00C7635A" w:rsidRPr="00AC4D4D" w:rsidRDefault="00C7635A" w:rsidP="00AC4D4D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2A43DD" w:rsidRDefault="002A43DD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doświadczenie zawodowe </w:t>
      </w:r>
      <w:r w:rsidR="00E4090C">
        <w:rPr>
          <w:rFonts w:ascii="Times New Roman" w:hAnsi="Times New Roman" w:cs="Times New Roman"/>
        </w:rPr>
        <w:t>na s</w:t>
      </w:r>
      <w:r w:rsidR="003972F1">
        <w:rPr>
          <w:rFonts w:ascii="Times New Roman" w:hAnsi="Times New Roman" w:cs="Times New Roman"/>
        </w:rPr>
        <w:t>tanowiskach związanych z ochroną</w:t>
      </w:r>
      <w:r w:rsidR="00E4090C">
        <w:rPr>
          <w:rFonts w:ascii="Times New Roman" w:hAnsi="Times New Roman" w:cs="Times New Roman"/>
        </w:rPr>
        <w:t xml:space="preserve"> środowiska lub utrzymaniem zieleni lub urządzaniem/pielęgnacją/rewaloryzacją terenów zielonych</w:t>
      </w:r>
      <w:r w:rsidR="003972F1">
        <w:rPr>
          <w:rFonts w:ascii="Times New Roman" w:hAnsi="Times New Roman" w:cs="Times New Roman"/>
        </w:rPr>
        <w:t xml:space="preserve"> (w przypadku spełnienia przez kandydata wymagania dodatkowego),</w:t>
      </w:r>
    </w:p>
    <w:p w:rsidR="00E4090C" w:rsidRPr="00AC4D4D" w:rsidRDefault="00E4090C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ukończenie kuru inspektora nadzoru terenów zieleni</w:t>
      </w:r>
      <w:r w:rsidR="003972F1">
        <w:rPr>
          <w:rFonts w:ascii="Times New Roman" w:hAnsi="Times New Roman" w:cs="Times New Roman"/>
        </w:rPr>
        <w:t xml:space="preserve"> (w przypadku spełnienia przez kandydata wymagania dodatkowego)</w:t>
      </w:r>
      <w:r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21 listopada 2008</w:t>
      </w:r>
      <w:r w:rsidR="00205E93" w:rsidRPr="00AC4D4D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r. o pracownikach samorządowych (Dz. U. z 201</w:t>
      </w:r>
      <w:r w:rsidR="00205E93" w:rsidRPr="00AC4D4D">
        <w:rPr>
          <w:rFonts w:ascii="Times New Roman" w:hAnsi="Times New Roman" w:cs="Times New Roman"/>
        </w:rPr>
        <w:t>9</w:t>
      </w:r>
      <w:r w:rsidRPr="00AC4D4D">
        <w:rPr>
          <w:rFonts w:ascii="Times New Roman" w:hAnsi="Times New Roman" w:cs="Times New Roman"/>
        </w:rPr>
        <w:t xml:space="preserve"> r. poz. </w:t>
      </w:r>
      <w:r w:rsidR="001E42BF" w:rsidRPr="00AC4D4D">
        <w:rPr>
          <w:rFonts w:ascii="Times New Roman" w:hAnsi="Times New Roman" w:cs="Times New Roman"/>
        </w:rPr>
        <w:t>12</w:t>
      </w:r>
      <w:r w:rsidR="00205E93" w:rsidRPr="00AC4D4D">
        <w:rPr>
          <w:rFonts w:ascii="Times New Roman" w:hAnsi="Times New Roman" w:cs="Times New Roman"/>
        </w:rPr>
        <w:t>82</w:t>
      </w:r>
      <w:r w:rsidR="00C7635A" w:rsidRPr="00AC4D4D">
        <w:rPr>
          <w:rFonts w:ascii="Times New Roman" w:hAnsi="Times New Roman" w:cs="Times New Roman"/>
        </w:rPr>
        <w:t xml:space="preserve"> z późn. zm.</w:t>
      </w:r>
      <w:r w:rsidR="00205E93" w:rsidRPr="00AC4D4D">
        <w:rPr>
          <w:rFonts w:ascii="Times New Roman" w:hAnsi="Times New Roman" w:cs="Times New Roman"/>
        </w:rPr>
        <w:t>),</w:t>
      </w:r>
    </w:p>
    <w:p w:rsidR="0086467B" w:rsidRPr="00AC4D4D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(Dz. U. z 2019 r. poz. 1282 z późn. zm.) jest obowiązany do złożenia kopii dokumentu potwierdzającego niepełnosprawność,</w:t>
      </w:r>
    </w:p>
    <w:p w:rsidR="00374969" w:rsidRPr="00AC4D4D" w:rsidRDefault="00374969" w:rsidP="00E4090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000F38" w:rsidRPr="00AC4D4D" w:rsidRDefault="00B13E7E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E4090C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E4090C">
        <w:rPr>
          <w:rFonts w:ascii="Times New Roman" w:hAnsi="Times New Roman" w:cs="Times New Roman"/>
          <w:b/>
          <w:u w:val="single"/>
        </w:rPr>
        <w:t>kładania ofert: do dnia 27</w:t>
      </w:r>
      <w:r w:rsidR="00273B83" w:rsidRPr="00AC4D4D">
        <w:rPr>
          <w:rFonts w:ascii="Times New Roman" w:hAnsi="Times New Roman" w:cs="Times New Roman"/>
          <w:b/>
          <w:u w:val="single"/>
        </w:rPr>
        <w:t>.12</w:t>
      </w:r>
      <w:r w:rsidRPr="00AC4D4D">
        <w:rPr>
          <w:rFonts w:ascii="Times New Roman" w:hAnsi="Times New Roman" w:cs="Times New Roman"/>
          <w:b/>
          <w:u w:val="single"/>
        </w:rPr>
        <w:t>.2021 r.</w:t>
      </w:r>
      <w:r w:rsidRPr="00AC4D4D">
        <w:rPr>
          <w:rFonts w:ascii="Times New Roman" w:hAnsi="Times New Roman" w:cs="Times New Roman"/>
          <w:b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E4090C">
        <w:rPr>
          <w:rFonts w:ascii="Times New Roman" w:hAnsi="Times New Roman" w:cs="Times New Roman"/>
          <w:b/>
          <w:u w:val="single"/>
        </w:rPr>
        <w:t>„Oferta pracy nr 16</w:t>
      </w:r>
      <w:r w:rsidR="006D4122" w:rsidRPr="00AC4D4D">
        <w:rPr>
          <w:rFonts w:ascii="Times New Roman" w:hAnsi="Times New Roman" w:cs="Times New Roman"/>
          <w:b/>
          <w:u w:val="single"/>
        </w:rPr>
        <w:t>/2021”.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lub </w:t>
      </w:r>
      <w:r w:rsidRPr="00AC4D4D">
        <w:rPr>
          <w:rFonts w:ascii="Times New Roman" w:eastAsia="Times New Roman" w:hAnsi="Times New Roman" w:cs="Times New Roman"/>
        </w:rPr>
        <w:t>nie spełniają wymagań formalnych pozostawia się bez rozpatrzenia.</w:t>
      </w:r>
    </w:p>
    <w:p w:rsidR="00CB194F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E4090C" w:rsidRDefault="00E4090C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1259E0" w:rsidRDefault="001259E0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1259E0" w:rsidRDefault="001259E0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1259E0" w:rsidRPr="00AC4D4D" w:rsidRDefault="001259E0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A51807" w:rsidRPr="00AC4D4D" w:rsidRDefault="00A51807" w:rsidP="00AC4D4D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right="0"/>
        <w:rPr>
          <w:b/>
          <w:sz w:val="22"/>
          <w:szCs w:val="22"/>
        </w:rPr>
      </w:pPr>
    </w:p>
    <w:p w:rsidR="00273B83" w:rsidRPr="00AC4D4D" w:rsidRDefault="00273B83" w:rsidP="00AC4D4D">
      <w:pPr>
        <w:pStyle w:val="WW-Tekstpodstawowy3"/>
        <w:spacing w:line="300" w:lineRule="exact"/>
        <w:ind w:right="0"/>
        <w:rPr>
          <w:b/>
          <w:sz w:val="22"/>
          <w:szCs w:val="22"/>
        </w:rPr>
      </w:pP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Pr="00AC4D4D" w:rsidRDefault="00273B83" w:rsidP="001259E0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wz. Prezydenta Miasta Torunia</w:t>
      </w:r>
    </w:p>
    <w:p w:rsidR="00273B83" w:rsidRPr="00AC4D4D" w:rsidRDefault="00273B83" w:rsidP="00AC4D4D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  <w:t xml:space="preserve">     </w:t>
      </w:r>
      <w:r w:rsidR="001259E0">
        <w:rPr>
          <w:rFonts w:ascii="Times New Roman" w:hAnsi="Times New Roman" w:cs="Times New Roman"/>
          <w:b/>
        </w:rPr>
        <w:t xml:space="preserve">  (-) </w:t>
      </w:r>
      <w:r w:rsidRPr="00AC4D4D">
        <w:rPr>
          <w:rFonts w:ascii="Times New Roman" w:hAnsi="Times New Roman" w:cs="Times New Roman"/>
          <w:b/>
        </w:rPr>
        <w:t>Zbigniew Fiderewicz</w:t>
      </w:r>
    </w:p>
    <w:p w:rsidR="00273B83" w:rsidRPr="00AC4D4D" w:rsidRDefault="00273B83" w:rsidP="00AC4D4D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 xml:space="preserve">       Zastępca Prezydenta Miasta Torunia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2A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304" w:bottom="249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8A" w:rsidRDefault="00F0618A" w:rsidP="00DD6D30">
      <w:pPr>
        <w:spacing w:after="0" w:line="240" w:lineRule="auto"/>
      </w:pPr>
      <w:r>
        <w:separator/>
      </w:r>
    </w:p>
  </w:endnote>
  <w:endnote w:type="continuationSeparator" w:id="0">
    <w:p w:rsidR="00F0618A" w:rsidRDefault="00F0618A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8A" w:rsidRDefault="00F0618A" w:rsidP="00DD6D30">
      <w:pPr>
        <w:spacing w:after="0" w:line="240" w:lineRule="auto"/>
      </w:pPr>
      <w:r>
        <w:separator/>
      </w:r>
    </w:p>
  </w:footnote>
  <w:footnote w:type="continuationSeparator" w:id="0">
    <w:p w:rsidR="00F0618A" w:rsidRDefault="00F0618A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377F9"/>
    <w:multiLevelType w:val="hybridMultilevel"/>
    <w:tmpl w:val="028A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853"/>
    <w:multiLevelType w:val="hybridMultilevel"/>
    <w:tmpl w:val="4C14F452"/>
    <w:lvl w:ilvl="0" w:tplc="9822F17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2F28"/>
    <w:multiLevelType w:val="hybridMultilevel"/>
    <w:tmpl w:val="AD982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32"/>
  </w:num>
  <w:num w:numId="5">
    <w:abstractNumId w:val="23"/>
  </w:num>
  <w:num w:numId="6">
    <w:abstractNumId w:val="2"/>
  </w:num>
  <w:num w:numId="7">
    <w:abstractNumId w:val="29"/>
  </w:num>
  <w:num w:numId="8">
    <w:abstractNumId w:val="18"/>
  </w:num>
  <w:num w:numId="9">
    <w:abstractNumId w:val="13"/>
  </w:num>
  <w:num w:numId="10">
    <w:abstractNumId w:val="31"/>
  </w:num>
  <w:num w:numId="11">
    <w:abstractNumId w:val="34"/>
  </w:num>
  <w:num w:numId="12">
    <w:abstractNumId w:val="3"/>
  </w:num>
  <w:num w:numId="13">
    <w:abstractNumId w:val="30"/>
  </w:num>
  <w:num w:numId="14">
    <w:abstractNumId w:val="8"/>
  </w:num>
  <w:num w:numId="15">
    <w:abstractNumId w:val="27"/>
  </w:num>
  <w:num w:numId="16">
    <w:abstractNumId w:val="11"/>
  </w:num>
  <w:num w:numId="17">
    <w:abstractNumId w:val="10"/>
  </w:num>
  <w:num w:numId="18">
    <w:abstractNumId w:val="25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  <w:num w:numId="23">
    <w:abstractNumId w:val="4"/>
  </w:num>
  <w:num w:numId="24">
    <w:abstractNumId w:val="28"/>
  </w:num>
  <w:num w:numId="25">
    <w:abstractNumId w:val="12"/>
  </w:num>
  <w:num w:numId="26">
    <w:abstractNumId w:val="7"/>
  </w:num>
  <w:num w:numId="27">
    <w:abstractNumId w:val="19"/>
  </w:num>
  <w:num w:numId="28">
    <w:abstractNumId w:val="9"/>
  </w:num>
  <w:num w:numId="29">
    <w:abstractNumId w:val="33"/>
  </w:num>
  <w:num w:numId="30">
    <w:abstractNumId w:val="21"/>
  </w:num>
  <w:num w:numId="31">
    <w:abstractNumId w:val="26"/>
  </w:num>
  <w:num w:numId="32">
    <w:abstractNumId w:val="5"/>
  </w:num>
  <w:num w:numId="33">
    <w:abstractNumId w:val="6"/>
  </w:num>
  <w:num w:numId="3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54CB"/>
    <w:rsid w:val="000F777F"/>
    <w:rsid w:val="0010335C"/>
    <w:rsid w:val="001039D0"/>
    <w:rsid w:val="00106E09"/>
    <w:rsid w:val="00107CA1"/>
    <w:rsid w:val="001143DE"/>
    <w:rsid w:val="00114ECC"/>
    <w:rsid w:val="001259E0"/>
    <w:rsid w:val="001552BA"/>
    <w:rsid w:val="00157B83"/>
    <w:rsid w:val="00157D80"/>
    <w:rsid w:val="00162A2F"/>
    <w:rsid w:val="00166784"/>
    <w:rsid w:val="00175693"/>
    <w:rsid w:val="00196E1D"/>
    <w:rsid w:val="00197D9A"/>
    <w:rsid w:val="001A3357"/>
    <w:rsid w:val="001A35EC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BC5"/>
    <w:rsid w:val="00273B83"/>
    <w:rsid w:val="0027585F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799A"/>
    <w:rsid w:val="00395E56"/>
    <w:rsid w:val="00396BA9"/>
    <w:rsid w:val="003972F1"/>
    <w:rsid w:val="003975D3"/>
    <w:rsid w:val="003A1211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7205B"/>
    <w:rsid w:val="00790045"/>
    <w:rsid w:val="0079286F"/>
    <w:rsid w:val="00792EC9"/>
    <w:rsid w:val="00795ED5"/>
    <w:rsid w:val="007A3575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7F5404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F24EE"/>
    <w:rsid w:val="0090013C"/>
    <w:rsid w:val="0091292B"/>
    <w:rsid w:val="0091573A"/>
    <w:rsid w:val="00916F3B"/>
    <w:rsid w:val="009213FB"/>
    <w:rsid w:val="009224D8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C4D4D"/>
    <w:rsid w:val="00AD30F0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5D55"/>
    <w:rsid w:val="00B973BC"/>
    <w:rsid w:val="00BA2663"/>
    <w:rsid w:val="00BA3719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5E51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D00D0D"/>
    <w:rsid w:val="00D10A5A"/>
    <w:rsid w:val="00D11C99"/>
    <w:rsid w:val="00D12EBD"/>
    <w:rsid w:val="00D221FE"/>
    <w:rsid w:val="00D25640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54ED"/>
    <w:rsid w:val="00E26B12"/>
    <w:rsid w:val="00E30213"/>
    <w:rsid w:val="00E35306"/>
    <w:rsid w:val="00E4090C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0618A"/>
    <w:rsid w:val="00F101B5"/>
    <w:rsid w:val="00F216D3"/>
    <w:rsid w:val="00F22505"/>
    <w:rsid w:val="00F45343"/>
    <w:rsid w:val="00F50511"/>
    <w:rsid w:val="00F50F68"/>
    <w:rsid w:val="00F5134D"/>
    <w:rsid w:val="00F62047"/>
    <w:rsid w:val="00F6370C"/>
    <w:rsid w:val="00F63A29"/>
    <w:rsid w:val="00F64F97"/>
    <w:rsid w:val="00F6528A"/>
    <w:rsid w:val="00F727CA"/>
    <w:rsid w:val="00F77F37"/>
    <w:rsid w:val="00F814AF"/>
    <w:rsid w:val="00F84B42"/>
    <w:rsid w:val="00F852C0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CD698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60A6-8DF8-48BF-AFC5-CECC4562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k.andrzejewska</cp:lastModifiedBy>
  <cp:revision>5</cp:revision>
  <cp:lastPrinted>2021-12-08T13:58:00Z</cp:lastPrinted>
  <dcterms:created xsi:type="dcterms:W3CDTF">2021-12-08T12:18:00Z</dcterms:created>
  <dcterms:modified xsi:type="dcterms:W3CDTF">2021-12-08T13:58:00Z</dcterms:modified>
</cp:coreProperties>
</file>