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64" w:rsidRDefault="00DC5864" w:rsidP="00DC586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634C" w:rsidRPr="0085634C" w:rsidRDefault="0085634C" w:rsidP="00DC586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4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649DD">
        <w:rPr>
          <w:rFonts w:ascii="Times New Roman" w:hAnsi="Times New Roman" w:cs="Times New Roman"/>
          <w:b/>
          <w:sz w:val="24"/>
          <w:szCs w:val="24"/>
        </w:rPr>
        <w:t>17</w:t>
      </w:r>
    </w:p>
    <w:p w:rsidR="0085634C" w:rsidRPr="0085634C" w:rsidRDefault="0085634C" w:rsidP="00DC586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4C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2E4606" w:rsidRDefault="0085634C" w:rsidP="00DC586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4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649DD">
        <w:rPr>
          <w:rFonts w:ascii="Times New Roman" w:hAnsi="Times New Roman" w:cs="Times New Roman"/>
          <w:b/>
          <w:sz w:val="24"/>
          <w:szCs w:val="24"/>
        </w:rPr>
        <w:t>24</w:t>
      </w:r>
      <w:r w:rsidRPr="0085634C">
        <w:rPr>
          <w:rFonts w:ascii="Times New Roman" w:hAnsi="Times New Roman" w:cs="Times New Roman"/>
          <w:b/>
          <w:sz w:val="24"/>
          <w:szCs w:val="24"/>
        </w:rPr>
        <w:t xml:space="preserve"> stycznia 2022 r.</w:t>
      </w:r>
    </w:p>
    <w:p w:rsidR="00DC5864" w:rsidRDefault="00DC5864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64" w:rsidRDefault="00DC5864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94" w:rsidRPr="00FE2683" w:rsidRDefault="00D964FA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83">
        <w:rPr>
          <w:rFonts w:ascii="Times New Roman" w:hAnsi="Times New Roman" w:cs="Times New Roman"/>
          <w:b/>
          <w:sz w:val="24"/>
          <w:szCs w:val="24"/>
        </w:rPr>
        <w:t xml:space="preserve">zmieniające zarządzenie w sprawie </w:t>
      </w:r>
      <w:r w:rsidR="00AD4694" w:rsidRPr="00FE2683">
        <w:rPr>
          <w:rFonts w:ascii="Times New Roman" w:hAnsi="Times New Roman" w:cs="Times New Roman"/>
          <w:b/>
          <w:sz w:val="24"/>
          <w:szCs w:val="24"/>
        </w:rPr>
        <w:t>zasad premiowania kierowników</w:t>
      </w:r>
    </w:p>
    <w:p w:rsidR="002E4606" w:rsidRPr="00FE2683" w:rsidRDefault="00FE2683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83">
        <w:rPr>
          <w:rFonts w:ascii="Times New Roman" w:hAnsi="Times New Roman" w:cs="Times New Roman"/>
          <w:b/>
          <w:sz w:val="24"/>
          <w:szCs w:val="24"/>
        </w:rPr>
        <w:t>gminnych samodzielnych publicznych zakładów opieki zdrowotnej</w:t>
      </w:r>
    </w:p>
    <w:p w:rsidR="002E4606" w:rsidRDefault="002E4606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DC5864" w:rsidRDefault="00AD4694" w:rsidP="00DC586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4694">
        <w:rPr>
          <w:rFonts w:ascii="Times New Roman" w:hAnsi="Times New Roman" w:cs="Times New Roman"/>
          <w:sz w:val="24"/>
          <w:szCs w:val="24"/>
        </w:rPr>
        <w:t>Na podstawie art. 33 ust. 5 ustawy z dnia 8 marca</w:t>
      </w:r>
      <w:r w:rsidR="00F7783A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Pr="00AD4694">
        <w:rPr>
          <w:rFonts w:ascii="Times New Roman" w:hAnsi="Times New Roman" w:cs="Times New Roman"/>
          <w:sz w:val="24"/>
          <w:szCs w:val="24"/>
        </w:rPr>
        <w:t xml:space="preserve">(Dz. U. </w:t>
      </w:r>
      <w:r w:rsidR="0085634C">
        <w:rPr>
          <w:rFonts w:ascii="Times New Roman" w:hAnsi="Times New Roman" w:cs="Times New Roman"/>
          <w:sz w:val="24"/>
          <w:szCs w:val="24"/>
        </w:rPr>
        <w:br/>
      </w:r>
      <w:r w:rsidR="0026446F">
        <w:rPr>
          <w:rFonts w:ascii="Times New Roman" w:hAnsi="Times New Roman" w:cs="Times New Roman"/>
          <w:sz w:val="24"/>
          <w:szCs w:val="24"/>
        </w:rPr>
        <w:t>z 2021 r. poz. 1372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D46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6446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4694">
        <w:rPr>
          <w:rFonts w:ascii="Times New Roman" w:hAnsi="Times New Roman" w:cs="Times New Roman"/>
          <w:sz w:val="24"/>
          <w:szCs w:val="24"/>
        </w:rPr>
        <w:t xml:space="preserve">, art. </w:t>
      </w:r>
      <w:r w:rsidR="003E33F6">
        <w:rPr>
          <w:rFonts w:ascii="Times New Roman" w:hAnsi="Times New Roman" w:cs="Times New Roman"/>
          <w:sz w:val="24"/>
          <w:szCs w:val="24"/>
        </w:rPr>
        <w:t>6 i art. 8 pkt 10</w:t>
      </w:r>
      <w:r w:rsidR="00DC5864">
        <w:rPr>
          <w:rFonts w:ascii="Times New Roman" w:hAnsi="Times New Roman" w:cs="Times New Roman"/>
          <w:sz w:val="24"/>
          <w:szCs w:val="24"/>
        </w:rPr>
        <w:t xml:space="preserve"> ustawy z dnia 3 marca 2000 r. </w:t>
      </w:r>
      <w:r w:rsidR="00DC5864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o wynagradzaniu osób kierujących niektórymi podmiotami prawnymi (Dz. U. z 2019 r. poz. 2136)</w:t>
      </w:r>
    </w:p>
    <w:p w:rsidR="002D4C73" w:rsidRDefault="000520B4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73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5471CF" w:rsidRDefault="005471CF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CF" w:rsidRPr="005471CF" w:rsidRDefault="005471CF" w:rsidP="00DC5864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6446F" w:rsidRDefault="005471CF" w:rsidP="00DC5864">
      <w:pPr>
        <w:spacing w:after="0" w:line="26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4DC2">
        <w:rPr>
          <w:rFonts w:ascii="Times New Roman" w:hAnsi="Times New Roman" w:cs="Times New Roman"/>
          <w:sz w:val="24"/>
          <w:szCs w:val="24"/>
        </w:rPr>
        <w:t xml:space="preserve">W </w:t>
      </w:r>
      <w:r w:rsidR="0026446F">
        <w:rPr>
          <w:rFonts w:ascii="Times New Roman" w:hAnsi="Times New Roman" w:cs="Times New Roman"/>
          <w:sz w:val="24"/>
          <w:szCs w:val="24"/>
        </w:rPr>
        <w:t>załączniku nr 1 do zarządzenia</w:t>
      </w:r>
      <w:r w:rsidRPr="00E24DC2">
        <w:rPr>
          <w:rFonts w:ascii="Times New Roman" w:hAnsi="Times New Roman" w:cs="Times New Roman"/>
          <w:sz w:val="24"/>
          <w:szCs w:val="24"/>
        </w:rPr>
        <w:t xml:space="preserve"> </w:t>
      </w:r>
      <w:r w:rsidR="00295985">
        <w:rPr>
          <w:rFonts w:ascii="Times New Roman" w:hAnsi="Times New Roman" w:cs="Times New Roman"/>
          <w:sz w:val="24"/>
          <w:szCs w:val="24"/>
        </w:rPr>
        <w:t>n</w:t>
      </w:r>
      <w:r w:rsidRPr="00E24DC2">
        <w:rPr>
          <w:rFonts w:ascii="Times New Roman" w:hAnsi="Times New Roman" w:cs="Times New Roman"/>
          <w:sz w:val="24"/>
          <w:szCs w:val="24"/>
        </w:rPr>
        <w:t xml:space="preserve">r </w:t>
      </w:r>
      <w:r w:rsidR="003E33F6">
        <w:rPr>
          <w:rFonts w:ascii="Times New Roman" w:hAnsi="Times New Roman" w:cs="Times New Roman"/>
          <w:sz w:val="24"/>
          <w:szCs w:val="24"/>
        </w:rPr>
        <w:t>171</w:t>
      </w:r>
      <w:r w:rsidRPr="00E24DC2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AD4694" w:rsidRPr="00E24DC2">
        <w:rPr>
          <w:rFonts w:ascii="Times New Roman" w:hAnsi="Times New Roman" w:cs="Times New Roman"/>
          <w:sz w:val="24"/>
          <w:szCs w:val="24"/>
        </w:rPr>
        <w:t>7</w:t>
      </w:r>
      <w:r w:rsidRPr="00E24DC2">
        <w:rPr>
          <w:rFonts w:ascii="Times New Roman" w:hAnsi="Times New Roman" w:cs="Times New Roman"/>
          <w:sz w:val="24"/>
          <w:szCs w:val="24"/>
        </w:rPr>
        <w:t xml:space="preserve"> sierpnia 2020 r. w sprawie </w:t>
      </w:r>
      <w:r w:rsidR="00AD4694" w:rsidRPr="00E24DC2">
        <w:rPr>
          <w:rFonts w:ascii="Times New Roman" w:hAnsi="Times New Roman" w:cs="Times New Roman"/>
          <w:sz w:val="24"/>
          <w:szCs w:val="24"/>
        </w:rPr>
        <w:t xml:space="preserve">zasad premiowania kierowników </w:t>
      </w:r>
      <w:r w:rsidR="003E33F6" w:rsidRPr="003E33F6">
        <w:rPr>
          <w:rFonts w:ascii="Times New Roman" w:hAnsi="Times New Roman" w:cs="Times New Roman"/>
          <w:sz w:val="24"/>
          <w:szCs w:val="24"/>
        </w:rPr>
        <w:t>gminnych samodzielnych publicznych zakładów opieki zdrowotnej</w:t>
      </w:r>
      <w:r w:rsidR="00D964FA" w:rsidRPr="00E24DC2">
        <w:rPr>
          <w:rFonts w:ascii="Times New Roman" w:hAnsi="Times New Roman" w:cs="Times New Roman"/>
          <w:sz w:val="24"/>
          <w:szCs w:val="24"/>
        </w:rPr>
        <w:t xml:space="preserve">, </w:t>
      </w:r>
      <w:r w:rsidR="0026446F">
        <w:rPr>
          <w:rFonts w:ascii="Times New Roman" w:hAnsi="Times New Roman" w:cs="Times New Roman"/>
          <w:sz w:val="24"/>
          <w:szCs w:val="24"/>
        </w:rPr>
        <w:t>zmienionego zarządzeniami</w:t>
      </w:r>
      <w:r w:rsidR="003E33F6">
        <w:rPr>
          <w:rFonts w:ascii="Times New Roman" w:hAnsi="Times New Roman" w:cs="Times New Roman"/>
          <w:sz w:val="24"/>
          <w:szCs w:val="24"/>
        </w:rPr>
        <w:t xml:space="preserve"> </w:t>
      </w:r>
      <w:r w:rsidR="00D964FA" w:rsidRPr="00E24DC2">
        <w:rPr>
          <w:rFonts w:ascii="Times New Roman" w:hAnsi="Times New Roman" w:cs="Times New Roman"/>
          <w:sz w:val="24"/>
          <w:szCs w:val="24"/>
        </w:rPr>
        <w:t>Prezydenta Miasta Torun</w:t>
      </w:r>
      <w:r w:rsidR="00AD4694" w:rsidRPr="00E24DC2">
        <w:rPr>
          <w:rFonts w:ascii="Times New Roman" w:hAnsi="Times New Roman" w:cs="Times New Roman"/>
          <w:sz w:val="24"/>
          <w:szCs w:val="24"/>
        </w:rPr>
        <w:t>ia</w:t>
      </w:r>
      <w:r w:rsidR="0026446F">
        <w:rPr>
          <w:rFonts w:ascii="Times New Roman" w:hAnsi="Times New Roman" w:cs="Times New Roman"/>
          <w:sz w:val="24"/>
          <w:szCs w:val="24"/>
        </w:rPr>
        <w:t xml:space="preserve"> nr 242</w:t>
      </w:r>
      <w:r w:rsidR="00AD4694" w:rsidRPr="00E24DC2">
        <w:rPr>
          <w:rFonts w:ascii="Times New Roman" w:hAnsi="Times New Roman" w:cs="Times New Roman"/>
          <w:sz w:val="24"/>
          <w:szCs w:val="24"/>
        </w:rPr>
        <w:t xml:space="preserve"> </w:t>
      </w:r>
      <w:r w:rsidR="00F7783A" w:rsidRPr="00E24DC2">
        <w:rPr>
          <w:rFonts w:ascii="Times New Roman" w:hAnsi="Times New Roman" w:cs="Times New Roman"/>
          <w:sz w:val="24"/>
          <w:szCs w:val="24"/>
        </w:rPr>
        <w:t xml:space="preserve">z dnia </w:t>
      </w:r>
      <w:r w:rsidR="0085634C">
        <w:rPr>
          <w:rFonts w:ascii="Times New Roman" w:hAnsi="Times New Roman" w:cs="Times New Roman"/>
          <w:sz w:val="24"/>
          <w:szCs w:val="24"/>
        </w:rPr>
        <w:br/>
      </w:r>
      <w:r w:rsidR="00F7783A" w:rsidRPr="00E24DC2">
        <w:rPr>
          <w:rFonts w:ascii="Times New Roman" w:hAnsi="Times New Roman" w:cs="Times New Roman"/>
          <w:sz w:val="24"/>
          <w:szCs w:val="24"/>
        </w:rPr>
        <w:t>28 październik</w:t>
      </w:r>
      <w:r w:rsidR="00D964FA" w:rsidRPr="00E24DC2">
        <w:rPr>
          <w:rFonts w:ascii="Times New Roman" w:hAnsi="Times New Roman" w:cs="Times New Roman"/>
          <w:sz w:val="24"/>
          <w:szCs w:val="24"/>
        </w:rPr>
        <w:t>a 2020 r.</w:t>
      </w:r>
      <w:r w:rsidR="0026446F">
        <w:rPr>
          <w:rFonts w:ascii="Times New Roman" w:hAnsi="Times New Roman" w:cs="Times New Roman"/>
          <w:sz w:val="24"/>
          <w:szCs w:val="24"/>
        </w:rPr>
        <w:t xml:space="preserve"> oraz nr 167 z dnia 27 lipca 2021 r. wprowadza się następujące zmiany:</w:t>
      </w:r>
    </w:p>
    <w:p w:rsidR="0026446F" w:rsidRDefault="0026446F" w:rsidP="00DC5864">
      <w:pPr>
        <w:pStyle w:val="Akapitzlist"/>
        <w:numPr>
          <w:ilvl w:val="0"/>
          <w:numId w:val="9"/>
        </w:numPr>
        <w:spacing w:after="0" w:line="260" w:lineRule="exact"/>
        <w:ind w:left="426" w:right="1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26446F">
        <w:t xml:space="preserve"> </w:t>
      </w:r>
      <w:r w:rsidR="00DC5864">
        <w:rPr>
          <w:rFonts w:ascii="Times New Roman" w:hAnsi="Times New Roman" w:cs="Times New Roman"/>
          <w:sz w:val="24"/>
          <w:szCs w:val="24"/>
        </w:rPr>
        <w:t>otrzymuje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5864" w:rsidRDefault="00DC5864" w:rsidP="00DC5864">
      <w:pPr>
        <w:spacing w:after="0" w:line="260" w:lineRule="exact"/>
        <w:ind w:right="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„§4</w:t>
      </w:r>
    </w:p>
    <w:p w:rsidR="00DC5864" w:rsidRPr="00DC5864" w:rsidRDefault="00DC5864" w:rsidP="00DC5864">
      <w:pPr>
        <w:spacing w:after="0" w:line="260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C5864">
        <w:rPr>
          <w:rFonts w:ascii="Times New Roman" w:hAnsi="Times New Roman" w:cs="Times New Roman"/>
          <w:sz w:val="24"/>
          <w:szCs w:val="24"/>
        </w:rPr>
        <w:t xml:space="preserve">Przy przyznawaniu premii kierownikom </w:t>
      </w:r>
      <w:r>
        <w:rPr>
          <w:rFonts w:ascii="Times New Roman" w:hAnsi="Times New Roman" w:cs="Times New Roman"/>
          <w:sz w:val="24"/>
          <w:szCs w:val="24"/>
        </w:rPr>
        <w:t xml:space="preserve">zakładów ocenie podlega sposób i efekty </w:t>
      </w:r>
      <w:r w:rsidRPr="00DC5864">
        <w:rPr>
          <w:rFonts w:ascii="Times New Roman" w:hAnsi="Times New Roman" w:cs="Times New Roman"/>
          <w:sz w:val="24"/>
          <w:szCs w:val="24"/>
        </w:rPr>
        <w:t xml:space="preserve">wykonywania obowiązków w poszczególnych miesiącach, za które przyznawana jest premia, w tym w szczególności: </w:t>
      </w:r>
    </w:p>
    <w:p w:rsidR="00DC5864" w:rsidRPr="00DC5864" w:rsidRDefault="00DC5864" w:rsidP="00DC5864">
      <w:pPr>
        <w:numPr>
          <w:ilvl w:val="0"/>
          <w:numId w:val="10"/>
        </w:numPr>
        <w:spacing w:after="0" w:line="260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C5864">
        <w:rPr>
          <w:rFonts w:ascii="Times New Roman" w:hAnsi="Times New Roman" w:cs="Times New Roman"/>
          <w:sz w:val="24"/>
          <w:szCs w:val="24"/>
        </w:rPr>
        <w:t>sprawowanie nadzoru i organizowanie</w:t>
      </w:r>
      <w:r>
        <w:rPr>
          <w:rFonts w:ascii="Times New Roman" w:hAnsi="Times New Roman" w:cs="Times New Roman"/>
          <w:sz w:val="24"/>
          <w:szCs w:val="24"/>
        </w:rPr>
        <w:t xml:space="preserve"> pracy zakładu</w:t>
      </w:r>
      <w:r w:rsidRPr="00DC5864">
        <w:rPr>
          <w:rFonts w:ascii="Times New Roman" w:hAnsi="Times New Roman" w:cs="Times New Roman"/>
          <w:sz w:val="24"/>
          <w:szCs w:val="24"/>
        </w:rPr>
        <w:t xml:space="preserve"> oraz umiejętność kierowania zespołem pracowników,</w:t>
      </w:r>
    </w:p>
    <w:p w:rsidR="00DC5864" w:rsidRPr="00DC5864" w:rsidRDefault="00DC5864" w:rsidP="00DC5864">
      <w:pPr>
        <w:numPr>
          <w:ilvl w:val="0"/>
          <w:numId w:val="10"/>
        </w:numPr>
        <w:spacing w:after="0" w:line="260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C5864">
        <w:rPr>
          <w:rFonts w:ascii="Times New Roman" w:hAnsi="Times New Roman" w:cs="Times New Roman"/>
          <w:sz w:val="24"/>
          <w:szCs w:val="24"/>
        </w:rPr>
        <w:t xml:space="preserve">poprawność i terminowość wykonywania zadań powierzonych </w:t>
      </w:r>
      <w:r>
        <w:rPr>
          <w:rFonts w:ascii="Times New Roman" w:hAnsi="Times New Roman" w:cs="Times New Roman"/>
          <w:sz w:val="24"/>
          <w:szCs w:val="24"/>
        </w:rPr>
        <w:t>kierowanemu zakładowi</w:t>
      </w:r>
      <w:r w:rsidRPr="00DC5864">
        <w:rPr>
          <w:rFonts w:ascii="Times New Roman" w:hAnsi="Times New Roman" w:cs="Times New Roman"/>
          <w:sz w:val="24"/>
          <w:szCs w:val="24"/>
        </w:rPr>
        <w:t>,</w:t>
      </w:r>
    </w:p>
    <w:p w:rsidR="00DC5864" w:rsidRPr="00DC5864" w:rsidRDefault="00DC5864" w:rsidP="00DC5864">
      <w:pPr>
        <w:numPr>
          <w:ilvl w:val="0"/>
          <w:numId w:val="10"/>
        </w:numPr>
        <w:spacing w:after="0" w:line="260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pozyskanie przez zakład</w:t>
      </w:r>
      <w:r w:rsidRPr="00DC5864">
        <w:rPr>
          <w:rFonts w:ascii="Times New Roman" w:hAnsi="Times New Roman" w:cs="Times New Roman"/>
          <w:sz w:val="24"/>
          <w:szCs w:val="24"/>
        </w:rPr>
        <w:t xml:space="preserve"> dodatkowych śro</w:t>
      </w:r>
      <w:r>
        <w:rPr>
          <w:rFonts w:ascii="Times New Roman" w:hAnsi="Times New Roman" w:cs="Times New Roman"/>
          <w:sz w:val="24"/>
          <w:szCs w:val="24"/>
        </w:rPr>
        <w:t xml:space="preserve">dków finansowych na działalność </w:t>
      </w:r>
      <w:r w:rsidRPr="00DC5864">
        <w:rPr>
          <w:rFonts w:ascii="Times New Roman" w:hAnsi="Times New Roman" w:cs="Times New Roman"/>
          <w:sz w:val="24"/>
          <w:szCs w:val="24"/>
        </w:rPr>
        <w:t>statutową,</w:t>
      </w:r>
    </w:p>
    <w:p w:rsidR="00DC5864" w:rsidRPr="00DC5864" w:rsidRDefault="00DC5864" w:rsidP="00DC5864">
      <w:pPr>
        <w:numPr>
          <w:ilvl w:val="0"/>
          <w:numId w:val="10"/>
        </w:numPr>
        <w:spacing w:after="0" w:line="260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C5864">
        <w:rPr>
          <w:rFonts w:ascii="Times New Roman" w:hAnsi="Times New Roman" w:cs="Times New Roman"/>
          <w:sz w:val="24"/>
          <w:szCs w:val="24"/>
        </w:rPr>
        <w:t xml:space="preserve">prawidłowość wykorzystywania przez </w:t>
      </w:r>
      <w:r>
        <w:rPr>
          <w:rFonts w:ascii="Times New Roman" w:hAnsi="Times New Roman" w:cs="Times New Roman"/>
          <w:sz w:val="24"/>
          <w:szCs w:val="24"/>
        </w:rPr>
        <w:t xml:space="preserve">zakład środków budżetowych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C5864">
        <w:rPr>
          <w:rFonts w:ascii="Times New Roman" w:hAnsi="Times New Roman" w:cs="Times New Roman"/>
          <w:sz w:val="24"/>
          <w:szCs w:val="24"/>
        </w:rPr>
        <w:t xml:space="preserve">i pozabudżetowych, </w:t>
      </w:r>
    </w:p>
    <w:p w:rsidR="00DC5864" w:rsidRPr="00DC5864" w:rsidRDefault="00DC5864" w:rsidP="00DC5864">
      <w:pPr>
        <w:numPr>
          <w:ilvl w:val="0"/>
          <w:numId w:val="10"/>
        </w:numPr>
        <w:spacing w:after="0" w:line="260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C5864">
        <w:rPr>
          <w:rFonts w:ascii="Times New Roman" w:hAnsi="Times New Roman" w:cs="Times New Roman"/>
          <w:sz w:val="24"/>
          <w:szCs w:val="24"/>
        </w:rPr>
        <w:t xml:space="preserve">przestrzeganie i realizacja planu finansowego </w:t>
      </w:r>
      <w:r>
        <w:rPr>
          <w:rFonts w:ascii="Times New Roman" w:hAnsi="Times New Roman" w:cs="Times New Roman"/>
          <w:sz w:val="24"/>
          <w:szCs w:val="24"/>
        </w:rPr>
        <w:t>zakładu</w:t>
      </w:r>
      <w:r w:rsidRPr="00DC5864">
        <w:rPr>
          <w:rFonts w:ascii="Times New Roman" w:hAnsi="Times New Roman" w:cs="Times New Roman"/>
          <w:sz w:val="24"/>
          <w:szCs w:val="24"/>
        </w:rPr>
        <w:t>,</w:t>
      </w:r>
    </w:p>
    <w:p w:rsidR="00DC5864" w:rsidRPr="00DC5864" w:rsidRDefault="00DC5864" w:rsidP="00DC5864">
      <w:pPr>
        <w:numPr>
          <w:ilvl w:val="0"/>
          <w:numId w:val="10"/>
        </w:numPr>
        <w:spacing w:after="0" w:line="260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C5864">
        <w:rPr>
          <w:rFonts w:ascii="Times New Roman" w:hAnsi="Times New Roman" w:cs="Times New Roman"/>
          <w:sz w:val="24"/>
          <w:szCs w:val="24"/>
        </w:rPr>
        <w:t xml:space="preserve">działania na rzecz podnoszenia przez </w:t>
      </w:r>
      <w:r>
        <w:rPr>
          <w:rFonts w:ascii="Times New Roman" w:hAnsi="Times New Roman" w:cs="Times New Roman"/>
          <w:sz w:val="24"/>
          <w:szCs w:val="24"/>
        </w:rPr>
        <w:t>zakład</w:t>
      </w:r>
      <w:r w:rsidRPr="00DC5864">
        <w:rPr>
          <w:rFonts w:ascii="Times New Roman" w:hAnsi="Times New Roman" w:cs="Times New Roman"/>
          <w:sz w:val="24"/>
          <w:szCs w:val="24"/>
        </w:rPr>
        <w:t xml:space="preserve"> sprawności wykonywanych zadań,</w:t>
      </w:r>
    </w:p>
    <w:p w:rsidR="00DC5864" w:rsidRPr="00DC5864" w:rsidRDefault="00DC5864" w:rsidP="00DC5864">
      <w:pPr>
        <w:numPr>
          <w:ilvl w:val="0"/>
          <w:numId w:val="10"/>
        </w:numPr>
        <w:spacing w:after="0" w:line="260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C5864">
        <w:rPr>
          <w:rFonts w:ascii="Times New Roman" w:hAnsi="Times New Roman" w:cs="Times New Roman"/>
          <w:sz w:val="24"/>
          <w:szCs w:val="24"/>
        </w:rPr>
        <w:t>przygotowywanie, wdrażanie oraz realizowanie programów i planów ograniczania kosztów w tym, w szczególności poprzez zmniejszenie zużycia energii (elektrycznej, gazowej oraz cieplnej).</w:t>
      </w:r>
    </w:p>
    <w:p w:rsidR="00DC5864" w:rsidRPr="00DC5864" w:rsidRDefault="00DC5864" w:rsidP="00DC5864">
      <w:pPr>
        <w:spacing w:after="0" w:line="260" w:lineRule="exact"/>
        <w:ind w:right="118"/>
        <w:rPr>
          <w:rFonts w:ascii="Times New Roman" w:hAnsi="Times New Roman" w:cs="Times New Roman"/>
          <w:sz w:val="24"/>
          <w:szCs w:val="24"/>
        </w:rPr>
      </w:pPr>
    </w:p>
    <w:p w:rsidR="00DC5864" w:rsidRPr="00DC5864" w:rsidRDefault="0026446F" w:rsidP="00DC5864">
      <w:pPr>
        <w:pStyle w:val="Akapitzlist"/>
        <w:numPr>
          <w:ilvl w:val="0"/>
          <w:numId w:val="9"/>
        </w:numPr>
        <w:spacing w:after="0" w:line="260" w:lineRule="exact"/>
        <w:ind w:left="426" w:right="1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24DC2" w:rsidRPr="0026446F">
        <w:rPr>
          <w:rFonts w:ascii="Times New Roman" w:hAnsi="Times New Roman" w:cs="Times New Roman"/>
          <w:sz w:val="24"/>
          <w:szCs w:val="24"/>
        </w:rPr>
        <w:t xml:space="preserve">ałącznik do Zasad premiowania kierowników </w:t>
      </w:r>
      <w:r w:rsidR="003E33F6" w:rsidRPr="0026446F">
        <w:rPr>
          <w:rFonts w:ascii="Times New Roman" w:hAnsi="Times New Roman" w:cs="Times New Roman"/>
          <w:sz w:val="24"/>
          <w:szCs w:val="24"/>
        </w:rPr>
        <w:t>gminnych samodzielnych publicznych zakładów opieki zdrowotnej</w:t>
      </w:r>
      <w:r w:rsidRPr="0026446F">
        <w:rPr>
          <w:rFonts w:ascii="Times New Roman" w:hAnsi="Times New Roman" w:cs="Times New Roman"/>
          <w:sz w:val="24"/>
          <w:szCs w:val="24"/>
        </w:rPr>
        <w:t xml:space="preserve"> </w:t>
      </w:r>
      <w:r w:rsidR="00E24DC2" w:rsidRPr="0026446F">
        <w:rPr>
          <w:rFonts w:ascii="Times New Roman" w:hAnsi="Times New Roman" w:cs="Times New Roman"/>
          <w:sz w:val="24"/>
          <w:szCs w:val="24"/>
        </w:rPr>
        <w:t>otrzymuje brzmienie jak załącznik do niniejszego zarządzenia.</w:t>
      </w:r>
    </w:p>
    <w:p w:rsidR="00DC5864" w:rsidRPr="00E24DC2" w:rsidRDefault="00DC5864" w:rsidP="00DC5864">
      <w:pPr>
        <w:spacing w:after="0" w:line="260" w:lineRule="exact"/>
        <w:ind w:right="118"/>
        <w:jc w:val="both"/>
        <w:rPr>
          <w:rFonts w:ascii="Times New Roman" w:hAnsi="Times New Roman" w:cs="Times New Roman"/>
        </w:rPr>
      </w:pPr>
    </w:p>
    <w:p w:rsidR="00E70A52" w:rsidRDefault="009229D3" w:rsidP="00DC5864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29D3" w:rsidRDefault="00845EE8" w:rsidP="00DC586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9229D3">
        <w:rPr>
          <w:rFonts w:ascii="Times New Roman" w:hAnsi="Times New Roman" w:cs="Times New Roman"/>
          <w:sz w:val="24"/>
          <w:szCs w:val="24"/>
        </w:rPr>
        <w:t>arządzenia powierza się dyrektorowi Biura Kadr i Płac Urzędu Miasta Torunia.</w:t>
      </w:r>
    </w:p>
    <w:p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DC5864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24DC2" w:rsidRPr="00E24DC2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4DC2">
        <w:rPr>
          <w:rFonts w:ascii="Times New Roman" w:hAnsi="Times New Roman" w:cs="Times New Roman"/>
          <w:sz w:val="24"/>
          <w:szCs w:val="24"/>
        </w:rPr>
        <w:t>Zarządzenie wch</w:t>
      </w:r>
      <w:r w:rsidR="00E70A52" w:rsidRPr="00E24DC2">
        <w:rPr>
          <w:rFonts w:ascii="Times New Roman" w:hAnsi="Times New Roman" w:cs="Times New Roman"/>
          <w:sz w:val="24"/>
          <w:szCs w:val="24"/>
        </w:rPr>
        <w:t xml:space="preserve">odzi w życie z dniem </w:t>
      </w:r>
      <w:r w:rsidR="00E24DC2" w:rsidRPr="00E24DC2">
        <w:rPr>
          <w:rFonts w:ascii="Times New Roman" w:hAnsi="Times New Roman" w:cs="Times New Roman"/>
          <w:sz w:val="24"/>
          <w:szCs w:val="24"/>
        </w:rPr>
        <w:t>podpisania.</w:t>
      </w:r>
    </w:p>
    <w:p w:rsidR="009229D3" w:rsidRDefault="009229D3" w:rsidP="00DC586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DC586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B41" w:rsidRPr="0026446F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:rsidR="00FE2683" w:rsidRDefault="00FE2683" w:rsidP="00DC5864">
      <w:pPr>
        <w:pBdr>
          <w:bottom w:val="single" w:sz="6" w:space="1" w:color="auto"/>
        </w:pBd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5864" w:rsidRDefault="00DC5864" w:rsidP="00DC5864">
      <w:pPr>
        <w:pBdr>
          <w:bottom w:val="single" w:sz="6" w:space="1" w:color="auto"/>
        </w:pBd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2C97" w:rsidRPr="00F7783A" w:rsidRDefault="002D4C73" w:rsidP="00DC5864">
      <w:pPr>
        <w:spacing w:after="0" w:line="260" w:lineRule="exact"/>
        <w:ind w:right="-144"/>
        <w:rPr>
          <w:rFonts w:ascii="Times New Roman" w:hAnsi="Times New Roman" w:cs="Times New Roman"/>
          <w:sz w:val="18"/>
          <w:szCs w:val="18"/>
        </w:rPr>
      </w:pPr>
      <w:r w:rsidRPr="00F7783A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461406" w:rsidRPr="00F7783A">
        <w:rPr>
          <w:rFonts w:ascii="Times New Roman" w:hAnsi="Times New Roman"/>
          <w:sz w:val="18"/>
          <w:szCs w:val="18"/>
        </w:rPr>
        <w:t xml:space="preserve"> zmiany tekstu jednolitego wymienion</w:t>
      </w:r>
      <w:r w:rsidR="00F7783A">
        <w:rPr>
          <w:rFonts w:ascii="Times New Roman" w:hAnsi="Times New Roman"/>
          <w:sz w:val="18"/>
          <w:szCs w:val="18"/>
        </w:rPr>
        <w:t xml:space="preserve">ej ustawy zostały ogłoszone w </w:t>
      </w:r>
      <w:r w:rsidR="00461406" w:rsidRPr="00F7783A">
        <w:rPr>
          <w:rFonts w:ascii="Times New Roman" w:hAnsi="Times New Roman"/>
          <w:sz w:val="18"/>
          <w:szCs w:val="18"/>
        </w:rPr>
        <w:t xml:space="preserve">Dz. U. </w:t>
      </w:r>
      <w:r w:rsidR="00E24DC2">
        <w:rPr>
          <w:rFonts w:ascii="Times New Roman" w:hAnsi="Times New Roman"/>
          <w:sz w:val="18"/>
          <w:szCs w:val="18"/>
        </w:rPr>
        <w:t xml:space="preserve">z </w:t>
      </w:r>
      <w:r w:rsidR="00E24DC2">
        <w:rPr>
          <w:rFonts w:ascii="Times New Roman" w:hAnsi="Times New Roman" w:cs="Times New Roman"/>
          <w:sz w:val="18"/>
          <w:szCs w:val="18"/>
        </w:rPr>
        <w:t>202</w:t>
      </w:r>
      <w:r w:rsidR="0026446F">
        <w:rPr>
          <w:rFonts w:ascii="Times New Roman" w:hAnsi="Times New Roman" w:cs="Times New Roman"/>
          <w:sz w:val="18"/>
          <w:szCs w:val="18"/>
        </w:rPr>
        <w:t>1</w:t>
      </w:r>
      <w:r w:rsidR="00E24DC2">
        <w:rPr>
          <w:rFonts w:ascii="Times New Roman" w:hAnsi="Times New Roman" w:cs="Times New Roman"/>
          <w:sz w:val="18"/>
          <w:szCs w:val="18"/>
        </w:rPr>
        <w:t xml:space="preserve"> r. poz. </w:t>
      </w:r>
      <w:r w:rsidR="0026446F">
        <w:rPr>
          <w:rFonts w:ascii="Times New Roman" w:hAnsi="Times New Roman" w:cs="Times New Roman"/>
          <w:sz w:val="18"/>
          <w:szCs w:val="18"/>
        </w:rPr>
        <w:t>1834</w:t>
      </w:r>
    </w:p>
    <w:sectPr w:rsidR="00E82C97" w:rsidRPr="00F7783A" w:rsidSect="00DC586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2280"/>
    <w:multiLevelType w:val="hybridMultilevel"/>
    <w:tmpl w:val="9A3E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7087"/>
    <w:multiLevelType w:val="hybridMultilevel"/>
    <w:tmpl w:val="04269390"/>
    <w:lvl w:ilvl="0" w:tplc="E492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3A88"/>
    <w:multiLevelType w:val="hybridMultilevel"/>
    <w:tmpl w:val="CFFC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B65C7"/>
    <w:multiLevelType w:val="hybridMultilevel"/>
    <w:tmpl w:val="B810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06"/>
    <w:rsid w:val="000520B4"/>
    <w:rsid w:val="00175A35"/>
    <w:rsid w:val="0021332B"/>
    <w:rsid w:val="0026446F"/>
    <w:rsid w:val="002911FB"/>
    <w:rsid w:val="00295985"/>
    <w:rsid w:val="002D4C73"/>
    <w:rsid w:val="002E4606"/>
    <w:rsid w:val="00322E02"/>
    <w:rsid w:val="003250ED"/>
    <w:rsid w:val="0034774E"/>
    <w:rsid w:val="003E33F6"/>
    <w:rsid w:val="003F20BD"/>
    <w:rsid w:val="00407B0B"/>
    <w:rsid w:val="00461406"/>
    <w:rsid w:val="004A45A4"/>
    <w:rsid w:val="004B32A7"/>
    <w:rsid w:val="004D6976"/>
    <w:rsid w:val="004E2130"/>
    <w:rsid w:val="00512BCF"/>
    <w:rsid w:val="005471CF"/>
    <w:rsid w:val="00547DE3"/>
    <w:rsid w:val="005649DD"/>
    <w:rsid w:val="00582723"/>
    <w:rsid w:val="005F39DA"/>
    <w:rsid w:val="005F7B41"/>
    <w:rsid w:val="00674825"/>
    <w:rsid w:val="006C14DE"/>
    <w:rsid w:val="006D04AA"/>
    <w:rsid w:val="007406F7"/>
    <w:rsid w:val="00845EE8"/>
    <w:rsid w:val="0085634C"/>
    <w:rsid w:val="009229D3"/>
    <w:rsid w:val="00973F96"/>
    <w:rsid w:val="00974505"/>
    <w:rsid w:val="009D64F1"/>
    <w:rsid w:val="00AB0B21"/>
    <w:rsid w:val="00AD4694"/>
    <w:rsid w:val="00AE6AAA"/>
    <w:rsid w:val="00B26AD8"/>
    <w:rsid w:val="00BD24E9"/>
    <w:rsid w:val="00C07737"/>
    <w:rsid w:val="00D05165"/>
    <w:rsid w:val="00D5205C"/>
    <w:rsid w:val="00D964FA"/>
    <w:rsid w:val="00DC5864"/>
    <w:rsid w:val="00E15CDB"/>
    <w:rsid w:val="00E24DC2"/>
    <w:rsid w:val="00E4179F"/>
    <w:rsid w:val="00E70A52"/>
    <w:rsid w:val="00E82C97"/>
    <w:rsid w:val="00F307FB"/>
    <w:rsid w:val="00F66D8B"/>
    <w:rsid w:val="00F72304"/>
    <w:rsid w:val="00F7783A"/>
    <w:rsid w:val="00FB42EB"/>
    <w:rsid w:val="00FB5C20"/>
    <w:rsid w:val="00FC48C0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B6B33-348D-4E07-A8FF-FB7C2AE7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AD4694"/>
  </w:style>
  <w:style w:type="paragraph" w:styleId="Tekstpodstawowy">
    <w:name w:val="Body Text"/>
    <w:basedOn w:val="Normalny"/>
    <w:link w:val="TekstpodstawowyZnak"/>
    <w:unhideWhenUsed/>
    <w:rsid w:val="00264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44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m.wisniewska</cp:lastModifiedBy>
  <cp:revision>2</cp:revision>
  <cp:lastPrinted>2022-01-21T07:38:00Z</cp:lastPrinted>
  <dcterms:created xsi:type="dcterms:W3CDTF">2022-01-27T09:46:00Z</dcterms:created>
  <dcterms:modified xsi:type="dcterms:W3CDTF">2022-01-27T09:46:00Z</dcterms:modified>
</cp:coreProperties>
</file>