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F6" w:rsidRPr="00A11483" w:rsidRDefault="00E9079D" w:rsidP="005D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7</w:t>
      </w:r>
      <w:r w:rsidR="001155E1">
        <w:rPr>
          <w:rFonts w:ascii="Times New Roman" w:hAnsi="Times New Roman" w:cs="Times New Roman"/>
          <w:sz w:val="24"/>
          <w:szCs w:val="24"/>
        </w:rPr>
        <w:t>29</w:t>
      </w:r>
      <w:r w:rsidR="005D25F6" w:rsidRPr="00A11483">
        <w:rPr>
          <w:rFonts w:ascii="Times New Roman" w:hAnsi="Times New Roman" w:cs="Times New Roman"/>
          <w:sz w:val="24"/>
          <w:szCs w:val="24"/>
        </w:rPr>
        <w:t>/21</w:t>
      </w:r>
    </w:p>
    <w:p w:rsidR="005D25F6" w:rsidRPr="00A11483" w:rsidRDefault="005D25F6" w:rsidP="005D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483">
        <w:rPr>
          <w:rFonts w:ascii="Times New Roman" w:hAnsi="Times New Roman" w:cs="Times New Roman"/>
          <w:sz w:val="24"/>
          <w:szCs w:val="24"/>
        </w:rPr>
        <w:t>RADY MIASTA TORUNIA</w:t>
      </w:r>
    </w:p>
    <w:p w:rsidR="005D25F6" w:rsidRPr="00A11483" w:rsidRDefault="005D25F6" w:rsidP="005D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483">
        <w:rPr>
          <w:rFonts w:ascii="Times New Roman" w:hAnsi="Times New Roman" w:cs="Times New Roman"/>
          <w:sz w:val="24"/>
          <w:szCs w:val="24"/>
        </w:rPr>
        <w:t>z dnia 30 września 2021 r.</w:t>
      </w:r>
    </w:p>
    <w:p w:rsidR="006872D0" w:rsidRPr="00A11483" w:rsidRDefault="006872D0" w:rsidP="005D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2D0" w:rsidRPr="00A11483" w:rsidRDefault="005D25F6" w:rsidP="005D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6872D0"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nadania nazwy rondu: rondo Kazimierza Ulatowskiego. </w:t>
      </w:r>
    </w:p>
    <w:p w:rsidR="006872D0" w:rsidRPr="00A11483" w:rsidRDefault="006872D0" w:rsidP="005D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D86" w:rsidRPr="00A11483" w:rsidRDefault="006872D0" w:rsidP="005D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83">
        <w:rPr>
          <w:rFonts w:ascii="Times New Roman" w:hAnsi="Times New Roman" w:cs="Times New Roman"/>
          <w:sz w:val="24"/>
          <w:szCs w:val="24"/>
        </w:rPr>
        <w:t xml:space="preserve">Na podstawie art. 18 ust. 2 pkt 13 w zw. z art. 18b ust. 1 </w:t>
      </w: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5D25F6"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D57742" w:rsidRPr="00A11483">
        <w:rPr>
          <w:rFonts w:ascii="Times New Roman" w:hAnsi="Times New Roman" w:cs="Times New Roman"/>
          <w:sz w:val="24"/>
          <w:szCs w:val="24"/>
        </w:rPr>
        <w:t xml:space="preserve"> (Dz. U. z 2021</w:t>
      </w:r>
      <w:r w:rsidR="00127D86" w:rsidRPr="00A11483">
        <w:rPr>
          <w:rFonts w:ascii="Times New Roman" w:hAnsi="Times New Roman" w:cs="Times New Roman"/>
          <w:sz w:val="24"/>
          <w:szCs w:val="24"/>
        </w:rPr>
        <w:t xml:space="preserve"> r. poz.</w:t>
      </w:r>
      <w:r w:rsidR="005D25F6" w:rsidRPr="00A11483">
        <w:rPr>
          <w:rFonts w:ascii="Times New Roman" w:hAnsi="Times New Roman" w:cs="Times New Roman"/>
          <w:sz w:val="24"/>
          <w:szCs w:val="24"/>
        </w:rPr>
        <w:t xml:space="preserve"> </w:t>
      </w:r>
      <w:r w:rsidR="00D57742" w:rsidRPr="00A11483">
        <w:rPr>
          <w:rFonts w:ascii="Times New Roman" w:hAnsi="Times New Roman" w:cs="Times New Roman"/>
          <w:sz w:val="24"/>
          <w:szCs w:val="24"/>
        </w:rPr>
        <w:t>1372</w:t>
      </w:r>
      <w:r w:rsidR="00127D86" w:rsidRPr="00A11483">
        <w:rPr>
          <w:rFonts w:ascii="Times New Roman" w:hAnsi="Times New Roman" w:cs="Times New Roman"/>
          <w:sz w:val="24"/>
          <w:szCs w:val="24"/>
        </w:rPr>
        <w:t xml:space="preserve">) uchwala się, co następuje: </w:t>
      </w:r>
    </w:p>
    <w:p w:rsidR="006872D0" w:rsidRPr="00A11483" w:rsidRDefault="006872D0" w:rsidP="005D25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2D0" w:rsidRPr="00A11483" w:rsidRDefault="006872D0" w:rsidP="005D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483">
        <w:rPr>
          <w:rFonts w:ascii="Times New Roman" w:hAnsi="Times New Roman" w:cs="Times New Roman"/>
          <w:sz w:val="24"/>
          <w:szCs w:val="24"/>
        </w:rPr>
        <w:t xml:space="preserve">§ 1. 1. </w:t>
      </w:r>
      <w:r w:rsidR="005D25F6" w:rsidRPr="00A11483">
        <w:rPr>
          <w:rFonts w:ascii="Times New Roman" w:hAnsi="Times New Roman" w:cs="Times New Roman"/>
          <w:sz w:val="24"/>
          <w:szCs w:val="24"/>
        </w:rPr>
        <w:t xml:space="preserve">Nadaje się </w:t>
      </w:r>
      <w:r w:rsidRPr="00A11483">
        <w:rPr>
          <w:rFonts w:ascii="Times New Roman" w:hAnsi="Times New Roman" w:cs="Times New Roman"/>
          <w:sz w:val="24"/>
          <w:szCs w:val="24"/>
        </w:rPr>
        <w:t>nazwę dla ronda położonego u zbiegu ulic: Legionów i Żwirki i</w:t>
      </w:r>
      <w:r w:rsidR="005D25F6" w:rsidRPr="00A11483">
        <w:rPr>
          <w:rFonts w:ascii="Times New Roman" w:hAnsi="Times New Roman" w:cs="Times New Roman"/>
          <w:sz w:val="24"/>
          <w:szCs w:val="24"/>
        </w:rPr>
        <w:t> </w:t>
      </w:r>
      <w:r w:rsidRPr="00A11483">
        <w:rPr>
          <w:rFonts w:ascii="Times New Roman" w:hAnsi="Times New Roman" w:cs="Times New Roman"/>
          <w:sz w:val="24"/>
          <w:szCs w:val="24"/>
        </w:rPr>
        <w:t xml:space="preserve">Wigury– rondo Kazimierza Ulatowskiego. </w:t>
      </w:r>
    </w:p>
    <w:p w:rsidR="006872D0" w:rsidRPr="00A11483" w:rsidRDefault="006872D0" w:rsidP="005D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483">
        <w:rPr>
          <w:rFonts w:ascii="Times New Roman" w:hAnsi="Times New Roman" w:cs="Times New Roman"/>
          <w:sz w:val="24"/>
          <w:szCs w:val="24"/>
        </w:rPr>
        <w:t>2. Usytuowanie ronda, o którym mowa w ust. 1, ilustruje szkic sytuacyjny stanowiący załącznik do uchwały.</w:t>
      </w:r>
    </w:p>
    <w:p w:rsidR="006872D0" w:rsidRPr="00A11483" w:rsidRDefault="006872D0" w:rsidP="005D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2D0" w:rsidRPr="00A11483" w:rsidRDefault="006872D0" w:rsidP="005D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483">
        <w:rPr>
          <w:rFonts w:ascii="Times New Roman" w:hAnsi="Times New Roman" w:cs="Times New Roman"/>
          <w:sz w:val="24"/>
          <w:szCs w:val="24"/>
        </w:rPr>
        <w:t xml:space="preserve">§ 2. Niniejsza uchwała stanowi uwzględnienie wniosku Przewodniczącego Rady Miasta Torunia z 11 lutego 2021 roku. </w:t>
      </w:r>
    </w:p>
    <w:p w:rsidR="006872D0" w:rsidRPr="00A11483" w:rsidRDefault="006872D0" w:rsidP="005D2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2D0" w:rsidRPr="00A11483" w:rsidRDefault="006872D0" w:rsidP="005D25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Wykonanie uchwały po</w:t>
      </w:r>
      <w:r w:rsidR="005D25F6"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wierza się Prezydentowi Miasta </w:t>
      </w: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Torunia.</w:t>
      </w:r>
    </w:p>
    <w:p w:rsidR="006872D0" w:rsidRPr="00A11483" w:rsidRDefault="006872D0" w:rsidP="005D25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5C44" w:rsidRPr="00A11483" w:rsidRDefault="006872D0" w:rsidP="005D25F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995C44" w:rsidRPr="00A11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po upływie 14 dni od dnia ogłoszenia w Dzienniku Urzędowym Województwa Kujawsko-Pomorskiego.</w:t>
      </w:r>
    </w:p>
    <w:p w:rsidR="006872D0" w:rsidRPr="00A11483" w:rsidRDefault="006872D0" w:rsidP="005D2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2D0" w:rsidRPr="00A11483" w:rsidRDefault="006872D0" w:rsidP="005D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2D0" w:rsidRPr="00A11483" w:rsidRDefault="006872D0" w:rsidP="005D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2D0" w:rsidRPr="00A11483" w:rsidRDefault="006872D0" w:rsidP="005D2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5F6" w:rsidRPr="00A11483" w:rsidRDefault="005D25F6" w:rsidP="005D25F6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</w:p>
    <w:p w:rsidR="005D25F6" w:rsidRPr="00A11483" w:rsidRDefault="005D25F6" w:rsidP="005D25F6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5D25F6" w:rsidRPr="00A11483" w:rsidRDefault="003204A9" w:rsidP="005D25F6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bookmarkStart w:id="0" w:name="_GoBack"/>
      <w:bookmarkEnd w:id="0"/>
      <w:r w:rsidR="005D25F6" w:rsidRPr="00A11483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Czyżniewski</w:t>
      </w:r>
    </w:p>
    <w:sectPr w:rsidR="005D25F6" w:rsidRPr="00A11483" w:rsidSect="005D25F6"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D0"/>
    <w:rsid w:val="001155E1"/>
    <w:rsid w:val="00127D86"/>
    <w:rsid w:val="003204A9"/>
    <w:rsid w:val="00467346"/>
    <w:rsid w:val="005D25F6"/>
    <w:rsid w:val="00604940"/>
    <w:rsid w:val="00681F84"/>
    <w:rsid w:val="006872D0"/>
    <w:rsid w:val="00873EDF"/>
    <w:rsid w:val="008D4C10"/>
    <w:rsid w:val="00943163"/>
    <w:rsid w:val="009869D1"/>
    <w:rsid w:val="00995C44"/>
    <w:rsid w:val="009E1CAE"/>
    <w:rsid w:val="00A0213B"/>
    <w:rsid w:val="00A11483"/>
    <w:rsid w:val="00A20D8C"/>
    <w:rsid w:val="00A25F18"/>
    <w:rsid w:val="00A605B8"/>
    <w:rsid w:val="00AD5EBF"/>
    <w:rsid w:val="00BC1074"/>
    <w:rsid w:val="00D57742"/>
    <w:rsid w:val="00D75771"/>
    <w:rsid w:val="00E9079D"/>
    <w:rsid w:val="00F3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260C"/>
  <w15:chartTrackingRefBased/>
  <w15:docId w15:val="{A13905F1-0EBE-4B23-9A3E-225C85B8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j.krol</dc:creator>
  <cp:keywords/>
  <dc:description/>
  <cp:lastModifiedBy>b.czerwonka</cp:lastModifiedBy>
  <cp:revision>2</cp:revision>
  <cp:lastPrinted>2021-09-23T10:59:00Z</cp:lastPrinted>
  <dcterms:created xsi:type="dcterms:W3CDTF">2021-10-05T13:25:00Z</dcterms:created>
  <dcterms:modified xsi:type="dcterms:W3CDTF">2021-10-05T13:25:00Z</dcterms:modified>
</cp:coreProperties>
</file>