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58" w:rsidRDefault="00881B58" w:rsidP="00881B58">
      <w:pPr>
        <w:autoSpaceDE w:val="0"/>
        <w:autoSpaceDN w:val="0"/>
        <w:adjustRightInd w:val="0"/>
        <w:spacing w:after="0" w:line="240" w:lineRule="auto"/>
        <w:ind w:firstLine="6379"/>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Załącznik nr 1</w:t>
      </w:r>
    </w:p>
    <w:p w:rsidR="00881B58" w:rsidRDefault="00881B58" w:rsidP="00881B58">
      <w:pPr>
        <w:autoSpaceDE w:val="0"/>
        <w:autoSpaceDN w:val="0"/>
        <w:adjustRightInd w:val="0"/>
        <w:spacing w:after="0" w:line="240" w:lineRule="auto"/>
        <w:ind w:firstLine="637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uchwały nr 716/21</w:t>
      </w:r>
    </w:p>
    <w:p w:rsidR="00881B58" w:rsidRDefault="00881B58" w:rsidP="00881B58">
      <w:pPr>
        <w:autoSpaceDE w:val="0"/>
        <w:autoSpaceDN w:val="0"/>
        <w:adjustRightInd w:val="0"/>
        <w:spacing w:after="0" w:line="240" w:lineRule="auto"/>
        <w:ind w:firstLine="637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Rady Miasta Torunia</w:t>
      </w:r>
    </w:p>
    <w:p w:rsidR="00881B58" w:rsidRDefault="00881B58" w:rsidP="00881B58">
      <w:pPr>
        <w:autoSpaceDE w:val="0"/>
        <w:autoSpaceDN w:val="0"/>
        <w:adjustRightInd w:val="0"/>
        <w:spacing w:after="0" w:line="240" w:lineRule="auto"/>
        <w:ind w:firstLine="637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dnia 30 września 2021 r.</w:t>
      </w:r>
    </w:p>
    <w:p w:rsidR="00881B58" w:rsidRDefault="00881B58" w:rsidP="00881B58">
      <w:pPr>
        <w:autoSpaceDE w:val="0"/>
        <w:autoSpaceDN w:val="0"/>
        <w:adjustRightInd w:val="0"/>
        <w:spacing w:after="0" w:line="240" w:lineRule="auto"/>
        <w:ind w:firstLine="6379"/>
        <w:rPr>
          <w:rFonts w:ascii="Times New Roman" w:eastAsia="Times New Roman" w:hAnsi="Times New Roman" w:cs="Times New Roman"/>
          <w:sz w:val="24"/>
          <w:szCs w:val="24"/>
          <w:lang w:eastAsia="pl-PL"/>
        </w:rPr>
      </w:pPr>
    </w:p>
    <w:p w:rsidR="00881B58" w:rsidRDefault="00881B58" w:rsidP="00881B58">
      <w:pPr>
        <w:spacing w:after="0" w:line="240" w:lineRule="auto"/>
        <w:jc w:val="center"/>
        <w:rPr>
          <w:rFonts w:ascii="Times New Roman" w:hAnsi="Times New Roman" w:cs="Times New Roman"/>
          <w:b/>
          <w:sz w:val="24"/>
          <w:szCs w:val="24"/>
        </w:rPr>
      </w:pPr>
      <w:r w:rsidRPr="00986E6A">
        <w:rPr>
          <w:rFonts w:ascii="Times New Roman" w:hAnsi="Times New Roman" w:cs="Times New Roman"/>
          <w:b/>
          <w:sz w:val="24"/>
          <w:szCs w:val="24"/>
        </w:rPr>
        <w:t>UZASADNIENIE</w:t>
      </w:r>
    </w:p>
    <w:p w:rsidR="00881B58" w:rsidRPr="00986E6A" w:rsidRDefault="00881B58" w:rsidP="00881B58">
      <w:pPr>
        <w:spacing w:after="0" w:line="240" w:lineRule="auto"/>
        <w:jc w:val="center"/>
        <w:rPr>
          <w:rFonts w:ascii="Times New Roman" w:hAnsi="Times New Roman" w:cs="Times New Roman"/>
          <w:b/>
          <w:sz w:val="24"/>
          <w:szCs w:val="24"/>
        </w:rPr>
      </w:pPr>
    </w:p>
    <w:p w:rsidR="00881B58" w:rsidRPr="00986E6A" w:rsidRDefault="00881B58" w:rsidP="00881B58">
      <w:pPr>
        <w:spacing w:after="0" w:line="240" w:lineRule="auto"/>
        <w:ind w:firstLine="709"/>
        <w:jc w:val="both"/>
        <w:rPr>
          <w:rFonts w:ascii="Times New Roman" w:hAnsi="Times New Roman" w:cs="Times New Roman"/>
          <w:sz w:val="24"/>
          <w:szCs w:val="24"/>
        </w:rPr>
      </w:pPr>
      <w:r w:rsidRPr="00986E6A">
        <w:rPr>
          <w:rFonts w:ascii="Times New Roman" w:hAnsi="Times New Roman" w:cs="Times New Roman"/>
          <w:sz w:val="24"/>
          <w:szCs w:val="24"/>
        </w:rPr>
        <w:t>Pismem z dnia 9 września 2021 r., znak: ŚG-VII.7122.30.2021 Zarząd Województwa Kujawsko-Pomorskiego przesłał do uzgodnienia projekt uchwały Sejmiku Województwa Kujawsko-Pomorskiego zmieniającej uchwałę w sprawie Obszaru Chronionego Krajobrazu Doliny Drwęcy.</w:t>
      </w:r>
    </w:p>
    <w:p w:rsidR="00881B58" w:rsidRPr="00986E6A" w:rsidRDefault="00881B58" w:rsidP="00881B58">
      <w:pPr>
        <w:spacing w:after="0" w:line="240" w:lineRule="auto"/>
        <w:ind w:firstLine="708"/>
        <w:jc w:val="both"/>
        <w:rPr>
          <w:rFonts w:ascii="Times New Roman" w:hAnsi="Times New Roman" w:cs="Times New Roman"/>
          <w:sz w:val="24"/>
          <w:szCs w:val="24"/>
        </w:rPr>
      </w:pPr>
      <w:r w:rsidRPr="00986E6A">
        <w:rPr>
          <w:rFonts w:ascii="Times New Roman" w:hAnsi="Times New Roman" w:cs="Times New Roman"/>
          <w:sz w:val="24"/>
          <w:szCs w:val="24"/>
        </w:rPr>
        <w:t xml:space="preserve">Na podstawie art. 23 ust. 2 ustawy z dnia 16 kwietnia 2004 r. o ochronie przyrody </w:t>
      </w:r>
      <w:r>
        <w:rPr>
          <w:rFonts w:ascii="Times New Roman" w:hAnsi="Times New Roman" w:cs="Times New Roman"/>
          <w:sz w:val="24"/>
          <w:szCs w:val="24"/>
        </w:rPr>
        <w:t>(Dz. </w:t>
      </w:r>
      <w:r w:rsidRPr="00986E6A">
        <w:rPr>
          <w:rFonts w:ascii="Times New Roman" w:hAnsi="Times New Roman" w:cs="Times New Roman"/>
          <w:sz w:val="24"/>
          <w:szCs w:val="24"/>
        </w:rPr>
        <w:t xml:space="preserve">U. z 2021 r. poz. 1098)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t>
      </w:r>
      <w:r>
        <w:rPr>
          <w:rFonts w:ascii="Times New Roman" w:hAnsi="Times New Roman" w:cs="Times New Roman"/>
          <w:sz w:val="24"/>
          <w:szCs w:val="24"/>
        </w:rPr>
        <w:t>w </w:t>
      </w:r>
      <w:r w:rsidRPr="00986E6A">
        <w:rPr>
          <w:rFonts w:ascii="Times New Roman" w:hAnsi="Times New Roman" w:cs="Times New Roman"/>
          <w:sz w:val="24"/>
          <w:szCs w:val="24"/>
        </w:rPr>
        <w:t xml:space="preserve">art. 24 ust. 1, wynikające z potrzeb jego ochrony. </w:t>
      </w:r>
    </w:p>
    <w:p w:rsidR="00881B58" w:rsidRPr="00986E6A" w:rsidRDefault="00881B58" w:rsidP="00881B58">
      <w:pPr>
        <w:spacing w:after="0" w:line="240" w:lineRule="auto"/>
        <w:ind w:firstLine="708"/>
        <w:jc w:val="both"/>
        <w:rPr>
          <w:rFonts w:ascii="Times New Roman" w:hAnsi="Times New Roman" w:cs="Times New Roman"/>
          <w:sz w:val="24"/>
          <w:szCs w:val="24"/>
        </w:rPr>
      </w:pPr>
      <w:r w:rsidRPr="00986E6A">
        <w:rPr>
          <w:rFonts w:ascii="Times New Roman" w:hAnsi="Times New Roman" w:cs="Times New Roman"/>
          <w:sz w:val="24"/>
          <w:szCs w:val="24"/>
        </w:rPr>
        <w:t xml:space="preserve">Na podstawie art. 23 ust. 3 ustawy o ochronie przyrody projekty uchwał sejmiku województwa, o których mowa w art. 23 ust. 2 wymagają uzgodnienia z właściwą miejscowo radą gminy oraz właściwym regionalnym dyrektorem ochrony środowiska. </w:t>
      </w:r>
    </w:p>
    <w:p w:rsidR="00881B58" w:rsidRPr="00986E6A" w:rsidRDefault="00881B58" w:rsidP="00881B58">
      <w:pPr>
        <w:spacing w:after="0" w:line="240" w:lineRule="auto"/>
        <w:ind w:firstLine="708"/>
        <w:jc w:val="both"/>
        <w:rPr>
          <w:rFonts w:ascii="Times New Roman" w:hAnsi="Times New Roman" w:cs="Times New Roman"/>
          <w:sz w:val="24"/>
          <w:szCs w:val="24"/>
        </w:rPr>
      </w:pPr>
      <w:r w:rsidRPr="00986E6A">
        <w:rPr>
          <w:rFonts w:ascii="Times New Roman" w:hAnsi="Times New Roman" w:cs="Times New Roman"/>
          <w:sz w:val="24"/>
          <w:szCs w:val="24"/>
        </w:rPr>
        <w:t>Stosownie do art. 80a ust. 2 i 3 ustawy z dnia 5 czerwca 1998 r. o samorządzie województwa (</w:t>
      </w:r>
      <w:hyperlink r:id="rId4" w:anchor="/act/16799842/2822246?directHit=true&amp;directHitQuery=ustawa%20o%20samorz%C4%85dzie%20wojew%C3%B3dztwa" w:history="1">
        <w:r w:rsidRPr="00986E6A">
          <w:rPr>
            <w:rFonts w:ascii="Times New Roman" w:hAnsi="Times New Roman" w:cs="Times New Roman"/>
            <w:sz w:val="24"/>
            <w:szCs w:val="24"/>
          </w:rPr>
          <w:t xml:space="preserve">Dz. U. z 2020 r. poz. 1668 z późn. zm.) zajęcie stanowiska powinno nastąpić nie później niż w ciągu 30 dni od dnia doręczenia projektu uchwały. Jeżeli rada nie zajmie stanowiska w przywołanym terminie, rozstrzygniecie uważa się za przyjęte w brzmieniu przedłożonym przez województwo.  </w:t>
        </w:r>
      </w:hyperlink>
    </w:p>
    <w:p w:rsidR="00881B58" w:rsidRPr="00986E6A" w:rsidRDefault="00881B58" w:rsidP="00881B58">
      <w:pPr>
        <w:spacing w:after="0" w:line="240" w:lineRule="auto"/>
        <w:ind w:firstLine="708"/>
        <w:jc w:val="both"/>
        <w:rPr>
          <w:rFonts w:ascii="Times New Roman" w:hAnsi="Times New Roman" w:cs="Times New Roman"/>
          <w:sz w:val="24"/>
          <w:szCs w:val="24"/>
        </w:rPr>
      </w:pPr>
      <w:r w:rsidRPr="00986E6A">
        <w:rPr>
          <w:rFonts w:ascii="Times New Roman" w:hAnsi="Times New Roman" w:cs="Times New Roman"/>
          <w:sz w:val="24"/>
          <w:szCs w:val="24"/>
        </w:rPr>
        <w:t xml:space="preserve">Zgodnie z art. 23 ust. 3b ustawy o ochronie przyrody rada gminy może odmówić uzgodnienia projektu uchwały, o której mowa w ust. 2, wyłącznie w przypadku, gdy przyjęcie tej uchwały prowadziłoby do ograniczenia możliwości rozwojowych gminy wynikających </w:t>
      </w:r>
      <w:r>
        <w:rPr>
          <w:rFonts w:ascii="Times New Roman" w:hAnsi="Times New Roman" w:cs="Times New Roman"/>
          <w:sz w:val="24"/>
          <w:szCs w:val="24"/>
        </w:rPr>
        <w:t>z </w:t>
      </w:r>
      <w:r w:rsidRPr="00986E6A">
        <w:rPr>
          <w:rFonts w:ascii="Times New Roman" w:hAnsi="Times New Roman" w:cs="Times New Roman"/>
          <w:sz w:val="24"/>
          <w:szCs w:val="24"/>
        </w:rPr>
        <w:t xml:space="preserve">ustaleń studium uwarunkowań i kierunków zagospodarowania przestrzennego lub miejscowego planu zagospodarowania przestrzennego </w:t>
      </w:r>
      <w:r>
        <w:rPr>
          <w:rFonts w:ascii="Times New Roman" w:hAnsi="Times New Roman" w:cs="Times New Roman"/>
          <w:sz w:val="24"/>
          <w:szCs w:val="24"/>
        </w:rPr>
        <w:t>w stopniu nieproporcjonalnym do </w:t>
      </w:r>
      <w:r w:rsidRPr="00986E6A">
        <w:rPr>
          <w:rFonts w:ascii="Times New Roman" w:hAnsi="Times New Roman" w:cs="Times New Roman"/>
          <w:sz w:val="24"/>
          <w:szCs w:val="24"/>
        </w:rPr>
        <w:t>wartości jakie obszar chronionego krajobrazu ma chronić.</w:t>
      </w:r>
    </w:p>
    <w:p w:rsidR="00881B58" w:rsidRPr="00986E6A" w:rsidRDefault="00881B58" w:rsidP="00881B58">
      <w:pPr>
        <w:spacing w:after="0" w:line="240" w:lineRule="auto"/>
        <w:ind w:firstLine="708"/>
        <w:jc w:val="both"/>
        <w:rPr>
          <w:rFonts w:ascii="Times New Roman" w:hAnsi="Times New Roman" w:cs="Times New Roman"/>
          <w:sz w:val="24"/>
          <w:szCs w:val="24"/>
        </w:rPr>
      </w:pPr>
      <w:r w:rsidRPr="00986E6A">
        <w:rPr>
          <w:rFonts w:ascii="Times New Roman" w:hAnsi="Times New Roman" w:cs="Times New Roman"/>
          <w:sz w:val="24"/>
          <w:szCs w:val="24"/>
        </w:rPr>
        <w:t>W styczniu 2021 r. przesłano do Marszałka Województwa Kujawsko – Pomorskiego w Toruniu opinię w zakresie projektu uchwały Sejmiku Województwa Kujawsko-Pomorskiego zmieniającej obowiązującą uchwałę nr XXXVIII/656/17 Sejmiku Województwa Kujawsko-Pomorskiego w sprawie Obszaru Chronionego Krajobrazu Doliny Drwęcy, w której podkreślono, że:</w:t>
      </w:r>
    </w:p>
    <w:p w:rsidR="00881B58" w:rsidRPr="00986E6A" w:rsidRDefault="00881B58" w:rsidP="00881B58">
      <w:pPr>
        <w:spacing w:after="0" w:line="240" w:lineRule="auto"/>
        <w:jc w:val="both"/>
        <w:rPr>
          <w:rFonts w:ascii="Times New Roman" w:hAnsi="Times New Roman" w:cs="Times New Roman"/>
          <w:sz w:val="24"/>
          <w:szCs w:val="24"/>
        </w:rPr>
      </w:pPr>
      <w:r w:rsidRPr="00986E6A">
        <w:rPr>
          <w:rFonts w:ascii="Times New Roman" w:hAnsi="Times New Roman" w:cs="Times New Roman"/>
          <w:sz w:val="24"/>
          <w:szCs w:val="24"/>
        </w:rPr>
        <w:t xml:space="preserve">1. Tereny przyległe do rzeki Drwęcy położone w pasie 100 </w:t>
      </w:r>
      <w:r>
        <w:rPr>
          <w:rFonts w:ascii="Times New Roman" w:hAnsi="Times New Roman" w:cs="Times New Roman"/>
          <w:sz w:val="24"/>
          <w:szCs w:val="24"/>
        </w:rPr>
        <w:t>m od jej brzegu wchodzące w </w:t>
      </w:r>
      <w:r w:rsidRPr="00986E6A">
        <w:rPr>
          <w:rFonts w:ascii="Times New Roman" w:hAnsi="Times New Roman" w:cs="Times New Roman"/>
          <w:sz w:val="24"/>
          <w:szCs w:val="24"/>
        </w:rPr>
        <w:t>Obszar Chronionego Krajobrazu Doliny Drwęcy objęte są następującymi miejscowymi planami zagospodarowania przestrzennego:</w:t>
      </w:r>
    </w:p>
    <w:p w:rsidR="00881B58" w:rsidRPr="00986E6A" w:rsidRDefault="00881B58" w:rsidP="00881B58">
      <w:pPr>
        <w:spacing w:after="0" w:line="240" w:lineRule="auto"/>
        <w:ind w:left="284" w:hanging="284"/>
        <w:jc w:val="both"/>
        <w:rPr>
          <w:rFonts w:ascii="Times New Roman" w:hAnsi="Times New Roman" w:cs="Times New Roman"/>
          <w:sz w:val="24"/>
          <w:szCs w:val="24"/>
        </w:rPr>
      </w:pPr>
      <w:r w:rsidRPr="00986E6A">
        <w:rPr>
          <w:rFonts w:ascii="Times New Roman" w:hAnsi="Times New Roman" w:cs="Times New Roman"/>
          <w:sz w:val="24"/>
          <w:szCs w:val="24"/>
        </w:rPr>
        <w:t>- mpzp. osiedla ”Kaszczorek” (</w:t>
      </w:r>
      <w:r>
        <w:rPr>
          <w:rFonts w:ascii="Times New Roman" w:hAnsi="Times New Roman" w:cs="Times New Roman"/>
          <w:sz w:val="24"/>
          <w:szCs w:val="24"/>
        </w:rPr>
        <w:t>u</w:t>
      </w:r>
      <w:r w:rsidRPr="00986E6A">
        <w:rPr>
          <w:rFonts w:ascii="Times New Roman" w:hAnsi="Times New Roman" w:cs="Times New Roman"/>
          <w:sz w:val="24"/>
          <w:szCs w:val="24"/>
        </w:rPr>
        <w:t>chwała nr 834/2001 Rady Miasta Torunia z dnia 13 września 2001r., Dz. Urz. Woj. Kuj.- Pom. Nr 9, poz. 189 z dnia 28 lutego 2002r.), i przeznaczone pod tereny pod zabudowy mieszkaniowej jednorodzinnej, obszar usług publicznych (skansen), zieleń leśną, łąki, pastwiska,</w:t>
      </w:r>
    </w:p>
    <w:p w:rsidR="00881B58" w:rsidRPr="00986E6A" w:rsidRDefault="00881B58" w:rsidP="00881B58">
      <w:pPr>
        <w:spacing w:after="0" w:line="240" w:lineRule="auto"/>
        <w:jc w:val="both"/>
        <w:rPr>
          <w:rFonts w:ascii="Times New Roman" w:hAnsi="Times New Roman" w:cs="Times New Roman"/>
          <w:sz w:val="24"/>
          <w:szCs w:val="24"/>
        </w:rPr>
      </w:pPr>
      <w:r w:rsidRPr="00986E6A">
        <w:rPr>
          <w:rFonts w:ascii="Times New Roman" w:hAnsi="Times New Roman" w:cs="Times New Roman"/>
          <w:sz w:val="24"/>
          <w:szCs w:val="24"/>
        </w:rPr>
        <w:t>- mpzp. dla terenu położonego w rejonie ulic: Fantazyjnej</w:t>
      </w:r>
      <w:r>
        <w:rPr>
          <w:rFonts w:ascii="Times New Roman" w:hAnsi="Times New Roman" w:cs="Times New Roman"/>
          <w:sz w:val="24"/>
          <w:szCs w:val="24"/>
        </w:rPr>
        <w:t>, Międzyrzecze i rzeki Drwęcy w </w:t>
      </w:r>
      <w:r w:rsidRPr="00986E6A">
        <w:rPr>
          <w:rFonts w:ascii="Times New Roman" w:hAnsi="Times New Roman" w:cs="Times New Roman"/>
          <w:sz w:val="24"/>
          <w:szCs w:val="24"/>
        </w:rPr>
        <w:t>Toruniu (</w:t>
      </w:r>
      <w:r>
        <w:rPr>
          <w:rFonts w:ascii="Times New Roman" w:hAnsi="Times New Roman" w:cs="Times New Roman"/>
          <w:sz w:val="24"/>
          <w:szCs w:val="24"/>
        </w:rPr>
        <w:t>u</w:t>
      </w:r>
      <w:r w:rsidRPr="00986E6A">
        <w:rPr>
          <w:rFonts w:ascii="Times New Roman" w:hAnsi="Times New Roman" w:cs="Times New Roman"/>
          <w:sz w:val="24"/>
          <w:szCs w:val="24"/>
        </w:rPr>
        <w:t xml:space="preserve">chwała </w:t>
      </w:r>
      <w:r>
        <w:rPr>
          <w:rFonts w:ascii="Times New Roman" w:hAnsi="Times New Roman" w:cs="Times New Roman"/>
          <w:sz w:val="24"/>
          <w:szCs w:val="24"/>
        </w:rPr>
        <w:t>n</w:t>
      </w:r>
      <w:r w:rsidRPr="00986E6A">
        <w:rPr>
          <w:rFonts w:ascii="Times New Roman" w:hAnsi="Times New Roman" w:cs="Times New Roman"/>
          <w:sz w:val="24"/>
          <w:szCs w:val="24"/>
        </w:rPr>
        <w:t xml:space="preserve">r 186/19 Rady Miasta Torunia dnia 12 września 2019r., Dz. Urz. Woj. Kuj.-Pom. poz. 4937) i przeznaczone są pod tereny usług z </w:t>
      </w:r>
      <w:r>
        <w:rPr>
          <w:rFonts w:ascii="Times New Roman" w:hAnsi="Times New Roman" w:cs="Times New Roman"/>
          <w:sz w:val="24"/>
          <w:szCs w:val="24"/>
        </w:rPr>
        <w:t>zakresu rekreacji i turystyki w </w:t>
      </w:r>
      <w:r w:rsidRPr="00986E6A">
        <w:rPr>
          <w:rFonts w:ascii="Times New Roman" w:hAnsi="Times New Roman" w:cs="Times New Roman"/>
          <w:sz w:val="24"/>
          <w:szCs w:val="24"/>
        </w:rPr>
        <w:t>zieleni, teren zieleni urządzonej, las, teren zieleni objęty formami ochrony przyrody zgodnie z przepisami odrębnymi w części na obszarze szczególnego zagrożenia powodzią.</w:t>
      </w:r>
    </w:p>
    <w:p w:rsidR="00881B58" w:rsidRPr="00986E6A" w:rsidRDefault="00881B58" w:rsidP="00881B58">
      <w:pPr>
        <w:spacing w:after="0" w:line="240" w:lineRule="auto"/>
        <w:jc w:val="both"/>
        <w:rPr>
          <w:rFonts w:ascii="Times New Roman" w:hAnsi="Times New Roman" w:cs="Times New Roman"/>
          <w:sz w:val="24"/>
          <w:szCs w:val="24"/>
        </w:rPr>
      </w:pPr>
      <w:r w:rsidRPr="00986E6A">
        <w:rPr>
          <w:rFonts w:ascii="Times New Roman" w:hAnsi="Times New Roman" w:cs="Times New Roman"/>
          <w:sz w:val="24"/>
          <w:szCs w:val="24"/>
        </w:rPr>
        <w:t xml:space="preserve">2. W obowiązującej uchwale Sejmiku Województwa Kujawsko-Pomorskiego z 2017 roku wyznaczono obszar zwolniony z zakazów budowania nowych obiektów budowlanych, </w:t>
      </w:r>
      <w:r w:rsidRPr="00986E6A">
        <w:rPr>
          <w:rFonts w:ascii="Times New Roman" w:hAnsi="Times New Roman" w:cs="Times New Roman"/>
          <w:sz w:val="24"/>
          <w:szCs w:val="24"/>
        </w:rPr>
        <w:lastRenderedPageBreak/>
        <w:t xml:space="preserve">obejmujący tereny przeznaczone pod zabudowę mieszkaniową jednorodzinną w miejscowym planie zagospodarowania przestrzennego Kaszczorek z 2001r. </w:t>
      </w:r>
    </w:p>
    <w:p w:rsidR="00881B58" w:rsidRPr="00986E6A" w:rsidRDefault="00881B58" w:rsidP="00881B58">
      <w:pPr>
        <w:spacing w:after="0" w:line="240" w:lineRule="auto"/>
        <w:jc w:val="both"/>
        <w:rPr>
          <w:rFonts w:ascii="Times New Roman" w:hAnsi="Times New Roman" w:cs="Times New Roman"/>
          <w:sz w:val="24"/>
          <w:szCs w:val="24"/>
        </w:rPr>
      </w:pPr>
      <w:r w:rsidRPr="00986E6A">
        <w:rPr>
          <w:rFonts w:ascii="Times New Roman" w:hAnsi="Times New Roman" w:cs="Times New Roman"/>
          <w:sz w:val="24"/>
          <w:szCs w:val="24"/>
        </w:rPr>
        <w:t>3. W związku z przeznaczeniem terenu w planach zagospodarowania przestrzennego, pod funkcje m.in. usług z zakresu rekreacji i turystyki w zieleni (Międzyrzecze), usług publicznych (Kaszczorek-skansen), terenów zieleni urządzonej i lasów, mając na uwadze zasadność wykorzystania terenów położonych w pobliżu Drwęcy na wypoczynek przy rzece oraz biorąc pod uwagę zapisy wymienione w art. 23 ustawy z dnia 16.04.2004r. o ochronie przyrody, zgodnie z którymi obszar chronionego krajobrazu obejmuje m.in. tereny wartościow</w:t>
      </w:r>
      <w:r>
        <w:rPr>
          <w:rFonts w:ascii="Times New Roman" w:hAnsi="Times New Roman" w:cs="Times New Roman"/>
          <w:sz w:val="24"/>
          <w:szCs w:val="24"/>
        </w:rPr>
        <w:t>e ze </w:t>
      </w:r>
      <w:r w:rsidRPr="00986E6A">
        <w:rPr>
          <w:rFonts w:ascii="Times New Roman" w:hAnsi="Times New Roman" w:cs="Times New Roman"/>
          <w:sz w:val="24"/>
          <w:szCs w:val="24"/>
        </w:rPr>
        <w:t>względu na możliwość zaspokajania potrzeb związanych</w:t>
      </w:r>
      <w:r>
        <w:rPr>
          <w:rFonts w:ascii="Times New Roman" w:hAnsi="Times New Roman" w:cs="Times New Roman"/>
          <w:sz w:val="24"/>
          <w:szCs w:val="24"/>
        </w:rPr>
        <w:t xml:space="preserve"> z turystyką i wypoczynkiem – z </w:t>
      </w:r>
      <w:r w:rsidRPr="00986E6A">
        <w:rPr>
          <w:rFonts w:ascii="Times New Roman" w:hAnsi="Times New Roman" w:cs="Times New Roman"/>
          <w:sz w:val="24"/>
          <w:szCs w:val="24"/>
        </w:rPr>
        <w:t xml:space="preserve">punktu widzenia interesów Gminy Miasta Torunia i jej mieszkańców, niezbędne jest dopuszczenie w przedmiotowym projekcie uchwały Sejmiku możliwości budowania, w pasie 100 m od linii brzegów rzeki Drwęcy na obszarze miasta Torunia, obiektów małej architektury związanych z turystyką, wypoczynkiem i rekreacją (np. urządzonych punktów widokowych, wież widokowych, kładek, miejsc wypoczynku i ścieżek z towarzyszącymi elementami wyposażenia, altan rekreacyjnych, tablic informacyjnych). </w:t>
      </w:r>
    </w:p>
    <w:p w:rsidR="00881B58" w:rsidRPr="00986E6A" w:rsidRDefault="00881B58" w:rsidP="00881B58">
      <w:pPr>
        <w:spacing w:after="0" w:line="240" w:lineRule="auto"/>
        <w:jc w:val="both"/>
        <w:rPr>
          <w:rFonts w:ascii="Times New Roman" w:hAnsi="Times New Roman" w:cs="Times New Roman"/>
          <w:sz w:val="24"/>
          <w:szCs w:val="24"/>
        </w:rPr>
      </w:pPr>
      <w:r w:rsidRPr="00986E6A">
        <w:rPr>
          <w:rFonts w:ascii="Times New Roman" w:hAnsi="Times New Roman" w:cs="Times New Roman"/>
          <w:sz w:val="24"/>
          <w:szCs w:val="24"/>
        </w:rPr>
        <w:t xml:space="preserve">Dodatkowo zaznaczyć należy, że na terenach położonych w pobliżu rzeki Drwęcy </w:t>
      </w:r>
      <w:r>
        <w:rPr>
          <w:rFonts w:ascii="Times New Roman" w:hAnsi="Times New Roman" w:cs="Times New Roman"/>
          <w:sz w:val="24"/>
          <w:szCs w:val="24"/>
        </w:rPr>
        <w:t>w </w:t>
      </w:r>
      <w:r w:rsidRPr="00986E6A">
        <w:rPr>
          <w:rFonts w:ascii="Times New Roman" w:hAnsi="Times New Roman" w:cs="Times New Roman"/>
          <w:sz w:val="24"/>
          <w:szCs w:val="24"/>
        </w:rPr>
        <w:t xml:space="preserve">Kaszczorku, służby miejskie podejmowały działania związane z lokalizacją urządzeń turystycznych i rekreacyjnych (np. wieży widokowej). Obowiązujące przepisy zakazujące lokalizacji obiektów budowlanych w pasie 100 m od linii brzegu rzeki Drwęcy, uniemożliwiały realizację zgłaszanych przez mieszkańców Torunia potrzeb. </w:t>
      </w:r>
    </w:p>
    <w:p w:rsidR="00DD5327" w:rsidRPr="00881B58" w:rsidRDefault="00881B58" w:rsidP="00881B58">
      <w:pPr>
        <w:spacing w:after="0" w:line="240" w:lineRule="auto"/>
        <w:ind w:firstLine="708"/>
        <w:jc w:val="both"/>
        <w:rPr>
          <w:rFonts w:ascii="Times New Roman" w:hAnsi="Times New Roman" w:cs="Times New Roman"/>
          <w:sz w:val="24"/>
          <w:szCs w:val="24"/>
        </w:rPr>
      </w:pPr>
      <w:r w:rsidRPr="00986E6A">
        <w:rPr>
          <w:rFonts w:ascii="Times New Roman" w:hAnsi="Times New Roman" w:cs="Times New Roman"/>
          <w:sz w:val="24"/>
          <w:szCs w:val="24"/>
        </w:rPr>
        <w:t>Wobec powyższego Rada Miasta Torunia odmawia uzgodnienia przedłożonego projektu uchwały Sejmiku Województwa Kujawsko-Pom</w:t>
      </w:r>
      <w:r>
        <w:rPr>
          <w:rFonts w:ascii="Times New Roman" w:hAnsi="Times New Roman" w:cs="Times New Roman"/>
          <w:sz w:val="24"/>
          <w:szCs w:val="24"/>
        </w:rPr>
        <w:t>orskiego zmieniającej uchwałę w </w:t>
      </w:r>
      <w:r w:rsidRPr="00986E6A">
        <w:rPr>
          <w:rFonts w:ascii="Times New Roman" w:hAnsi="Times New Roman" w:cs="Times New Roman"/>
          <w:sz w:val="24"/>
          <w:szCs w:val="24"/>
        </w:rPr>
        <w:t xml:space="preserve">sprawie Obszaru Chronionego Krajobrazu Doliny Drwęcy. </w:t>
      </w:r>
    </w:p>
    <w:sectPr w:rsidR="00DD5327" w:rsidRPr="00881B58" w:rsidSect="00B97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58"/>
    <w:rsid w:val="00881B58"/>
    <w:rsid w:val="00DD5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2FEC"/>
  <w15:chartTrackingRefBased/>
  <w15:docId w15:val="{579D4B31-72E2-4134-BA12-D2351738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B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4580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b.czerwonka</cp:lastModifiedBy>
  <cp:revision>1</cp:revision>
  <dcterms:created xsi:type="dcterms:W3CDTF">2021-10-05T12:32:00Z</dcterms:created>
  <dcterms:modified xsi:type="dcterms:W3CDTF">2021-10-05T12:33:00Z</dcterms:modified>
</cp:coreProperties>
</file>