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74" w:rsidRPr="008200F9" w:rsidRDefault="007F25E7" w:rsidP="00806BF0">
      <w:pPr>
        <w:pStyle w:val="Tytu"/>
        <w:ind w:left="0"/>
        <w:rPr>
          <w:b/>
          <w:sz w:val="24"/>
          <w:szCs w:val="24"/>
        </w:rPr>
      </w:pPr>
      <w:r w:rsidRPr="008200F9">
        <w:rPr>
          <w:b/>
          <w:sz w:val="24"/>
          <w:szCs w:val="24"/>
        </w:rPr>
        <w:t xml:space="preserve">Zarządzenie Nr </w:t>
      </w:r>
      <w:r w:rsidR="001F5B85">
        <w:rPr>
          <w:b/>
          <w:sz w:val="24"/>
          <w:szCs w:val="24"/>
        </w:rPr>
        <w:t>247</w:t>
      </w:r>
    </w:p>
    <w:p w:rsidR="00111C74" w:rsidRPr="008200F9" w:rsidRDefault="00111C74" w:rsidP="00806BF0">
      <w:pPr>
        <w:jc w:val="center"/>
        <w:rPr>
          <w:b/>
          <w:sz w:val="24"/>
          <w:szCs w:val="24"/>
        </w:rPr>
      </w:pPr>
      <w:r w:rsidRPr="008200F9">
        <w:rPr>
          <w:b/>
          <w:sz w:val="24"/>
          <w:szCs w:val="24"/>
        </w:rPr>
        <w:t>Prezydenta Miasta Torunia</w:t>
      </w:r>
    </w:p>
    <w:p w:rsidR="00111C74" w:rsidRPr="008200F9" w:rsidRDefault="007F25E7" w:rsidP="00806BF0">
      <w:pPr>
        <w:jc w:val="center"/>
        <w:rPr>
          <w:b/>
          <w:sz w:val="24"/>
          <w:szCs w:val="24"/>
        </w:rPr>
      </w:pPr>
      <w:r w:rsidRPr="008200F9">
        <w:rPr>
          <w:b/>
          <w:sz w:val="24"/>
          <w:szCs w:val="24"/>
        </w:rPr>
        <w:t xml:space="preserve">z dnia </w:t>
      </w:r>
      <w:r w:rsidR="001F5B85">
        <w:rPr>
          <w:b/>
          <w:sz w:val="24"/>
          <w:szCs w:val="24"/>
        </w:rPr>
        <w:t xml:space="preserve">22.09.2021 </w:t>
      </w:r>
      <w:r w:rsidR="001E58B8" w:rsidRPr="008200F9">
        <w:rPr>
          <w:b/>
          <w:sz w:val="24"/>
          <w:szCs w:val="24"/>
        </w:rPr>
        <w:t>r.</w:t>
      </w:r>
    </w:p>
    <w:p w:rsidR="00111C74" w:rsidRPr="008200F9" w:rsidRDefault="00111C74" w:rsidP="00806BF0">
      <w:pPr>
        <w:jc w:val="center"/>
        <w:rPr>
          <w:b/>
          <w:sz w:val="24"/>
          <w:szCs w:val="24"/>
        </w:rPr>
      </w:pPr>
    </w:p>
    <w:p w:rsidR="00111C74" w:rsidRPr="008200F9" w:rsidRDefault="00111C74" w:rsidP="00806BF0">
      <w:pPr>
        <w:pStyle w:val="Tekstpodstawowy"/>
        <w:jc w:val="center"/>
        <w:rPr>
          <w:b w:val="0"/>
          <w:sz w:val="24"/>
          <w:szCs w:val="24"/>
        </w:rPr>
      </w:pPr>
      <w:r w:rsidRPr="008200F9">
        <w:rPr>
          <w:b w:val="0"/>
          <w:sz w:val="24"/>
          <w:szCs w:val="24"/>
        </w:rPr>
        <w:t>w sprawie zasad udzielania zamówień publicz</w:t>
      </w:r>
      <w:r w:rsidR="00FC5E12" w:rsidRPr="008200F9">
        <w:rPr>
          <w:b w:val="0"/>
          <w:sz w:val="24"/>
          <w:szCs w:val="24"/>
        </w:rPr>
        <w:t>nych w Urzędzie Miasta Torunia</w:t>
      </w:r>
    </w:p>
    <w:p w:rsidR="00111C74" w:rsidRPr="008200F9" w:rsidRDefault="00111C74" w:rsidP="00806BF0">
      <w:pPr>
        <w:pStyle w:val="Tekstpodstawowy"/>
        <w:rPr>
          <w:b w:val="0"/>
          <w:sz w:val="24"/>
          <w:szCs w:val="24"/>
        </w:rPr>
      </w:pPr>
    </w:p>
    <w:p w:rsidR="00111C74" w:rsidRPr="008200F9" w:rsidRDefault="00111C74" w:rsidP="00806BF0">
      <w:pPr>
        <w:pStyle w:val="Tekstpodstawowy"/>
        <w:rPr>
          <w:b w:val="0"/>
          <w:sz w:val="24"/>
          <w:szCs w:val="24"/>
        </w:rPr>
      </w:pPr>
    </w:p>
    <w:p w:rsidR="006E6A55" w:rsidRPr="008200F9" w:rsidRDefault="006E6A55" w:rsidP="00806BF0">
      <w:pPr>
        <w:pStyle w:val="Nagwek2"/>
        <w:rPr>
          <w:b w:val="0"/>
          <w:szCs w:val="24"/>
        </w:rPr>
      </w:pPr>
      <w:r w:rsidRPr="008200F9">
        <w:rPr>
          <w:b w:val="0"/>
          <w:szCs w:val="24"/>
        </w:rPr>
        <w:t>Na podstawie art. 30 ust. 2 pkt. 3 ustawy z dnia 8 marca 1990 r. o samorządzie gminnym (Dz.U. z 20</w:t>
      </w:r>
      <w:r w:rsidR="001515B3" w:rsidRPr="008200F9">
        <w:rPr>
          <w:b w:val="0"/>
          <w:szCs w:val="24"/>
        </w:rPr>
        <w:t>21</w:t>
      </w:r>
      <w:r w:rsidRPr="008200F9">
        <w:rPr>
          <w:b w:val="0"/>
          <w:szCs w:val="24"/>
        </w:rPr>
        <w:t xml:space="preserve"> poz. 1</w:t>
      </w:r>
      <w:r w:rsidR="001515B3" w:rsidRPr="008200F9">
        <w:rPr>
          <w:b w:val="0"/>
          <w:szCs w:val="24"/>
        </w:rPr>
        <w:t>3</w:t>
      </w:r>
      <w:r w:rsidRPr="008200F9">
        <w:rPr>
          <w:b w:val="0"/>
          <w:szCs w:val="24"/>
        </w:rPr>
        <w:t>7</w:t>
      </w:r>
      <w:r w:rsidR="001515B3" w:rsidRPr="008200F9">
        <w:rPr>
          <w:b w:val="0"/>
          <w:szCs w:val="24"/>
        </w:rPr>
        <w:t>2</w:t>
      </w:r>
      <w:r w:rsidRPr="008200F9">
        <w:rPr>
          <w:b w:val="0"/>
          <w:szCs w:val="24"/>
        </w:rPr>
        <w:t xml:space="preserve">), art. </w:t>
      </w:r>
      <w:r w:rsidR="004F310E" w:rsidRPr="008200F9">
        <w:rPr>
          <w:b w:val="0"/>
          <w:szCs w:val="24"/>
        </w:rPr>
        <w:t>52</w:t>
      </w:r>
      <w:r w:rsidRPr="008200F9">
        <w:rPr>
          <w:b w:val="0"/>
          <w:szCs w:val="24"/>
        </w:rPr>
        <w:t xml:space="preserve"> ust. 2 </w:t>
      </w:r>
      <w:r w:rsidR="00806BF0" w:rsidRPr="008200F9">
        <w:rPr>
          <w:b w:val="0"/>
          <w:szCs w:val="24"/>
        </w:rPr>
        <w:t xml:space="preserve">ustawy </w:t>
      </w:r>
      <w:r w:rsidR="004F310E" w:rsidRPr="008200F9">
        <w:rPr>
          <w:b w:val="0"/>
        </w:rPr>
        <w:t>z dnia 11 września 2019 r. Prawo zamówień publicznych (Dz. U. z 2021 r., poz. 1129i 1598)</w:t>
      </w:r>
      <w:r w:rsidRPr="008200F9">
        <w:rPr>
          <w:b w:val="0"/>
          <w:szCs w:val="24"/>
        </w:rPr>
        <w:t xml:space="preserve">oraz § 18 pkt 8 Regulaminu </w:t>
      </w:r>
      <w:r w:rsidR="00806BF0" w:rsidRPr="008200F9">
        <w:rPr>
          <w:b w:val="0"/>
          <w:szCs w:val="24"/>
        </w:rPr>
        <w:t>O</w:t>
      </w:r>
      <w:r w:rsidRPr="008200F9">
        <w:rPr>
          <w:b w:val="0"/>
          <w:szCs w:val="24"/>
        </w:rPr>
        <w:t>rganizacyjnego Urzędu Miasta Torunia, stanowiącego załącznik nr 1 do zarządzenia Nr 378/2013 Prezydenta Miasta Torunia z dnia 30</w:t>
      </w:r>
      <w:r w:rsidR="00806BF0" w:rsidRPr="008200F9">
        <w:rPr>
          <w:b w:val="0"/>
          <w:szCs w:val="24"/>
        </w:rPr>
        <w:t xml:space="preserve"> października </w:t>
      </w:r>
      <w:r w:rsidRPr="008200F9">
        <w:rPr>
          <w:b w:val="0"/>
          <w:szCs w:val="24"/>
        </w:rPr>
        <w:t>2013 r. w sprawie nadania Regulaminu Organizacyjnego Urzędowi Miasta Torunia</w:t>
      </w:r>
      <w:r w:rsidRPr="008200F9">
        <w:rPr>
          <w:rStyle w:val="Odwoanieprzypisudolnego"/>
          <w:b w:val="0"/>
          <w:szCs w:val="24"/>
        </w:rPr>
        <w:footnoteReference w:id="1"/>
      </w:r>
    </w:p>
    <w:p w:rsidR="003712EF" w:rsidRPr="008200F9" w:rsidRDefault="003712EF" w:rsidP="00806BF0">
      <w:pPr>
        <w:pStyle w:val="Tekstpodstawowy"/>
        <w:jc w:val="both"/>
        <w:rPr>
          <w:b w:val="0"/>
          <w:sz w:val="24"/>
          <w:szCs w:val="24"/>
        </w:rPr>
      </w:pPr>
    </w:p>
    <w:p w:rsidR="00111C74" w:rsidRPr="008200F9" w:rsidRDefault="00111C74" w:rsidP="00806BF0">
      <w:pPr>
        <w:pStyle w:val="Tekstpodstawowy"/>
        <w:jc w:val="center"/>
        <w:rPr>
          <w:b w:val="0"/>
          <w:sz w:val="24"/>
          <w:szCs w:val="24"/>
        </w:rPr>
      </w:pPr>
      <w:r w:rsidRPr="008200F9">
        <w:rPr>
          <w:b w:val="0"/>
          <w:sz w:val="24"/>
          <w:szCs w:val="24"/>
        </w:rPr>
        <w:t>zarządza się, co następuje:</w:t>
      </w:r>
    </w:p>
    <w:p w:rsidR="00111C74" w:rsidRPr="008200F9" w:rsidRDefault="00111C74" w:rsidP="00806BF0">
      <w:pPr>
        <w:pStyle w:val="Tekstpodstawowy"/>
        <w:rPr>
          <w:b w:val="0"/>
          <w:sz w:val="24"/>
          <w:szCs w:val="24"/>
        </w:rPr>
      </w:pPr>
    </w:p>
    <w:p w:rsidR="00111C74" w:rsidRPr="008200F9" w:rsidRDefault="00111C74" w:rsidP="00806BF0">
      <w:pPr>
        <w:jc w:val="center"/>
        <w:rPr>
          <w:b/>
          <w:sz w:val="24"/>
          <w:szCs w:val="24"/>
        </w:rPr>
      </w:pPr>
      <w:r w:rsidRPr="008200F9">
        <w:rPr>
          <w:b/>
          <w:sz w:val="24"/>
          <w:szCs w:val="24"/>
        </w:rPr>
        <w:t>Rozdział 1</w:t>
      </w:r>
    </w:p>
    <w:p w:rsidR="00111C74" w:rsidRPr="008200F9" w:rsidRDefault="00111C74" w:rsidP="00806BF0">
      <w:pPr>
        <w:jc w:val="center"/>
        <w:rPr>
          <w:b/>
          <w:sz w:val="24"/>
          <w:szCs w:val="24"/>
        </w:rPr>
      </w:pPr>
      <w:r w:rsidRPr="008200F9">
        <w:rPr>
          <w:b/>
          <w:sz w:val="24"/>
          <w:szCs w:val="24"/>
        </w:rPr>
        <w:t>Postanowienia ogólne</w:t>
      </w:r>
    </w:p>
    <w:p w:rsidR="00111C74" w:rsidRPr="008200F9" w:rsidRDefault="00111C74" w:rsidP="00806BF0">
      <w:pPr>
        <w:rPr>
          <w:sz w:val="24"/>
          <w:szCs w:val="24"/>
        </w:rPr>
      </w:pPr>
    </w:p>
    <w:p w:rsidR="00111C74" w:rsidRPr="008200F9" w:rsidRDefault="0062677F" w:rsidP="00806BF0">
      <w:pPr>
        <w:ind w:firstLine="360"/>
        <w:rPr>
          <w:sz w:val="24"/>
          <w:szCs w:val="24"/>
        </w:rPr>
      </w:pPr>
      <w:r w:rsidRPr="008200F9">
        <w:rPr>
          <w:sz w:val="24"/>
          <w:szCs w:val="24"/>
        </w:rPr>
        <w:t xml:space="preserve">  § 1.</w:t>
      </w:r>
      <w:r w:rsidR="00806BF0" w:rsidRPr="008200F9">
        <w:rPr>
          <w:sz w:val="24"/>
          <w:szCs w:val="24"/>
        </w:rPr>
        <w:t xml:space="preserve"> 1. </w:t>
      </w:r>
      <w:r w:rsidRPr="008200F9">
        <w:rPr>
          <w:sz w:val="24"/>
          <w:szCs w:val="24"/>
        </w:rPr>
        <w:t> </w:t>
      </w:r>
      <w:r w:rsidR="001C15DC" w:rsidRPr="008200F9">
        <w:rPr>
          <w:sz w:val="24"/>
          <w:szCs w:val="24"/>
        </w:rPr>
        <w:t>Ilekroć w poniższych przepisach jest mowa o</w:t>
      </w:r>
      <w:r w:rsidR="00111C74" w:rsidRPr="008200F9">
        <w:rPr>
          <w:sz w:val="24"/>
          <w:szCs w:val="24"/>
        </w:rPr>
        <w:t>:</w:t>
      </w:r>
    </w:p>
    <w:p w:rsidR="002A0813" w:rsidRPr="008200F9" w:rsidRDefault="002A0813" w:rsidP="00A75CFD">
      <w:pPr>
        <w:pStyle w:val="Tekstpodstawowy"/>
        <w:numPr>
          <w:ilvl w:val="0"/>
          <w:numId w:val="1"/>
        </w:numPr>
        <w:tabs>
          <w:tab w:val="clear" w:pos="360"/>
          <w:tab w:val="num" w:pos="720"/>
        </w:tabs>
        <w:ind w:left="720"/>
        <w:rPr>
          <w:b w:val="0"/>
          <w:sz w:val="24"/>
          <w:szCs w:val="24"/>
        </w:rPr>
      </w:pPr>
      <w:r w:rsidRPr="008200F9">
        <w:rPr>
          <w:b w:val="0"/>
          <w:sz w:val="24"/>
          <w:szCs w:val="24"/>
        </w:rPr>
        <w:t>dzia</w:t>
      </w:r>
      <w:r w:rsidR="00AA16E4" w:rsidRPr="008200F9">
        <w:rPr>
          <w:b w:val="0"/>
          <w:sz w:val="24"/>
          <w:szCs w:val="24"/>
        </w:rPr>
        <w:t>le</w:t>
      </w:r>
      <w:r w:rsidRPr="008200F9">
        <w:rPr>
          <w:b w:val="0"/>
          <w:sz w:val="24"/>
          <w:szCs w:val="24"/>
        </w:rPr>
        <w:t xml:space="preserve"> prowadzący</w:t>
      </w:r>
      <w:r w:rsidR="00AA16E4" w:rsidRPr="008200F9">
        <w:rPr>
          <w:b w:val="0"/>
          <w:sz w:val="24"/>
          <w:szCs w:val="24"/>
        </w:rPr>
        <w:t>m</w:t>
      </w:r>
      <w:r w:rsidRPr="008200F9">
        <w:rPr>
          <w:b w:val="0"/>
          <w:sz w:val="24"/>
          <w:szCs w:val="24"/>
        </w:rPr>
        <w:tab/>
      </w:r>
      <w:r w:rsidR="0001124B" w:rsidRPr="008200F9">
        <w:rPr>
          <w:b w:val="0"/>
          <w:sz w:val="24"/>
          <w:szCs w:val="24"/>
        </w:rPr>
        <w:t xml:space="preserve">- </w:t>
      </w:r>
      <w:r w:rsidRPr="008200F9">
        <w:rPr>
          <w:b w:val="0"/>
          <w:sz w:val="24"/>
          <w:szCs w:val="24"/>
        </w:rPr>
        <w:t xml:space="preserve">należy przez to rozumieć jednostkę organizacyjną Urzędu </w:t>
      </w:r>
      <w:r w:rsidR="00D93DEA" w:rsidRPr="008200F9">
        <w:rPr>
          <w:b w:val="0"/>
          <w:sz w:val="24"/>
          <w:szCs w:val="24"/>
        </w:rPr>
        <w:br/>
      </w:r>
      <w:r w:rsidRPr="008200F9">
        <w:rPr>
          <w:b w:val="0"/>
          <w:sz w:val="24"/>
          <w:szCs w:val="24"/>
        </w:rPr>
        <w:t xml:space="preserve">Miasta Torunia odpowiedzialną za zrealizowanie określonych </w:t>
      </w:r>
      <w:r w:rsidR="00470902">
        <w:rPr>
          <w:b w:val="0"/>
          <w:sz w:val="24"/>
          <w:szCs w:val="24"/>
        </w:rPr>
        <w:br/>
      </w:r>
      <w:r w:rsidRPr="008200F9">
        <w:rPr>
          <w:b w:val="0"/>
          <w:sz w:val="24"/>
          <w:szCs w:val="24"/>
        </w:rPr>
        <w:t>wydatków p</w:t>
      </w:r>
      <w:r w:rsidR="00806BF0" w:rsidRPr="008200F9">
        <w:rPr>
          <w:b w:val="0"/>
          <w:sz w:val="24"/>
          <w:szCs w:val="24"/>
        </w:rPr>
        <w:t xml:space="preserve">rzewidzianych w budżecie Gminy, </w:t>
      </w:r>
      <w:r w:rsidRPr="008200F9">
        <w:rPr>
          <w:b w:val="0"/>
          <w:sz w:val="24"/>
          <w:szCs w:val="24"/>
        </w:rPr>
        <w:t xml:space="preserve">odpowiedzialną </w:t>
      </w:r>
      <w:r w:rsidR="00470902">
        <w:rPr>
          <w:b w:val="0"/>
          <w:sz w:val="24"/>
          <w:szCs w:val="24"/>
        </w:rPr>
        <w:br/>
      </w:r>
      <w:r w:rsidRPr="008200F9">
        <w:rPr>
          <w:b w:val="0"/>
          <w:sz w:val="24"/>
          <w:szCs w:val="24"/>
        </w:rPr>
        <w:t xml:space="preserve">merytorycznie za udzielenie danego </w:t>
      </w:r>
      <w:r w:rsidR="0001124B" w:rsidRPr="008200F9">
        <w:rPr>
          <w:b w:val="0"/>
          <w:sz w:val="24"/>
          <w:szCs w:val="24"/>
        </w:rPr>
        <w:t>zamówienia publicznego;</w:t>
      </w:r>
    </w:p>
    <w:p w:rsidR="00AA16E4" w:rsidRPr="008200F9" w:rsidRDefault="00AA16E4" w:rsidP="00A75CFD">
      <w:pPr>
        <w:numPr>
          <w:ilvl w:val="0"/>
          <w:numId w:val="1"/>
        </w:numPr>
        <w:tabs>
          <w:tab w:val="clear" w:pos="360"/>
          <w:tab w:val="num" w:pos="720"/>
        </w:tabs>
        <w:ind w:left="720"/>
        <w:rPr>
          <w:sz w:val="24"/>
          <w:szCs w:val="24"/>
        </w:rPr>
      </w:pPr>
      <w:r w:rsidRPr="008200F9">
        <w:rPr>
          <w:sz w:val="24"/>
          <w:szCs w:val="24"/>
        </w:rPr>
        <w:t>Gminie</w:t>
      </w:r>
      <w:r w:rsidRPr="008200F9">
        <w:rPr>
          <w:sz w:val="24"/>
          <w:szCs w:val="24"/>
        </w:rPr>
        <w:tab/>
      </w:r>
      <w:r w:rsidRPr="008200F9">
        <w:rPr>
          <w:sz w:val="24"/>
          <w:szCs w:val="24"/>
        </w:rPr>
        <w:tab/>
        <w:t>- należy przez to rozumieć Gminę Miasta Toruń,</w:t>
      </w:r>
    </w:p>
    <w:p w:rsidR="007F1A3D" w:rsidRPr="008200F9" w:rsidRDefault="007B2874" w:rsidP="00A75CFD">
      <w:pPr>
        <w:numPr>
          <w:ilvl w:val="0"/>
          <w:numId w:val="1"/>
        </w:numPr>
        <w:tabs>
          <w:tab w:val="clear" w:pos="360"/>
          <w:tab w:val="num" w:pos="720"/>
        </w:tabs>
        <w:ind w:left="720"/>
        <w:rPr>
          <w:sz w:val="22"/>
          <w:szCs w:val="22"/>
        </w:rPr>
      </w:pPr>
      <w:r w:rsidRPr="008200F9">
        <w:rPr>
          <w:sz w:val="22"/>
          <w:szCs w:val="22"/>
        </w:rPr>
        <w:t>k</w:t>
      </w:r>
      <w:r w:rsidR="007F1A3D" w:rsidRPr="008200F9">
        <w:rPr>
          <w:sz w:val="22"/>
          <w:szCs w:val="22"/>
        </w:rPr>
        <w:t>lauzuli społecznej</w:t>
      </w:r>
      <w:r w:rsidR="00326D3E" w:rsidRPr="008200F9">
        <w:rPr>
          <w:sz w:val="22"/>
          <w:szCs w:val="22"/>
        </w:rPr>
        <w:tab/>
        <w:t>-</w:t>
      </w:r>
      <w:r w:rsidRPr="008200F9">
        <w:rPr>
          <w:sz w:val="22"/>
          <w:szCs w:val="22"/>
        </w:rPr>
        <w:t xml:space="preserve"> należy przez to rozumieć wymagania związane z realizacją </w:t>
      </w:r>
      <w:r w:rsidR="00D93DEA" w:rsidRPr="008200F9">
        <w:rPr>
          <w:sz w:val="22"/>
          <w:szCs w:val="22"/>
        </w:rPr>
        <w:br/>
      </w:r>
      <w:r w:rsidRPr="008200F9">
        <w:rPr>
          <w:sz w:val="22"/>
          <w:szCs w:val="22"/>
        </w:rPr>
        <w:t>zamówienia, o któ</w:t>
      </w:r>
      <w:r w:rsidR="008155F5" w:rsidRPr="008200F9">
        <w:rPr>
          <w:sz w:val="22"/>
          <w:szCs w:val="22"/>
        </w:rPr>
        <w:t xml:space="preserve">rych mowa w art. </w:t>
      </w:r>
      <w:r w:rsidR="001B080B" w:rsidRPr="008200F9">
        <w:rPr>
          <w:sz w:val="22"/>
          <w:szCs w:val="22"/>
        </w:rPr>
        <w:t>96</w:t>
      </w:r>
      <w:r w:rsidRPr="008200F9">
        <w:rPr>
          <w:sz w:val="22"/>
          <w:szCs w:val="22"/>
        </w:rPr>
        <w:t xml:space="preserve"> ustawy z dnia </w:t>
      </w:r>
      <w:r w:rsidR="001B080B" w:rsidRPr="008200F9">
        <w:rPr>
          <w:sz w:val="22"/>
          <w:szCs w:val="22"/>
        </w:rPr>
        <w:t xml:space="preserve">11 września </w:t>
      </w:r>
      <w:r w:rsidR="00043B3C" w:rsidRPr="008200F9">
        <w:rPr>
          <w:sz w:val="22"/>
          <w:szCs w:val="22"/>
        </w:rPr>
        <w:br/>
      </w:r>
      <w:r w:rsidR="001B080B" w:rsidRPr="008200F9">
        <w:rPr>
          <w:sz w:val="22"/>
          <w:szCs w:val="22"/>
        </w:rPr>
        <w:t>2019 r. Prawo zamówień publicznych (Dz. U. z 2021 r., poz. 1129</w:t>
      </w:r>
      <w:r w:rsidR="00470902">
        <w:rPr>
          <w:sz w:val="22"/>
          <w:szCs w:val="22"/>
        </w:rPr>
        <w:br/>
      </w:r>
      <w:r w:rsidR="001B080B" w:rsidRPr="008200F9">
        <w:rPr>
          <w:sz w:val="22"/>
          <w:szCs w:val="22"/>
        </w:rPr>
        <w:t xml:space="preserve"> i 1598);</w:t>
      </w:r>
    </w:p>
    <w:p w:rsidR="007B2874" w:rsidRPr="008200F9" w:rsidRDefault="007B2874" w:rsidP="00A75CFD">
      <w:pPr>
        <w:pStyle w:val="Tekstpodstawowy"/>
        <w:numPr>
          <w:ilvl w:val="0"/>
          <w:numId w:val="1"/>
        </w:numPr>
        <w:tabs>
          <w:tab w:val="clear" w:pos="360"/>
          <w:tab w:val="num" w:pos="720"/>
        </w:tabs>
        <w:ind w:left="720"/>
        <w:rPr>
          <w:b w:val="0"/>
          <w:sz w:val="24"/>
          <w:szCs w:val="24"/>
        </w:rPr>
      </w:pPr>
      <w:r w:rsidRPr="008200F9">
        <w:rPr>
          <w:b w:val="0"/>
          <w:sz w:val="24"/>
          <w:szCs w:val="24"/>
        </w:rPr>
        <w:t xml:space="preserve">osobie upoważnionej </w:t>
      </w:r>
      <w:r w:rsidR="00CD6E6A" w:rsidRPr="008200F9">
        <w:rPr>
          <w:b w:val="0"/>
          <w:sz w:val="24"/>
          <w:szCs w:val="24"/>
        </w:rPr>
        <w:tab/>
      </w:r>
      <w:r w:rsidRPr="008200F9">
        <w:rPr>
          <w:b w:val="0"/>
          <w:sz w:val="24"/>
          <w:szCs w:val="24"/>
        </w:rPr>
        <w:t xml:space="preserve">- należy przez to rozumieć Zastępcę Prezydenta oraz osobę, </w:t>
      </w:r>
      <w:r w:rsidR="00CD6E6A" w:rsidRPr="008200F9">
        <w:rPr>
          <w:b w:val="0"/>
          <w:sz w:val="24"/>
          <w:szCs w:val="24"/>
        </w:rPr>
        <w:br/>
      </w:r>
      <w:r w:rsidRPr="008200F9">
        <w:rPr>
          <w:b w:val="0"/>
          <w:sz w:val="24"/>
          <w:szCs w:val="24"/>
        </w:rPr>
        <w:t xml:space="preserve">którą Prezydent upoważnił w formie pisemnej do wyrażania </w:t>
      </w:r>
      <w:r w:rsidR="00043B3C" w:rsidRPr="008200F9">
        <w:rPr>
          <w:b w:val="0"/>
          <w:sz w:val="24"/>
          <w:szCs w:val="24"/>
        </w:rPr>
        <w:br/>
      </w:r>
      <w:r w:rsidRPr="008200F9">
        <w:rPr>
          <w:b w:val="0"/>
          <w:sz w:val="24"/>
          <w:szCs w:val="24"/>
        </w:rPr>
        <w:t xml:space="preserve">zgody na udzielenie zamówienia publicznego, powołania </w:t>
      </w:r>
      <w:r w:rsidR="00043B3C" w:rsidRPr="008200F9">
        <w:rPr>
          <w:b w:val="0"/>
          <w:sz w:val="24"/>
          <w:szCs w:val="24"/>
        </w:rPr>
        <w:br/>
      </w:r>
      <w:r w:rsidRPr="008200F9">
        <w:rPr>
          <w:b w:val="0"/>
          <w:sz w:val="24"/>
          <w:szCs w:val="24"/>
        </w:rPr>
        <w:t xml:space="preserve">komisji przetargowej lub dokonywania określonych czynności </w:t>
      </w:r>
      <w:r w:rsidR="00043B3C" w:rsidRPr="008200F9">
        <w:rPr>
          <w:b w:val="0"/>
          <w:sz w:val="24"/>
          <w:szCs w:val="24"/>
        </w:rPr>
        <w:br/>
      </w:r>
      <w:r w:rsidRPr="008200F9">
        <w:rPr>
          <w:b w:val="0"/>
          <w:sz w:val="24"/>
          <w:szCs w:val="24"/>
        </w:rPr>
        <w:t>w postępowaniu o ud</w:t>
      </w:r>
      <w:r w:rsidR="005E7284" w:rsidRPr="008200F9">
        <w:rPr>
          <w:b w:val="0"/>
          <w:sz w:val="24"/>
          <w:szCs w:val="24"/>
        </w:rPr>
        <w:t>zielenie zamówienia publicznego;</w:t>
      </w:r>
    </w:p>
    <w:p w:rsidR="007B2874" w:rsidRPr="008200F9" w:rsidRDefault="007B2874" w:rsidP="00A75CFD">
      <w:pPr>
        <w:pStyle w:val="Tekstpodstawowy"/>
        <w:numPr>
          <w:ilvl w:val="0"/>
          <w:numId w:val="1"/>
        </w:numPr>
        <w:ind w:firstLine="66"/>
        <w:rPr>
          <w:b w:val="0"/>
          <w:sz w:val="24"/>
          <w:szCs w:val="24"/>
        </w:rPr>
      </w:pPr>
      <w:r w:rsidRPr="008200F9">
        <w:rPr>
          <w:b w:val="0"/>
          <w:sz w:val="24"/>
          <w:szCs w:val="24"/>
        </w:rPr>
        <w:t xml:space="preserve">Prezydencie </w:t>
      </w:r>
      <w:r w:rsidR="00326D3E" w:rsidRPr="008200F9">
        <w:rPr>
          <w:b w:val="0"/>
          <w:sz w:val="24"/>
          <w:szCs w:val="24"/>
        </w:rPr>
        <w:tab/>
      </w:r>
      <w:r w:rsidR="00326D3E" w:rsidRPr="008200F9">
        <w:rPr>
          <w:b w:val="0"/>
          <w:sz w:val="24"/>
          <w:szCs w:val="24"/>
        </w:rPr>
        <w:tab/>
      </w:r>
      <w:r w:rsidRPr="008200F9">
        <w:rPr>
          <w:b w:val="0"/>
          <w:sz w:val="24"/>
          <w:szCs w:val="24"/>
        </w:rPr>
        <w:t>- należy przez to roz</w:t>
      </w:r>
      <w:r w:rsidR="005E7284" w:rsidRPr="008200F9">
        <w:rPr>
          <w:b w:val="0"/>
          <w:sz w:val="24"/>
          <w:szCs w:val="24"/>
        </w:rPr>
        <w:t>umieć Prezydenta Miasta Torunia;</w:t>
      </w:r>
    </w:p>
    <w:p w:rsidR="00806BF0" w:rsidRPr="008200F9" w:rsidRDefault="00806BF0" w:rsidP="00806BF0">
      <w:pPr>
        <w:pStyle w:val="Tekstpodstawowy"/>
        <w:ind w:left="360"/>
        <w:rPr>
          <w:b w:val="0"/>
          <w:sz w:val="24"/>
          <w:szCs w:val="24"/>
        </w:rPr>
      </w:pPr>
      <w:r w:rsidRPr="008200F9">
        <w:rPr>
          <w:b w:val="0"/>
          <w:sz w:val="24"/>
          <w:szCs w:val="24"/>
        </w:rPr>
        <w:t xml:space="preserve"> 7)  SZOOP </w:t>
      </w:r>
      <w:r w:rsidRPr="008200F9">
        <w:rPr>
          <w:b w:val="0"/>
          <w:sz w:val="24"/>
          <w:szCs w:val="24"/>
        </w:rPr>
        <w:tab/>
      </w:r>
      <w:r w:rsidRPr="008200F9">
        <w:rPr>
          <w:b w:val="0"/>
          <w:sz w:val="24"/>
          <w:szCs w:val="24"/>
        </w:rPr>
        <w:tab/>
        <w:t xml:space="preserve">- należy przez to rozumieć szczegółowy opis osi priorytetowych </w:t>
      </w:r>
    </w:p>
    <w:p w:rsidR="00806BF0" w:rsidRPr="008200F9" w:rsidRDefault="00806BF0" w:rsidP="00377522">
      <w:pPr>
        <w:pStyle w:val="Tekstpodstawowy"/>
        <w:ind w:left="709"/>
        <w:rPr>
          <w:b w:val="0"/>
          <w:sz w:val="24"/>
          <w:szCs w:val="24"/>
        </w:rPr>
      </w:pPr>
      <w:r w:rsidRPr="008200F9">
        <w:rPr>
          <w:b w:val="0"/>
          <w:sz w:val="24"/>
          <w:szCs w:val="24"/>
        </w:rPr>
        <w:t xml:space="preserve">programu operacyjnego w rozumieniu art. 2 pkt 25 ustawy </w:t>
      </w:r>
      <w:r w:rsidR="00377522" w:rsidRPr="008200F9">
        <w:rPr>
          <w:b w:val="0"/>
          <w:sz w:val="24"/>
          <w:szCs w:val="24"/>
        </w:rPr>
        <w:br/>
      </w:r>
      <w:r w:rsidRPr="008200F9">
        <w:rPr>
          <w:b w:val="0"/>
          <w:sz w:val="24"/>
          <w:szCs w:val="24"/>
        </w:rPr>
        <w:t xml:space="preserve">z dnia 11 lipca 2014 r. o zasadach realizacji programów </w:t>
      </w:r>
      <w:r w:rsidR="00377522" w:rsidRPr="008200F9">
        <w:rPr>
          <w:b w:val="0"/>
          <w:sz w:val="24"/>
          <w:szCs w:val="24"/>
        </w:rPr>
        <w:br/>
      </w:r>
      <w:r w:rsidRPr="008200F9">
        <w:rPr>
          <w:b w:val="0"/>
          <w:sz w:val="24"/>
          <w:szCs w:val="24"/>
        </w:rPr>
        <w:t xml:space="preserve">w zakresie polityki spójności finansowanych w perspektywie </w:t>
      </w:r>
      <w:r w:rsidR="00377522" w:rsidRPr="008200F9">
        <w:rPr>
          <w:b w:val="0"/>
          <w:sz w:val="24"/>
          <w:szCs w:val="24"/>
        </w:rPr>
        <w:br/>
      </w:r>
      <w:r w:rsidRPr="008200F9">
        <w:rPr>
          <w:b w:val="0"/>
          <w:sz w:val="24"/>
          <w:szCs w:val="24"/>
        </w:rPr>
        <w:t>finansowej 2014-2020</w:t>
      </w:r>
      <w:r w:rsidR="00377522" w:rsidRPr="008200F9">
        <w:rPr>
          <w:b w:val="0"/>
          <w:sz w:val="24"/>
          <w:szCs w:val="24"/>
        </w:rPr>
        <w:t>. (Dz. U. z 2020 r., poz. 818.);</w:t>
      </w:r>
    </w:p>
    <w:p w:rsidR="007B2874" w:rsidRPr="008200F9" w:rsidRDefault="007B2874" w:rsidP="00A75CFD">
      <w:pPr>
        <w:numPr>
          <w:ilvl w:val="0"/>
          <w:numId w:val="1"/>
        </w:numPr>
        <w:tabs>
          <w:tab w:val="clear" w:pos="360"/>
          <w:tab w:val="num" w:pos="720"/>
        </w:tabs>
        <w:ind w:left="720"/>
        <w:rPr>
          <w:sz w:val="24"/>
          <w:szCs w:val="24"/>
        </w:rPr>
      </w:pPr>
      <w:r w:rsidRPr="008200F9">
        <w:rPr>
          <w:sz w:val="24"/>
          <w:szCs w:val="24"/>
        </w:rPr>
        <w:t xml:space="preserve">specyfikacji </w:t>
      </w:r>
      <w:r w:rsidR="00CD6E6A" w:rsidRPr="008200F9">
        <w:rPr>
          <w:sz w:val="24"/>
          <w:szCs w:val="24"/>
        </w:rPr>
        <w:t>w</w:t>
      </w:r>
      <w:r w:rsidRPr="008200F9">
        <w:rPr>
          <w:sz w:val="24"/>
          <w:szCs w:val="24"/>
        </w:rPr>
        <w:t>arunków zamówienia (</w:t>
      </w:r>
      <w:r w:rsidR="00EF2B46" w:rsidRPr="008200F9">
        <w:rPr>
          <w:sz w:val="24"/>
          <w:szCs w:val="24"/>
        </w:rPr>
        <w:t>SWZ</w:t>
      </w:r>
      <w:r w:rsidRPr="008200F9">
        <w:rPr>
          <w:sz w:val="24"/>
          <w:szCs w:val="24"/>
        </w:rPr>
        <w:t xml:space="preserve">) - należy przez to rozumieć dokument </w:t>
      </w:r>
      <w:r w:rsidR="00377522" w:rsidRPr="008200F9">
        <w:rPr>
          <w:sz w:val="24"/>
          <w:szCs w:val="24"/>
        </w:rPr>
        <w:br/>
      </w:r>
      <w:r w:rsidRPr="008200F9">
        <w:rPr>
          <w:sz w:val="24"/>
          <w:szCs w:val="24"/>
        </w:rPr>
        <w:t>sporz</w:t>
      </w:r>
      <w:r w:rsidR="005E7284" w:rsidRPr="008200F9">
        <w:rPr>
          <w:sz w:val="24"/>
          <w:szCs w:val="24"/>
        </w:rPr>
        <w:t xml:space="preserve">ądzony zgodnie z art. </w:t>
      </w:r>
      <w:r w:rsidR="002A42A9" w:rsidRPr="008200F9">
        <w:rPr>
          <w:sz w:val="24"/>
          <w:szCs w:val="24"/>
        </w:rPr>
        <w:t>134</w:t>
      </w:r>
      <w:r w:rsidR="005E7284" w:rsidRPr="008200F9">
        <w:rPr>
          <w:sz w:val="24"/>
          <w:szCs w:val="24"/>
        </w:rPr>
        <w:t>ustawy;</w:t>
      </w:r>
    </w:p>
    <w:p w:rsidR="00326D3E" w:rsidRPr="008200F9" w:rsidRDefault="00F53965" w:rsidP="00A75CFD">
      <w:pPr>
        <w:numPr>
          <w:ilvl w:val="0"/>
          <w:numId w:val="1"/>
        </w:numPr>
        <w:tabs>
          <w:tab w:val="clear" w:pos="360"/>
          <w:tab w:val="num" w:pos="720"/>
        </w:tabs>
        <w:ind w:left="720"/>
        <w:rPr>
          <w:sz w:val="24"/>
          <w:szCs w:val="24"/>
        </w:rPr>
      </w:pPr>
      <w:r w:rsidRPr="008200F9">
        <w:rPr>
          <w:sz w:val="24"/>
          <w:szCs w:val="24"/>
        </w:rPr>
        <w:t>U</w:t>
      </w:r>
      <w:r w:rsidR="00326D3E" w:rsidRPr="008200F9">
        <w:rPr>
          <w:sz w:val="24"/>
          <w:szCs w:val="24"/>
        </w:rPr>
        <w:t xml:space="preserve">rzędzie </w:t>
      </w:r>
      <w:r w:rsidR="00326D3E" w:rsidRPr="008200F9">
        <w:rPr>
          <w:sz w:val="24"/>
          <w:szCs w:val="24"/>
        </w:rPr>
        <w:tab/>
      </w:r>
      <w:r w:rsidR="00326D3E" w:rsidRPr="008200F9">
        <w:rPr>
          <w:sz w:val="24"/>
          <w:szCs w:val="24"/>
        </w:rPr>
        <w:tab/>
        <w:t>- należy przez to rozumieć Urząd Miasta Torunia;</w:t>
      </w:r>
    </w:p>
    <w:p w:rsidR="00111C74" w:rsidRPr="008200F9" w:rsidRDefault="00111C74" w:rsidP="00A75CFD">
      <w:pPr>
        <w:numPr>
          <w:ilvl w:val="0"/>
          <w:numId w:val="1"/>
        </w:numPr>
        <w:tabs>
          <w:tab w:val="clear" w:pos="360"/>
        </w:tabs>
        <w:ind w:left="709" w:hanging="349"/>
        <w:rPr>
          <w:sz w:val="24"/>
          <w:szCs w:val="24"/>
        </w:rPr>
      </w:pPr>
      <w:r w:rsidRPr="008200F9">
        <w:rPr>
          <w:sz w:val="24"/>
          <w:szCs w:val="24"/>
        </w:rPr>
        <w:lastRenderedPageBreak/>
        <w:t xml:space="preserve">ustawie </w:t>
      </w:r>
      <w:r w:rsidR="00326D3E" w:rsidRPr="008200F9">
        <w:rPr>
          <w:sz w:val="24"/>
          <w:szCs w:val="24"/>
        </w:rPr>
        <w:tab/>
      </w:r>
      <w:r w:rsidR="00326D3E" w:rsidRPr="008200F9">
        <w:rPr>
          <w:sz w:val="24"/>
          <w:szCs w:val="24"/>
        </w:rPr>
        <w:tab/>
      </w:r>
      <w:r w:rsidRPr="008200F9">
        <w:rPr>
          <w:sz w:val="24"/>
          <w:szCs w:val="24"/>
        </w:rPr>
        <w:t xml:space="preserve">- należy przez to rozumieć ustawę z dnia </w:t>
      </w:r>
      <w:r w:rsidR="001B080B" w:rsidRPr="008200F9">
        <w:rPr>
          <w:sz w:val="24"/>
          <w:szCs w:val="24"/>
        </w:rPr>
        <w:t xml:space="preserve">11 września 2019 r. </w:t>
      </w:r>
      <w:r w:rsidR="000838B1" w:rsidRPr="008200F9">
        <w:rPr>
          <w:sz w:val="24"/>
          <w:szCs w:val="24"/>
        </w:rPr>
        <w:br/>
      </w:r>
      <w:r w:rsidR="001B080B" w:rsidRPr="008200F9">
        <w:rPr>
          <w:sz w:val="24"/>
          <w:szCs w:val="24"/>
        </w:rPr>
        <w:t xml:space="preserve">Prawo zamówień publicznych (Dz. U. z 2021 r., poz. </w:t>
      </w:r>
      <w:r w:rsidR="00043B3C" w:rsidRPr="008200F9">
        <w:rPr>
          <w:sz w:val="24"/>
          <w:szCs w:val="24"/>
        </w:rPr>
        <w:br/>
      </w:r>
      <w:r w:rsidR="001B080B" w:rsidRPr="008200F9">
        <w:rPr>
          <w:sz w:val="24"/>
          <w:szCs w:val="24"/>
        </w:rPr>
        <w:t>1129i1598);</w:t>
      </w:r>
    </w:p>
    <w:p w:rsidR="005E7284" w:rsidRPr="008200F9" w:rsidRDefault="005E7284" w:rsidP="00A75CFD">
      <w:pPr>
        <w:pStyle w:val="Tekstpodstawowywcity3"/>
        <w:numPr>
          <w:ilvl w:val="0"/>
          <w:numId w:val="1"/>
        </w:numPr>
        <w:tabs>
          <w:tab w:val="clear" w:pos="360"/>
          <w:tab w:val="num" w:pos="2977"/>
        </w:tabs>
        <w:ind w:left="720"/>
        <w:jc w:val="left"/>
        <w:rPr>
          <w:szCs w:val="24"/>
        </w:rPr>
      </w:pPr>
      <w:r w:rsidRPr="008200F9">
        <w:rPr>
          <w:szCs w:val="24"/>
        </w:rPr>
        <w:t xml:space="preserve">wartości zamówienia - należy przez to rozumieć wartość zamówienia, bez podatku od </w:t>
      </w:r>
      <w:r w:rsidR="0001124B" w:rsidRPr="008200F9">
        <w:rPr>
          <w:szCs w:val="24"/>
        </w:rPr>
        <w:br/>
      </w:r>
      <w:r w:rsidRPr="008200F9">
        <w:rPr>
          <w:szCs w:val="24"/>
        </w:rPr>
        <w:t>towarów i usług</w:t>
      </w:r>
      <w:r w:rsidR="008155F5" w:rsidRPr="008200F9">
        <w:rPr>
          <w:szCs w:val="24"/>
        </w:rPr>
        <w:t>,</w:t>
      </w:r>
      <w:r w:rsidRPr="008200F9">
        <w:rPr>
          <w:szCs w:val="24"/>
        </w:rPr>
        <w:t xml:space="preserve"> służącą ustaleniu prawidłowej procedury </w:t>
      </w:r>
      <w:r w:rsidR="0001124B" w:rsidRPr="008200F9">
        <w:rPr>
          <w:szCs w:val="24"/>
        </w:rPr>
        <w:br/>
      </w:r>
      <w:r w:rsidRPr="008200F9">
        <w:rPr>
          <w:szCs w:val="24"/>
        </w:rPr>
        <w:t>udzielenia zamówienia publicznego;</w:t>
      </w:r>
    </w:p>
    <w:p w:rsidR="00664E55" w:rsidRPr="008200F9" w:rsidRDefault="00664E55" w:rsidP="00A75CFD">
      <w:pPr>
        <w:pStyle w:val="Tekstpodstawowywcity3"/>
        <w:numPr>
          <w:ilvl w:val="0"/>
          <w:numId w:val="1"/>
        </w:numPr>
        <w:tabs>
          <w:tab w:val="clear" w:pos="360"/>
          <w:tab w:val="num" w:pos="720"/>
        </w:tabs>
        <w:ind w:left="720"/>
        <w:jc w:val="left"/>
        <w:rPr>
          <w:rStyle w:val="CharStyle12"/>
          <w:szCs w:val="24"/>
        </w:rPr>
      </w:pPr>
      <w:r w:rsidRPr="008200F9">
        <w:rPr>
          <w:rStyle w:val="CharStyle12"/>
          <w:szCs w:val="24"/>
        </w:rPr>
        <w:t xml:space="preserve">wytycznych </w:t>
      </w:r>
      <w:r w:rsidR="002A42A9" w:rsidRPr="008200F9">
        <w:rPr>
          <w:rStyle w:val="CharStyle12"/>
          <w:szCs w:val="24"/>
        </w:rPr>
        <w:tab/>
      </w:r>
      <w:r w:rsidR="002A42A9" w:rsidRPr="008200F9">
        <w:rPr>
          <w:rStyle w:val="CharStyle12"/>
          <w:szCs w:val="24"/>
        </w:rPr>
        <w:tab/>
      </w:r>
      <w:r w:rsidR="00377522" w:rsidRPr="008200F9">
        <w:rPr>
          <w:rStyle w:val="CharStyle12"/>
          <w:szCs w:val="24"/>
        </w:rPr>
        <w:t xml:space="preserve">-  </w:t>
      </w:r>
      <w:r w:rsidRPr="008200F9">
        <w:rPr>
          <w:rStyle w:val="CharStyle12"/>
          <w:szCs w:val="24"/>
        </w:rPr>
        <w:t xml:space="preserve">należy przez to rozumieć </w:t>
      </w:r>
      <w:r w:rsidR="00992CBE" w:rsidRPr="008200F9">
        <w:rPr>
          <w:rStyle w:val="CharStyle12"/>
          <w:szCs w:val="24"/>
        </w:rPr>
        <w:t xml:space="preserve">Wytyczne w zakresie </w:t>
      </w:r>
      <w:r w:rsidR="00377522" w:rsidRPr="008200F9">
        <w:rPr>
          <w:rStyle w:val="CharStyle12"/>
          <w:szCs w:val="24"/>
        </w:rPr>
        <w:br/>
      </w:r>
      <w:r w:rsidR="00992CBE" w:rsidRPr="008200F9">
        <w:rPr>
          <w:rStyle w:val="CharStyle12"/>
          <w:szCs w:val="24"/>
        </w:rPr>
        <w:t xml:space="preserve">kwalifikowalności wydatków w ramach </w:t>
      </w:r>
      <w:r w:rsidR="00992CBE" w:rsidRPr="008200F9">
        <w:t>Europejskiego</w:t>
      </w:r>
      <w:r w:rsidR="00377522" w:rsidRPr="008200F9">
        <w:br/>
      </w:r>
      <w:r w:rsidR="00992CBE" w:rsidRPr="008200F9">
        <w:rPr>
          <w:rStyle w:val="CharStyle12"/>
          <w:szCs w:val="24"/>
        </w:rPr>
        <w:t xml:space="preserve">Funduszu Rozwoju Regionalnego, Europejskiego Funduszu </w:t>
      </w:r>
      <w:r w:rsidR="00377522" w:rsidRPr="008200F9">
        <w:rPr>
          <w:rStyle w:val="CharStyle12"/>
          <w:szCs w:val="24"/>
        </w:rPr>
        <w:br/>
      </w:r>
      <w:r w:rsidR="00992CBE" w:rsidRPr="008200F9">
        <w:rPr>
          <w:rStyle w:val="CharStyle12"/>
          <w:szCs w:val="24"/>
        </w:rPr>
        <w:t>Społecznego oraz Funduszu Spójności na lata 2014-2020</w:t>
      </w:r>
      <w:r w:rsidR="00377522" w:rsidRPr="008200F9">
        <w:rPr>
          <w:rStyle w:val="CharStyle12"/>
          <w:szCs w:val="24"/>
        </w:rPr>
        <w:br/>
      </w:r>
      <w:r w:rsidRPr="008200F9">
        <w:rPr>
          <w:rStyle w:val="CharStyle12"/>
          <w:szCs w:val="24"/>
        </w:rPr>
        <w:t>zatwierdzon</w:t>
      </w:r>
      <w:r w:rsidR="002A42A9" w:rsidRPr="008200F9">
        <w:rPr>
          <w:rStyle w:val="CharStyle12"/>
          <w:szCs w:val="24"/>
        </w:rPr>
        <w:t>e</w:t>
      </w:r>
      <w:r w:rsidR="001F5B85">
        <w:rPr>
          <w:rStyle w:val="CharStyle12"/>
          <w:szCs w:val="24"/>
        </w:rPr>
        <w:t xml:space="preserve"> </w:t>
      </w:r>
      <w:r w:rsidRPr="008200F9">
        <w:rPr>
          <w:rStyle w:val="CharStyle12"/>
          <w:szCs w:val="24"/>
        </w:rPr>
        <w:t xml:space="preserve">przez Ministra </w:t>
      </w:r>
      <w:r w:rsidR="002A42A9" w:rsidRPr="008200F9">
        <w:rPr>
          <w:rStyle w:val="CharStyle12"/>
          <w:szCs w:val="24"/>
        </w:rPr>
        <w:t xml:space="preserve">Finansów, Funduszy i Polityki </w:t>
      </w:r>
      <w:r w:rsidR="002A42A9" w:rsidRPr="008200F9">
        <w:rPr>
          <w:rStyle w:val="CharStyle12"/>
          <w:szCs w:val="24"/>
        </w:rPr>
        <w:br/>
        <w:t>Regionalnej</w:t>
      </w:r>
      <w:r w:rsidR="001F5B85">
        <w:rPr>
          <w:rStyle w:val="CharStyle12"/>
          <w:szCs w:val="24"/>
        </w:rPr>
        <w:t xml:space="preserve"> </w:t>
      </w:r>
      <w:r w:rsidR="002A42A9" w:rsidRPr="008200F9">
        <w:rPr>
          <w:rStyle w:val="CharStyle12"/>
          <w:szCs w:val="24"/>
        </w:rPr>
        <w:t>w dniu 21 grudnia</w:t>
      </w:r>
      <w:r w:rsidRPr="008200F9">
        <w:rPr>
          <w:rStyle w:val="CharStyle12"/>
          <w:szCs w:val="24"/>
        </w:rPr>
        <w:t xml:space="preserve"> 20</w:t>
      </w:r>
      <w:r w:rsidR="002A42A9" w:rsidRPr="008200F9">
        <w:rPr>
          <w:rStyle w:val="CharStyle12"/>
          <w:szCs w:val="24"/>
        </w:rPr>
        <w:t>20</w:t>
      </w:r>
      <w:r w:rsidR="006E6A55" w:rsidRPr="008200F9">
        <w:rPr>
          <w:rStyle w:val="CharStyle12"/>
          <w:szCs w:val="24"/>
        </w:rPr>
        <w:t xml:space="preserve"> r</w:t>
      </w:r>
      <w:r w:rsidR="002A42A9" w:rsidRPr="008200F9">
        <w:rPr>
          <w:rStyle w:val="CharStyle12"/>
          <w:szCs w:val="24"/>
        </w:rPr>
        <w:t>. (ze zm.)</w:t>
      </w:r>
      <w:r w:rsidR="006E6A55" w:rsidRPr="008200F9">
        <w:rPr>
          <w:rStyle w:val="CharStyle12"/>
          <w:szCs w:val="24"/>
        </w:rPr>
        <w:t>;</w:t>
      </w:r>
    </w:p>
    <w:p w:rsidR="00806BF0" w:rsidRPr="008200F9" w:rsidRDefault="00377522" w:rsidP="00377522">
      <w:pPr>
        <w:pStyle w:val="Tekstpodstawowywcity3"/>
        <w:ind w:left="426"/>
        <w:rPr>
          <w:rStyle w:val="CharStyle12"/>
          <w:szCs w:val="24"/>
        </w:rPr>
      </w:pPr>
      <w:r w:rsidRPr="008200F9">
        <w:rPr>
          <w:rStyle w:val="CharStyle12"/>
          <w:szCs w:val="24"/>
        </w:rPr>
        <w:t>11)</w:t>
      </w:r>
      <w:r w:rsidR="00806BF0" w:rsidRPr="008200F9">
        <w:rPr>
          <w:rStyle w:val="CharStyle12"/>
          <w:szCs w:val="24"/>
        </w:rPr>
        <w:t xml:space="preserve">zamawiającym </w:t>
      </w:r>
      <w:r w:rsidR="00806BF0" w:rsidRPr="008200F9">
        <w:rPr>
          <w:rStyle w:val="CharStyle12"/>
          <w:szCs w:val="24"/>
        </w:rPr>
        <w:tab/>
      </w:r>
      <w:r w:rsidRPr="008200F9">
        <w:rPr>
          <w:rStyle w:val="CharStyle12"/>
          <w:szCs w:val="24"/>
        </w:rPr>
        <w:t>-należy przez to rozumieć</w:t>
      </w:r>
      <w:r w:rsidR="00806BF0" w:rsidRPr="008200F9">
        <w:rPr>
          <w:rStyle w:val="CharStyle12"/>
          <w:szCs w:val="24"/>
        </w:rPr>
        <w:t xml:space="preserve"> Gminę reprezentowaną </w:t>
      </w:r>
      <w:r w:rsidRPr="008200F9">
        <w:rPr>
          <w:rStyle w:val="CharStyle12"/>
          <w:szCs w:val="24"/>
        </w:rPr>
        <w:br/>
        <w:t xml:space="preserve">                                            przez Prezydenta.</w:t>
      </w:r>
    </w:p>
    <w:p w:rsidR="00806BF0" w:rsidRPr="008200F9" w:rsidRDefault="00806BF0" w:rsidP="00377522">
      <w:pPr>
        <w:pStyle w:val="Tekstpodstawowywcity3"/>
        <w:jc w:val="left"/>
        <w:rPr>
          <w:rStyle w:val="CharStyle12"/>
          <w:color w:val="FF0000"/>
          <w:szCs w:val="24"/>
        </w:rPr>
      </w:pPr>
    </w:p>
    <w:p w:rsidR="001B4163" w:rsidRPr="008200F9" w:rsidRDefault="00806BF0" w:rsidP="00377522">
      <w:pPr>
        <w:pStyle w:val="Style11"/>
        <w:tabs>
          <w:tab w:val="left" w:leader="hyphen" w:pos="284"/>
        </w:tabs>
        <w:ind w:left="-284" w:right="62" w:firstLine="0"/>
        <w:rPr>
          <w:rStyle w:val="CharStyle12"/>
          <w:sz w:val="24"/>
          <w:szCs w:val="24"/>
        </w:rPr>
      </w:pPr>
      <w:r w:rsidRPr="008200F9">
        <w:rPr>
          <w:rStyle w:val="CharStyle12"/>
          <w:sz w:val="24"/>
          <w:szCs w:val="24"/>
        </w:rPr>
        <w:t>2. Określenie: „podmiot ekonomii społecznej</w:t>
      </w:r>
      <w:r w:rsidR="00377522" w:rsidRPr="008200F9">
        <w:rPr>
          <w:rStyle w:val="CharStyle12"/>
          <w:sz w:val="24"/>
          <w:szCs w:val="24"/>
        </w:rPr>
        <w:t>”</w:t>
      </w:r>
      <w:r w:rsidRPr="008200F9">
        <w:rPr>
          <w:rStyle w:val="CharStyle12"/>
          <w:sz w:val="24"/>
          <w:szCs w:val="24"/>
        </w:rPr>
        <w:t xml:space="preserve"> - należy rozumieć zgodnie z definicją zawartą </w:t>
      </w:r>
      <w:r w:rsidR="00377522" w:rsidRPr="008200F9">
        <w:rPr>
          <w:rStyle w:val="CharStyle12"/>
          <w:sz w:val="24"/>
          <w:szCs w:val="24"/>
        </w:rPr>
        <w:br/>
      </w:r>
      <w:r w:rsidRPr="008200F9">
        <w:rPr>
          <w:rStyle w:val="CharStyle12"/>
          <w:sz w:val="24"/>
          <w:szCs w:val="24"/>
        </w:rPr>
        <w:t xml:space="preserve">w Wytycznych w zakresie zasad realizacji przedsięwzięć w obszarze włączenia społecznego zwalczania ubóstwa z wykorzystaniem środków Europejskiego Funduszu Społecznego </w:t>
      </w:r>
      <w:r w:rsidR="00377522" w:rsidRPr="008200F9">
        <w:rPr>
          <w:rStyle w:val="CharStyle12"/>
          <w:sz w:val="24"/>
          <w:szCs w:val="24"/>
        </w:rPr>
        <w:br/>
      </w:r>
      <w:r w:rsidRPr="008200F9">
        <w:rPr>
          <w:rStyle w:val="CharStyle12"/>
          <w:sz w:val="24"/>
          <w:szCs w:val="24"/>
        </w:rPr>
        <w:t xml:space="preserve">i Europejskiego Funduszu Rozwoju </w:t>
      </w:r>
      <w:r w:rsidR="00377522" w:rsidRPr="008200F9">
        <w:rPr>
          <w:rStyle w:val="CharStyle12"/>
          <w:sz w:val="24"/>
          <w:szCs w:val="24"/>
        </w:rPr>
        <w:t xml:space="preserve"> Regionalnego na lata 2014-2020.</w:t>
      </w:r>
    </w:p>
    <w:p w:rsidR="00377522" w:rsidRPr="008200F9" w:rsidRDefault="00377522" w:rsidP="00377522">
      <w:pPr>
        <w:pStyle w:val="Style11"/>
        <w:tabs>
          <w:tab w:val="left" w:leader="hyphen" w:pos="284"/>
        </w:tabs>
        <w:ind w:left="-284" w:right="62" w:firstLine="0"/>
        <w:rPr>
          <w:rStyle w:val="CharStyle12"/>
          <w:sz w:val="24"/>
          <w:szCs w:val="24"/>
        </w:rPr>
      </w:pPr>
    </w:p>
    <w:p w:rsidR="00AA16E4" w:rsidRPr="008200F9" w:rsidRDefault="00FA16F7" w:rsidP="00357697">
      <w:pPr>
        <w:ind w:left="-284" w:firstLine="710"/>
        <w:jc w:val="both"/>
        <w:rPr>
          <w:rStyle w:val="CharStyle12"/>
          <w:sz w:val="24"/>
        </w:rPr>
      </w:pPr>
      <w:r w:rsidRPr="008200F9">
        <w:rPr>
          <w:rStyle w:val="CharStyle12"/>
          <w:sz w:val="24"/>
          <w:szCs w:val="24"/>
        </w:rPr>
        <w:t>§ 2. Wydatki ponoszone</w:t>
      </w:r>
      <w:r w:rsidR="001F5B85">
        <w:rPr>
          <w:rStyle w:val="CharStyle12"/>
          <w:sz w:val="24"/>
          <w:szCs w:val="24"/>
        </w:rPr>
        <w:t xml:space="preserve"> </w:t>
      </w:r>
      <w:r w:rsidR="00357697" w:rsidRPr="008200F9">
        <w:rPr>
          <w:rStyle w:val="CharStyle12"/>
          <w:sz w:val="24"/>
          <w:szCs w:val="24"/>
        </w:rPr>
        <w:t>przez Gminę</w:t>
      </w:r>
      <w:r w:rsidR="001F5B85">
        <w:rPr>
          <w:rStyle w:val="CharStyle12"/>
          <w:sz w:val="24"/>
          <w:szCs w:val="24"/>
        </w:rPr>
        <w:t xml:space="preserve"> </w:t>
      </w:r>
      <w:r w:rsidR="00AA16E4" w:rsidRPr="008200F9">
        <w:rPr>
          <w:rStyle w:val="CharStyle12"/>
          <w:sz w:val="24"/>
        </w:rPr>
        <w:t xml:space="preserve">na realizację </w:t>
      </w:r>
      <w:r w:rsidR="00357697" w:rsidRPr="008200F9">
        <w:rPr>
          <w:rStyle w:val="CharStyle12"/>
          <w:sz w:val="24"/>
        </w:rPr>
        <w:t>zamówień publicznych</w:t>
      </w:r>
      <w:r w:rsidR="001F5B85">
        <w:rPr>
          <w:rStyle w:val="CharStyle12"/>
          <w:sz w:val="24"/>
        </w:rPr>
        <w:t xml:space="preserve"> </w:t>
      </w:r>
      <w:r w:rsidRPr="008200F9">
        <w:rPr>
          <w:rStyle w:val="CharStyle12"/>
          <w:sz w:val="24"/>
        </w:rPr>
        <w:t>muszą być dokon</w:t>
      </w:r>
      <w:r w:rsidR="00F32C95" w:rsidRPr="008200F9">
        <w:rPr>
          <w:rStyle w:val="CharStyle12"/>
          <w:sz w:val="24"/>
        </w:rPr>
        <w:t>yw</w:t>
      </w:r>
      <w:r w:rsidRPr="008200F9">
        <w:rPr>
          <w:rStyle w:val="CharStyle12"/>
          <w:sz w:val="24"/>
        </w:rPr>
        <w:t xml:space="preserve">ane w sposób przejrzysty, racjonalny i efektywny, z zachowaniem zasad uzyskiwania </w:t>
      </w:r>
      <w:r w:rsidR="00AA16E4" w:rsidRPr="008200F9">
        <w:rPr>
          <w:rStyle w:val="CharStyle12"/>
          <w:sz w:val="24"/>
        </w:rPr>
        <w:t>najlep</w:t>
      </w:r>
      <w:r w:rsidR="001633E2" w:rsidRPr="008200F9">
        <w:rPr>
          <w:rStyle w:val="CharStyle12"/>
          <w:sz w:val="24"/>
        </w:rPr>
        <w:t xml:space="preserve">szych efektów z </w:t>
      </w:r>
      <w:r w:rsidR="005F7E45" w:rsidRPr="008200F9">
        <w:rPr>
          <w:rStyle w:val="CharStyle12"/>
          <w:sz w:val="24"/>
        </w:rPr>
        <w:t>danych nakładów</w:t>
      </w:r>
      <w:r w:rsidR="00695AFA" w:rsidRPr="008200F9">
        <w:rPr>
          <w:rStyle w:val="CharStyle12"/>
          <w:sz w:val="24"/>
        </w:rPr>
        <w:t>.</w:t>
      </w:r>
    </w:p>
    <w:p w:rsidR="00FA16F7" w:rsidRPr="008200F9" w:rsidRDefault="00FA16F7" w:rsidP="00806BF0">
      <w:pPr>
        <w:ind w:left="-284" w:firstLine="710"/>
        <w:rPr>
          <w:rStyle w:val="CharStyle12"/>
          <w:sz w:val="24"/>
        </w:rPr>
      </w:pPr>
    </w:p>
    <w:p w:rsidR="008838B0" w:rsidRPr="008200F9" w:rsidRDefault="008838B0" w:rsidP="00377522">
      <w:pPr>
        <w:ind w:left="-284" w:firstLine="710"/>
        <w:jc w:val="both"/>
        <w:rPr>
          <w:rStyle w:val="CharStyle12"/>
          <w:sz w:val="24"/>
        </w:rPr>
      </w:pPr>
      <w:r w:rsidRPr="008200F9">
        <w:rPr>
          <w:rStyle w:val="CharStyle12"/>
          <w:sz w:val="24"/>
        </w:rPr>
        <w:t xml:space="preserve">§ 3. </w:t>
      </w:r>
      <w:r w:rsidR="003712EF" w:rsidRPr="008200F9">
        <w:rPr>
          <w:rStyle w:val="CharStyle12"/>
          <w:sz w:val="24"/>
        </w:rPr>
        <w:t>1. Dla umów zawie</w:t>
      </w:r>
      <w:r w:rsidR="00D72BCA" w:rsidRPr="008200F9">
        <w:rPr>
          <w:rStyle w:val="CharStyle12"/>
          <w:sz w:val="24"/>
        </w:rPr>
        <w:t>ranych w projektach realizowanych</w:t>
      </w:r>
      <w:r w:rsidR="003712EF" w:rsidRPr="008200F9">
        <w:rPr>
          <w:rStyle w:val="CharStyle12"/>
          <w:sz w:val="24"/>
        </w:rPr>
        <w:t xml:space="preserve"> w ramach </w:t>
      </w:r>
      <w:r w:rsidR="00D7457B" w:rsidRPr="008200F9">
        <w:rPr>
          <w:rStyle w:val="CharStyle12"/>
          <w:sz w:val="24"/>
        </w:rPr>
        <w:t>Europejskiego Funduszu Rozwoju Regionalnego, Europejskiego Funduszu Społecznego oraz Funduszu Spójności</w:t>
      </w:r>
      <w:r w:rsidR="003712EF" w:rsidRPr="008200F9">
        <w:rPr>
          <w:rStyle w:val="CharStyle12"/>
          <w:sz w:val="24"/>
        </w:rPr>
        <w:t xml:space="preserve"> p</w:t>
      </w:r>
      <w:r w:rsidRPr="008200F9">
        <w:rPr>
          <w:rStyle w:val="CharStyle12"/>
          <w:sz w:val="24"/>
        </w:rPr>
        <w:t>rzez zamówienie,</w:t>
      </w:r>
      <w:r w:rsidR="001F5B85">
        <w:rPr>
          <w:rStyle w:val="CharStyle12"/>
          <w:sz w:val="24"/>
        </w:rPr>
        <w:t xml:space="preserve"> </w:t>
      </w:r>
      <w:r w:rsidRPr="008200F9">
        <w:rPr>
          <w:rStyle w:val="CharStyle12"/>
          <w:sz w:val="24"/>
        </w:rPr>
        <w:t xml:space="preserve">o którym mowa w niniejszej procedurze rozumie się </w:t>
      </w:r>
      <w:r w:rsidR="00992CBE" w:rsidRPr="008200F9">
        <w:rPr>
          <w:rStyle w:val="CharStyle12"/>
          <w:sz w:val="24"/>
        </w:rPr>
        <w:t xml:space="preserve">umowę odpłatną, zawartą zgodnie z warunkami wynikającymi z </w:t>
      </w:r>
      <w:r w:rsidR="00A63361" w:rsidRPr="008200F9">
        <w:rPr>
          <w:rStyle w:val="CharStyle12"/>
          <w:sz w:val="24"/>
        </w:rPr>
        <w:t>ustawy</w:t>
      </w:r>
      <w:r w:rsidR="00992CBE" w:rsidRPr="008200F9">
        <w:rPr>
          <w:rStyle w:val="CharStyle12"/>
          <w:sz w:val="24"/>
        </w:rPr>
        <w:t xml:space="preserve">, albo z umowy </w:t>
      </w:r>
      <w:r w:rsidR="00377522" w:rsidRPr="008200F9">
        <w:rPr>
          <w:rStyle w:val="CharStyle12"/>
          <w:sz w:val="24"/>
        </w:rPr>
        <w:br/>
      </w:r>
      <w:r w:rsidR="00992CBE" w:rsidRPr="008200F9">
        <w:rPr>
          <w:rStyle w:val="CharStyle12"/>
          <w:sz w:val="24"/>
        </w:rPr>
        <w:t>o dofinansowanie projektu pomiędzy zamawiającym a wykonawcą, której przedmiotem są usługi, dostawy lub roboty budowlane przewidziane w projekcie realizowanym w ramach programu operacyjnego, w tym krajowego i regionalnego programu operacyjnego</w:t>
      </w:r>
      <w:r w:rsidR="00AA16E4" w:rsidRPr="008200F9">
        <w:rPr>
          <w:rStyle w:val="CharStyle12"/>
          <w:sz w:val="24"/>
        </w:rPr>
        <w:t>.</w:t>
      </w:r>
    </w:p>
    <w:p w:rsidR="003712EF" w:rsidRPr="008200F9" w:rsidRDefault="003712EF" w:rsidP="00377522">
      <w:pPr>
        <w:ind w:left="-284" w:firstLine="710"/>
        <w:jc w:val="both"/>
        <w:rPr>
          <w:rStyle w:val="CharStyle12"/>
          <w:sz w:val="24"/>
        </w:rPr>
      </w:pPr>
      <w:r w:rsidRPr="008200F9">
        <w:rPr>
          <w:rStyle w:val="CharStyle12"/>
          <w:sz w:val="24"/>
        </w:rPr>
        <w:t xml:space="preserve">2. Ilekroć w niniejszym zarządzeniu znajduje się odwołanie do wytycznych ma ono zastosowanie </w:t>
      </w:r>
      <w:r w:rsidR="00695AFA" w:rsidRPr="008200F9">
        <w:rPr>
          <w:rStyle w:val="CharStyle12"/>
          <w:sz w:val="24"/>
        </w:rPr>
        <w:t xml:space="preserve">tylko </w:t>
      </w:r>
      <w:r w:rsidRPr="008200F9">
        <w:rPr>
          <w:rStyle w:val="CharStyle12"/>
          <w:sz w:val="24"/>
        </w:rPr>
        <w:t xml:space="preserve">do </w:t>
      </w:r>
      <w:r w:rsidR="009210C2" w:rsidRPr="008200F9">
        <w:rPr>
          <w:rStyle w:val="CharStyle12"/>
          <w:sz w:val="24"/>
        </w:rPr>
        <w:t xml:space="preserve">zamówień udzielanych i </w:t>
      </w:r>
      <w:r w:rsidRPr="008200F9">
        <w:rPr>
          <w:rStyle w:val="CharStyle12"/>
          <w:sz w:val="24"/>
        </w:rPr>
        <w:t xml:space="preserve">wydatków ponoszonych </w:t>
      </w:r>
      <w:r w:rsidR="00A07903" w:rsidRPr="008200F9">
        <w:rPr>
          <w:rStyle w:val="CharStyle12"/>
          <w:sz w:val="24"/>
        </w:rPr>
        <w:t xml:space="preserve">w projektach realizowanym </w:t>
      </w:r>
      <w:r w:rsidR="00121DD8" w:rsidRPr="008200F9">
        <w:rPr>
          <w:rStyle w:val="CharStyle12"/>
          <w:sz w:val="24"/>
        </w:rPr>
        <w:t>w ramach Europejskiego Funduszu Rozwoju Regionalnego, Europejskiego Funduszu Społecznego oraz Funduszu Spójności</w:t>
      </w:r>
      <w:r w:rsidR="00A07903" w:rsidRPr="008200F9">
        <w:rPr>
          <w:rStyle w:val="CharStyle12"/>
          <w:sz w:val="24"/>
        </w:rPr>
        <w:t>.</w:t>
      </w:r>
    </w:p>
    <w:p w:rsidR="00A07903" w:rsidRPr="008200F9" w:rsidRDefault="00A07903" w:rsidP="00806BF0">
      <w:pPr>
        <w:ind w:left="-284" w:firstLine="710"/>
        <w:rPr>
          <w:rStyle w:val="CharStyle12"/>
          <w:sz w:val="24"/>
        </w:rPr>
      </w:pPr>
    </w:p>
    <w:p w:rsidR="008838B0" w:rsidRPr="008200F9" w:rsidRDefault="008838B0" w:rsidP="00377522">
      <w:pPr>
        <w:ind w:left="-284" w:firstLine="710"/>
        <w:jc w:val="both"/>
        <w:rPr>
          <w:rStyle w:val="CharStyle12"/>
          <w:sz w:val="24"/>
        </w:rPr>
      </w:pPr>
      <w:r w:rsidRPr="008200F9">
        <w:rPr>
          <w:rStyle w:val="CharStyle12"/>
          <w:sz w:val="24"/>
        </w:rPr>
        <w:t>§ 4</w:t>
      </w:r>
      <w:r w:rsidR="00A07903" w:rsidRPr="008200F9">
        <w:rPr>
          <w:rStyle w:val="CharStyle12"/>
          <w:sz w:val="24"/>
        </w:rPr>
        <w:t>.</w:t>
      </w:r>
      <w:r w:rsidRPr="008200F9">
        <w:rPr>
          <w:rStyle w:val="CharStyle12"/>
          <w:sz w:val="24"/>
        </w:rPr>
        <w:t xml:space="preserve"> W trakcie przeprowadzania postępowania o udzielenie zamówienia p</w:t>
      </w:r>
      <w:r w:rsidR="0073750E" w:rsidRPr="008200F9">
        <w:rPr>
          <w:rStyle w:val="CharStyle12"/>
          <w:sz w:val="24"/>
        </w:rPr>
        <w:t>ublicznego stosuje się niniejsze</w:t>
      </w:r>
      <w:r w:rsidR="001F5B85">
        <w:rPr>
          <w:rStyle w:val="CharStyle12"/>
          <w:sz w:val="24"/>
        </w:rPr>
        <w:t xml:space="preserve"> </w:t>
      </w:r>
      <w:r w:rsidR="0073750E" w:rsidRPr="008200F9">
        <w:rPr>
          <w:rStyle w:val="CharStyle12"/>
          <w:sz w:val="24"/>
        </w:rPr>
        <w:t>zarządzenie</w:t>
      </w:r>
      <w:r w:rsidRPr="008200F9">
        <w:rPr>
          <w:rStyle w:val="CharStyle12"/>
          <w:sz w:val="24"/>
        </w:rPr>
        <w:t xml:space="preserve"> na wszystkich etapach postępowania z uwzględnieniem poszczególnych czynności oraz stanowisk odpowiedzialnych za ich realizację. </w:t>
      </w:r>
      <w:r w:rsidR="00AA16E4" w:rsidRPr="008200F9">
        <w:rPr>
          <w:rStyle w:val="CharStyle12"/>
          <w:sz w:val="24"/>
        </w:rPr>
        <w:t xml:space="preserve">W przypadku </w:t>
      </w:r>
      <w:r w:rsidR="00A07903" w:rsidRPr="008200F9">
        <w:rPr>
          <w:rStyle w:val="CharStyle12"/>
          <w:sz w:val="24"/>
        </w:rPr>
        <w:t xml:space="preserve">projektów </w:t>
      </w:r>
      <w:r w:rsidR="00AA16E4" w:rsidRPr="008200F9">
        <w:rPr>
          <w:rStyle w:val="CharStyle12"/>
          <w:sz w:val="24"/>
        </w:rPr>
        <w:t>realizowany</w:t>
      </w:r>
      <w:r w:rsidR="00D72BCA" w:rsidRPr="008200F9">
        <w:rPr>
          <w:rStyle w:val="CharStyle12"/>
          <w:sz w:val="24"/>
        </w:rPr>
        <w:t>ch</w:t>
      </w:r>
      <w:r w:rsidR="001F5B85">
        <w:rPr>
          <w:rStyle w:val="CharStyle12"/>
          <w:sz w:val="24"/>
        </w:rPr>
        <w:t xml:space="preserve"> </w:t>
      </w:r>
      <w:r w:rsidR="006E6A55" w:rsidRPr="008200F9">
        <w:rPr>
          <w:rStyle w:val="CharStyle12"/>
          <w:sz w:val="24"/>
        </w:rPr>
        <w:t>w ramach Europejskiego Funduszu Rozwoju Regionalnego, Europejskiego Funduszu Społecznego oraz Funduszu Spójności</w:t>
      </w:r>
      <w:r w:rsidR="00AA16E4" w:rsidRPr="008200F9">
        <w:rPr>
          <w:rStyle w:val="CharStyle12"/>
          <w:sz w:val="24"/>
        </w:rPr>
        <w:t xml:space="preserve"> w</w:t>
      </w:r>
      <w:r w:rsidRPr="008200F9">
        <w:rPr>
          <w:rStyle w:val="CharStyle12"/>
          <w:sz w:val="24"/>
        </w:rPr>
        <w:t>szelkie działania podejmowane w związku z udzieleniem zamówienia</w:t>
      </w:r>
      <w:r w:rsidR="00695AFA" w:rsidRPr="008200F9">
        <w:rPr>
          <w:rStyle w:val="CharStyle12"/>
          <w:sz w:val="24"/>
        </w:rPr>
        <w:t xml:space="preserve"> lub dokonaniem wydatku</w:t>
      </w:r>
      <w:r w:rsidRPr="008200F9">
        <w:rPr>
          <w:rStyle w:val="CharStyle12"/>
          <w:sz w:val="24"/>
        </w:rPr>
        <w:t xml:space="preserve">, jego realizacją </w:t>
      </w:r>
      <w:r w:rsidR="00D93DEA" w:rsidRPr="008200F9">
        <w:rPr>
          <w:rStyle w:val="CharStyle12"/>
          <w:sz w:val="24"/>
        </w:rPr>
        <w:br/>
      </w:r>
      <w:r w:rsidRPr="008200F9">
        <w:rPr>
          <w:rStyle w:val="CharStyle12"/>
          <w:sz w:val="24"/>
        </w:rPr>
        <w:t xml:space="preserve">i dokumentacją powinny być </w:t>
      </w:r>
      <w:r w:rsidR="00AA16E4" w:rsidRPr="008200F9">
        <w:rPr>
          <w:rStyle w:val="CharStyle12"/>
          <w:sz w:val="24"/>
        </w:rPr>
        <w:t xml:space="preserve">również </w:t>
      </w:r>
      <w:r w:rsidR="003712EF" w:rsidRPr="008200F9">
        <w:rPr>
          <w:rStyle w:val="CharStyle12"/>
          <w:sz w:val="24"/>
        </w:rPr>
        <w:t>zgodne z zasadami określonymi w w</w:t>
      </w:r>
      <w:r w:rsidRPr="008200F9">
        <w:rPr>
          <w:rStyle w:val="CharStyle12"/>
          <w:sz w:val="24"/>
        </w:rPr>
        <w:t>ytycznych.</w:t>
      </w:r>
    </w:p>
    <w:p w:rsidR="00D77527" w:rsidRPr="008200F9" w:rsidRDefault="00D77527" w:rsidP="00806BF0">
      <w:pPr>
        <w:ind w:left="-284" w:firstLine="710"/>
        <w:rPr>
          <w:rStyle w:val="CharStyle12"/>
          <w:sz w:val="24"/>
        </w:rPr>
      </w:pPr>
    </w:p>
    <w:p w:rsidR="00D77527" w:rsidRPr="008200F9" w:rsidRDefault="00D77527" w:rsidP="00EE7F8C">
      <w:pPr>
        <w:ind w:left="-284" w:firstLine="710"/>
        <w:jc w:val="both"/>
        <w:rPr>
          <w:rStyle w:val="CharStyle12"/>
          <w:sz w:val="24"/>
        </w:rPr>
      </w:pPr>
      <w:r w:rsidRPr="008200F9">
        <w:rPr>
          <w:rStyle w:val="CharStyle12"/>
          <w:sz w:val="24"/>
        </w:rPr>
        <w:t xml:space="preserve">§  </w:t>
      </w:r>
      <w:r w:rsidR="00FC6D28" w:rsidRPr="008200F9">
        <w:rPr>
          <w:rStyle w:val="CharStyle12"/>
          <w:sz w:val="24"/>
        </w:rPr>
        <w:t>5.</w:t>
      </w:r>
      <w:r w:rsidRPr="008200F9">
        <w:rPr>
          <w:rStyle w:val="CharStyle12"/>
          <w:sz w:val="24"/>
        </w:rPr>
        <w:t xml:space="preserve">  Wszyscy wykonawcy mają zapewniony taki sam dostęp do informacji dotyczących danego zamówienia publicznego. Żaden wykonawca nie może być uprzywil</w:t>
      </w:r>
      <w:r w:rsidR="00AA16E4" w:rsidRPr="008200F9">
        <w:rPr>
          <w:rStyle w:val="CharStyle12"/>
          <w:sz w:val="24"/>
        </w:rPr>
        <w:t>ejowany względem innego, a postę</w:t>
      </w:r>
      <w:r w:rsidRPr="008200F9">
        <w:rPr>
          <w:rStyle w:val="CharStyle12"/>
          <w:sz w:val="24"/>
        </w:rPr>
        <w:t>powania powinny być przeprowadzone w sposób transparentny.</w:t>
      </w:r>
      <w:r w:rsidR="00F32C95" w:rsidRPr="008200F9">
        <w:rPr>
          <w:rStyle w:val="CharStyle12"/>
          <w:sz w:val="24"/>
        </w:rPr>
        <w:t xml:space="preserve"> Za</w:t>
      </w:r>
      <w:r w:rsidR="004B0B33" w:rsidRPr="008200F9">
        <w:rPr>
          <w:rStyle w:val="CharStyle12"/>
          <w:sz w:val="24"/>
        </w:rPr>
        <w:t> </w:t>
      </w:r>
      <w:r w:rsidR="00F32C95" w:rsidRPr="008200F9">
        <w:rPr>
          <w:rStyle w:val="CharStyle12"/>
          <w:sz w:val="24"/>
        </w:rPr>
        <w:t>przeprowadzenie</w:t>
      </w:r>
      <w:r w:rsidR="00076723">
        <w:rPr>
          <w:rStyle w:val="CharStyle12"/>
          <w:sz w:val="24"/>
        </w:rPr>
        <w:t xml:space="preserve"> </w:t>
      </w:r>
      <w:r w:rsidR="00F32C95" w:rsidRPr="008200F9">
        <w:rPr>
          <w:rStyle w:val="CharStyle12"/>
          <w:sz w:val="24"/>
        </w:rPr>
        <w:t>postę</w:t>
      </w:r>
      <w:r w:rsidR="00A07903" w:rsidRPr="008200F9">
        <w:rPr>
          <w:rStyle w:val="CharStyle12"/>
          <w:sz w:val="24"/>
        </w:rPr>
        <w:t>powania</w:t>
      </w:r>
      <w:r w:rsidR="00076723">
        <w:rPr>
          <w:rStyle w:val="CharStyle12"/>
          <w:sz w:val="24"/>
        </w:rPr>
        <w:t xml:space="preserve"> </w:t>
      </w:r>
      <w:r w:rsidR="00A07903" w:rsidRPr="008200F9">
        <w:rPr>
          <w:rStyle w:val="CharStyle12"/>
          <w:sz w:val="24"/>
        </w:rPr>
        <w:t>zgodnie z powyższymi zasadami odpowiada dyrektor działu prowadzącego.</w:t>
      </w:r>
    </w:p>
    <w:p w:rsidR="008838B0" w:rsidRPr="008200F9" w:rsidRDefault="008838B0" w:rsidP="00EE7F8C">
      <w:pPr>
        <w:ind w:left="-284" w:firstLine="710"/>
        <w:jc w:val="both"/>
        <w:rPr>
          <w:rStyle w:val="CharStyle12"/>
          <w:sz w:val="24"/>
        </w:rPr>
      </w:pPr>
    </w:p>
    <w:p w:rsidR="00E25498" w:rsidRPr="008200F9" w:rsidRDefault="008838B0" w:rsidP="00EE7F8C">
      <w:pPr>
        <w:ind w:left="-284" w:firstLine="710"/>
        <w:jc w:val="both"/>
        <w:rPr>
          <w:rStyle w:val="CharStyle12"/>
          <w:sz w:val="24"/>
        </w:rPr>
      </w:pPr>
      <w:r w:rsidRPr="008200F9">
        <w:rPr>
          <w:rStyle w:val="CharStyle12"/>
          <w:sz w:val="24"/>
        </w:rPr>
        <w:lastRenderedPageBreak/>
        <w:t xml:space="preserve">§ </w:t>
      </w:r>
      <w:r w:rsidR="00FC6D28" w:rsidRPr="008200F9">
        <w:rPr>
          <w:rStyle w:val="CharStyle12"/>
          <w:sz w:val="24"/>
        </w:rPr>
        <w:t>6</w:t>
      </w:r>
      <w:r w:rsidRPr="008200F9">
        <w:rPr>
          <w:rStyle w:val="CharStyle12"/>
          <w:sz w:val="24"/>
        </w:rPr>
        <w:t>.</w:t>
      </w:r>
      <w:r w:rsidR="00F37703" w:rsidRPr="008200F9">
        <w:rPr>
          <w:rStyle w:val="CharStyle12"/>
          <w:sz w:val="24"/>
        </w:rPr>
        <w:t xml:space="preserve"> Terminy odnoszące się do każdego etapu postępowania o udzielenie zamówienia publicznego muszą być ustalane zgodnie z</w:t>
      </w:r>
      <w:r w:rsidR="00A07903" w:rsidRPr="008200F9">
        <w:rPr>
          <w:rStyle w:val="CharStyle12"/>
          <w:sz w:val="24"/>
        </w:rPr>
        <w:t xml:space="preserve"> prawem krajowym, unijnym oraz w</w:t>
      </w:r>
      <w:r w:rsidR="00F37703" w:rsidRPr="008200F9">
        <w:rPr>
          <w:rStyle w:val="CharStyle12"/>
          <w:sz w:val="24"/>
        </w:rPr>
        <w:t xml:space="preserve">ytycznymi oraz </w:t>
      </w:r>
      <w:r w:rsidR="0001124B" w:rsidRPr="008200F9">
        <w:rPr>
          <w:rStyle w:val="CharStyle12"/>
          <w:sz w:val="24"/>
        </w:rPr>
        <w:br/>
      </w:r>
      <w:r w:rsidR="00F37703" w:rsidRPr="008200F9">
        <w:rPr>
          <w:rStyle w:val="CharStyle12"/>
          <w:sz w:val="24"/>
        </w:rPr>
        <w:t xml:space="preserve">w sposób umożliwiający ich dotrzymanie (dotyczy to zarówno skracania, jaki wydłużania terminów). </w:t>
      </w:r>
    </w:p>
    <w:p w:rsidR="00FD2F72" w:rsidRPr="008200F9" w:rsidRDefault="00FD2F72" w:rsidP="00806BF0">
      <w:pPr>
        <w:ind w:left="-284" w:firstLine="710"/>
        <w:rPr>
          <w:rStyle w:val="CharStyle12"/>
          <w:sz w:val="24"/>
        </w:rPr>
      </w:pPr>
    </w:p>
    <w:p w:rsidR="00F37703" w:rsidRPr="008200F9" w:rsidRDefault="00F37703" w:rsidP="00EE7F8C">
      <w:pPr>
        <w:ind w:left="-284" w:firstLine="710"/>
        <w:jc w:val="both"/>
        <w:rPr>
          <w:rStyle w:val="CharStyle12"/>
          <w:sz w:val="24"/>
          <w:szCs w:val="24"/>
        </w:rPr>
      </w:pPr>
      <w:r w:rsidRPr="008200F9">
        <w:rPr>
          <w:rStyle w:val="CharStyle12"/>
          <w:sz w:val="24"/>
        </w:rPr>
        <w:t xml:space="preserve">§ </w:t>
      </w:r>
      <w:r w:rsidR="00FC6D28" w:rsidRPr="008200F9">
        <w:rPr>
          <w:rStyle w:val="CharStyle12"/>
          <w:sz w:val="24"/>
        </w:rPr>
        <w:t>7</w:t>
      </w:r>
      <w:r w:rsidRPr="008200F9">
        <w:rPr>
          <w:rStyle w:val="CharStyle12"/>
          <w:sz w:val="24"/>
        </w:rPr>
        <w:t>. Za nienależyte wykonanie zamówienia</w:t>
      </w:r>
      <w:r w:rsidR="00FB7E09" w:rsidRPr="008200F9">
        <w:rPr>
          <w:rStyle w:val="CharStyle12"/>
          <w:sz w:val="24"/>
        </w:rPr>
        <w:t>, w szczególności</w:t>
      </w:r>
      <w:r w:rsidRPr="008200F9">
        <w:rPr>
          <w:rStyle w:val="CharStyle12"/>
          <w:sz w:val="24"/>
        </w:rPr>
        <w:t>. z tytułu opóźnień z winy wykonawcy, nieprawidłowej realizacji zamówienia publicznego, niekompletnego wykonania zamówienia publicznego (w tym np. nieprzestrzegania warunków gwarancji)</w:t>
      </w:r>
      <w:r w:rsidR="00FB7E09" w:rsidRPr="008200F9">
        <w:rPr>
          <w:rStyle w:val="CharStyle12"/>
          <w:sz w:val="24"/>
        </w:rPr>
        <w:t xml:space="preserve">, odstąpienie od </w:t>
      </w:r>
      <w:r w:rsidR="00FB7E09" w:rsidRPr="008200F9">
        <w:rPr>
          <w:rStyle w:val="CharStyle12"/>
          <w:sz w:val="24"/>
          <w:szCs w:val="24"/>
        </w:rPr>
        <w:t>umowy</w:t>
      </w:r>
      <w:r w:rsidRPr="008200F9">
        <w:rPr>
          <w:rStyle w:val="CharStyle12"/>
          <w:sz w:val="24"/>
          <w:szCs w:val="24"/>
        </w:rPr>
        <w:t xml:space="preserve"> stosowane są kary, które </w:t>
      </w:r>
      <w:r w:rsidR="00AA16E4" w:rsidRPr="008200F9">
        <w:rPr>
          <w:rStyle w:val="CharStyle12"/>
          <w:sz w:val="24"/>
          <w:szCs w:val="24"/>
        </w:rPr>
        <w:t>zostały</w:t>
      </w:r>
      <w:r w:rsidRPr="008200F9">
        <w:rPr>
          <w:rStyle w:val="CharStyle12"/>
          <w:sz w:val="24"/>
          <w:szCs w:val="24"/>
        </w:rPr>
        <w:t xml:space="preserve"> wskazane w umowie zawieranej z wykonawcą. </w:t>
      </w:r>
      <w:r w:rsidR="005D13D4" w:rsidRPr="008200F9">
        <w:rPr>
          <w:rStyle w:val="CharStyle12"/>
          <w:sz w:val="24"/>
          <w:szCs w:val="24"/>
        </w:rPr>
        <w:t xml:space="preserve">Za ustalenie i dochodzenie należności z tytułu kar odpowiada dyrektor działu prowadzącego. </w:t>
      </w:r>
      <w:r w:rsidR="00DF4862" w:rsidRPr="008200F9">
        <w:rPr>
          <w:rStyle w:val="CharStyle12"/>
          <w:sz w:val="24"/>
          <w:szCs w:val="24"/>
        </w:rPr>
        <w:br/>
      </w:r>
      <w:r w:rsidRPr="008200F9">
        <w:rPr>
          <w:rStyle w:val="CharStyle12"/>
          <w:sz w:val="24"/>
          <w:szCs w:val="24"/>
        </w:rPr>
        <w:t xml:space="preserve">W razie niezastosowania kar, </w:t>
      </w:r>
      <w:r w:rsidR="00AA16E4" w:rsidRPr="008200F9">
        <w:rPr>
          <w:rStyle w:val="CharStyle12"/>
          <w:sz w:val="24"/>
          <w:szCs w:val="24"/>
        </w:rPr>
        <w:t xml:space="preserve">dyrektor działu prowadzącego zobowiązany jest </w:t>
      </w:r>
      <w:r w:rsidRPr="008200F9">
        <w:rPr>
          <w:rStyle w:val="CharStyle12"/>
          <w:sz w:val="24"/>
          <w:szCs w:val="24"/>
        </w:rPr>
        <w:t xml:space="preserve"> pisemnie </w:t>
      </w:r>
      <w:r w:rsidR="00EE7F8C" w:rsidRPr="008200F9">
        <w:rPr>
          <w:rStyle w:val="CharStyle12"/>
          <w:sz w:val="24"/>
          <w:szCs w:val="24"/>
        </w:rPr>
        <w:t>uzasadnić</w:t>
      </w:r>
      <w:r w:rsidRPr="008200F9">
        <w:rPr>
          <w:rStyle w:val="CharStyle12"/>
          <w:sz w:val="24"/>
          <w:szCs w:val="24"/>
        </w:rPr>
        <w:t xml:space="preserve"> przyczyny ich niezastosowania.</w:t>
      </w:r>
    </w:p>
    <w:p w:rsidR="00A07903" w:rsidRPr="008200F9" w:rsidRDefault="00A07903" w:rsidP="00806BF0">
      <w:pPr>
        <w:ind w:left="-284" w:firstLine="710"/>
        <w:rPr>
          <w:rStyle w:val="CharStyle12"/>
          <w:sz w:val="24"/>
          <w:szCs w:val="24"/>
        </w:rPr>
      </w:pPr>
    </w:p>
    <w:p w:rsidR="00425BE8" w:rsidRPr="008200F9" w:rsidRDefault="00D14154" w:rsidP="00EE7F8C">
      <w:pPr>
        <w:ind w:left="-284" w:firstLine="710"/>
        <w:jc w:val="both"/>
        <w:rPr>
          <w:rStyle w:val="CharStyle12"/>
          <w:sz w:val="24"/>
          <w:szCs w:val="24"/>
        </w:rPr>
      </w:pPr>
      <w:r w:rsidRPr="008200F9">
        <w:rPr>
          <w:rStyle w:val="CharStyle12"/>
          <w:sz w:val="24"/>
          <w:szCs w:val="24"/>
        </w:rPr>
        <w:t>§</w:t>
      </w:r>
      <w:r w:rsidR="00FC6D28" w:rsidRPr="008200F9">
        <w:rPr>
          <w:rStyle w:val="CharStyle12"/>
          <w:sz w:val="24"/>
          <w:szCs w:val="24"/>
        </w:rPr>
        <w:t xml:space="preserve"> 8</w:t>
      </w:r>
      <w:r w:rsidRPr="008200F9">
        <w:rPr>
          <w:rStyle w:val="CharStyle12"/>
          <w:sz w:val="24"/>
          <w:szCs w:val="24"/>
        </w:rPr>
        <w:t xml:space="preserve">. </w:t>
      </w:r>
      <w:r w:rsidR="002D6A9D" w:rsidRPr="008200F9">
        <w:rPr>
          <w:rStyle w:val="CharStyle12"/>
          <w:sz w:val="24"/>
          <w:szCs w:val="24"/>
        </w:rPr>
        <w:t>Z</w:t>
      </w:r>
      <w:r w:rsidR="00425BE8" w:rsidRPr="008200F9">
        <w:rPr>
          <w:rStyle w:val="CharStyle12"/>
          <w:sz w:val="24"/>
          <w:szCs w:val="24"/>
        </w:rPr>
        <w:t>amówie</w:t>
      </w:r>
      <w:r w:rsidR="002D6A9D" w:rsidRPr="008200F9">
        <w:rPr>
          <w:rStyle w:val="CharStyle12"/>
          <w:sz w:val="24"/>
          <w:szCs w:val="24"/>
        </w:rPr>
        <w:t>nia</w:t>
      </w:r>
      <w:r w:rsidR="00425BE8" w:rsidRPr="008200F9">
        <w:rPr>
          <w:rStyle w:val="CharStyle12"/>
          <w:sz w:val="24"/>
          <w:szCs w:val="24"/>
        </w:rPr>
        <w:t xml:space="preserve"> publiczn</w:t>
      </w:r>
      <w:r w:rsidR="002D6A9D" w:rsidRPr="008200F9">
        <w:rPr>
          <w:rStyle w:val="CharStyle12"/>
          <w:sz w:val="24"/>
          <w:szCs w:val="24"/>
        </w:rPr>
        <w:t xml:space="preserve">e realizowane </w:t>
      </w:r>
      <w:r w:rsidR="00425BE8" w:rsidRPr="008200F9">
        <w:rPr>
          <w:rStyle w:val="CharStyle12"/>
          <w:sz w:val="24"/>
          <w:szCs w:val="24"/>
        </w:rPr>
        <w:t xml:space="preserve"> w związku z realizacją projektów finansowanych  ze środków U</w:t>
      </w:r>
      <w:r w:rsidR="00856A76" w:rsidRPr="008200F9">
        <w:rPr>
          <w:rStyle w:val="CharStyle12"/>
          <w:sz w:val="24"/>
          <w:szCs w:val="24"/>
        </w:rPr>
        <w:t xml:space="preserve">nii </w:t>
      </w:r>
      <w:r w:rsidR="00425BE8" w:rsidRPr="008200F9">
        <w:rPr>
          <w:rStyle w:val="CharStyle12"/>
          <w:sz w:val="24"/>
          <w:szCs w:val="24"/>
        </w:rPr>
        <w:t>E</w:t>
      </w:r>
      <w:r w:rsidR="00856A76" w:rsidRPr="008200F9">
        <w:rPr>
          <w:rStyle w:val="CharStyle12"/>
          <w:sz w:val="24"/>
          <w:szCs w:val="24"/>
        </w:rPr>
        <w:t>uropejskiej</w:t>
      </w:r>
      <w:r w:rsidR="00425BE8" w:rsidRPr="008200F9">
        <w:rPr>
          <w:rStyle w:val="CharStyle12"/>
          <w:sz w:val="24"/>
          <w:szCs w:val="24"/>
        </w:rPr>
        <w:t>, N</w:t>
      </w:r>
      <w:r w:rsidR="00856A76" w:rsidRPr="008200F9">
        <w:rPr>
          <w:rStyle w:val="CharStyle12"/>
          <w:sz w:val="24"/>
          <w:szCs w:val="24"/>
        </w:rPr>
        <w:t xml:space="preserve">arodowego </w:t>
      </w:r>
      <w:r w:rsidR="00425BE8" w:rsidRPr="008200F9">
        <w:rPr>
          <w:rStyle w:val="CharStyle12"/>
          <w:sz w:val="24"/>
          <w:szCs w:val="24"/>
        </w:rPr>
        <w:t>F</w:t>
      </w:r>
      <w:r w:rsidR="00856A76" w:rsidRPr="008200F9">
        <w:rPr>
          <w:rStyle w:val="CharStyle12"/>
          <w:sz w:val="24"/>
          <w:szCs w:val="24"/>
        </w:rPr>
        <w:t xml:space="preserve">unduszu </w:t>
      </w:r>
      <w:r w:rsidR="00425BE8" w:rsidRPr="008200F9">
        <w:rPr>
          <w:rStyle w:val="CharStyle12"/>
          <w:sz w:val="24"/>
          <w:szCs w:val="24"/>
        </w:rPr>
        <w:t>O</w:t>
      </w:r>
      <w:r w:rsidR="00856A76" w:rsidRPr="008200F9">
        <w:rPr>
          <w:rStyle w:val="CharStyle12"/>
          <w:sz w:val="24"/>
          <w:szCs w:val="24"/>
        </w:rPr>
        <w:t xml:space="preserve">chrony </w:t>
      </w:r>
      <w:r w:rsidR="00425BE8" w:rsidRPr="008200F9">
        <w:rPr>
          <w:rStyle w:val="CharStyle12"/>
          <w:sz w:val="24"/>
          <w:szCs w:val="24"/>
        </w:rPr>
        <w:t>Ś</w:t>
      </w:r>
      <w:r w:rsidR="00856A76" w:rsidRPr="008200F9">
        <w:rPr>
          <w:rStyle w:val="CharStyle12"/>
          <w:sz w:val="24"/>
          <w:szCs w:val="24"/>
        </w:rPr>
        <w:t>rodowiska</w:t>
      </w:r>
      <w:r w:rsidR="00DF4862" w:rsidRPr="008200F9">
        <w:rPr>
          <w:rStyle w:val="CharStyle12"/>
          <w:sz w:val="24"/>
          <w:szCs w:val="24"/>
        </w:rPr>
        <w:br/>
        <w:t xml:space="preserve">i Gospodarki Wodnej </w:t>
      </w:r>
      <w:r w:rsidR="00425BE8" w:rsidRPr="008200F9">
        <w:rPr>
          <w:rStyle w:val="CharStyle12"/>
          <w:sz w:val="24"/>
          <w:szCs w:val="24"/>
        </w:rPr>
        <w:t xml:space="preserve">lub innych środków zewnętrznych, </w:t>
      </w:r>
      <w:r w:rsidR="002D6A9D" w:rsidRPr="008200F9">
        <w:rPr>
          <w:rStyle w:val="CharStyle12"/>
          <w:sz w:val="24"/>
          <w:szCs w:val="24"/>
        </w:rPr>
        <w:t xml:space="preserve">muszą być udzielane </w:t>
      </w:r>
      <w:r w:rsidR="00425BE8" w:rsidRPr="008200F9">
        <w:rPr>
          <w:rStyle w:val="CharStyle12"/>
          <w:sz w:val="24"/>
          <w:szCs w:val="24"/>
        </w:rPr>
        <w:t xml:space="preserve">w </w:t>
      </w:r>
      <w:r w:rsidR="00343545" w:rsidRPr="008200F9">
        <w:rPr>
          <w:rStyle w:val="CharStyle12"/>
          <w:sz w:val="24"/>
          <w:szCs w:val="24"/>
        </w:rPr>
        <w:t xml:space="preserve">procedurze zgodnej </w:t>
      </w:r>
      <w:r w:rsidR="00D00D37" w:rsidRPr="008200F9">
        <w:rPr>
          <w:rStyle w:val="CharStyle12"/>
          <w:sz w:val="24"/>
          <w:szCs w:val="24"/>
        </w:rPr>
        <w:t xml:space="preserve">postanowieniami </w:t>
      </w:r>
      <w:r w:rsidR="00343545" w:rsidRPr="008200F9">
        <w:rPr>
          <w:rStyle w:val="CharStyle12"/>
          <w:sz w:val="24"/>
          <w:szCs w:val="24"/>
        </w:rPr>
        <w:t>w</w:t>
      </w:r>
      <w:r w:rsidR="00425BE8" w:rsidRPr="008200F9">
        <w:rPr>
          <w:rStyle w:val="CharStyle12"/>
          <w:sz w:val="24"/>
          <w:szCs w:val="24"/>
        </w:rPr>
        <w:t>ytycznych właściwych dla danego projektu</w:t>
      </w:r>
      <w:r w:rsidR="00905E07" w:rsidRPr="008200F9">
        <w:rPr>
          <w:rStyle w:val="CharStyle12"/>
          <w:sz w:val="24"/>
          <w:szCs w:val="24"/>
        </w:rPr>
        <w:t>, których postanowienia stosuje się w pierwszej kolejności</w:t>
      </w:r>
      <w:r w:rsidR="00425BE8" w:rsidRPr="008200F9">
        <w:rPr>
          <w:rStyle w:val="CharStyle12"/>
          <w:sz w:val="24"/>
          <w:szCs w:val="24"/>
        </w:rPr>
        <w:t>.</w:t>
      </w:r>
    </w:p>
    <w:p w:rsidR="00357697" w:rsidRPr="008200F9" w:rsidRDefault="00357697" w:rsidP="00EE7F8C">
      <w:pPr>
        <w:ind w:left="-284" w:firstLine="710"/>
        <w:jc w:val="both"/>
        <w:rPr>
          <w:rStyle w:val="CharStyle12"/>
          <w:sz w:val="24"/>
          <w:szCs w:val="24"/>
        </w:rPr>
      </w:pPr>
    </w:p>
    <w:p w:rsidR="00103414" w:rsidRPr="008200F9" w:rsidRDefault="00357697" w:rsidP="00103414">
      <w:pPr>
        <w:ind w:left="-284" w:firstLine="710"/>
        <w:jc w:val="both"/>
        <w:rPr>
          <w:rStyle w:val="CharStyle12"/>
          <w:sz w:val="24"/>
          <w:szCs w:val="24"/>
        </w:rPr>
      </w:pPr>
      <w:r w:rsidRPr="008200F9">
        <w:rPr>
          <w:rStyle w:val="CharStyle12"/>
          <w:sz w:val="24"/>
          <w:szCs w:val="24"/>
        </w:rPr>
        <w:t>§ 9. 1. W przypadku zamówień o wartości równej co najmniej 2 000 zł, a w przypadku zamówień o roboty budowlane bez względu na wartość zamówienia, umowy powinny być zawierane w formie pisemnej</w:t>
      </w:r>
      <w:r w:rsidR="00103414" w:rsidRPr="008200F9">
        <w:rPr>
          <w:rStyle w:val="CharStyle12"/>
          <w:sz w:val="24"/>
          <w:szCs w:val="24"/>
        </w:rPr>
        <w:t xml:space="preserve">. </w:t>
      </w:r>
    </w:p>
    <w:p w:rsidR="00103414" w:rsidRPr="008200F9" w:rsidRDefault="00103414" w:rsidP="00103414">
      <w:pPr>
        <w:ind w:left="-284" w:firstLine="710"/>
        <w:jc w:val="both"/>
        <w:rPr>
          <w:rStyle w:val="CharStyle12"/>
          <w:sz w:val="24"/>
          <w:szCs w:val="24"/>
        </w:rPr>
      </w:pPr>
      <w:r w:rsidRPr="008200F9">
        <w:rPr>
          <w:rStyle w:val="CharStyle12"/>
          <w:sz w:val="24"/>
          <w:szCs w:val="24"/>
        </w:rPr>
        <w:t>2. Postanowienia ust. 1 nie dotyczą zamówień udzielanych w ramach Europejskiego Funduszu Rozwoju Regionalnego, Europejskiego Funduszu Społecznego oraz Funduszu Spójności o wartości do 20 tys. zł netto oraz wskazanych w § 32. W takich przypadkach wystarczające jest potwierdzenie poniesienia wydatku w oparciu o fakturę, rachunek lub inny dokument księgowy o równoważnej wartości dowodowej.</w:t>
      </w:r>
    </w:p>
    <w:p w:rsidR="00357697" w:rsidRPr="008200F9" w:rsidRDefault="00103414" w:rsidP="00357697">
      <w:pPr>
        <w:ind w:left="-284" w:firstLine="710"/>
        <w:jc w:val="both"/>
        <w:rPr>
          <w:rStyle w:val="CharStyle12"/>
          <w:sz w:val="24"/>
          <w:szCs w:val="24"/>
        </w:rPr>
      </w:pPr>
      <w:r w:rsidRPr="008200F9">
        <w:rPr>
          <w:rStyle w:val="CharStyle12"/>
          <w:sz w:val="24"/>
          <w:szCs w:val="24"/>
        </w:rPr>
        <w:t>3</w:t>
      </w:r>
      <w:r w:rsidR="00357697" w:rsidRPr="008200F9">
        <w:rPr>
          <w:rStyle w:val="CharStyle12"/>
          <w:sz w:val="24"/>
          <w:szCs w:val="24"/>
        </w:rPr>
        <w:t>. Dla zamówień o wartości co najmniej 2 000,- zł i mniejszej niż 20 tys. udzielanych poza projektami realizowanymi w ramach Europejskiego Funduszu Rozwoju Regionalnego, Europejskiego Funduszu Społecznego oraz Funduszu Spójności, jeśli do tych wydatków nie mają zastosowania postanowienia Rozdziałów 2-4 obowiązkowe jest skierowanie zapytania, do co najmniej czterech oferentów i wydrukowanie ogłoszenia o zamówieniu zamieszczonego w Biuletynie Informacji Publicznej Urzędu (http://bip.torun.pl) oraz sporządzenie notatki służbowej stanowiącej załącznik nr 2 do niniejszego zarządzenia. Jeżeli w danym przypadku skierowanie zapytania do czterech oferentów nie jest możliwe, dyrektor działu prowadzącego odpowiedzialny jest za pisemne wykazanie tej okoliczności.</w:t>
      </w:r>
    </w:p>
    <w:p w:rsidR="00357697" w:rsidRPr="008200F9" w:rsidRDefault="00357697" w:rsidP="00357697">
      <w:pPr>
        <w:ind w:left="-284" w:firstLine="710"/>
        <w:jc w:val="both"/>
        <w:rPr>
          <w:rStyle w:val="CharStyle12"/>
          <w:sz w:val="24"/>
          <w:szCs w:val="24"/>
        </w:rPr>
      </w:pPr>
    </w:p>
    <w:p w:rsidR="00357697" w:rsidRPr="008200F9" w:rsidRDefault="00357697" w:rsidP="00357697">
      <w:pPr>
        <w:ind w:left="-284" w:firstLine="710"/>
        <w:jc w:val="both"/>
        <w:rPr>
          <w:rStyle w:val="CharStyle12"/>
          <w:sz w:val="24"/>
          <w:szCs w:val="24"/>
        </w:rPr>
      </w:pPr>
      <w:r w:rsidRPr="008200F9">
        <w:rPr>
          <w:rStyle w:val="CharStyle12"/>
          <w:sz w:val="24"/>
          <w:szCs w:val="24"/>
        </w:rPr>
        <w:t>§10. We wszystkich dokumentach, które przygotowywane są w związku z realizacją projektu współfinansowanego ze środków Unii Europejskiej, zgodnie z wytycznymi programu operacyjnego w ramach którego realizowany jest dany projekt i umową o dofinansowanie projektu, obowiązkowo zamieszczane są informacje o udziale Unii Europejskiej we współfinansowaniu projektu, w szczególności odniesienie słowne do: funduszu, programu operacyjnego, nazwy projektu, w ramach którego realizowane jest zadanie oraz oznaczenie dokumentów logotypami, w tym logo Unii Europejskiej i logo programu. Za wykonanie powyższego obowiązku odpowiada dyrektor działu prowadzącego.</w:t>
      </w:r>
    </w:p>
    <w:p w:rsidR="00357697" w:rsidRPr="008200F9" w:rsidRDefault="00357697" w:rsidP="00357697">
      <w:pPr>
        <w:ind w:left="-284" w:firstLine="710"/>
        <w:jc w:val="both"/>
        <w:rPr>
          <w:rStyle w:val="CharStyle12"/>
          <w:sz w:val="24"/>
          <w:szCs w:val="24"/>
        </w:rPr>
      </w:pPr>
    </w:p>
    <w:p w:rsidR="00357697" w:rsidRPr="008200F9" w:rsidRDefault="00357697" w:rsidP="00357697">
      <w:pPr>
        <w:ind w:left="-284" w:firstLine="710"/>
        <w:jc w:val="both"/>
        <w:rPr>
          <w:rStyle w:val="CharStyle12"/>
          <w:sz w:val="24"/>
          <w:szCs w:val="24"/>
        </w:rPr>
      </w:pPr>
      <w:r w:rsidRPr="008200F9">
        <w:rPr>
          <w:rStyle w:val="CharStyle12"/>
          <w:sz w:val="24"/>
          <w:szCs w:val="24"/>
        </w:rPr>
        <w:t>§ 11. Dokumentacja postępowania przechowywana jest w dziale prowadzącym.</w:t>
      </w:r>
    </w:p>
    <w:p w:rsidR="00A03BAF" w:rsidRPr="008200F9" w:rsidRDefault="00A03BAF" w:rsidP="00357697">
      <w:pPr>
        <w:ind w:left="-284" w:firstLine="710"/>
        <w:jc w:val="both"/>
        <w:rPr>
          <w:rStyle w:val="CharStyle12"/>
          <w:sz w:val="24"/>
          <w:szCs w:val="24"/>
        </w:rPr>
      </w:pPr>
    </w:p>
    <w:p w:rsidR="00637C60" w:rsidRPr="008200F9" w:rsidRDefault="00637C60" w:rsidP="00357697">
      <w:pPr>
        <w:ind w:left="-284" w:firstLine="710"/>
        <w:jc w:val="both"/>
        <w:rPr>
          <w:rStyle w:val="CharStyle12"/>
          <w:sz w:val="24"/>
          <w:szCs w:val="24"/>
        </w:rPr>
      </w:pPr>
    </w:p>
    <w:p w:rsidR="00357697" w:rsidRPr="008200F9" w:rsidRDefault="00357697" w:rsidP="00357697">
      <w:pPr>
        <w:ind w:left="-284" w:firstLine="710"/>
        <w:jc w:val="both"/>
        <w:rPr>
          <w:rStyle w:val="CharStyle12"/>
          <w:sz w:val="24"/>
          <w:szCs w:val="24"/>
        </w:rPr>
      </w:pPr>
    </w:p>
    <w:p w:rsidR="00357697" w:rsidRPr="008200F9" w:rsidRDefault="00357697" w:rsidP="00637C60">
      <w:pPr>
        <w:ind w:left="-284" w:firstLine="710"/>
        <w:jc w:val="center"/>
        <w:rPr>
          <w:rStyle w:val="CharStyle12"/>
          <w:b/>
          <w:sz w:val="24"/>
          <w:szCs w:val="24"/>
        </w:rPr>
      </w:pPr>
      <w:r w:rsidRPr="008200F9">
        <w:rPr>
          <w:rStyle w:val="CharStyle12"/>
          <w:b/>
          <w:sz w:val="24"/>
          <w:szCs w:val="24"/>
        </w:rPr>
        <w:lastRenderedPageBreak/>
        <w:t>Rozdział 2</w:t>
      </w:r>
    </w:p>
    <w:p w:rsidR="00357697" w:rsidRPr="008200F9" w:rsidRDefault="00357697" w:rsidP="00637C60">
      <w:pPr>
        <w:ind w:left="-284" w:firstLine="710"/>
        <w:jc w:val="center"/>
        <w:rPr>
          <w:rStyle w:val="CharStyle12"/>
          <w:b/>
          <w:sz w:val="24"/>
          <w:szCs w:val="24"/>
        </w:rPr>
      </w:pPr>
      <w:r w:rsidRPr="008200F9">
        <w:rPr>
          <w:rStyle w:val="CharStyle12"/>
          <w:b/>
          <w:sz w:val="24"/>
          <w:szCs w:val="24"/>
        </w:rPr>
        <w:t>Ogólne zasady prowadzenia postępowań przy udzielaniu zamówień</w:t>
      </w:r>
    </w:p>
    <w:p w:rsidR="00A07903" w:rsidRPr="008200F9" w:rsidRDefault="00A07903" w:rsidP="00806BF0">
      <w:pPr>
        <w:ind w:left="-284" w:firstLine="710"/>
        <w:rPr>
          <w:rStyle w:val="CharStyle12"/>
          <w:sz w:val="24"/>
          <w:szCs w:val="24"/>
        </w:rPr>
      </w:pPr>
    </w:p>
    <w:p w:rsidR="00AA16E4" w:rsidRPr="008200F9" w:rsidRDefault="007277FE" w:rsidP="00EE7F8C">
      <w:pPr>
        <w:ind w:left="-284" w:firstLine="710"/>
        <w:jc w:val="both"/>
        <w:rPr>
          <w:rStyle w:val="CharStyle12"/>
          <w:sz w:val="24"/>
          <w:szCs w:val="24"/>
        </w:rPr>
      </w:pPr>
      <w:r w:rsidRPr="008200F9">
        <w:rPr>
          <w:rStyle w:val="CharStyle12"/>
          <w:sz w:val="24"/>
          <w:szCs w:val="24"/>
        </w:rPr>
        <w:t xml:space="preserve">§ </w:t>
      </w:r>
      <w:r w:rsidR="00357697" w:rsidRPr="008200F9">
        <w:rPr>
          <w:rStyle w:val="CharStyle12"/>
          <w:sz w:val="24"/>
          <w:szCs w:val="24"/>
        </w:rPr>
        <w:t>12</w:t>
      </w:r>
      <w:r w:rsidR="00AA16E4" w:rsidRPr="008200F9">
        <w:rPr>
          <w:rStyle w:val="CharStyle12"/>
          <w:sz w:val="24"/>
          <w:szCs w:val="24"/>
        </w:rPr>
        <w:t>.</w:t>
      </w:r>
      <w:r w:rsidRPr="008200F9">
        <w:rPr>
          <w:rStyle w:val="CharStyle12"/>
          <w:sz w:val="24"/>
          <w:szCs w:val="24"/>
        </w:rPr>
        <w:t>Oszacowania wartości zamówienia publicznego dokonuje pracownik działu prowadzącego</w:t>
      </w:r>
      <w:r w:rsidR="00A44B0D" w:rsidRPr="008200F9">
        <w:rPr>
          <w:rStyle w:val="CharStyle12"/>
          <w:sz w:val="24"/>
          <w:szCs w:val="24"/>
        </w:rPr>
        <w:t>,</w:t>
      </w:r>
      <w:r w:rsidRPr="008200F9">
        <w:rPr>
          <w:rStyle w:val="CharStyle12"/>
          <w:sz w:val="24"/>
          <w:szCs w:val="24"/>
        </w:rPr>
        <w:t xml:space="preserve"> wskazany na piśmie przez dyrektora tego </w:t>
      </w:r>
      <w:r w:rsidR="000D01F8" w:rsidRPr="008200F9">
        <w:rPr>
          <w:rStyle w:val="CharStyle12"/>
          <w:sz w:val="24"/>
          <w:szCs w:val="24"/>
        </w:rPr>
        <w:t xml:space="preserve">działu. </w:t>
      </w:r>
    </w:p>
    <w:p w:rsidR="0064760E" w:rsidRPr="008200F9" w:rsidRDefault="0064760E" w:rsidP="00806BF0">
      <w:pPr>
        <w:ind w:left="-284" w:firstLine="710"/>
        <w:rPr>
          <w:rStyle w:val="CharStyle12"/>
          <w:sz w:val="24"/>
        </w:rPr>
      </w:pPr>
    </w:p>
    <w:p w:rsidR="007277FE" w:rsidRPr="008200F9" w:rsidRDefault="0064760E" w:rsidP="00EE7F8C">
      <w:pPr>
        <w:ind w:left="-284" w:firstLine="710"/>
        <w:jc w:val="both"/>
        <w:rPr>
          <w:rStyle w:val="CharStyle12"/>
          <w:sz w:val="24"/>
          <w:szCs w:val="24"/>
        </w:rPr>
      </w:pPr>
      <w:r w:rsidRPr="008200F9">
        <w:rPr>
          <w:rStyle w:val="CharStyle12"/>
          <w:sz w:val="24"/>
          <w:szCs w:val="24"/>
        </w:rPr>
        <w:t>§ 1</w:t>
      </w:r>
      <w:r w:rsidR="00357697" w:rsidRPr="008200F9">
        <w:rPr>
          <w:rStyle w:val="CharStyle12"/>
          <w:sz w:val="24"/>
          <w:szCs w:val="24"/>
        </w:rPr>
        <w:t>3</w:t>
      </w:r>
      <w:r w:rsidRPr="008200F9">
        <w:rPr>
          <w:rStyle w:val="CharStyle12"/>
          <w:sz w:val="24"/>
          <w:szCs w:val="24"/>
        </w:rPr>
        <w:t>. 1</w:t>
      </w:r>
      <w:r w:rsidR="000623B8" w:rsidRPr="008200F9">
        <w:rPr>
          <w:rStyle w:val="CharStyle12"/>
          <w:sz w:val="24"/>
          <w:szCs w:val="24"/>
        </w:rPr>
        <w:t xml:space="preserve">. </w:t>
      </w:r>
      <w:r w:rsidR="005D13D4" w:rsidRPr="008200F9">
        <w:rPr>
          <w:rStyle w:val="CharStyle12"/>
          <w:sz w:val="24"/>
          <w:szCs w:val="24"/>
        </w:rPr>
        <w:t xml:space="preserve">Sposób oszacowania wartości zamówienia publicznego lub wydatku powinien zostać udokumentowany </w:t>
      </w:r>
      <w:r w:rsidR="00EE7F8C" w:rsidRPr="008200F9">
        <w:rPr>
          <w:rStyle w:val="CharStyle12"/>
          <w:sz w:val="24"/>
          <w:szCs w:val="24"/>
        </w:rPr>
        <w:t>na piśmie</w:t>
      </w:r>
      <w:r w:rsidR="005D13D4" w:rsidRPr="008200F9">
        <w:rPr>
          <w:rStyle w:val="CharStyle12"/>
          <w:sz w:val="24"/>
          <w:szCs w:val="24"/>
        </w:rPr>
        <w:t xml:space="preserve">. </w:t>
      </w:r>
      <w:r w:rsidR="007277FE" w:rsidRPr="008200F9">
        <w:rPr>
          <w:rStyle w:val="CharStyle12"/>
          <w:sz w:val="24"/>
          <w:szCs w:val="24"/>
        </w:rPr>
        <w:t xml:space="preserve">Dokumenty dotyczące sposobu oszacowania wartości zamówienia publicznego są archiwizowane łącznie z dokumentacją tego zamówienia. </w:t>
      </w:r>
    </w:p>
    <w:p w:rsidR="0080685F" w:rsidRPr="008200F9" w:rsidRDefault="000D01F8" w:rsidP="0080685F">
      <w:pPr>
        <w:ind w:left="-284" w:firstLine="710"/>
        <w:jc w:val="both"/>
        <w:rPr>
          <w:rStyle w:val="CharStyle12"/>
          <w:sz w:val="24"/>
          <w:szCs w:val="24"/>
        </w:rPr>
      </w:pPr>
      <w:r w:rsidRPr="008200F9">
        <w:rPr>
          <w:rStyle w:val="CharStyle12"/>
          <w:sz w:val="24"/>
          <w:szCs w:val="24"/>
        </w:rPr>
        <w:t xml:space="preserve">2. </w:t>
      </w:r>
      <w:r w:rsidR="0080685F" w:rsidRPr="008200F9">
        <w:rPr>
          <w:rStyle w:val="CharStyle12"/>
          <w:sz w:val="24"/>
          <w:szCs w:val="24"/>
        </w:rPr>
        <w:t>Szacowani</w:t>
      </w:r>
      <w:r w:rsidR="000B4195" w:rsidRPr="008200F9">
        <w:rPr>
          <w:rStyle w:val="CharStyle12"/>
          <w:sz w:val="24"/>
          <w:szCs w:val="24"/>
        </w:rPr>
        <w:t>e</w:t>
      </w:r>
      <w:r w:rsidR="0080685F" w:rsidRPr="008200F9">
        <w:rPr>
          <w:rStyle w:val="CharStyle12"/>
          <w:sz w:val="24"/>
          <w:szCs w:val="24"/>
        </w:rPr>
        <w:t xml:space="preserve"> wartości zamówienia </w:t>
      </w:r>
      <w:r w:rsidR="000B4195" w:rsidRPr="008200F9">
        <w:rPr>
          <w:rStyle w:val="CharStyle12"/>
          <w:sz w:val="24"/>
          <w:szCs w:val="24"/>
        </w:rPr>
        <w:t xml:space="preserve">powinno być dokonane </w:t>
      </w:r>
      <w:r w:rsidR="0080685F" w:rsidRPr="008200F9">
        <w:rPr>
          <w:rStyle w:val="CharStyle12"/>
          <w:sz w:val="24"/>
          <w:szCs w:val="24"/>
        </w:rPr>
        <w:t>zgodnie z przepisami  ustawy.</w:t>
      </w:r>
    </w:p>
    <w:p w:rsidR="00B47E1D" w:rsidRPr="008200F9" w:rsidRDefault="00321B1B" w:rsidP="00B47E1D">
      <w:pPr>
        <w:ind w:left="-284" w:firstLine="710"/>
        <w:jc w:val="both"/>
        <w:rPr>
          <w:rStyle w:val="CharStyle12"/>
          <w:color w:val="00B0F0"/>
          <w:sz w:val="24"/>
          <w:szCs w:val="24"/>
        </w:rPr>
      </w:pPr>
      <w:r w:rsidRPr="008200F9">
        <w:rPr>
          <w:rStyle w:val="CharStyle12"/>
          <w:sz w:val="24"/>
          <w:szCs w:val="24"/>
        </w:rPr>
        <w:t xml:space="preserve">3. </w:t>
      </w:r>
      <w:r w:rsidR="00B47E1D" w:rsidRPr="008200F9">
        <w:rPr>
          <w:rStyle w:val="CharStyle12"/>
          <w:sz w:val="24"/>
          <w:szCs w:val="24"/>
        </w:rPr>
        <w:t>Dla zamówień udzielanych w ramach Europejskiego Funduszu Rozwoju Regionalnego, Europejskiego Funduszu Społecznego oraz Funduszu Spójności, po stwierdzeniu, że szacunkowa wartość zamówienia ustalona na podstawie ustawy nie przekracza wartości, od której istnieje obowiązek stosowania ustawy</w:t>
      </w:r>
      <w:r w:rsidR="000B4195" w:rsidRPr="008200F9">
        <w:rPr>
          <w:rStyle w:val="CharStyle12"/>
          <w:sz w:val="24"/>
          <w:szCs w:val="24"/>
        </w:rPr>
        <w:t>,</w:t>
      </w:r>
      <w:r w:rsidR="00B47E1D" w:rsidRPr="008200F9">
        <w:rPr>
          <w:rStyle w:val="CharStyle12"/>
          <w:sz w:val="24"/>
          <w:szCs w:val="24"/>
        </w:rPr>
        <w:t xml:space="preserve"> ustala się wartość realizowanych przez zamawiającego zamówień w odniesieniu do danego projektu</w:t>
      </w:r>
      <w:r w:rsidR="00B47E1D" w:rsidRPr="008200F9">
        <w:rPr>
          <w:rStyle w:val="CharStyle12"/>
          <w:color w:val="00B0F0"/>
          <w:sz w:val="24"/>
          <w:szCs w:val="24"/>
        </w:rPr>
        <w:t>.</w:t>
      </w:r>
    </w:p>
    <w:p w:rsidR="00063295" w:rsidRPr="008200F9" w:rsidRDefault="00063295" w:rsidP="00357697">
      <w:pPr>
        <w:ind w:left="-284" w:firstLine="710"/>
        <w:jc w:val="both"/>
        <w:rPr>
          <w:rStyle w:val="CharStyle12"/>
          <w:sz w:val="24"/>
          <w:szCs w:val="24"/>
        </w:rPr>
      </w:pPr>
    </w:p>
    <w:p w:rsidR="00063295" w:rsidRPr="008200F9" w:rsidRDefault="00063295" w:rsidP="00063295">
      <w:pPr>
        <w:ind w:left="-284" w:firstLine="710"/>
        <w:jc w:val="both"/>
        <w:rPr>
          <w:rStyle w:val="CharStyle12"/>
          <w:sz w:val="24"/>
          <w:szCs w:val="24"/>
        </w:rPr>
      </w:pPr>
      <w:r w:rsidRPr="008200F9">
        <w:rPr>
          <w:rStyle w:val="CharStyle12"/>
          <w:sz w:val="24"/>
          <w:szCs w:val="24"/>
        </w:rPr>
        <w:t xml:space="preserve">§ 14. 1. Podstawą ustalenia wartości zamówienia jest całkowite szacunkowe wynagrodzenie wykonawcy, bez podatku od towarów i usług, ustalone z należytą starannością, </w:t>
      </w:r>
      <w:r w:rsidR="000B4195" w:rsidRPr="008200F9">
        <w:rPr>
          <w:rStyle w:val="CharStyle12"/>
          <w:sz w:val="24"/>
          <w:szCs w:val="24"/>
        </w:rPr>
        <w:br/>
      </w:r>
      <w:r w:rsidRPr="008200F9">
        <w:rPr>
          <w:rStyle w:val="CharStyle12"/>
          <w:sz w:val="24"/>
          <w:szCs w:val="24"/>
        </w:rPr>
        <w:t xml:space="preserve">z uwzględnieniem ewentualnych zamówień powtarzalnych, o których mowa w § 21 ust. 2 pkt 7. </w:t>
      </w:r>
    </w:p>
    <w:p w:rsidR="00063295" w:rsidRPr="008200F9" w:rsidRDefault="00063295" w:rsidP="00063295">
      <w:pPr>
        <w:ind w:left="-284" w:firstLine="710"/>
        <w:jc w:val="both"/>
        <w:rPr>
          <w:rStyle w:val="CharStyle12"/>
          <w:sz w:val="24"/>
          <w:szCs w:val="24"/>
        </w:rPr>
      </w:pPr>
      <w:r w:rsidRPr="008200F9">
        <w:rPr>
          <w:rStyle w:val="CharStyle12"/>
          <w:sz w:val="24"/>
          <w:szCs w:val="24"/>
        </w:rPr>
        <w:t>2. Szacowanie jest dokumentowane w sposób zapewniający właściwą ścieżkę audytu.</w:t>
      </w:r>
    </w:p>
    <w:p w:rsidR="00063295" w:rsidRPr="008200F9" w:rsidRDefault="00063295" w:rsidP="00063295">
      <w:pPr>
        <w:ind w:left="-284" w:firstLine="710"/>
        <w:jc w:val="both"/>
        <w:rPr>
          <w:rStyle w:val="CharStyle12"/>
          <w:sz w:val="24"/>
          <w:szCs w:val="24"/>
        </w:rPr>
      </w:pPr>
      <w:r w:rsidRPr="008200F9">
        <w:rPr>
          <w:rStyle w:val="CharStyle12"/>
          <w:sz w:val="24"/>
          <w:szCs w:val="24"/>
        </w:rPr>
        <w:t>3. Zabronione jest zaniżanie wartości szacunkowej zamówienia lub jego podział skutkujący zaniżeniem jego wartości szacunkowej, przy czym ustalając wartość zamówienia należy wziąć pod uwagę konieczność łącznego spełnienia</w:t>
      </w:r>
      <w:r w:rsidR="00AB5311">
        <w:rPr>
          <w:rStyle w:val="CharStyle12"/>
          <w:sz w:val="24"/>
          <w:szCs w:val="24"/>
        </w:rPr>
        <w:t xml:space="preserve"> trzech przesłanek (tożsamości)</w:t>
      </w:r>
      <w:r w:rsidRPr="008200F9">
        <w:rPr>
          <w:rStyle w:val="CharStyle12"/>
          <w:sz w:val="24"/>
          <w:szCs w:val="24"/>
        </w:rPr>
        <w:t>:</w:t>
      </w:r>
    </w:p>
    <w:p w:rsidR="00063295" w:rsidRPr="008200F9" w:rsidRDefault="00063295" w:rsidP="00A75CFD">
      <w:pPr>
        <w:pStyle w:val="Akapitzlist"/>
        <w:numPr>
          <w:ilvl w:val="0"/>
          <w:numId w:val="26"/>
        </w:numPr>
        <w:ind w:left="851"/>
        <w:jc w:val="both"/>
        <w:rPr>
          <w:rStyle w:val="CharStyle12"/>
          <w:sz w:val="24"/>
          <w:szCs w:val="24"/>
        </w:rPr>
      </w:pPr>
      <w:r w:rsidRPr="008200F9">
        <w:rPr>
          <w:rStyle w:val="CharStyle12"/>
          <w:sz w:val="24"/>
          <w:szCs w:val="24"/>
        </w:rPr>
        <w:t>usługi, dostawy oraz roboty budowlane są tożsame rodzajowo lub funkcjo</w:t>
      </w:r>
      <w:r w:rsidR="00AB5311">
        <w:rPr>
          <w:rStyle w:val="CharStyle12"/>
          <w:sz w:val="24"/>
          <w:szCs w:val="24"/>
        </w:rPr>
        <w:t>nalnie (tożsamość przedmiotowa);</w:t>
      </w:r>
    </w:p>
    <w:p w:rsidR="00063295" w:rsidRPr="008200F9" w:rsidRDefault="00063295" w:rsidP="00A75CFD">
      <w:pPr>
        <w:pStyle w:val="Akapitzlist"/>
        <w:numPr>
          <w:ilvl w:val="0"/>
          <w:numId w:val="26"/>
        </w:numPr>
        <w:ind w:left="851"/>
        <w:jc w:val="both"/>
        <w:rPr>
          <w:rStyle w:val="CharStyle12"/>
          <w:sz w:val="24"/>
          <w:szCs w:val="24"/>
        </w:rPr>
      </w:pPr>
      <w:r w:rsidRPr="008200F9">
        <w:rPr>
          <w:rStyle w:val="CharStyle12"/>
          <w:sz w:val="24"/>
          <w:szCs w:val="24"/>
        </w:rPr>
        <w:t>możliwe jest udzielenie zamówienia w tym sa</w:t>
      </w:r>
      <w:r w:rsidR="00AB5311">
        <w:rPr>
          <w:rStyle w:val="CharStyle12"/>
          <w:sz w:val="24"/>
          <w:szCs w:val="24"/>
        </w:rPr>
        <w:t>mym czasie (tożsamość czasowa);</w:t>
      </w:r>
    </w:p>
    <w:p w:rsidR="00063295" w:rsidRPr="008200F9" w:rsidRDefault="00063295" w:rsidP="00A75CFD">
      <w:pPr>
        <w:pStyle w:val="Akapitzlist"/>
        <w:numPr>
          <w:ilvl w:val="0"/>
          <w:numId w:val="26"/>
        </w:numPr>
        <w:ind w:left="851"/>
        <w:jc w:val="both"/>
        <w:rPr>
          <w:rStyle w:val="CharStyle12"/>
          <w:sz w:val="24"/>
          <w:szCs w:val="24"/>
        </w:rPr>
      </w:pPr>
      <w:r w:rsidRPr="008200F9">
        <w:rPr>
          <w:rStyle w:val="CharStyle12"/>
          <w:sz w:val="24"/>
          <w:szCs w:val="24"/>
        </w:rPr>
        <w:t>możliwe jest wykonanie zamówienia przez jednego wykonawcę (tożsamość podmiotowa).</w:t>
      </w:r>
    </w:p>
    <w:p w:rsidR="00063295" w:rsidRPr="008200F9" w:rsidRDefault="00A17C4E" w:rsidP="00063295">
      <w:pPr>
        <w:ind w:left="-284" w:firstLine="710"/>
        <w:jc w:val="both"/>
        <w:rPr>
          <w:rStyle w:val="CharStyle12"/>
          <w:sz w:val="24"/>
          <w:szCs w:val="24"/>
        </w:rPr>
      </w:pPr>
      <w:r w:rsidRPr="008200F9">
        <w:rPr>
          <w:rStyle w:val="CharStyle12"/>
          <w:sz w:val="24"/>
          <w:szCs w:val="24"/>
        </w:rPr>
        <w:t xml:space="preserve">4. </w:t>
      </w:r>
      <w:r w:rsidR="00063295" w:rsidRPr="008200F9">
        <w:rPr>
          <w:rStyle w:val="CharStyle12"/>
          <w:sz w:val="24"/>
          <w:szCs w:val="24"/>
        </w:rPr>
        <w:t>W przypadku udzielania zamówienia w częściach (z określonych względów ekonomicznych, organizacyjnych, celowościowych), wartość zamówienia ustala się jako łącznąwartość poszczególnych jego części- nie dotyczy to zamówień, o których mowa w art. 30 ust. 4 ustawy.</w:t>
      </w:r>
    </w:p>
    <w:p w:rsidR="00063295" w:rsidRPr="008200F9" w:rsidRDefault="00063295" w:rsidP="00357697">
      <w:pPr>
        <w:ind w:left="-284" w:firstLine="710"/>
        <w:jc w:val="both"/>
        <w:rPr>
          <w:rStyle w:val="CharStyle12"/>
          <w:sz w:val="24"/>
          <w:szCs w:val="24"/>
        </w:rPr>
      </w:pPr>
    </w:p>
    <w:p w:rsidR="007277FE" w:rsidRPr="008200F9" w:rsidRDefault="00FC6D28" w:rsidP="00357697">
      <w:pPr>
        <w:ind w:left="-284" w:firstLine="710"/>
        <w:jc w:val="both"/>
        <w:rPr>
          <w:rStyle w:val="CharStyle12"/>
          <w:sz w:val="24"/>
          <w:szCs w:val="24"/>
        </w:rPr>
      </w:pPr>
      <w:r w:rsidRPr="008200F9">
        <w:rPr>
          <w:rStyle w:val="CharStyle12"/>
          <w:sz w:val="24"/>
          <w:szCs w:val="24"/>
        </w:rPr>
        <w:t xml:space="preserve">§ </w:t>
      </w:r>
      <w:r w:rsidR="00E83AB9" w:rsidRPr="008200F9">
        <w:rPr>
          <w:rStyle w:val="CharStyle12"/>
          <w:sz w:val="24"/>
          <w:szCs w:val="24"/>
        </w:rPr>
        <w:t>1</w:t>
      </w:r>
      <w:r w:rsidR="00063295" w:rsidRPr="008200F9">
        <w:rPr>
          <w:rStyle w:val="CharStyle12"/>
          <w:sz w:val="24"/>
          <w:szCs w:val="24"/>
        </w:rPr>
        <w:t>5</w:t>
      </w:r>
      <w:r w:rsidRPr="008200F9">
        <w:rPr>
          <w:rStyle w:val="CharStyle12"/>
          <w:sz w:val="24"/>
          <w:szCs w:val="24"/>
        </w:rPr>
        <w:t>.</w:t>
      </w:r>
      <w:r w:rsidR="007277FE" w:rsidRPr="008200F9">
        <w:rPr>
          <w:rStyle w:val="CharStyle12"/>
          <w:sz w:val="24"/>
          <w:szCs w:val="24"/>
        </w:rPr>
        <w:t xml:space="preserve">Oszacowana wartość zamówienia publicznego powinna być ważna w chwili publikacji ogłoszenia o </w:t>
      </w:r>
      <w:r w:rsidR="00E83AB9" w:rsidRPr="008200F9">
        <w:rPr>
          <w:rStyle w:val="CharStyle12"/>
          <w:sz w:val="24"/>
          <w:szCs w:val="24"/>
        </w:rPr>
        <w:t>wydatku</w:t>
      </w:r>
      <w:r w:rsidR="0064760E" w:rsidRPr="008200F9">
        <w:rPr>
          <w:rStyle w:val="CharStyle12"/>
          <w:sz w:val="24"/>
          <w:szCs w:val="24"/>
        </w:rPr>
        <w:t xml:space="preserve"> lub </w:t>
      </w:r>
      <w:r w:rsidR="007277FE" w:rsidRPr="008200F9">
        <w:rPr>
          <w:rStyle w:val="CharStyle12"/>
          <w:sz w:val="24"/>
          <w:szCs w:val="24"/>
        </w:rPr>
        <w:t xml:space="preserve">zamówieniu publicznym. Jeżeli po ustaleniu wartości zamówienia publicznego nastąpi zmiana okoliczności mających wpływ na </w:t>
      </w:r>
      <w:r w:rsidR="00E83AB9" w:rsidRPr="008200F9">
        <w:rPr>
          <w:rStyle w:val="CharStyle12"/>
          <w:sz w:val="24"/>
          <w:szCs w:val="24"/>
        </w:rPr>
        <w:t>ustaloną już wartość zamówienia</w:t>
      </w:r>
      <w:r w:rsidR="007277FE" w:rsidRPr="008200F9">
        <w:rPr>
          <w:rStyle w:val="CharStyle12"/>
          <w:sz w:val="24"/>
          <w:szCs w:val="24"/>
        </w:rPr>
        <w:t xml:space="preserve">, przed wszczęciem postępowania należy dokonać ponownego oszacowania jego wartości. </w:t>
      </w:r>
    </w:p>
    <w:p w:rsidR="001633E2" w:rsidRPr="008200F9" w:rsidRDefault="001633E2" w:rsidP="00357697">
      <w:pPr>
        <w:ind w:left="-284" w:firstLine="710"/>
        <w:jc w:val="both"/>
        <w:rPr>
          <w:rStyle w:val="CharStyle12"/>
          <w:sz w:val="24"/>
          <w:szCs w:val="24"/>
        </w:rPr>
      </w:pPr>
    </w:p>
    <w:p w:rsidR="001633E2" w:rsidRPr="008200F9" w:rsidRDefault="001633E2" w:rsidP="00357697">
      <w:pPr>
        <w:ind w:left="-284" w:firstLine="710"/>
        <w:jc w:val="both"/>
        <w:rPr>
          <w:rStyle w:val="CharStyle12"/>
          <w:sz w:val="24"/>
          <w:szCs w:val="24"/>
        </w:rPr>
      </w:pPr>
      <w:r w:rsidRPr="008200F9">
        <w:rPr>
          <w:rStyle w:val="CharStyle12"/>
          <w:sz w:val="24"/>
          <w:szCs w:val="24"/>
        </w:rPr>
        <w:t>§ 1</w:t>
      </w:r>
      <w:r w:rsidR="00063295" w:rsidRPr="008200F9">
        <w:rPr>
          <w:rStyle w:val="CharStyle12"/>
          <w:sz w:val="24"/>
          <w:szCs w:val="24"/>
        </w:rPr>
        <w:t>6</w:t>
      </w:r>
      <w:r w:rsidRPr="008200F9">
        <w:rPr>
          <w:rStyle w:val="CharStyle12"/>
          <w:sz w:val="24"/>
          <w:szCs w:val="24"/>
        </w:rPr>
        <w:t>. W przypadku zamówień o wartości od 20 tys. zł netto do 50 tys. zł</w:t>
      </w:r>
      <w:r w:rsidR="00FD00C4" w:rsidRPr="008200F9">
        <w:rPr>
          <w:rStyle w:val="CharStyle12"/>
          <w:sz w:val="24"/>
          <w:szCs w:val="24"/>
        </w:rPr>
        <w:t xml:space="preserve"> (</w:t>
      </w:r>
      <w:r w:rsidR="00357697" w:rsidRPr="008200F9">
        <w:rPr>
          <w:rStyle w:val="CharStyle12"/>
          <w:sz w:val="24"/>
          <w:szCs w:val="24"/>
        </w:rPr>
        <w:t>włącznie</w:t>
      </w:r>
      <w:r w:rsidR="00FD00C4" w:rsidRPr="008200F9">
        <w:rPr>
          <w:rStyle w:val="CharStyle12"/>
          <w:sz w:val="24"/>
          <w:szCs w:val="24"/>
        </w:rPr>
        <w:t>)</w:t>
      </w:r>
      <w:r w:rsidRPr="008200F9">
        <w:rPr>
          <w:rStyle w:val="CharStyle12"/>
          <w:sz w:val="24"/>
          <w:szCs w:val="24"/>
        </w:rPr>
        <w:t xml:space="preserve"> netto, tj. bez podatku od towarów i usług (VAT), spełnienie wymogów  ponoszenia wydatków </w:t>
      </w:r>
      <w:r w:rsidR="0019226E" w:rsidRPr="008200F9">
        <w:rPr>
          <w:rStyle w:val="CharStyle12"/>
          <w:sz w:val="24"/>
          <w:szCs w:val="24"/>
        </w:rPr>
        <w:br/>
      </w:r>
      <w:r w:rsidRPr="008200F9">
        <w:rPr>
          <w:rStyle w:val="CharStyle12"/>
          <w:sz w:val="24"/>
          <w:szCs w:val="24"/>
        </w:rPr>
        <w:t xml:space="preserve">w sposób przejrzysty, racjonalny i efektywny następuje w drodze przeprowadzenia </w:t>
      </w:r>
      <w:r w:rsidR="0019226E" w:rsidRPr="008200F9">
        <w:rPr>
          <w:rStyle w:val="CharStyle12"/>
          <w:sz w:val="24"/>
          <w:szCs w:val="24"/>
        </w:rPr>
        <w:br/>
      </w:r>
      <w:r w:rsidRPr="008200F9">
        <w:rPr>
          <w:rStyle w:val="CharStyle12"/>
          <w:sz w:val="24"/>
          <w:szCs w:val="24"/>
        </w:rPr>
        <w:t>i udokumentowania rozeznania rynku, uregulowanego w Rozdziale 3.</w:t>
      </w:r>
    </w:p>
    <w:p w:rsidR="00586495" w:rsidRPr="008200F9" w:rsidRDefault="00586495" w:rsidP="00586495">
      <w:pPr>
        <w:ind w:left="-284" w:firstLine="710"/>
        <w:jc w:val="both"/>
        <w:rPr>
          <w:rStyle w:val="CharStyle12"/>
          <w:sz w:val="24"/>
          <w:szCs w:val="24"/>
        </w:rPr>
      </w:pPr>
    </w:p>
    <w:p w:rsidR="00586495" w:rsidRPr="008200F9" w:rsidRDefault="00586495" w:rsidP="00586495">
      <w:pPr>
        <w:ind w:left="-284" w:firstLine="710"/>
        <w:jc w:val="both"/>
        <w:rPr>
          <w:rStyle w:val="CharStyle12"/>
          <w:sz w:val="24"/>
          <w:szCs w:val="24"/>
        </w:rPr>
      </w:pPr>
      <w:r w:rsidRPr="008200F9">
        <w:rPr>
          <w:rStyle w:val="CharStyle12"/>
          <w:sz w:val="24"/>
          <w:szCs w:val="24"/>
        </w:rPr>
        <w:t>§ 1</w:t>
      </w:r>
      <w:r w:rsidR="00063295" w:rsidRPr="008200F9">
        <w:rPr>
          <w:rStyle w:val="CharStyle12"/>
          <w:sz w:val="24"/>
          <w:szCs w:val="24"/>
        </w:rPr>
        <w:t>7</w:t>
      </w:r>
      <w:r w:rsidRPr="008200F9">
        <w:rPr>
          <w:rStyle w:val="CharStyle12"/>
          <w:sz w:val="24"/>
          <w:szCs w:val="24"/>
        </w:rPr>
        <w:t xml:space="preserve">. Postępowanie o udzielenie zamówienia o wartości szacunkowej przekraczającej 50 tys. zł netto tj. bez podatku od towarów i usług (VAT) przygotowuje się i przeprowadza </w:t>
      </w:r>
      <w:r w:rsidRPr="008200F9">
        <w:rPr>
          <w:rStyle w:val="CharStyle12"/>
          <w:sz w:val="24"/>
          <w:szCs w:val="24"/>
        </w:rPr>
        <w:br/>
        <w:t>w sposób zapewniający przejrzystość oraz zachowanie uczciwej konkurencji i równego traktowania wykonawców. Spełnienie powyższych wymogów następuje w drodze zastosowania ustawy albo zasady konkurencyjności, uregulowanej w Rozdziale 4.</w:t>
      </w:r>
    </w:p>
    <w:p w:rsidR="001633E2" w:rsidRPr="008200F9" w:rsidRDefault="001633E2" w:rsidP="00357697">
      <w:pPr>
        <w:ind w:left="-284" w:firstLine="710"/>
        <w:jc w:val="both"/>
        <w:rPr>
          <w:rStyle w:val="CharStyle12"/>
          <w:sz w:val="24"/>
          <w:szCs w:val="24"/>
        </w:rPr>
      </w:pPr>
    </w:p>
    <w:p w:rsidR="00586495" w:rsidRPr="008200F9" w:rsidRDefault="00B3034F" w:rsidP="00586495">
      <w:pPr>
        <w:ind w:left="-284" w:firstLine="710"/>
        <w:jc w:val="both"/>
        <w:rPr>
          <w:rStyle w:val="CharStyle12"/>
          <w:sz w:val="24"/>
          <w:szCs w:val="24"/>
        </w:rPr>
      </w:pPr>
      <w:r w:rsidRPr="008200F9">
        <w:rPr>
          <w:rStyle w:val="CharStyle12"/>
          <w:sz w:val="24"/>
          <w:szCs w:val="24"/>
        </w:rPr>
        <w:t xml:space="preserve">§ </w:t>
      </w:r>
      <w:r w:rsidR="00EF2B46" w:rsidRPr="008200F9">
        <w:rPr>
          <w:rStyle w:val="CharStyle12"/>
          <w:sz w:val="24"/>
          <w:szCs w:val="24"/>
        </w:rPr>
        <w:t>1</w:t>
      </w:r>
      <w:r w:rsidR="00063295" w:rsidRPr="008200F9">
        <w:rPr>
          <w:rStyle w:val="CharStyle12"/>
          <w:sz w:val="24"/>
          <w:szCs w:val="24"/>
        </w:rPr>
        <w:t>8</w:t>
      </w:r>
      <w:r w:rsidRPr="008200F9">
        <w:rPr>
          <w:rStyle w:val="CharStyle12"/>
          <w:sz w:val="24"/>
          <w:szCs w:val="24"/>
        </w:rPr>
        <w:t>.</w:t>
      </w:r>
      <w:r w:rsidR="00586495" w:rsidRPr="008200F9">
        <w:rPr>
          <w:rStyle w:val="CharStyle12"/>
          <w:sz w:val="24"/>
          <w:szCs w:val="24"/>
        </w:rPr>
        <w:t xml:space="preserve"> Do zamówień objętych przepisami ustawy postępowanie przeprowadza się zgodnie</w:t>
      </w:r>
      <w:r w:rsidR="00076723">
        <w:rPr>
          <w:rStyle w:val="CharStyle12"/>
          <w:sz w:val="24"/>
          <w:szCs w:val="24"/>
        </w:rPr>
        <w:t xml:space="preserve"> </w:t>
      </w:r>
      <w:r w:rsidR="00586495" w:rsidRPr="008200F9">
        <w:rPr>
          <w:rStyle w:val="CharStyle12"/>
          <w:sz w:val="24"/>
          <w:szCs w:val="24"/>
        </w:rPr>
        <w:t>z jej przepisami.</w:t>
      </w:r>
    </w:p>
    <w:p w:rsidR="004E170A" w:rsidRPr="008200F9" w:rsidRDefault="004E170A" w:rsidP="00586495">
      <w:pPr>
        <w:ind w:left="-284" w:firstLine="710"/>
        <w:jc w:val="both"/>
        <w:rPr>
          <w:rStyle w:val="CharStyle12"/>
          <w:sz w:val="24"/>
          <w:szCs w:val="24"/>
        </w:rPr>
      </w:pPr>
    </w:p>
    <w:p w:rsidR="00B3034F" w:rsidRPr="008200F9" w:rsidRDefault="004E170A" w:rsidP="00357697">
      <w:pPr>
        <w:ind w:left="-284" w:firstLine="710"/>
        <w:jc w:val="both"/>
        <w:rPr>
          <w:rStyle w:val="CharStyle12"/>
          <w:sz w:val="24"/>
          <w:szCs w:val="24"/>
        </w:rPr>
      </w:pPr>
      <w:r w:rsidRPr="008200F9">
        <w:rPr>
          <w:rStyle w:val="CharStyle12"/>
          <w:sz w:val="24"/>
          <w:szCs w:val="24"/>
        </w:rPr>
        <w:t>§ 19</w:t>
      </w:r>
      <w:r w:rsidR="00586495" w:rsidRPr="008200F9">
        <w:rPr>
          <w:rStyle w:val="CharStyle12"/>
          <w:sz w:val="24"/>
          <w:szCs w:val="24"/>
        </w:rPr>
        <w:t>.</w:t>
      </w:r>
      <w:r w:rsidR="00B3034F" w:rsidRPr="008200F9">
        <w:rPr>
          <w:rStyle w:val="CharStyle12"/>
          <w:sz w:val="24"/>
          <w:szCs w:val="24"/>
        </w:rPr>
        <w:t>W przypadku</w:t>
      </w:r>
      <w:r w:rsidR="00AB5311">
        <w:rPr>
          <w:rStyle w:val="CharStyle12"/>
          <w:sz w:val="24"/>
          <w:szCs w:val="24"/>
        </w:rPr>
        <w:t>,</w:t>
      </w:r>
      <w:r w:rsidR="00B3034F" w:rsidRPr="008200F9">
        <w:rPr>
          <w:rStyle w:val="CharStyle12"/>
          <w:sz w:val="24"/>
          <w:szCs w:val="24"/>
        </w:rPr>
        <w:t xml:space="preserve"> gdy na podstawie obowiązujących przepisów prawa innych niż ustawa wyłącza się stosowanie ustawy, </w:t>
      </w:r>
      <w:r w:rsidR="0019226E" w:rsidRPr="008200F9">
        <w:rPr>
          <w:rStyle w:val="CharStyle12"/>
          <w:sz w:val="24"/>
          <w:szCs w:val="24"/>
        </w:rPr>
        <w:t xml:space="preserve">postępowanie o udzielenie </w:t>
      </w:r>
      <w:r w:rsidR="00B3034F" w:rsidRPr="008200F9">
        <w:rPr>
          <w:rStyle w:val="CharStyle12"/>
          <w:sz w:val="24"/>
          <w:szCs w:val="24"/>
        </w:rPr>
        <w:t>zamówieni</w:t>
      </w:r>
      <w:r w:rsidR="0019226E" w:rsidRPr="008200F9">
        <w:rPr>
          <w:rStyle w:val="CharStyle12"/>
          <w:sz w:val="24"/>
          <w:szCs w:val="24"/>
        </w:rPr>
        <w:t>a jest przeprowadzane</w:t>
      </w:r>
      <w:r w:rsidR="00B3034F" w:rsidRPr="008200F9">
        <w:rPr>
          <w:rStyle w:val="CharStyle12"/>
          <w:sz w:val="24"/>
          <w:szCs w:val="24"/>
        </w:rPr>
        <w:t xml:space="preserve"> z zastosowaniem tych przepisów.</w:t>
      </w:r>
      <w:r w:rsidR="00076723">
        <w:rPr>
          <w:rStyle w:val="CharStyle12"/>
          <w:sz w:val="24"/>
          <w:szCs w:val="24"/>
        </w:rPr>
        <w:t xml:space="preserve"> </w:t>
      </w:r>
      <w:r w:rsidR="00350786" w:rsidRPr="008200F9">
        <w:rPr>
          <w:rStyle w:val="CharStyle12"/>
          <w:sz w:val="24"/>
          <w:szCs w:val="24"/>
        </w:rPr>
        <w:t xml:space="preserve">Do powierzenia realizacji zadań publicznych w </w:t>
      </w:r>
      <w:r w:rsidR="00B47E1D" w:rsidRPr="008200F9">
        <w:rPr>
          <w:rStyle w:val="CharStyle12"/>
          <w:sz w:val="24"/>
          <w:szCs w:val="24"/>
        </w:rPr>
        <w:t>ww</w:t>
      </w:r>
      <w:r w:rsidR="00350786" w:rsidRPr="008200F9">
        <w:rPr>
          <w:rStyle w:val="CharStyle12"/>
          <w:sz w:val="24"/>
          <w:szCs w:val="24"/>
        </w:rPr>
        <w:t>. trybie, procedur określonych w Rozdziałach 3 i 4</w:t>
      </w:r>
      <w:r w:rsidR="00A11010" w:rsidRPr="008200F9">
        <w:rPr>
          <w:rStyle w:val="CharStyle12"/>
          <w:sz w:val="24"/>
          <w:szCs w:val="24"/>
        </w:rPr>
        <w:t xml:space="preserve"> nie stosuje się</w:t>
      </w:r>
      <w:r w:rsidR="00350786" w:rsidRPr="008200F9">
        <w:rPr>
          <w:rStyle w:val="CharStyle12"/>
          <w:sz w:val="24"/>
          <w:szCs w:val="24"/>
        </w:rPr>
        <w:t>.</w:t>
      </w:r>
    </w:p>
    <w:p w:rsidR="001633E2" w:rsidRPr="008200F9" w:rsidRDefault="001633E2" w:rsidP="00357697">
      <w:pPr>
        <w:ind w:left="-284" w:firstLine="710"/>
        <w:jc w:val="both"/>
        <w:rPr>
          <w:rStyle w:val="CharStyle12"/>
          <w:sz w:val="24"/>
          <w:szCs w:val="24"/>
        </w:rPr>
      </w:pPr>
    </w:p>
    <w:p w:rsidR="00B3034F" w:rsidRPr="008200F9" w:rsidRDefault="00B3034F" w:rsidP="00A03BAF">
      <w:pPr>
        <w:ind w:left="-284" w:firstLine="710"/>
        <w:jc w:val="both"/>
        <w:rPr>
          <w:rStyle w:val="CharStyle12"/>
          <w:sz w:val="24"/>
          <w:szCs w:val="24"/>
        </w:rPr>
      </w:pPr>
      <w:r w:rsidRPr="008200F9">
        <w:rPr>
          <w:rStyle w:val="CharStyle12"/>
          <w:sz w:val="24"/>
          <w:szCs w:val="24"/>
        </w:rPr>
        <w:t xml:space="preserve">§ </w:t>
      </w:r>
      <w:r w:rsidR="004E170A" w:rsidRPr="008200F9">
        <w:rPr>
          <w:rStyle w:val="CharStyle12"/>
          <w:sz w:val="24"/>
          <w:szCs w:val="24"/>
        </w:rPr>
        <w:t>20</w:t>
      </w:r>
      <w:r w:rsidRPr="008200F9">
        <w:rPr>
          <w:rStyle w:val="CharStyle12"/>
          <w:sz w:val="24"/>
          <w:szCs w:val="24"/>
        </w:rPr>
        <w:t>. Dla zamówień udzielanych w ramach Europejskiego Funduszu Rozwoju Regionalnego, Europejskiego Funduszu Społecznego oraz Funduszu Spójności możliwe jest powierzenie na podstawie art. 5 ust. 2 pkt 1 ustawy z dnia 24 kwietnia 2003 r. o działa</w:t>
      </w:r>
      <w:r w:rsidR="00EF2B46" w:rsidRPr="008200F9">
        <w:rPr>
          <w:rStyle w:val="CharStyle12"/>
          <w:sz w:val="24"/>
          <w:szCs w:val="24"/>
        </w:rPr>
        <w:t xml:space="preserve">lności pożytku publicznego i o </w:t>
      </w:r>
      <w:r w:rsidR="00C03C50" w:rsidRPr="008200F9">
        <w:rPr>
          <w:rStyle w:val="CharStyle12"/>
          <w:sz w:val="24"/>
          <w:szCs w:val="24"/>
        </w:rPr>
        <w:t>w</w:t>
      </w:r>
      <w:r w:rsidRPr="008200F9">
        <w:rPr>
          <w:rStyle w:val="CharStyle12"/>
          <w:sz w:val="24"/>
          <w:szCs w:val="24"/>
        </w:rPr>
        <w:t>olontariacie</w:t>
      </w:r>
      <w:r w:rsidR="00AB5311">
        <w:rPr>
          <w:rStyle w:val="CharStyle12"/>
          <w:sz w:val="24"/>
          <w:szCs w:val="24"/>
        </w:rPr>
        <w:t>,</w:t>
      </w:r>
      <w:r w:rsidRPr="008200F9">
        <w:rPr>
          <w:rStyle w:val="CharStyle12"/>
          <w:sz w:val="24"/>
          <w:szCs w:val="24"/>
        </w:rPr>
        <w:t xml:space="preserve"> realizacji zadań publicznych w trybie określonym </w:t>
      </w:r>
      <w:r w:rsidR="0019226E" w:rsidRPr="008200F9">
        <w:rPr>
          <w:rStyle w:val="CharStyle12"/>
          <w:sz w:val="24"/>
          <w:szCs w:val="24"/>
        </w:rPr>
        <w:br/>
      </w:r>
      <w:r w:rsidRPr="008200F9">
        <w:rPr>
          <w:rStyle w:val="CharStyle12"/>
          <w:sz w:val="24"/>
          <w:szCs w:val="24"/>
        </w:rPr>
        <w:t>w ustawie</w:t>
      </w:r>
      <w:r w:rsidR="00076723">
        <w:rPr>
          <w:rStyle w:val="CharStyle12"/>
          <w:sz w:val="24"/>
          <w:szCs w:val="24"/>
        </w:rPr>
        <w:t xml:space="preserve"> </w:t>
      </w:r>
      <w:r w:rsidR="00280F9E" w:rsidRPr="008200F9">
        <w:rPr>
          <w:rStyle w:val="CharStyle12"/>
          <w:sz w:val="24"/>
          <w:szCs w:val="24"/>
        </w:rPr>
        <w:t>o działalności pożytku publicznego i o wolontariacie</w:t>
      </w:r>
      <w:r w:rsidRPr="008200F9">
        <w:rPr>
          <w:rStyle w:val="CharStyle12"/>
          <w:sz w:val="24"/>
          <w:szCs w:val="24"/>
        </w:rPr>
        <w:t>.</w:t>
      </w:r>
      <w:r w:rsidR="00076723">
        <w:rPr>
          <w:rStyle w:val="CharStyle12"/>
          <w:sz w:val="24"/>
          <w:szCs w:val="24"/>
        </w:rPr>
        <w:t xml:space="preserve"> </w:t>
      </w:r>
      <w:r w:rsidR="00350786" w:rsidRPr="008200F9">
        <w:rPr>
          <w:rStyle w:val="CharStyle12"/>
          <w:sz w:val="24"/>
          <w:szCs w:val="24"/>
        </w:rPr>
        <w:t xml:space="preserve">Do powierzenia realizacji zadań publicznych w </w:t>
      </w:r>
      <w:r w:rsidR="00AB5311">
        <w:rPr>
          <w:rStyle w:val="CharStyle12"/>
          <w:sz w:val="24"/>
          <w:szCs w:val="24"/>
        </w:rPr>
        <w:t>w</w:t>
      </w:r>
      <w:r w:rsidR="000B4195" w:rsidRPr="008200F9">
        <w:rPr>
          <w:rStyle w:val="CharStyle12"/>
          <w:sz w:val="24"/>
          <w:szCs w:val="24"/>
        </w:rPr>
        <w:t>w</w:t>
      </w:r>
      <w:r w:rsidR="00350786" w:rsidRPr="008200F9">
        <w:rPr>
          <w:rStyle w:val="CharStyle12"/>
          <w:sz w:val="24"/>
          <w:szCs w:val="24"/>
        </w:rPr>
        <w:t>. trybie, procedur określonych w Rozdziałach 3 i 4</w:t>
      </w:r>
      <w:r w:rsidR="000B4195" w:rsidRPr="008200F9">
        <w:rPr>
          <w:rStyle w:val="CharStyle12"/>
          <w:sz w:val="24"/>
          <w:szCs w:val="24"/>
        </w:rPr>
        <w:t xml:space="preserve"> nie stosuje się</w:t>
      </w:r>
      <w:r w:rsidR="00350786" w:rsidRPr="008200F9">
        <w:rPr>
          <w:rStyle w:val="CharStyle12"/>
          <w:sz w:val="24"/>
          <w:szCs w:val="24"/>
        </w:rPr>
        <w:t>.</w:t>
      </w:r>
    </w:p>
    <w:p w:rsidR="001633E2" w:rsidRPr="008200F9" w:rsidRDefault="001633E2" w:rsidP="00806BF0">
      <w:pPr>
        <w:ind w:left="-284" w:firstLine="710"/>
        <w:rPr>
          <w:rStyle w:val="CharStyle12"/>
          <w:sz w:val="24"/>
          <w:szCs w:val="24"/>
        </w:rPr>
      </w:pPr>
    </w:p>
    <w:p w:rsidR="00B3034F" w:rsidRPr="008200F9" w:rsidRDefault="00A17C4E" w:rsidP="00A17C4E">
      <w:pPr>
        <w:ind w:left="-284" w:firstLine="710"/>
        <w:jc w:val="both"/>
        <w:rPr>
          <w:rStyle w:val="CharStyle12"/>
          <w:sz w:val="24"/>
          <w:szCs w:val="24"/>
        </w:rPr>
      </w:pPr>
      <w:r w:rsidRPr="008200F9">
        <w:rPr>
          <w:rStyle w:val="CharStyle12"/>
          <w:sz w:val="24"/>
          <w:szCs w:val="24"/>
        </w:rPr>
        <w:t>§ 21</w:t>
      </w:r>
      <w:r w:rsidR="001E11C0" w:rsidRPr="008200F9">
        <w:rPr>
          <w:rStyle w:val="CharStyle12"/>
          <w:sz w:val="24"/>
          <w:szCs w:val="24"/>
        </w:rPr>
        <w:t xml:space="preserve">. </w:t>
      </w:r>
      <w:r w:rsidR="004E170A" w:rsidRPr="008200F9">
        <w:rPr>
          <w:rStyle w:val="CharStyle12"/>
          <w:sz w:val="24"/>
          <w:szCs w:val="24"/>
        </w:rPr>
        <w:t>Z zastrzeżeniem przepisów ustawy,  m</w:t>
      </w:r>
      <w:r w:rsidR="00C03C50" w:rsidRPr="008200F9">
        <w:rPr>
          <w:rStyle w:val="CharStyle12"/>
          <w:sz w:val="24"/>
          <w:szCs w:val="24"/>
        </w:rPr>
        <w:t>ożliwe jest niestosowanie procedur określonych w Rozdziałach 3 i 4</w:t>
      </w:r>
      <w:r w:rsidR="00B3034F" w:rsidRPr="008200F9">
        <w:rPr>
          <w:rStyle w:val="CharStyle12"/>
          <w:sz w:val="24"/>
          <w:szCs w:val="24"/>
        </w:rPr>
        <w:t>przy udzielaniu zamówień w następujących przypadkach:</w:t>
      </w:r>
    </w:p>
    <w:p w:rsidR="00B3034F" w:rsidRPr="008200F9" w:rsidRDefault="00B3034F" w:rsidP="00A75CFD">
      <w:pPr>
        <w:pStyle w:val="Akapitzlist"/>
        <w:numPr>
          <w:ilvl w:val="0"/>
          <w:numId w:val="25"/>
        </w:numPr>
        <w:jc w:val="both"/>
        <w:rPr>
          <w:rStyle w:val="CharStyle12"/>
          <w:color w:val="000000" w:themeColor="text1"/>
          <w:sz w:val="24"/>
          <w:szCs w:val="24"/>
        </w:rPr>
      </w:pPr>
      <w:r w:rsidRPr="008200F9">
        <w:rPr>
          <w:rStyle w:val="CharStyle12"/>
          <w:color w:val="000000" w:themeColor="text1"/>
          <w:sz w:val="24"/>
          <w:szCs w:val="24"/>
        </w:rPr>
        <w:t xml:space="preserve">w wyniku przeprowadzenia procedury określonej w </w:t>
      </w:r>
      <w:r w:rsidR="0026228F" w:rsidRPr="008200F9">
        <w:rPr>
          <w:rStyle w:val="CharStyle12"/>
          <w:color w:val="000000" w:themeColor="text1"/>
          <w:sz w:val="24"/>
          <w:szCs w:val="24"/>
        </w:rPr>
        <w:t>Rozdziale 4</w:t>
      </w:r>
      <w:r w:rsidR="00076723">
        <w:rPr>
          <w:rStyle w:val="CharStyle12"/>
          <w:color w:val="000000" w:themeColor="text1"/>
          <w:sz w:val="24"/>
          <w:szCs w:val="24"/>
        </w:rPr>
        <w:t xml:space="preserve"> </w:t>
      </w:r>
      <w:r w:rsidR="006C0599" w:rsidRPr="008200F9">
        <w:rPr>
          <w:rStyle w:val="CharStyle12"/>
          <w:color w:val="000000" w:themeColor="text1"/>
          <w:sz w:val="24"/>
          <w:szCs w:val="24"/>
        </w:rPr>
        <w:t xml:space="preserve">nie wpłynęła żadna oferta, lub wpłynęły tylko oferty podlegające odrzuceniu, albo wszyscy wykonawcy zostali wykluczeni z postępowania lub nie spełnili warunków udziału </w:t>
      </w:r>
      <w:r w:rsidR="000B4195" w:rsidRPr="008200F9">
        <w:rPr>
          <w:rStyle w:val="CharStyle12"/>
          <w:color w:val="000000" w:themeColor="text1"/>
          <w:sz w:val="24"/>
          <w:szCs w:val="24"/>
        </w:rPr>
        <w:br/>
      </w:r>
      <w:r w:rsidR="006C0599" w:rsidRPr="008200F9">
        <w:rPr>
          <w:rStyle w:val="CharStyle12"/>
          <w:color w:val="000000" w:themeColor="text1"/>
          <w:sz w:val="24"/>
          <w:szCs w:val="24"/>
        </w:rPr>
        <w:t>w postępowaniu; zawarcie umowy w sprawie realizacji zamówienia z pominięciem zasady konkurencyjności jest możliwe, gdy pierwotne warunki zamówienia nie zostały zmienione</w:t>
      </w:r>
      <w:r w:rsidR="00AB5311">
        <w:rPr>
          <w:rStyle w:val="CharStyle12"/>
          <w:color w:val="000000" w:themeColor="text1"/>
          <w:sz w:val="24"/>
          <w:szCs w:val="24"/>
        </w:rPr>
        <w:t>;</w:t>
      </w:r>
    </w:p>
    <w:p w:rsidR="00B3034F" w:rsidRPr="008200F9" w:rsidRDefault="00B3034F" w:rsidP="00A75CFD">
      <w:pPr>
        <w:pStyle w:val="Akapitzlist"/>
        <w:numPr>
          <w:ilvl w:val="0"/>
          <w:numId w:val="25"/>
        </w:numPr>
        <w:jc w:val="both"/>
        <w:rPr>
          <w:rStyle w:val="CharStyle12"/>
          <w:color w:val="000000" w:themeColor="text1"/>
          <w:sz w:val="24"/>
          <w:szCs w:val="24"/>
        </w:rPr>
      </w:pPr>
      <w:r w:rsidRPr="008200F9">
        <w:rPr>
          <w:rStyle w:val="CharStyle12"/>
          <w:color w:val="000000" w:themeColor="text1"/>
          <w:sz w:val="24"/>
          <w:szCs w:val="24"/>
        </w:rPr>
        <w:t xml:space="preserve">zamówienie może być zrealizowane tylko przez jednego wykonawcę z jednego </w:t>
      </w:r>
      <w:r w:rsidR="003F41E7" w:rsidRPr="008200F9">
        <w:rPr>
          <w:rStyle w:val="CharStyle12"/>
          <w:color w:val="000000" w:themeColor="text1"/>
          <w:sz w:val="24"/>
          <w:szCs w:val="24"/>
        </w:rPr>
        <w:br/>
      </w:r>
      <w:r w:rsidRPr="008200F9">
        <w:rPr>
          <w:rStyle w:val="CharStyle12"/>
          <w:color w:val="000000" w:themeColor="text1"/>
          <w:sz w:val="24"/>
          <w:szCs w:val="24"/>
        </w:rPr>
        <w:t>z następujących powodów:</w:t>
      </w:r>
    </w:p>
    <w:p w:rsidR="00B3034F" w:rsidRPr="008200F9" w:rsidRDefault="00B3034F" w:rsidP="000B4195">
      <w:pPr>
        <w:pStyle w:val="Akapitzlist"/>
        <w:numPr>
          <w:ilvl w:val="0"/>
          <w:numId w:val="12"/>
        </w:numPr>
        <w:spacing w:after="160" w:line="259" w:lineRule="auto"/>
        <w:ind w:left="1276"/>
        <w:contextualSpacing/>
        <w:jc w:val="both"/>
        <w:rPr>
          <w:rStyle w:val="CharStyle12"/>
          <w:color w:val="000000" w:themeColor="text1"/>
          <w:sz w:val="24"/>
          <w:szCs w:val="24"/>
        </w:rPr>
      </w:pPr>
      <w:r w:rsidRPr="008200F9">
        <w:rPr>
          <w:rStyle w:val="CharStyle12"/>
          <w:color w:val="000000" w:themeColor="text1"/>
          <w:sz w:val="24"/>
          <w:szCs w:val="24"/>
        </w:rPr>
        <w:t>brak konkurencji ze względów technicznych o obiektywnym charakterze,</w:t>
      </w:r>
      <w:r w:rsidR="00076723">
        <w:rPr>
          <w:rStyle w:val="CharStyle12"/>
          <w:color w:val="000000" w:themeColor="text1"/>
          <w:sz w:val="24"/>
          <w:szCs w:val="24"/>
        </w:rPr>
        <w:t xml:space="preserve"> </w:t>
      </w:r>
      <w:r w:rsidR="006C0599" w:rsidRPr="008200F9">
        <w:rPr>
          <w:rStyle w:val="CharStyle12"/>
          <w:color w:val="000000" w:themeColor="text1"/>
          <w:sz w:val="24"/>
          <w:szCs w:val="24"/>
        </w:rPr>
        <w:t>tzn. istnieje tylko jeden wykonawca, który jako jedyny może zrealizować zamówienie,</w:t>
      </w:r>
    </w:p>
    <w:p w:rsidR="006C0599" w:rsidRPr="008200F9" w:rsidRDefault="00B3034F" w:rsidP="000B4195">
      <w:pPr>
        <w:pStyle w:val="Akapitzlist"/>
        <w:numPr>
          <w:ilvl w:val="0"/>
          <w:numId w:val="12"/>
        </w:numPr>
        <w:spacing w:after="160" w:line="259" w:lineRule="auto"/>
        <w:ind w:left="1276"/>
        <w:contextualSpacing/>
        <w:jc w:val="both"/>
        <w:rPr>
          <w:rStyle w:val="CharStyle12"/>
          <w:color w:val="000000" w:themeColor="text1"/>
          <w:sz w:val="24"/>
          <w:szCs w:val="24"/>
        </w:rPr>
      </w:pPr>
      <w:r w:rsidRPr="008200F9">
        <w:rPr>
          <w:rStyle w:val="CharStyle12"/>
          <w:color w:val="000000" w:themeColor="text1"/>
          <w:sz w:val="24"/>
          <w:szCs w:val="24"/>
        </w:rPr>
        <w:t>przedmiot zamówienia jest objęty ochroną praw wyłącznych, w tym praw własności intelektualnej</w:t>
      </w:r>
      <w:r w:rsidR="006C0599" w:rsidRPr="008200F9">
        <w:rPr>
          <w:rStyle w:val="CharStyle12"/>
          <w:color w:val="000000" w:themeColor="text1"/>
          <w:sz w:val="24"/>
          <w:szCs w:val="24"/>
        </w:rPr>
        <w:t>, tzn. istnieje tylko jeden wykonawca, który ma wyłączne prawo do dysponowania przedmiotem zamówienia, a praw</w:t>
      </w:r>
      <w:r w:rsidR="00AB5311">
        <w:rPr>
          <w:rStyle w:val="CharStyle12"/>
          <w:color w:val="000000" w:themeColor="text1"/>
          <w:sz w:val="24"/>
          <w:szCs w:val="24"/>
        </w:rPr>
        <w:t>o to podlega ochronie ustawowej.</w:t>
      </w:r>
    </w:p>
    <w:p w:rsidR="00B3034F" w:rsidRPr="008200F9" w:rsidRDefault="00B3034F" w:rsidP="00B47E1D">
      <w:pPr>
        <w:pStyle w:val="Akapitzlist"/>
        <w:ind w:left="709"/>
        <w:contextualSpacing/>
        <w:jc w:val="both"/>
        <w:rPr>
          <w:rStyle w:val="CharStyle12"/>
          <w:sz w:val="24"/>
          <w:szCs w:val="24"/>
        </w:rPr>
      </w:pPr>
      <w:r w:rsidRPr="008200F9">
        <w:rPr>
          <w:rStyle w:val="CharStyle12"/>
          <w:sz w:val="24"/>
          <w:szCs w:val="24"/>
        </w:rPr>
        <w:t xml:space="preserve">Wyłączenie może być zastosowane, o ile nie istnieje rozwiązanie alternatywne lub zastępcze, a brak konkurencji nie jest wynikiem sztucznego </w:t>
      </w:r>
      <w:r w:rsidR="000B4195" w:rsidRPr="008200F9">
        <w:rPr>
          <w:rStyle w:val="CharStyle12"/>
          <w:sz w:val="24"/>
          <w:szCs w:val="24"/>
        </w:rPr>
        <w:t>zawężania parametrów zamówienia;</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dostawy, usługi lub roboty budowlane mogą być świadczone tylko przez jednego wykonawcę, w przypadku udzielania zamówienia w zakresie działal</w:t>
      </w:r>
      <w:r w:rsidR="000B4195" w:rsidRPr="008200F9">
        <w:rPr>
          <w:rStyle w:val="CharStyle12"/>
          <w:sz w:val="24"/>
          <w:szCs w:val="24"/>
        </w:rPr>
        <w:t>ności twórczej lub artystycznej;</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w przypadku zamówień, do których ma zastosowanie zasada konkurencyjności, ze</w:t>
      </w:r>
      <w:r w:rsidR="00350786" w:rsidRPr="008200F9">
        <w:rPr>
          <w:rStyle w:val="CharStyle12"/>
          <w:sz w:val="24"/>
          <w:szCs w:val="24"/>
        </w:rPr>
        <w:t> </w:t>
      </w:r>
      <w:r w:rsidRPr="008200F9">
        <w:rPr>
          <w:rStyle w:val="CharStyle12"/>
          <w:sz w:val="24"/>
          <w:szCs w:val="24"/>
        </w:rPr>
        <w:t xml:space="preserve">względu na pilną potrzebę udzielenia zamówienia niewynikającą z przyczyn leżących po stronie zamawiającego, której wcześniej nie można było przewidzieć, nie można zachować terminów określonych </w:t>
      </w:r>
      <w:r w:rsidR="00340819" w:rsidRPr="008200F9">
        <w:rPr>
          <w:rStyle w:val="CharStyle12"/>
          <w:sz w:val="24"/>
          <w:szCs w:val="24"/>
        </w:rPr>
        <w:t xml:space="preserve">§ </w:t>
      </w:r>
      <w:r w:rsidR="005120B8" w:rsidRPr="008200F9">
        <w:rPr>
          <w:rStyle w:val="CharStyle12"/>
          <w:sz w:val="24"/>
          <w:szCs w:val="24"/>
        </w:rPr>
        <w:t>41</w:t>
      </w:r>
      <w:r w:rsidR="000B4195" w:rsidRPr="008200F9">
        <w:rPr>
          <w:rStyle w:val="CharStyle12"/>
          <w:sz w:val="24"/>
          <w:szCs w:val="24"/>
        </w:rPr>
        <w:t>;</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w przypadku zamówień, do których ma zastosowanie zasada konkurencyjności, ze</w:t>
      </w:r>
      <w:r w:rsidR="00350786" w:rsidRPr="008200F9">
        <w:rPr>
          <w:rStyle w:val="CharStyle12"/>
          <w:sz w:val="24"/>
          <w:szCs w:val="24"/>
        </w:rPr>
        <w:t> </w:t>
      </w:r>
      <w:r w:rsidRPr="008200F9">
        <w:rPr>
          <w:rStyle w:val="CharStyle12"/>
          <w:sz w:val="24"/>
          <w:szCs w:val="24"/>
        </w:rPr>
        <w:t>względu na wyjątkową sytuację niewynikającą z przyczyn leżących po stronie zamawiającego, której wcześniej nie można było przewidzieć</w:t>
      </w:r>
      <w:r w:rsidR="00350786" w:rsidRPr="008200F9">
        <w:rPr>
          <w:rStyle w:val="CharStyle12"/>
          <w:sz w:val="24"/>
          <w:szCs w:val="24"/>
        </w:rPr>
        <w:t>(np. klęski żywiołowe, katastrofy, awarie),</w:t>
      </w:r>
      <w:r w:rsidRPr="008200F9">
        <w:rPr>
          <w:rStyle w:val="CharStyle12"/>
          <w:sz w:val="24"/>
          <w:szCs w:val="24"/>
        </w:rPr>
        <w:t xml:space="preserve"> wymagane jest natychmiastowe wykonanie zamówienia i nie można zachować terminów określonych </w:t>
      </w:r>
      <w:r w:rsidR="00340819" w:rsidRPr="008200F9">
        <w:rPr>
          <w:rStyle w:val="CharStyle12"/>
          <w:sz w:val="24"/>
          <w:szCs w:val="24"/>
        </w:rPr>
        <w:t>§ 4</w:t>
      </w:r>
      <w:r w:rsidR="005120B8" w:rsidRPr="008200F9">
        <w:rPr>
          <w:rStyle w:val="CharStyle12"/>
          <w:sz w:val="24"/>
          <w:szCs w:val="24"/>
        </w:rPr>
        <w:t>1</w:t>
      </w:r>
      <w:r w:rsidR="000B4195" w:rsidRPr="008200F9">
        <w:rPr>
          <w:rStyle w:val="CharStyle12"/>
          <w:sz w:val="24"/>
          <w:szCs w:val="24"/>
        </w:rPr>
        <w:t>;</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 xml:space="preserve">zamawiający udziela wykonawcy wybranemu zgodnie z zasadą konkurencyjności zamówień na dodatkowe dostawy, polegających na częściowej wymianie dostarczonych </w:t>
      </w:r>
      <w:r w:rsidRPr="008200F9">
        <w:rPr>
          <w:rStyle w:val="CharStyle12"/>
          <w:sz w:val="24"/>
          <w:szCs w:val="24"/>
        </w:rPr>
        <w:lastRenderedPageBreak/>
        <w:t xml:space="preserve">produktów lub instalacji albo zwiększeniu bieżących dostaw lub rozbudowie istniejących instalacji, a zmiana wykonawcy prowadziłaby do nabycia materiałów </w:t>
      </w:r>
      <w:r w:rsidR="000B4195" w:rsidRPr="008200F9">
        <w:rPr>
          <w:rStyle w:val="CharStyle12"/>
          <w:sz w:val="24"/>
          <w:szCs w:val="24"/>
        </w:rPr>
        <w:br/>
      </w:r>
      <w:r w:rsidRPr="008200F9">
        <w:rPr>
          <w:rStyle w:val="CharStyle12"/>
          <w:sz w:val="24"/>
          <w:szCs w:val="24"/>
        </w:rPr>
        <w:t>o innych właściwościach technicznych, co powodowałoby niekompatybilność techniczną lub nieproporcjonalnie duże trudności techniczne w</w:t>
      </w:r>
      <w:r w:rsidR="00350786" w:rsidRPr="008200F9">
        <w:rPr>
          <w:rStyle w:val="CharStyle12"/>
          <w:sz w:val="24"/>
          <w:szCs w:val="24"/>
        </w:rPr>
        <w:t> </w:t>
      </w:r>
      <w:r w:rsidRPr="008200F9">
        <w:rPr>
          <w:rStyle w:val="CharStyle12"/>
          <w:sz w:val="24"/>
          <w:szCs w:val="24"/>
        </w:rPr>
        <w:t xml:space="preserve">użytkowaniu </w:t>
      </w:r>
      <w:r w:rsidR="000B4195" w:rsidRPr="008200F9">
        <w:rPr>
          <w:rStyle w:val="CharStyle12"/>
          <w:sz w:val="24"/>
          <w:szCs w:val="24"/>
        </w:rPr>
        <w:br/>
      </w:r>
      <w:r w:rsidRPr="008200F9">
        <w:rPr>
          <w:rStyle w:val="CharStyle12"/>
          <w:sz w:val="24"/>
          <w:szCs w:val="24"/>
        </w:rPr>
        <w:t>i utrzymaniu tych produktów lub instalacji. Czas trwania umowy w</w:t>
      </w:r>
      <w:r w:rsidR="00350786" w:rsidRPr="008200F9">
        <w:rPr>
          <w:rStyle w:val="CharStyle12"/>
          <w:sz w:val="24"/>
          <w:szCs w:val="24"/>
        </w:rPr>
        <w:t> </w:t>
      </w:r>
      <w:r w:rsidRPr="008200F9">
        <w:rPr>
          <w:rStyle w:val="CharStyle12"/>
          <w:sz w:val="24"/>
          <w:szCs w:val="24"/>
        </w:rPr>
        <w:t>sprawie zamówienia na dostawy dodat</w:t>
      </w:r>
      <w:r w:rsidR="000B4195" w:rsidRPr="008200F9">
        <w:rPr>
          <w:rStyle w:val="CharStyle12"/>
          <w:sz w:val="24"/>
          <w:szCs w:val="24"/>
        </w:rPr>
        <w:t>kowe nie może przekraczać 3 lat;</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zamawiający udziela wykonawcy wybranemu zgodnie z zasadą konkurencyjności, w</w:t>
      </w:r>
      <w:r w:rsidR="00350786" w:rsidRPr="008200F9">
        <w:rPr>
          <w:rStyle w:val="CharStyle12"/>
          <w:sz w:val="24"/>
          <w:szCs w:val="24"/>
        </w:rPr>
        <w:t> </w:t>
      </w:r>
      <w:r w:rsidRPr="008200F9">
        <w:rPr>
          <w:rStyle w:val="CharStyle12"/>
          <w:sz w:val="24"/>
          <w:szCs w:val="24"/>
        </w:rPr>
        <w:t>okresie 3 lat od udzielenia zamówienia podstawowego, przewidzianych w zapytaniu ofertowym zamówień na usługi lub roboty budowlane, polegających na powtórzeniu podobn</w:t>
      </w:r>
      <w:r w:rsidR="000B4195" w:rsidRPr="008200F9">
        <w:rPr>
          <w:rStyle w:val="CharStyle12"/>
          <w:sz w:val="24"/>
          <w:szCs w:val="24"/>
        </w:rPr>
        <w:t>ych usług lub robót budowlanych;</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 xml:space="preserve">przedmiotem zamówienia są dostawy na szczególnie korzystnych warunkach w związku z likwidacją działalności innego podmiotu, postępowaniem </w:t>
      </w:r>
      <w:r w:rsidR="000B4195" w:rsidRPr="008200F9">
        <w:rPr>
          <w:rStyle w:val="CharStyle12"/>
          <w:sz w:val="24"/>
          <w:szCs w:val="24"/>
        </w:rPr>
        <w:t>egzekucyjnym albo upadłościowym;</w:t>
      </w:r>
    </w:p>
    <w:p w:rsidR="00B3034F" w:rsidRPr="008200F9" w:rsidRDefault="00B3034F" w:rsidP="00A75CFD">
      <w:pPr>
        <w:pStyle w:val="Akapitzlist"/>
        <w:numPr>
          <w:ilvl w:val="0"/>
          <w:numId w:val="25"/>
        </w:numPr>
        <w:jc w:val="both"/>
        <w:rPr>
          <w:rStyle w:val="CharStyle12"/>
          <w:sz w:val="24"/>
          <w:szCs w:val="24"/>
        </w:rPr>
      </w:pPr>
      <w:r w:rsidRPr="008200F9">
        <w:rPr>
          <w:rStyle w:val="CharStyle12"/>
          <w:sz w:val="24"/>
          <w:szCs w:val="24"/>
        </w:rPr>
        <w:t>zamówienie na dostawy jest dokonywane na giełdzie towarowej w rozumieniu przepisów o giełdach towarowych, w tym na giełdzie towarowej innych państw członkowskich Europejskiego Obszaru Gospodarczego</w:t>
      </w:r>
      <w:r w:rsidR="00A11010" w:rsidRPr="008200F9">
        <w:rPr>
          <w:rStyle w:val="CharStyle12"/>
          <w:sz w:val="24"/>
          <w:szCs w:val="24"/>
        </w:rPr>
        <w:t>.</w:t>
      </w:r>
    </w:p>
    <w:p w:rsidR="00350786" w:rsidRPr="008200F9" w:rsidRDefault="00350786" w:rsidP="00350786">
      <w:pPr>
        <w:pStyle w:val="Akapitzlist"/>
        <w:ind w:left="720"/>
        <w:jc w:val="both"/>
        <w:rPr>
          <w:rStyle w:val="CharStyle12"/>
          <w:sz w:val="24"/>
          <w:szCs w:val="24"/>
        </w:rPr>
      </w:pPr>
    </w:p>
    <w:p w:rsidR="005772A7" w:rsidRPr="008200F9" w:rsidRDefault="00A17C4E" w:rsidP="0080685F">
      <w:pPr>
        <w:ind w:left="-284" w:firstLine="710"/>
        <w:jc w:val="both"/>
        <w:rPr>
          <w:rStyle w:val="CharStyle12"/>
          <w:sz w:val="24"/>
          <w:szCs w:val="24"/>
        </w:rPr>
      </w:pPr>
      <w:r w:rsidRPr="008200F9">
        <w:rPr>
          <w:rStyle w:val="CharStyle12"/>
          <w:sz w:val="24"/>
          <w:szCs w:val="24"/>
        </w:rPr>
        <w:t xml:space="preserve">§ 22. </w:t>
      </w:r>
      <w:r w:rsidR="004E170A" w:rsidRPr="008200F9">
        <w:rPr>
          <w:rStyle w:val="CharStyle12"/>
          <w:sz w:val="24"/>
          <w:szCs w:val="24"/>
        </w:rPr>
        <w:t>Z zastrzeżeniem przepisów ustawy,  m</w:t>
      </w:r>
      <w:r w:rsidR="00B3034F" w:rsidRPr="008200F9">
        <w:rPr>
          <w:rStyle w:val="CharStyle12"/>
          <w:sz w:val="24"/>
          <w:szCs w:val="24"/>
        </w:rPr>
        <w:t xml:space="preserve">ożliwe jest niestosowanie procedur określonych w niniejszym </w:t>
      </w:r>
      <w:r w:rsidR="00C03C50" w:rsidRPr="008200F9">
        <w:rPr>
          <w:rStyle w:val="CharStyle12"/>
          <w:sz w:val="24"/>
          <w:szCs w:val="24"/>
        </w:rPr>
        <w:t>R</w:t>
      </w:r>
      <w:r w:rsidR="00B3034F" w:rsidRPr="008200F9">
        <w:rPr>
          <w:rStyle w:val="CharStyle12"/>
          <w:sz w:val="24"/>
          <w:szCs w:val="24"/>
        </w:rPr>
        <w:t>ozdziale</w:t>
      </w:r>
      <w:r w:rsidR="00076723">
        <w:rPr>
          <w:rStyle w:val="CharStyle12"/>
          <w:sz w:val="24"/>
          <w:szCs w:val="24"/>
        </w:rPr>
        <w:t xml:space="preserve"> </w:t>
      </w:r>
      <w:r w:rsidR="0080685F" w:rsidRPr="008200F9">
        <w:rPr>
          <w:rStyle w:val="CharStyle12"/>
          <w:sz w:val="24"/>
          <w:szCs w:val="24"/>
        </w:rPr>
        <w:t>w § 1</w:t>
      </w:r>
      <w:r w:rsidR="00A11010" w:rsidRPr="008200F9">
        <w:rPr>
          <w:rStyle w:val="CharStyle12"/>
          <w:sz w:val="24"/>
          <w:szCs w:val="24"/>
        </w:rPr>
        <w:t>6</w:t>
      </w:r>
      <w:r w:rsidR="0080685F" w:rsidRPr="008200F9">
        <w:rPr>
          <w:rStyle w:val="CharStyle12"/>
          <w:sz w:val="24"/>
          <w:szCs w:val="24"/>
        </w:rPr>
        <w:t>-25przypadkach określonych w art. 214 ust. 1</w:t>
      </w:r>
      <w:r w:rsidR="00AB5311">
        <w:rPr>
          <w:rStyle w:val="CharStyle12"/>
          <w:sz w:val="24"/>
          <w:szCs w:val="24"/>
        </w:rPr>
        <w:t xml:space="preserve"> ustawy</w:t>
      </w:r>
      <w:r w:rsidR="0080685F" w:rsidRPr="008200F9">
        <w:rPr>
          <w:rStyle w:val="CharStyle12"/>
          <w:sz w:val="24"/>
          <w:szCs w:val="24"/>
        </w:rPr>
        <w:t>. Możliwość ta dotyczy jedynie podmiotów wskazanych w tym przepisie.</w:t>
      </w:r>
    </w:p>
    <w:p w:rsidR="00D03288" w:rsidRPr="008200F9" w:rsidRDefault="00D03288" w:rsidP="00806BF0">
      <w:pPr>
        <w:ind w:left="-284" w:firstLine="710"/>
        <w:rPr>
          <w:rStyle w:val="CharStyle12"/>
          <w:sz w:val="24"/>
          <w:szCs w:val="24"/>
        </w:rPr>
      </w:pPr>
    </w:p>
    <w:p w:rsidR="00A17C4E" w:rsidRPr="008200F9" w:rsidRDefault="00A17C4E" w:rsidP="00A17C4E">
      <w:pPr>
        <w:ind w:left="-284" w:firstLine="710"/>
        <w:jc w:val="both"/>
        <w:rPr>
          <w:rStyle w:val="CharStyle12"/>
          <w:sz w:val="24"/>
          <w:szCs w:val="24"/>
        </w:rPr>
      </w:pPr>
      <w:r w:rsidRPr="008200F9">
        <w:rPr>
          <w:rStyle w:val="CharStyle12"/>
          <w:sz w:val="24"/>
          <w:szCs w:val="24"/>
        </w:rPr>
        <w:t>§ 23. Dla zamówień udzielanych w ramach Europejskiego Funduszu Rozwoju Regionalnego, Europejskiego Funduszu Społecznego oraz Funduszu Spójności procedur określonych w Rozdziałach 3 i 4 nie stosuje się do:</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zamówień określonych w art. 9-14 ustawy</w:t>
      </w:r>
      <w:r w:rsidR="000B4195" w:rsidRPr="008200F9">
        <w:rPr>
          <w:rStyle w:val="CharStyle12"/>
          <w:sz w:val="24"/>
          <w:szCs w:val="24"/>
        </w:rPr>
        <w:t>;</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wydatków rozliczanych metodami uproszczonymi, o których mow</w:t>
      </w:r>
      <w:r w:rsidR="000B4195" w:rsidRPr="008200F9">
        <w:rPr>
          <w:rStyle w:val="CharStyle12"/>
          <w:sz w:val="24"/>
          <w:szCs w:val="24"/>
        </w:rPr>
        <w:t>a w podrozdziale 6.6 wytycznych;</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zamówień udzielanych przez beneficjentów wybranych w trybie określonym w ustawie o partnerstwie publiczno-prywatnym lub w ustawie o umowie koncesji na roboty budowlane lub usługi do realizacji projektu w formule partnerstwa publiczno-</w:t>
      </w:r>
      <w:r w:rsidR="000B4195" w:rsidRPr="008200F9">
        <w:rPr>
          <w:rStyle w:val="CharStyle12"/>
          <w:sz w:val="24"/>
          <w:szCs w:val="24"/>
        </w:rPr>
        <w:t>prywatnego (projekt hybrydowy );</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zamówień udzielonych lub postępowań o udzielenie zamówienia wszczętych przed złożeniem wniosku o dofinansowanie w przypadku projektów, które otrzymały Seal of Excellence w konkursach SME Instrument faza II (Horyzont 2020)</w:t>
      </w:r>
      <w:r w:rsidR="000B4195" w:rsidRPr="008200F9">
        <w:rPr>
          <w:rStyle w:val="CharStyle12"/>
          <w:sz w:val="24"/>
          <w:szCs w:val="24"/>
        </w:rPr>
        <w:t>;</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zamówień, których przedmiotem są usługi świadczone w zakresie prac badawczo-rozwojowych prowadzonych w projekcie przez osoby wskazane w zatwierdzonym wniosku o dofinansowanie projektu, posiadające wymagane kwalifikacje, pozwalające na przeprowadzenie prac badawczo-rozwojowych zgodnie z tym wnioskiem</w:t>
      </w:r>
      <w:r w:rsidR="000B4195" w:rsidRPr="008200F9">
        <w:rPr>
          <w:rStyle w:val="CharStyle12"/>
          <w:sz w:val="24"/>
          <w:szCs w:val="24"/>
        </w:rPr>
        <w:t>;</w:t>
      </w:r>
    </w:p>
    <w:p w:rsidR="00A17C4E" w:rsidRPr="008200F9" w:rsidRDefault="00A17C4E" w:rsidP="00A75CFD">
      <w:pPr>
        <w:pStyle w:val="Akapitzlist"/>
        <w:numPr>
          <w:ilvl w:val="0"/>
          <w:numId w:val="24"/>
        </w:numPr>
        <w:jc w:val="both"/>
        <w:rPr>
          <w:rStyle w:val="CharStyle12"/>
          <w:sz w:val="24"/>
          <w:szCs w:val="24"/>
        </w:rPr>
      </w:pPr>
      <w:r w:rsidRPr="008200F9">
        <w:rPr>
          <w:rStyle w:val="CharStyle12"/>
          <w:sz w:val="24"/>
          <w:szCs w:val="24"/>
        </w:rPr>
        <w:t xml:space="preserve">zamówień, których przedmiotem są usługi wsparcia rodziny i systemu pieczy zastępczej (z wyłączeniem usług świadczonych w placówkach wsparcia dziennego </w:t>
      </w:r>
      <w:r w:rsidR="000B4195" w:rsidRPr="008200F9">
        <w:rPr>
          <w:rStyle w:val="CharStyle12"/>
          <w:sz w:val="24"/>
          <w:szCs w:val="24"/>
        </w:rPr>
        <w:br/>
      </w:r>
      <w:r w:rsidRPr="008200F9">
        <w:rPr>
          <w:rStyle w:val="CharStyle12"/>
          <w:sz w:val="24"/>
          <w:szCs w:val="24"/>
        </w:rPr>
        <w:t xml:space="preserve">i placówkach opiekuńczo-wychowawczych typu socjalizacyjnego, interwencyjnego lub specjalistyczno-terapeutycznego), sąsiedzkie usługi opiekuńcze, usługi opiekuńcze w miejscu zamieszkania i specjalistyczne usługi opiekuńcze w miejscu zamieszkania, usługi asystenckie - świadczone osobiście przez osoby wskazane lub zaakceptowane przez uczestnika projektu, o których mowa w Wytycznych w zakresie realizacji przedsięwzięć w obszarze włączenia społecznego i zwalczania ubóstwa </w:t>
      </w:r>
      <w:r w:rsidR="000B4195" w:rsidRPr="008200F9">
        <w:rPr>
          <w:rStyle w:val="CharStyle12"/>
          <w:sz w:val="24"/>
          <w:szCs w:val="24"/>
        </w:rPr>
        <w:br/>
      </w:r>
      <w:r w:rsidRPr="008200F9">
        <w:rPr>
          <w:rStyle w:val="CharStyle12"/>
          <w:sz w:val="24"/>
          <w:szCs w:val="24"/>
        </w:rPr>
        <w:t>z wykorzystaniem środków Europejskiego Funduszu Społecznego i Europejskiego Funduszu Rozwoju Regionalnego na lata 2014-2020.</w:t>
      </w:r>
    </w:p>
    <w:p w:rsidR="00A17C4E" w:rsidRPr="008200F9" w:rsidRDefault="00A17C4E" w:rsidP="00806BF0">
      <w:pPr>
        <w:ind w:left="-284" w:firstLine="710"/>
        <w:rPr>
          <w:rStyle w:val="CharStyle12"/>
          <w:sz w:val="24"/>
          <w:szCs w:val="24"/>
        </w:rPr>
      </w:pPr>
    </w:p>
    <w:p w:rsidR="00FB7E09" w:rsidRPr="008200F9" w:rsidRDefault="00FB7E09" w:rsidP="00806BF0">
      <w:pPr>
        <w:ind w:left="-284" w:firstLine="710"/>
        <w:rPr>
          <w:rStyle w:val="CharStyle12"/>
          <w:sz w:val="24"/>
          <w:szCs w:val="24"/>
        </w:rPr>
      </w:pPr>
    </w:p>
    <w:p w:rsidR="00FB7E09" w:rsidRPr="008200F9" w:rsidRDefault="00FB7E09" w:rsidP="00806BF0">
      <w:pPr>
        <w:ind w:firstLine="360"/>
        <w:rPr>
          <w:sz w:val="24"/>
          <w:szCs w:val="24"/>
        </w:rPr>
      </w:pPr>
    </w:p>
    <w:p w:rsidR="00B47E1D" w:rsidRPr="008200F9" w:rsidRDefault="00B47E1D" w:rsidP="00B47E1D">
      <w:pPr>
        <w:ind w:left="-284" w:firstLine="710"/>
        <w:jc w:val="both"/>
        <w:rPr>
          <w:rStyle w:val="CharStyle12"/>
          <w:sz w:val="24"/>
          <w:szCs w:val="24"/>
        </w:rPr>
      </w:pPr>
      <w:r w:rsidRPr="008200F9">
        <w:rPr>
          <w:rStyle w:val="CharStyle12"/>
          <w:sz w:val="24"/>
          <w:szCs w:val="24"/>
        </w:rPr>
        <w:t>§ 2</w:t>
      </w:r>
      <w:r w:rsidR="004E170A" w:rsidRPr="008200F9">
        <w:rPr>
          <w:rStyle w:val="CharStyle12"/>
          <w:sz w:val="24"/>
          <w:szCs w:val="24"/>
        </w:rPr>
        <w:t>4</w:t>
      </w:r>
      <w:r w:rsidRPr="008200F9">
        <w:rPr>
          <w:rStyle w:val="CharStyle12"/>
          <w:sz w:val="24"/>
          <w:szCs w:val="24"/>
        </w:rPr>
        <w:t xml:space="preserve">. Spełnienie przesłanek umożliwiających niestosowanie procedur określonych </w:t>
      </w:r>
      <w:r w:rsidRPr="008200F9">
        <w:rPr>
          <w:rStyle w:val="CharStyle12"/>
          <w:sz w:val="24"/>
          <w:szCs w:val="24"/>
        </w:rPr>
        <w:br/>
        <w:t>w § 2</w:t>
      </w:r>
      <w:r w:rsidR="004E170A" w:rsidRPr="008200F9">
        <w:rPr>
          <w:rStyle w:val="CharStyle12"/>
          <w:sz w:val="24"/>
          <w:szCs w:val="24"/>
        </w:rPr>
        <w:t>1 i § 22</w:t>
      </w:r>
      <w:r w:rsidRPr="008200F9">
        <w:rPr>
          <w:rStyle w:val="CharStyle12"/>
          <w:sz w:val="24"/>
          <w:szCs w:val="24"/>
        </w:rPr>
        <w:t>musi być uzasadnione przez dyrektora działu prowadzącego na piśmie</w:t>
      </w:r>
      <w:r w:rsidR="00AB5311">
        <w:rPr>
          <w:rStyle w:val="CharStyle12"/>
          <w:sz w:val="24"/>
          <w:szCs w:val="24"/>
        </w:rPr>
        <w:t>.</w:t>
      </w:r>
    </w:p>
    <w:p w:rsidR="00B47E1D" w:rsidRPr="008200F9" w:rsidRDefault="00B47E1D" w:rsidP="00B47E1D">
      <w:pPr>
        <w:ind w:left="-284" w:firstLine="710"/>
        <w:rPr>
          <w:rStyle w:val="CharStyle12"/>
          <w:sz w:val="24"/>
          <w:szCs w:val="24"/>
        </w:rPr>
      </w:pPr>
    </w:p>
    <w:p w:rsidR="00B47E1D" w:rsidRPr="008200F9" w:rsidRDefault="00B47E1D" w:rsidP="00B47E1D">
      <w:pPr>
        <w:ind w:left="-284" w:firstLine="710"/>
        <w:jc w:val="both"/>
        <w:rPr>
          <w:rStyle w:val="CharStyle12"/>
          <w:sz w:val="24"/>
          <w:szCs w:val="24"/>
        </w:rPr>
      </w:pPr>
      <w:r w:rsidRPr="008200F9">
        <w:rPr>
          <w:rStyle w:val="CharStyle12"/>
          <w:sz w:val="24"/>
          <w:szCs w:val="24"/>
        </w:rPr>
        <w:t>§ 2</w:t>
      </w:r>
      <w:r w:rsidR="004E170A" w:rsidRPr="008200F9">
        <w:rPr>
          <w:rStyle w:val="CharStyle12"/>
          <w:sz w:val="24"/>
          <w:szCs w:val="24"/>
        </w:rPr>
        <w:t>5</w:t>
      </w:r>
      <w:r w:rsidRPr="008200F9">
        <w:rPr>
          <w:rStyle w:val="CharStyle12"/>
          <w:sz w:val="24"/>
          <w:szCs w:val="24"/>
        </w:rPr>
        <w:t xml:space="preserve">. O udzieleniu zamówienia, o którym mowa w § 21 </w:t>
      </w:r>
      <w:r w:rsidR="004E170A" w:rsidRPr="008200F9">
        <w:rPr>
          <w:rStyle w:val="CharStyle12"/>
          <w:sz w:val="24"/>
          <w:szCs w:val="24"/>
        </w:rPr>
        <w:t>i § 22</w:t>
      </w:r>
      <w:r w:rsidRPr="008200F9">
        <w:rPr>
          <w:rStyle w:val="CharStyle12"/>
          <w:sz w:val="24"/>
          <w:szCs w:val="24"/>
        </w:rPr>
        <w:t>decyduje Prezydent lub osoba upoważniona.</w:t>
      </w:r>
    </w:p>
    <w:p w:rsidR="004E170A" w:rsidRPr="008200F9" w:rsidRDefault="004E170A" w:rsidP="00B47E1D">
      <w:pPr>
        <w:ind w:left="-284" w:firstLine="710"/>
        <w:jc w:val="both"/>
        <w:rPr>
          <w:rStyle w:val="CharStyle12"/>
          <w:sz w:val="24"/>
          <w:szCs w:val="24"/>
        </w:rPr>
      </w:pPr>
    </w:p>
    <w:p w:rsidR="004E170A" w:rsidRPr="008200F9" w:rsidRDefault="004E170A" w:rsidP="004E170A">
      <w:pPr>
        <w:ind w:left="-284" w:firstLine="710"/>
        <w:jc w:val="both"/>
        <w:rPr>
          <w:rStyle w:val="CharStyle12"/>
          <w:sz w:val="24"/>
          <w:szCs w:val="24"/>
        </w:rPr>
      </w:pPr>
      <w:r w:rsidRPr="008200F9">
        <w:rPr>
          <w:rStyle w:val="CharStyle12"/>
          <w:sz w:val="24"/>
          <w:szCs w:val="24"/>
        </w:rPr>
        <w:t xml:space="preserve">§ 26. W przypadku projektów współfinansowanych z Europejskiego Funduszu Społecznego oraz w przypadku tego rodzaju zamówień realizowanych zgodnie z ustawą albo zasadą konkurencyjności, w ramach których instytucja będąca stroną umowy o dofinansowanie zobowiązała beneficjenta do ich uwzględnienia, obowiązkowe jest uwzględnianie aspektów społecznych, o których mowa w podrozdziale 6.5 pkt 3 wytycznych np. stosowanie kryteriów premiujących oferty podmiotów ekonomii społecznej oraz stosowania kryteriów dotyczących zatrudnienia osób z niepełnosprawnościami, bezrobotnych lub osób, o których mowa </w:t>
      </w:r>
      <w:r w:rsidRPr="008200F9">
        <w:rPr>
          <w:rStyle w:val="CharStyle12"/>
          <w:sz w:val="24"/>
          <w:szCs w:val="24"/>
        </w:rPr>
        <w:br/>
        <w:t>w przepisach o zatrudnieniu socjalnym.</w:t>
      </w:r>
    </w:p>
    <w:p w:rsidR="00B47E1D" w:rsidRPr="008200F9" w:rsidRDefault="00B47E1D" w:rsidP="00806BF0">
      <w:pPr>
        <w:ind w:firstLine="360"/>
        <w:rPr>
          <w:sz w:val="24"/>
          <w:szCs w:val="24"/>
        </w:rPr>
      </w:pPr>
    </w:p>
    <w:p w:rsidR="00FB7E09" w:rsidRPr="008200F9" w:rsidRDefault="00FB7E09" w:rsidP="00806BF0">
      <w:pPr>
        <w:ind w:firstLine="708"/>
        <w:rPr>
          <w:rStyle w:val="CharStyle12"/>
          <w:sz w:val="24"/>
          <w:szCs w:val="24"/>
        </w:rPr>
      </w:pPr>
    </w:p>
    <w:p w:rsidR="00F27AE5" w:rsidRPr="008200F9" w:rsidRDefault="00105B09" w:rsidP="005568F7">
      <w:pPr>
        <w:pStyle w:val="Style11"/>
        <w:tabs>
          <w:tab w:val="left" w:leader="hyphen" w:pos="284"/>
        </w:tabs>
        <w:spacing w:after="60" w:line="288" w:lineRule="exact"/>
        <w:ind w:right="60" w:firstLine="0"/>
        <w:jc w:val="center"/>
        <w:rPr>
          <w:b/>
          <w:sz w:val="24"/>
          <w:szCs w:val="24"/>
        </w:rPr>
      </w:pPr>
      <w:r w:rsidRPr="008200F9">
        <w:rPr>
          <w:b/>
          <w:sz w:val="24"/>
          <w:szCs w:val="24"/>
        </w:rPr>
        <w:t>R</w:t>
      </w:r>
      <w:r w:rsidR="00800ADD" w:rsidRPr="008200F9">
        <w:rPr>
          <w:b/>
          <w:sz w:val="24"/>
          <w:szCs w:val="24"/>
        </w:rPr>
        <w:t>ozdział 3</w:t>
      </w:r>
    </w:p>
    <w:p w:rsidR="0029247E" w:rsidRPr="008200F9" w:rsidRDefault="00800ADD" w:rsidP="005568F7">
      <w:pPr>
        <w:pStyle w:val="Tekstpodstawowywcity2"/>
        <w:spacing w:after="240"/>
        <w:ind w:left="0"/>
        <w:jc w:val="center"/>
        <w:rPr>
          <w:rStyle w:val="CharStyle12"/>
          <w:b/>
          <w:sz w:val="24"/>
          <w:szCs w:val="24"/>
        </w:rPr>
      </w:pPr>
      <w:r w:rsidRPr="008200F9">
        <w:rPr>
          <w:rStyle w:val="CharStyle12"/>
          <w:b/>
          <w:sz w:val="24"/>
          <w:szCs w:val="24"/>
        </w:rPr>
        <w:t>R</w:t>
      </w:r>
      <w:r w:rsidR="0029247E" w:rsidRPr="008200F9">
        <w:rPr>
          <w:rStyle w:val="CharStyle12"/>
          <w:b/>
          <w:sz w:val="24"/>
          <w:szCs w:val="24"/>
        </w:rPr>
        <w:t>ozeznani</w:t>
      </w:r>
      <w:r w:rsidRPr="008200F9">
        <w:rPr>
          <w:rStyle w:val="CharStyle12"/>
          <w:b/>
          <w:sz w:val="24"/>
          <w:szCs w:val="24"/>
        </w:rPr>
        <w:t>e rynku</w:t>
      </w:r>
    </w:p>
    <w:p w:rsidR="00EF4A92" w:rsidRPr="008200F9" w:rsidRDefault="001F5BB8" w:rsidP="005568F7">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 2</w:t>
      </w:r>
      <w:r w:rsidR="005568F7" w:rsidRPr="008200F9">
        <w:rPr>
          <w:rStyle w:val="CharStyle12"/>
          <w:sz w:val="24"/>
          <w:szCs w:val="24"/>
        </w:rPr>
        <w:t>7</w:t>
      </w:r>
      <w:r w:rsidR="00B12112" w:rsidRPr="008200F9">
        <w:rPr>
          <w:rStyle w:val="CharStyle12"/>
          <w:sz w:val="24"/>
          <w:szCs w:val="24"/>
        </w:rPr>
        <w:t xml:space="preserve">. </w:t>
      </w:r>
      <w:r w:rsidR="00EF4A92" w:rsidRPr="008200F9">
        <w:rPr>
          <w:rStyle w:val="CharStyle12"/>
          <w:sz w:val="24"/>
          <w:szCs w:val="24"/>
        </w:rPr>
        <w:t>1. Rozeznania rynku dokonuje się w przypadku zamówień o wartości od 20 tys.</w:t>
      </w:r>
      <w:r w:rsidR="00A11010" w:rsidRPr="008200F9">
        <w:rPr>
          <w:rStyle w:val="CharStyle12"/>
          <w:sz w:val="24"/>
          <w:szCs w:val="24"/>
        </w:rPr>
        <w:t xml:space="preserve"> zł </w:t>
      </w:r>
      <w:r w:rsidR="00EF4A92" w:rsidRPr="008200F9">
        <w:rPr>
          <w:rStyle w:val="CharStyle12"/>
          <w:sz w:val="24"/>
          <w:szCs w:val="24"/>
        </w:rPr>
        <w:t>netto do 50 tys.</w:t>
      </w:r>
      <w:r w:rsidR="00A11010" w:rsidRPr="008200F9">
        <w:rPr>
          <w:rStyle w:val="CharStyle12"/>
          <w:sz w:val="24"/>
          <w:szCs w:val="24"/>
        </w:rPr>
        <w:t xml:space="preserve"> zł </w:t>
      </w:r>
      <w:r w:rsidR="00EF4A92" w:rsidRPr="008200F9">
        <w:rPr>
          <w:rStyle w:val="CharStyle12"/>
          <w:sz w:val="24"/>
          <w:szCs w:val="24"/>
        </w:rPr>
        <w:t>netto tj. bez podatku od towarów i usług (VAT)</w:t>
      </w:r>
      <w:r w:rsidR="00AB5311">
        <w:rPr>
          <w:rStyle w:val="CharStyle12"/>
          <w:sz w:val="24"/>
          <w:szCs w:val="24"/>
        </w:rPr>
        <w:t>włącznie</w:t>
      </w:r>
      <w:r w:rsidR="00EF4A92" w:rsidRPr="008200F9">
        <w:rPr>
          <w:rStyle w:val="CharStyle12"/>
          <w:sz w:val="24"/>
          <w:szCs w:val="24"/>
        </w:rPr>
        <w:t>. Rozeznanie rynku ma na celu potwierdzenie, że dana usługa, dostawa lub robota budowlana została wykonana po cenie rynkow</w:t>
      </w:r>
      <w:r w:rsidR="008944FB" w:rsidRPr="008200F9">
        <w:rPr>
          <w:rStyle w:val="CharStyle12"/>
          <w:sz w:val="24"/>
          <w:szCs w:val="24"/>
        </w:rPr>
        <w:t>ej</w:t>
      </w:r>
      <w:r w:rsidR="00EF4A92" w:rsidRPr="008200F9">
        <w:rPr>
          <w:rStyle w:val="CharStyle12"/>
          <w:sz w:val="24"/>
          <w:szCs w:val="24"/>
        </w:rPr>
        <w:t>.</w:t>
      </w:r>
    </w:p>
    <w:p w:rsidR="008944FB" w:rsidRDefault="00A11010" w:rsidP="008944FB">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2</w:t>
      </w:r>
      <w:r w:rsidR="008944FB" w:rsidRPr="008200F9">
        <w:rPr>
          <w:rStyle w:val="CharStyle12"/>
          <w:sz w:val="24"/>
          <w:szCs w:val="24"/>
        </w:rPr>
        <w:t>. Jeżeli ustalona w wyniku rozeznania rynku cena rynkowa zamówienia przekracza 50 tys.</w:t>
      </w:r>
      <w:r w:rsidRPr="008200F9">
        <w:rPr>
          <w:rStyle w:val="CharStyle12"/>
          <w:sz w:val="24"/>
          <w:szCs w:val="24"/>
        </w:rPr>
        <w:t xml:space="preserve"> zł </w:t>
      </w:r>
      <w:r w:rsidR="002272A2">
        <w:rPr>
          <w:rStyle w:val="CharStyle12"/>
          <w:sz w:val="24"/>
          <w:szCs w:val="24"/>
        </w:rPr>
        <w:t>(</w:t>
      </w:r>
      <w:r w:rsidR="008944FB" w:rsidRPr="008200F9">
        <w:rPr>
          <w:rStyle w:val="CharStyle12"/>
          <w:sz w:val="24"/>
          <w:szCs w:val="24"/>
        </w:rPr>
        <w:t>netto</w:t>
      </w:r>
      <w:r w:rsidR="002272A2">
        <w:rPr>
          <w:rStyle w:val="CharStyle12"/>
          <w:sz w:val="24"/>
          <w:szCs w:val="24"/>
        </w:rPr>
        <w:t>)</w:t>
      </w:r>
      <w:r w:rsidR="008944FB" w:rsidRPr="008200F9">
        <w:rPr>
          <w:rStyle w:val="CharStyle12"/>
          <w:sz w:val="24"/>
          <w:szCs w:val="24"/>
        </w:rPr>
        <w:t xml:space="preserve">, stosuje się zasadę konkurencyjności, o której mowa </w:t>
      </w:r>
      <w:r w:rsidR="000B4195" w:rsidRPr="008200F9">
        <w:rPr>
          <w:rStyle w:val="CharStyle12"/>
          <w:sz w:val="24"/>
          <w:szCs w:val="24"/>
        </w:rPr>
        <w:br/>
      </w:r>
      <w:r w:rsidR="008944FB" w:rsidRPr="008200F9">
        <w:rPr>
          <w:rStyle w:val="CharStyle12"/>
          <w:sz w:val="24"/>
          <w:szCs w:val="24"/>
        </w:rPr>
        <w:t>w Rozdziale 4.</w:t>
      </w:r>
    </w:p>
    <w:p w:rsidR="002272A2" w:rsidRPr="008200F9" w:rsidRDefault="002272A2" w:rsidP="008944FB">
      <w:pPr>
        <w:pStyle w:val="Style11"/>
        <w:tabs>
          <w:tab w:val="left" w:leader="hyphen" w:pos="284"/>
        </w:tabs>
        <w:spacing w:after="60" w:line="288" w:lineRule="exact"/>
        <w:ind w:right="60" w:firstLine="789"/>
        <w:rPr>
          <w:rStyle w:val="CharStyle12"/>
          <w:sz w:val="24"/>
          <w:szCs w:val="24"/>
        </w:rPr>
      </w:pPr>
    </w:p>
    <w:p w:rsidR="00005CE0" w:rsidRPr="008200F9" w:rsidRDefault="001F5BB8" w:rsidP="005568F7">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 2</w:t>
      </w:r>
      <w:r w:rsidR="005568F7" w:rsidRPr="008200F9">
        <w:rPr>
          <w:rStyle w:val="CharStyle12"/>
          <w:sz w:val="24"/>
          <w:szCs w:val="24"/>
        </w:rPr>
        <w:t>8</w:t>
      </w:r>
      <w:r w:rsidR="00005CE0" w:rsidRPr="008200F9">
        <w:rPr>
          <w:rStyle w:val="CharStyle12"/>
          <w:sz w:val="24"/>
          <w:szCs w:val="24"/>
        </w:rPr>
        <w:t xml:space="preserve">. Z zastrzeżeniem </w:t>
      </w:r>
      <w:r w:rsidRPr="008200F9">
        <w:rPr>
          <w:rStyle w:val="CharStyle12"/>
          <w:sz w:val="24"/>
          <w:szCs w:val="24"/>
        </w:rPr>
        <w:t xml:space="preserve">§ </w:t>
      </w:r>
      <w:r w:rsidR="005568F7" w:rsidRPr="008200F9">
        <w:rPr>
          <w:rStyle w:val="CharStyle12"/>
          <w:sz w:val="24"/>
          <w:szCs w:val="24"/>
        </w:rPr>
        <w:t>29</w:t>
      </w:r>
      <w:r w:rsidR="002272A2">
        <w:rPr>
          <w:rStyle w:val="CharStyle12"/>
          <w:sz w:val="24"/>
          <w:szCs w:val="24"/>
        </w:rPr>
        <w:t>,</w:t>
      </w:r>
      <w:r w:rsidR="00005CE0" w:rsidRPr="008200F9">
        <w:rPr>
          <w:rStyle w:val="CharStyle12"/>
          <w:sz w:val="24"/>
          <w:szCs w:val="24"/>
        </w:rPr>
        <w:t xml:space="preserve"> obowiązkowe jest udokumentowanie skierowania do co najmniej czterech potencjalnych wykonawców zapytania ofertowego i wydruk ogłoszenia                 o zamówieniu zamieszczonego na Biuletynu Informacji Publicznej Urzędu (</w:t>
      </w:r>
      <w:hyperlink r:id="rId8" w:history="1">
        <w:r w:rsidR="00005CE0" w:rsidRPr="008200F9">
          <w:rPr>
            <w:rStyle w:val="CharStyle12"/>
            <w:sz w:val="24"/>
            <w:szCs w:val="24"/>
          </w:rPr>
          <w:t>http://bip.torun.pl</w:t>
        </w:r>
      </w:hyperlink>
      <w:r w:rsidR="00005CE0" w:rsidRPr="008200F9">
        <w:rPr>
          <w:rStyle w:val="CharStyle12"/>
          <w:sz w:val="24"/>
          <w:szCs w:val="24"/>
        </w:rPr>
        <w:t xml:space="preserve">)  wraz z otrzymanymi ofertami. Wymóg powyższy będzie spełniony również wtedy, gdy złożona zostanie tylko jedna ważna oferta, przy czym oferta niezgodna </w:t>
      </w:r>
      <w:r w:rsidR="005568F7" w:rsidRPr="008200F9">
        <w:rPr>
          <w:rStyle w:val="CharStyle12"/>
          <w:sz w:val="24"/>
          <w:szCs w:val="24"/>
        </w:rPr>
        <w:br/>
      </w:r>
      <w:r w:rsidR="00005CE0" w:rsidRPr="008200F9">
        <w:rPr>
          <w:rStyle w:val="CharStyle12"/>
          <w:sz w:val="24"/>
          <w:szCs w:val="24"/>
        </w:rPr>
        <w:t>z zapytaniem ofertowym/ogłoszeniem nie stanowi oferty ważnej.</w:t>
      </w:r>
    </w:p>
    <w:p w:rsidR="007C0F94" w:rsidRPr="008200F9" w:rsidRDefault="007C0F94" w:rsidP="005568F7">
      <w:pPr>
        <w:pStyle w:val="Style11"/>
        <w:tabs>
          <w:tab w:val="left" w:leader="hyphen" w:pos="284"/>
        </w:tabs>
        <w:spacing w:after="60" w:line="288" w:lineRule="exact"/>
        <w:ind w:right="60" w:firstLine="789"/>
        <w:rPr>
          <w:rStyle w:val="CharStyle12"/>
          <w:sz w:val="24"/>
          <w:szCs w:val="24"/>
        </w:rPr>
      </w:pPr>
    </w:p>
    <w:p w:rsidR="008944FB" w:rsidRPr="008200F9" w:rsidRDefault="001F5BB8" w:rsidP="008944FB">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 xml:space="preserve">§ </w:t>
      </w:r>
      <w:r w:rsidR="005568F7" w:rsidRPr="008200F9">
        <w:rPr>
          <w:rStyle w:val="CharStyle12"/>
          <w:sz w:val="24"/>
          <w:szCs w:val="24"/>
        </w:rPr>
        <w:t>29</w:t>
      </w:r>
      <w:r w:rsidR="00381817" w:rsidRPr="008200F9">
        <w:rPr>
          <w:rStyle w:val="CharStyle12"/>
          <w:sz w:val="24"/>
          <w:szCs w:val="24"/>
        </w:rPr>
        <w:t>.</w:t>
      </w:r>
      <w:r w:rsidR="002F61EC" w:rsidRPr="008200F9">
        <w:rPr>
          <w:rStyle w:val="CharStyle12"/>
          <w:sz w:val="24"/>
          <w:szCs w:val="24"/>
        </w:rPr>
        <w:t xml:space="preserve">Dla zamówień </w:t>
      </w:r>
      <w:r w:rsidR="00940236" w:rsidRPr="008200F9">
        <w:rPr>
          <w:rStyle w:val="CharStyle12"/>
          <w:sz w:val="24"/>
          <w:szCs w:val="24"/>
        </w:rPr>
        <w:t>o wartości nie przekraczającej 130 000</w:t>
      </w:r>
      <w:r w:rsidR="00A11010" w:rsidRPr="008200F9">
        <w:rPr>
          <w:rStyle w:val="CharStyle12"/>
          <w:sz w:val="24"/>
          <w:szCs w:val="24"/>
        </w:rPr>
        <w:t xml:space="preserve"> zł </w:t>
      </w:r>
      <w:r w:rsidR="002272A2">
        <w:rPr>
          <w:rStyle w:val="CharStyle12"/>
          <w:sz w:val="24"/>
          <w:szCs w:val="24"/>
        </w:rPr>
        <w:t>(netto)</w:t>
      </w:r>
      <w:r w:rsidR="00940236" w:rsidRPr="008200F9">
        <w:rPr>
          <w:rStyle w:val="CharStyle12"/>
          <w:sz w:val="24"/>
          <w:szCs w:val="24"/>
        </w:rPr>
        <w:t xml:space="preserve">, </w:t>
      </w:r>
      <w:r w:rsidR="008B52DB" w:rsidRPr="008200F9">
        <w:rPr>
          <w:rStyle w:val="CharStyle12"/>
          <w:sz w:val="24"/>
          <w:szCs w:val="24"/>
        </w:rPr>
        <w:br/>
      </w:r>
      <w:r w:rsidR="00940236" w:rsidRPr="008200F9">
        <w:rPr>
          <w:rStyle w:val="CharStyle12"/>
          <w:sz w:val="24"/>
          <w:szCs w:val="24"/>
        </w:rPr>
        <w:t>w tym</w:t>
      </w:r>
      <w:r w:rsidR="00076723">
        <w:rPr>
          <w:rStyle w:val="CharStyle12"/>
          <w:sz w:val="24"/>
          <w:szCs w:val="24"/>
        </w:rPr>
        <w:t xml:space="preserve"> </w:t>
      </w:r>
      <w:r w:rsidR="002F61EC" w:rsidRPr="008200F9">
        <w:rPr>
          <w:rStyle w:val="CharStyle12"/>
          <w:sz w:val="24"/>
          <w:szCs w:val="24"/>
        </w:rPr>
        <w:t>udzielanych w ramach Europejskiego Funduszu Rozwoju Regionalnego, Europejskiego Funduszu Społecznego oraz Funduszu Spójności</w:t>
      </w:r>
      <w:r w:rsidR="00076723">
        <w:rPr>
          <w:rStyle w:val="CharStyle12"/>
          <w:sz w:val="24"/>
          <w:szCs w:val="24"/>
        </w:rPr>
        <w:t xml:space="preserve"> </w:t>
      </w:r>
      <w:r w:rsidR="008944FB" w:rsidRPr="008200F9">
        <w:rPr>
          <w:rStyle w:val="CharStyle12"/>
          <w:sz w:val="24"/>
          <w:szCs w:val="24"/>
        </w:rPr>
        <w:t xml:space="preserve">w celu potwierdzenia przeprowadzenia rozeznania rynku konieczne jest udokumentowanie dokonanej analizy cen/cenników potencjalnych wykonawców zamówienia - wraz z analizowanymi cennikami. Cenniki można pozyskać ze stron internetowych wykonawców lub poprzez upublicznienie opisu przedmiotu zamówienia wraz z zapytaniem o cenę na stronie internetowej </w:t>
      </w:r>
      <w:r w:rsidR="00A11010" w:rsidRPr="008200F9">
        <w:rPr>
          <w:rStyle w:val="CharStyle12"/>
          <w:sz w:val="24"/>
          <w:szCs w:val="24"/>
        </w:rPr>
        <w:t xml:space="preserve">zamawiającego </w:t>
      </w:r>
      <w:r w:rsidR="008944FB" w:rsidRPr="008200F9">
        <w:rPr>
          <w:rStyle w:val="CharStyle12"/>
          <w:sz w:val="24"/>
          <w:szCs w:val="24"/>
        </w:rPr>
        <w:t>lub skierowanie zapytań o cenę wraz z opisem przedmiotu zamówienia do potencjalnych wykonawców, itd.</w:t>
      </w:r>
    </w:p>
    <w:p w:rsidR="007C0F94" w:rsidRPr="008200F9" w:rsidRDefault="007C0F94" w:rsidP="008944FB">
      <w:pPr>
        <w:pStyle w:val="Style11"/>
        <w:tabs>
          <w:tab w:val="left" w:leader="hyphen" w:pos="284"/>
        </w:tabs>
        <w:spacing w:after="60" w:line="288" w:lineRule="exact"/>
        <w:ind w:right="60" w:firstLine="789"/>
        <w:rPr>
          <w:rStyle w:val="CharStyle12"/>
          <w:sz w:val="24"/>
          <w:szCs w:val="24"/>
        </w:rPr>
      </w:pPr>
    </w:p>
    <w:p w:rsidR="007C0F94" w:rsidRPr="008200F9" w:rsidRDefault="007C0F94" w:rsidP="008944FB">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 xml:space="preserve">§ 30. Dla zamówień, o których mowa w </w:t>
      </w:r>
      <w:r w:rsidR="00A11010" w:rsidRPr="008200F9">
        <w:rPr>
          <w:rStyle w:val="CharStyle12"/>
          <w:sz w:val="24"/>
          <w:szCs w:val="24"/>
        </w:rPr>
        <w:t xml:space="preserve">§ 29 </w:t>
      </w:r>
      <w:r w:rsidRPr="008200F9">
        <w:rPr>
          <w:rStyle w:val="CharStyle12"/>
          <w:sz w:val="24"/>
          <w:szCs w:val="24"/>
        </w:rPr>
        <w:t xml:space="preserve">rozeznania rynku nie przeprowadza się dla najczęściej finansowanych towarów i usług, dla których IZ PO określiła wymagania </w:t>
      </w:r>
      <w:r w:rsidRPr="008200F9">
        <w:rPr>
          <w:rStyle w:val="CharStyle12"/>
          <w:sz w:val="24"/>
          <w:szCs w:val="24"/>
        </w:rPr>
        <w:lastRenderedPageBreak/>
        <w:t>dotyczące standardu oraz cen rynkowych, o których mowa w pkt 4 podrozdziału 6.2 wytycznych.</w:t>
      </w:r>
    </w:p>
    <w:p w:rsidR="00EF4A92" w:rsidRPr="008200F9" w:rsidRDefault="00EF4A92" w:rsidP="008944FB">
      <w:pPr>
        <w:pStyle w:val="Style11"/>
        <w:tabs>
          <w:tab w:val="left" w:leader="hyphen" w:pos="284"/>
        </w:tabs>
        <w:spacing w:after="60" w:line="288" w:lineRule="exact"/>
        <w:ind w:right="60" w:firstLine="789"/>
        <w:rPr>
          <w:rStyle w:val="CharStyle12"/>
          <w:sz w:val="24"/>
          <w:szCs w:val="24"/>
        </w:rPr>
      </w:pPr>
    </w:p>
    <w:p w:rsidR="00381817" w:rsidRPr="008200F9" w:rsidRDefault="00381817" w:rsidP="007C0F94">
      <w:pPr>
        <w:pStyle w:val="Style11"/>
        <w:tabs>
          <w:tab w:val="left" w:leader="hyphen" w:pos="284"/>
        </w:tabs>
        <w:spacing w:after="60" w:line="288" w:lineRule="exact"/>
        <w:ind w:right="60" w:firstLine="789"/>
        <w:rPr>
          <w:rStyle w:val="CharStyle12"/>
          <w:sz w:val="24"/>
          <w:szCs w:val="24"/>
        </w:rPr>
      </w:pPr>
      <w:r w:rsidRPr="008200F9">
        <w:rPr>
          <w:rStyle w:val="CharStyle12"/>
          <w:sz w:val="24"/>
          <w:szCs w:val="24"/>
        </w:rPr>
        <w:t xml:space="preserve">§ </w:t>
      </w:r>
      <w:r w:rsidR="001F5BB8" w:rsidRPr="008200F9">
        <w:rPr>
          <w:rStyle w:val="CharStyle12"/>
          <w:sz w:val="24"/>
          <w:szCs w:val="24"/>
        </w:rPr>
        <w:t>3</w:t>
      </w:r>
      <w:r w:rsidR="007C0F94" w:rsidRPr="008200F9">
        <w:rPr>
          <w:rStyle w:val="CharStyle12"/>
          <w:sz w:val="24"/>
          <w:szCs w:val="24"/>
        </w:rPr>
        <w:t>1</w:t>
      </w:r>
      <w:r w:rsidRPr="008200F9">
        <w:rPr>
          <w:rStyle w:val="CharStyle12"/>
          <w:sz w:val="24"/>
          <w:szCs w:val="24"/>
        </w:rPr>
        <w:t xml:space="preserve">. </w:t>
      </w:r>
      <w:r w:rsidR="007C0F94" w:rsidRPr="008200F9">
        <w:rPr>
          <w:rStyle w:val="CharStyle12"/>
          <w:sz w:val="24"/>
          <w:szCs w:val="24"/>
        </w:rPr>
        <w:t>W przypadku zamówień o wartości od 20 tys.</w:t>
      </w:r>
      <w:r w:rsidR="00A11010" w:rsidRPr="008200F9">
        <w:rPr>
          <w:rStyle w:val="CharStyle12"/>
          <w:sz w:val="24"/>
          <w:szCs w:val="24"/>
        </w:rPr>
        <w:t xml:space="preserve"> zł </w:t>
      </w:r>
      <w:r w:rsidR="002272A2">
        <w:rPr>
          <w:rStyle w:val="CharStyle12"/>
          <w:sz w:val="24"/>
          <w:szCs w:val="24"/>
        </w:rPr>
        <w:t>(</w:t>
      </w:r>
      <w:r w:rsidR="007C0F94" w:rsidRPr="008200F9">
        <w:rPr>
          <w:rStyle w:val="CharStyle12"/>
          <w:sz w:val="24"/>
          <w:szCs w:val="24"/>
        </w:rPr>
        <w:t>netto</w:t>
      </w:r>
      <w:r w:rsidR="002272A2">
        <w:rPr>
          <w:rStyle w:val="CharStyle12"/>
          <w:sz w:val="24"/>
          <w:szCs w:val="24"/>
        </w:rPr>
        <w:t>)</w:t>
      </w:r>
      <w:r w:rsidR="007C0F94" w:rsidRPr="008200F9">
        <w:rPr>
          <w:rStyle w:val="CharStyle12"/>
          <w:sz w:val="24"/>
          <w:szCs w:val="24"/>
        </w:rPr>
        <w:t xml:space="preserve"> do 50 tys.</w:t>
      </w:r>
      <w:r w:rsidR="00A11010" w:rsidRPr="008200F9">
        <w:rPr>
          <w:rStyle w:val="CharStyle12"/>
          <w:sz w:val="24"/>
          <w:szCs w:val="24"/>
        </w:rPr>
        <w:t xml:space="preserve"> zł </w:t>
      </w:r>
      <w:r w:rsidR="002272A2">
        <w:rPr>
          <w:rStyle w:val="CharStyle12"/>
          <w:sz w:val="24"/>
          <w:szCs w:val="24"/>
        </w:rPr>
        <w:t>(</w:t>
      </w:r>
      <w:r w:rsidR="007C0F94" w:rsidRPr="008200F9">
        <w:rPr>
          <w:rStyle w:val="CharStyle12"/>
          <w:sz w:val="24"/>
          <w:szCs w:val="24"/>
        </w:rPr>
        <w:t>netto</w:t>
      </w:r>
      <w:r w:rsidR="002272A2">
        <w:rPr>
          <w:rStyle w:val="CharStyle12"/>
          <w:sz w:val="24"/>
          <w:szCs w:val="24"/>
        </w:rPr>
        <w:t>)</w:t>
      </w:r>
      <w:r w:rsidR="007C0F94" w:rsidRPr="008200F9">
        <w:rPr>
          <w:rStyle w:val="CharStyle12"/>
          <w:sz w:val="24"/>
          <w:szCs w:val="24"/>
        </w:rPr>
        <w:t xml:space="preserve"> włącznie, możliwe jest zastosowanie zasady konkurencyjności, o której mowa w Rozdziale 4, zamiast rozeznania rynku. W takiej sytuacji, dla zamówień o wartości nie przekraczającej 130 000</w:t>
      </w:r>
      <w:r w:rsidR="00A11010" w:rsidRPr="008200F9">
        <w:rPr>
          <w:rStyle w:val="CharStyle12"/>
          <w:sz w:val="24"/>
          <w:szCs w:val="24"/>
        </w:rPr>
        <w:t xml:space="preserve"> zł </w:t>
      </w:r>
      <w:r w:rsidR="002272A2">
        <w:rPr>
          <w:rStyle w:val="CharStyle12"/>
          <w:sz w:val="24"/>
          <w:szCs w:val="24"/>
        </w:rPr>
        <w:t>(netto)</w:t>
      </w:r>
      <w:r w:rsidR="007C0F94" w:rsidRPr="008200F9">
        <w:rPr>
          <w:rStyle w:val="CharStyle12"/>
          <w:sz w:val="24"/>
          <w:szCs w:val="24"/>
        </w:rPr>
        <w:t>, w tym  udzielanych w ramach Europejskiego Funduszu Rozwoju Regionalnego, Europejskiego Funduszu Społecznego oraz Funduszu Spójności, warunki kwalifikowalności z sekcji 6.5.2 wytycznych muszą być spełnione.</w:t>
      </w:r>
    </w:p>
    <w:p w:rsidR="001F5BB8" w:rsidRPr="008200F9" w:rsidRDefault="001F5BB8" w:rsidP="00806BF0">
      <w:pPr>
        <w:pStyle w:val="Style11"/>
        <w:tabs>
          <w:tab w:val="left" w:leader="hyphen" w:pos="284"/>
        </w:tabs>
        <w:spacing w:after="60" w:line="288" w:lineRule="exact"/>
        <w:ind w:right="60" w:firstLine="789"/>
        <w:jc w:val="left"/>
        <w:rPr>
          <w:rStyle w:val="CharStyle12"/>
          <w:sz w:val="24"/>
          <w:szCs w:val="24"/>
        </w:rPr>
      </w:pPr>
    </w:p>
    <w:p w:rsidR="00EF4A92" w:rsidRPr="008200F9" w:rsidRDefault="001F5BB8" w:rsidP="007C0F94">
      <w:pPr>
        <w:pStyle w:val="Tekstpodstawowywcity2"/>
        <w:ind w:left="0" w:firstLine="709"/>
        <w:jc w:val="both"/>
        <w:rPr>
          <w:rStyle w:val="CharStyle12"/>
          <w:sz w:val="24"/>
          <w:szCs w:val="24"/>
        </w:rPr>
      </w:pPr>
      <w:r w:rsidRPr="008200F9">
        <w:rPr>
          <w:rStyle w:val="CharStyle12"/>
          <w:sz w:val="24"/>
          <w:szCs w:val="24"/>
        </w:rPr>
        <w:t>§ 3</w:t>
      </w:r>
      <w:r w:rsidR="007C0F94" w:rsidRPr="008200F9">
        <w:rPr>
          <w:rStyle w:val="CharStyle12"/>
          <w:sz w:val="24"/>
          <w:szCs w:val="24"/>
        </w:rPr>
        <w:t>2</w:t>
      </w:r>
      <w:r w:rsidR="00381817" w:rsidRPr="008200F9">
        <w:rPr>
          <w:rStyle w:val="CharStyle12"/>
          <w:color w:val="00B0F0"/>
          <w:sz w:val="24"/>
          <w:szCs w:val="24"/>
        </w:rPr>
        <w:t>.</w:t>
      </w:r>
      <w:r w:rsidR="00381817" w:rsidRPr="008200F9">
        <w:rPr>
          <w:rStyle w:val="CharStyle12"/>
          <w:sz w:val="24"/>
          <w:szCs w:val="24"/>
        </w:rPr>
        <w:t>Dla zamówień udzielanych w ramach Europejskiego Funduszu Rozwoju Regionalnego, Europejskiego Funduszu Społecznego oraz Funduszu Spójności w</w:t>
      </w:r>
      <w:r w:rsidR="00EF4A92" w:rsidRPr="008200F9">
        <w:rPr>
          <w:rStyle w:val="CharStyle12"/>
          <w:sz w:val="24"/>
          <w:szCs w:val="24"/>
        </w:rPr>
        <w:t xml:space="preserve"> przypadku zamówień o wartości od 20 tys. </w:t>
      </w:r>
      <w:r w:rsidRPr="008200F9">
        <w:rPr>
          <w:rStyle w:val="CharStyle12"/>
          <w:sz w:val="24"/>
          <w:szCs w:val="24"/>
        </w:rPr>
        <w:t>zł</w:t>
      </w:r>
      <w:r w:rsidR="002272A2">
        <w:rPr>
          <w:rStyle w:val="CharStyle12"/>
          <w:sz w:val="24"/>
          <w:szCs w:val="24"/>
        </w:rPr>
        <w:t>(</w:t>
      </w:r>
      <w:r w:rsidR="00EF4A92" w:rsidRPr="008200F9">
        <w:rPr>
          <w:rStyle w:val="CharStyle12"/>
          <w:sz w:val="24"/>
          <w:szCs w:val="24"/>
        </w:rPr>
        <w:t>netto</w:t>
      </w:r>
      <w:r w:rsidR="002272A2">
        <w:rPr>
          <w:rStyle w:val="CharStyle12"/>
          <w:sz w:val="24"/>
          <w:szCs w:val="24"/>
        </w:rPr>
        <w:t>)</w:t>
      </w:r>
      <w:r w:rsidR="00EF4A92" w:rsidRPr="008200F9">
        <w:rPr>
          <w:rStyle w:val="CharStyle12"/>
          <w:sz w:val="24"/>
          <w:szCs w:val="24"/>
        </w:rPr>
        <w:t xml:space="preserve"> do 50 tys. </w:t>
      </w:r>
      <w:r w:rsidRPr="008200F9">
        <w:rPr>
          <w:rStyle w:val="CharStyle12"/>
          <w:sz w:val="24"/>
          <w:szCs w:val="24"/>
        </w:rPr>
        <w:t>zł</w:t>
      </w:r>
      <w:r w:rsidR="002272A2">
        <w:rPr>
          <w:rStyle w:val="CharStyle12"/>
          <w:sz w:val="24"/>
          <w:szCs w:val="24"/>
        </w:rPr>
        <w:t>(</w:t>
      </w:r>
      <w:r w:rsidR="00EF4A92" w:rsidRPr="008200F9">
        <w:rPr>
          <w:rStyle w:val="CharStyle12"/>
          <w:sz w:val="24"/>
          <w:szCs w:val="24"/>
        </w:rPr>
        <w:t>netto</w:t>
      </w:r>
      <w:r w:rsidR="002272A2">
        <w:rPr>
          <w:rStyle w:val="CharStyle12"/>
          <w:sz w:val="24"/>
          <w:szCs w:val="24"/>
        </w:rPr>
        <w:t>)</w:t>
      </w:r>
      <w:r w:rsidR="00EF4A92" w:rsidRPr="008200F9">
        <w:rPr>
          <w:rStyle w:val="CharStyle12"/>
          <w:sz w:val="24"/>
          <w:szCs w:val="24"/>
        </w:rPr>
        <w:t xml:space="preserve"> zawarcie pisemnej umowy z</w:t>
      </w:r>
      <w:r w:rsidR="00637C60" w:rsidRPr="008200F9">
        <w:rPr>
          <w:rStyle w:val="CharStyle12"/>
          <w:sz w:val="24"/>
          <w:szCs w:val="24"/>
        </w:rPr>
        <w:t> </w:t>
      </w:r>
      <w:r w:rsidR="00EF4A92" w:rsidRPr="008200F9">
        <w:rPr>
          <w:rStyle w:val="CharStyle12"/>
          <w:sz w:val="24"/>
          <w:szCs w:val="24"/>
        </w:rPr>
        <w:t>wykonawcą nie jest wymagane. W takim przypadku wystarczające jest potwierdzenie poniesienia wydatku w oparciu o fakturę, rachunek lub inny dokument księgowy o</w:t>
      </w:r>
      <w:r w:rsidR="00637C60" w:rsidRPr="008200F9">
        <w:rPr>
          <w:rStyle w:val="CharStyle12"/>
          <w:sz w:val="24"/>
          <w:szCs w:val="24"/>
        </w:rPr>
        <w:t> </w:t>
      </w:r>
      <w:r w:rsidR="00EF4A92" w:rsidRPr="008200F9">
        <w:rPr>
          <w:rStyle w:val="CharStyle12"/>
          <w:sz w:val="24"/>
          <w:szCs w:val="24"/>
        </w:rPr>
        <w:t>równoważnej wartości dowodowej.</w:t>
      </w:r>
    </w:p>
    <w:p w:rsidR="001F5BB8" w:rsidRPr="008200F9" w:rsidRDefault="001F5BB8" w:rsidP="00806BF0">
      <w:pPr>
        <w:pStyle w:val="Style11"/>
        <w:tabs>
          <w:tab w:val="left" w:leader="hyphen" w:pos="284"/>
        </w:tabs>
        <w:spacing w:after="60" w:line="288" w:lineRule="exact"/>
        <w:ind w:right="60" w:firstLine="789"/>
        <w:jc w:val="left"/>
        <w:rPr>
          <w:rStyle w:val="CharStyle12"/>
          <w:sz w:val="24"/>
          <w:szCs w:val="24"/>
        </w:rPr>
      </w:pPr>
    </w:p>
    <w:p w:rsidR="00005CE0" w:rsidRPr="008200F9" w:rsidRDefault="001F5BB8" w:rsidP="007C0F94">
      <w:pPr>
        <w:pStyle w:val="Tekstpodstawowywcity2"/>
        <w:ind w:left="0" w:firstLine="709"/>
        <w:jc w:val="both"/>
        <w:rPr>
          <w:rStyle w:val="CharStyle12"/>
          <w:sz w:val="24"/>
          <w:szCs w:val="24"/>
        </w:rPr>
      </w:pPr>
      <w:r w:rsidRPr="008200F9">
        <w:rPr>
          <w:rStyle w:val="CharStyle12"/>
          <w:sz w:val="24"/>
          <w:szCs w:val="24"/>
        </w:rPr>
        <w:t>§ 33</w:t>
      </w:r>
      <w:r w:rsidR="002A2EDA" w:rsidRPr="008200F9">
        <w:rPr>
          <w:rStyle w:val="CharStyle12"/>
          <w:sz w:val="24"/>
          <w:szCs w:val="24"/>
        </w:rPr>
        <w:t xml:space="preserve">. </w:t>
      </w:r>
      <w:r w:rsidR="00005CE0" w:rsidRPr="008200F9">
        <w:rPr>
          <w:rStyle w:val="CharStyle12"/>
          <w:sz w:val="24"/>
          <w:szCs w:val="24"/>
        </w:rPr>
        <w:t>Za gromadzenie i archiwizację dokumentów wskazanych w niniejszym rozdziale  odpowiada dyrektor działu prowadzącego.</w:t>
      </w:r>
    </w:p>
    <w:p w:rsidR="00623F99" w:rsidRPr="008200F9" w:rsidRDefault="00623F99" w:rsidP="00806BF0">
      <w:pPr>
        <w:pStyle w:val="Style11"/>
        <w:tabs>
          <w:tab w:val="left" w:leader="hyphen" w:pos="284"/>
        </w:tabs>
        <w:spacing w:after="60" w:line="288" w:lineRule="exact"/>
        <w:ind w:right="60" w:firstLine="789"/>
        <w:jc w:val="left"/>
        <w:rPr>
          <w:rStyle w:val="CharStyle12"/>
          <w:sz w:val="24"/>
          <w:szCs w:val="24"/>
        </w:rPr>
      </w:pPr>
    </w:p>
    <w:p w:rsidR="000832DD" w:rsidRPr="008200F9" w:rsidRDefault="00105B09" w:rsidP="007C0F94">
      <w:pPr>
        <w:pStyle w:val="Style11"/>
        <w:tabs>
          <w:tab w:val="left" w:leader="hyphen" w:pos="284"/>
        </w:tabs>
        <w:spacing w:after="60" w:line="288" w:lineRule="exact"/>
        <w:ind w:right="60" w:firstLine="0"/>
        <w:jc w:val="center"/>
        <w:rPr>
          <w:rStyle w:val="CharStyle12"/>
          <w:sz w:val="24"/>
          <w:szCs w:val="24"/>
        </w:rPr>
      </w:pPr>
      <w:r w:rsidRPr="008200F9">
        <w:rPr>
          <w:rStyle w:val="CharStyle12"/>
          <w:b/>
          <w:sz w:val="24"/>
          <w:szCs w:val="24"/>
        </w:rPr>
        <w:t>Roz</w:t>
      </w:r>
      <w:r w:rsidR="00800ADD" w:rsidRPr="008200F9">
        <w:rPr>
          <w:rStyle w:val="CharStyle12"/>
          <w:b/>
          <w:sz w:val="24"/>
          <w:szCs w:val="24"/>
        </w:rPr>
        <w:t>dział 4</w:t>
      </w:r>
    </w:p>
    <w:p w:rsidR="0029247E" w:rsidRPr="008200F9" w:rsidRDefault="00800ADD" w:rsidP="007C0F94">
      <w:pPr>
        <w:pStyle w:val="Tekstpodstawowywcity2"/>
        <w:spacing w:after="240"/>
        <w:ind w:left="0"/>
        <w:jc w:val="center"/>
        <w:rPr>
          <w:rStyle w:val="CharStyle12"/>
          <w:b/>
          <w:sz w:val="24"/>
          <w:szCs w:val="24"/>
        </w:rPr>
      </w:pPr>
      <w:r w:rsidRPr="008200F9">
        <w:rPr>
          <w:rStyle w:val="CharStyle12"/>
        </w:rPr>
        <w:t>Z</w:t>
      </w:r>
      <w:r w:rsidR="0029247E" w:rsidRPr="008200F9">
        <w:rPr>
          <w:rStyle w:val="CharStyle12"/>
          <w:b/>
          <w:sz w:val="24"/>
          <w:szCs w:val="24"/>
        </w:rPr>
        <w:t>asad</w:t>
      </w:r>
      <w:r w:rsidRPr="008200F9">
        <w:rPr>
          <w:rStyle w:val="CharStyle12"/>
          <w:b/>
          <w:sz w:val="24"/>
          <w:szCs w:val="24"/>
        </w:rPr>
        <w:t>a konkurencyjności</w:t>
      </w:r>
    </w:p>
    <w:p w:rsidR="00C9783B" w:rsidRPr="008200F9" w:rsidRDefault="001F5BB8" w:rsidP="007C0F94">
      <w:pPr>
        <w:pStyle w:val="Style11"/>
        <w:tabs>
          <w:tab w:val="left" w:leader="hyphen" w:pos="284"/>
        </w:tabs>
        <w:spacing w:after="60" w:line="288" w:lineRule="exact"/>
        <w:ind w:right="60" w:firstLine="789"/>
        <w:rPr>
          <w:sz w:val="24"/>
          <w:szCs w:val="24"/>
        </w:rPr>
      </w:pPr>
      <w:r w:rsidRPr="008200F9">
        <w:rPr>
          <w:sz w:val="24"/>
          <w:szCs w:val="24"/>
        </w:rPr>
        <w:t>§ 34</w:t>
      </w:r>
      <w:r w:rsidR="002A2EDA" w:rsidRPr="008200F9">
        <w:rPr>
          <w:sz w:val="24"/>
          <w:szCs w:val="24"/>
        </w:rPr>
        <w:t xml:space="preserve">. </w:t>
      </w:r>
      <w:r w:rsidR="002F61EC" w:rsidRPr="008200F9">
        <w:rPr>
          <w:sz w:val="24"/>
          <w:szCs w:val="24"/>
        </w:rPr>
        <w:t xml:space="preserve">1. </w:t>
      </w:r>
      <w:r w:rsidR="0029247E" w:rsidRPr="008200F9">
        <w:rPr>
          <w:sz w:val="24"/>
          <w:szCs w:val="24"/>
        </w:rPr>
        <w:t>Udziel</w:t>
      </w:r>
      <w:r w:rsidR="00F606FA" w:rsidRPr="008200F9">
        <w:rPr>
          <w:sz w:val="24"/>
          <w:szCs w:val="24"/>
        </w:rPr>
        <w:t>a</w:t>
      </w:r>
      <w:r w:rsidR="0029247E" w:rsidRPr="008200F9">
        <w:rPr>
          <w:sz w:val="24"/>
          <w:szCs w:val="24"/>
        </w:rPr>
        <w:t>nie zamówie</w:t>
      </w:r>
      <w:r w:rsidR="00F606FA" w:rsidRPr="008200F9">
        <w:rPr>
          <w:sz w:val="24"/>
          <w:szCs w:val="24"/>
        </w:rPr>
        <w:t>ń</w:t>
      </w:r>
      <w:r w:rsidR="0029247E" w:rsidRPr="008200F9">
        <w:rPr>
          <w:sz w:val="24"/>
          <w:szCs w:val="24"/>
        </w:rPr>
        <w:t xml:space="preserve"> publiczn</w:t>
      </w:r>
      <w:r w:rsidR="00F606FA" w:rsidRPr="008200F9">
        <w:rPr>
          <w:sz w:val="24"/>
          <w:szCs w:val="24"/>
        </w:rPr>
        <w:t>ych następuje zgodnie</w:t>
      </w:r>
      <w:r w:rsidR="0029247E" w:rsidRPr="008200F9">
        <w:rPr>
          <w:sz w:val="24"/>
          <w:szCs w:val="24"/>
        </w:rPr>
        <w:t xml:space="preserve"> z zasadą </w:t>
      </w:r>
      <w:r w:rsidR="00FC66FF" w:rsidRPr="008200F9">
        <w:rPr>
          <w:sz w:val="24"/>
          <w:szCs w:val="24"/>
        </w:rPr>
        <w:t xml:space="preserve">konkurencyjności </w:t>
      </w:r>
      <w:r w:rsidR="002F61EC" w:rsidRPr="008200F9">
        <w:rPr>
          <w:sz w:val="24"/>
          <w:szCs w:val="24"/>
        </w:rPr>
        <w:t>w przypadku zamówień o wart</w:t>
      </w:r>
      <w:r w:rsidR="002272A2">
        <w:rPr>
          <w:sz w:val="24"/>
          <w:szCs w:val="24"/>
        </w:rPr>
        <w:t xml:space="preserve">ości przekraczającej 50 tys. zł </w:t>
      </w:r>
      <w:r w:rsidR="002F61EC" w:rsidRPr="008200F9">
        <w:rPr>
          <w:sz w:val="24"/>
          <w:szCs w:val="24"/>
        </w:rPr>
        <w:t>netto, tj. bez podatku od towarów i usług (VAT).</w:t>
      </w:r>
    </w:p>
    <w:p w:rsidR="0062043E" w:rsidRPr="008200F9" w:rsidRDefault="002F61EC" w:rsidP="007C0F94">
      <w:pPr>
        <w:pStyle w:val="Style11"/>
        <w:tabs>
          <w:tab w:val="left" w:leader="hyphen" w:pos="284"/>
        </w:tabs>
        <w:spacing w:after="60" w:line="288" w:lineRule="exact"/>
        <w:ind w:right="60" w:firstLine="789"/>
        <w:rPr>
          <w:rStyle w:val="CharStyle12"/>
          <w:sz w:val="24"/>
          <w:szCs w:val="24"/>
        </w:rPr>
      </w:pPr>
      <w:r w:rsidRPr="008200F9">
        <w:rPr>
          <w:sz w:val="24"/>
          <w:szCs w:val="24"/>
        </w:rPr>
        <w:t xml:space="preserve">2. </w:t>
      </w:r>
      <w:r w:rsidR="0062043E" w:rsidRPr="008200F9">
        <w:rPr>
          <w:rStyle w:val="CharStyle12"/>
          <w:sz w:val="24"/>
          <w:szCs w:val="24"/>
        </w:rPr>
        <w:t>Dla zamówień, których wartość przekracza 130 000</w:t>
      </w:r>
      <w:r w:rsidR="00A11010" w:rsidRPr="008200F9">
        <w:rPr>
          <w:rStyle w:val="CharStyle12"/>
          <w:sz w:val="24"/>
          <w:szCs w:val="24"/>
        </w:rPr>
        <w:t xml:space="preserve"> zł </w:t>
      </w:r>
      <w:r w:rsidR="002272A2">
        <w:rPr>
          <w:rStyle w:val="CharStyle12"/>
          <w:sz w:val="24"/>
          <w:szCs w:val="24"/>
        </w:rPr>
        <w:t xml:space="preserve">(netto) </w:t>
      </w:r>
      <w:r w:rsidR="0062043E" w:rsidRPr="008200F9">
        <w:rPr>
          <w:rStyle w:val="CharStyle12"/>
          <w:sz w:val="24"/>
          <w:szCs w:val="24"/>
        </w:rPr>
        <w:t>zasadę konkurencyjności uznaje się za spełnioną, jeżeli postępowanie o udzielenie zamówienia przeprowadzone jest na zasadach i w trybach określonych w ustawie. W przypadku zamówień o niższej wartości niż 130 000</w:t>
      </w:r>
      <w:r w:rsidR="00A11010" w:rsidRPr="008200F9">
        <w:rPr>
          <w:rStyle w:val="CharStyle12"/>
          <w:sz w:val="24"/>
          <w:szCs w:val="24"/>
        </w:rPr>
        <w:t xml:space="preserve"> zł </w:t>
      </w:r>
      <w:r w:rsidR="002272A2">
        <w:rPr>
          <w:rStyle w:val="CharStyle12"/>
          <w:sz w:val="24"/>
          <w:szCs w:val="24"/>
        </w:rPr>
        <w:t xml:space="preserve">(netto) </w:t>
      </w:r>
      <w:r w:rsidR="0062043E" w:rsidRPr="008200F9">
        <w:rPr>
          <w:rStyle w:val="CharStyle12"/>
          <w:sz w:val="24"/>
          <w:szCs w:val="24"/>
        </w:rPr>
        <w:t xml:space="preserve">stosuje się postanowienia niniejszego Rozdziału. </w:t>
      </w:r>
    </w:p>
    <w:p w:rsidR="002F61EC" w:rsidRPr="008200F9" w:rsidRDefault="0062043E" w:rsidP="007C0F94">
      <w:pPr>
        <w:pStyle w:val="Style11"/>
        <w:tabs>
          <w:tab w:val="left" w:leader="hyphen" w:pos="284"/>
        </w:tabs>
        <w:spacing w:after="60" w:line="288" w:lineRule="exact"/>
        <w:ind w:right="60" w:firstLine="789"/>
        <w:rPr>
          <w:sz w:val="24"/>
          <w:szCs w:val="24"/>
        </w:rPr>
      </w:pPr>
      <w:r w:rsidRPr="002272A2">
        <w:rPr>
          <w:sz w:val="24"/>
          <w:szCs w:val="24"/>
        </w:rPr>
        <w:t>3</w:t>
      </w:r>
      <w:r w:rsidRPr="008200F9">
        <w:rPr>
          <w:color w:val="00B0F0"/>
          <w:sz w:val="24"/>
          <w:szCs w:val="24"/>
        </w:rPr>
        <w:t xml:space="preserve">. </w:t>
      </w:r>
      <w:r w:rsidR="002F61EC" w:rsidRPr="008200F9">
        <w:rPr>
          <w:sz w:val="24"/>
          <w:szCs w:val="24"/>
        </w:rPr>
        <w:t>Dla zamówień udzielanych w ramach Europejskiego Funduszu Rozwoju Regionalnego, Europejskiego Funduszu Społecznego oraz Funduszu Spójności udzielanie zamówień, o których mowa w ust. 1 dokonywane z uwzględnieniem warunków wynikających  z podrozdziału</w:t>
      </w:r>
      <w:r w:rsidR="00D33241" w:rsidRPr="008200F9">
        <w:rPr>
          <w:sz w:val="24"/>
          <w:szCs w:val="24"/>
        </w:rPr>
        <w:t xml:space="preserve"> 6.5 sekcja</w:t>
      </w:r>
      <w:r w:rsidR="002F61EC" w:rsidRPr="008200F9">
        <w:rPr>
          <w:sz w:val="24"/>
          <w:szCs w:val="24"/>
        </w:rPr>
        <w:t xml:space="preserve"> 6.5.2 wytycznych.</w:t>
      </w:r>
    </w:p>
    <w:p w:rsidR="002F61EC" w:rsidRPr="008200F9" w:rsidRDefault="002F61EC" w:rsidP="007C0F94">
      <w:pPr>
        <w:pStyle w:val="Style11"/>
        <w:tabs>
          <w:tab w:val="left" w:leader="hyphen" w:pos="284"/>
        </w:tabs>
        <w:spacing w:after="60" w:line="288" w:lineRule="exact"/>
        <w:ind w:left="440" w:right="60" w:firstLine="0"/>
        <w:rPr>
          <w:sz w:val="24"/>
          <w:szCs w:val="24"/>
        </w:rPr>
      </w:pPr>
    </w:p>
    <w:p w:rsidR="002F61EC" w:rsidRPr="008200F9" w:rsidRDefault="001F5BB8" w:rsidP="007C0F94">
      <w:pPr>
        <w:pStyle w:val="Style11"/>
        <w:tabs>
          <w:tab w:val="left" w:leader="hyphen" w:pos="284"/>
        </w:tabs>
        <w:spacing w:after="60" w:line="288" w:lineRule="exact"/>
        <w:ind w:right="60" w:firstLine="789"/>
        <w:rPr>
          <w:sz w:val="24"/>
          <w:szCs w:val="24"/>
        </w:rPr>
      </w:pPr>
      <w:r w:rsidRPr="008200F9">
        <w:rPr>
          <w:sz w:val="24"/>
          <w:szCs w:val="24"/>
        </w:rPr>
        <w:t>§ 35</w:t>
      </w:r>
      <w:r w:rsidR="002A2EDA" w:rsidRPr="008200F9">
        <w:rPr>
          <w:sz w:val="24"/>
          <w:szCs w:val="24"/>
        </w:rPr>
        <w:t xml:space="preserve">. </w:t>
      </w:r>
      <w:r w:rsidR="002F61EC" w:rsidRPr="008200F9">
        <w:rPr>
          <w:sz w:val="24"/>
          <w:szCs w:val="24"/>
        </w:rPr>
        <w:t xml:space="preserve">W celu uniknięcia konfliktu interesów osoby wykonujące w imieniu zamawiającego czynności związane z procedurą wyboru wykonawcy, w </w:t>
      </w:r>
      <w:r w:rsidR="0062043E" w:rsidRPr="008200F9">
        <w:rPr>
          <w:sz w:val="24"/>
          <w:szCs w:val="24"/>
        </w:rPr>
        <w:t>szczególności</w:t>
      </w:r>
      <w:r w:rsidR="002F61EC" w:rsidRPr="008200F9">
        <w:rPr>
          <w:sz w:val="24"/>
          <w:szCs w:val="24"/>
        </w:rPr>
        <w:t xml:space="preserve"> biorące udział w procesie oceny ofert, nie mogą być powiązane osobowo lub kapitałowo z</w:t>
      </w:r>
      <w:r w:rsidR="00975B50" w:rsidRPr="008200F9">
        <w:rPr>
          <w:sz w:val="24"/>
          <w:szCs w:val="24"/>
        </w:rPr>
        <w:t> </w:t>
      </w:r>
      <w:r w:rsidR="002F61EC" w:rsidRPr="008200F9">
        <w:rPr>
          <w:sz w:val="24"/>
          <w:szCs w:val="24"/>
        </w:rPr>
        <w:t>wykonawcami, którzy złożyli oferty. Powinny być to osoby bezstronne i obiektywne.</w:t>
      </w:r>
    </w:p>
    <w:p w:rsidR="002F61EC" w:rsidRPr="008200F9" w:rsidRDefault="002F61EC" w:rsidP="007C0F94">
      <w:pPr>
        <w:pStyle w:val="Style11"/>
        <w:tabs>
          <w:tab w:val="left" w:leader="hyphen" w:pos="284"/>
        </w:tabs>
        <w:spacing w:after="60" w:line="288" w:lineRule="exact"/>
        <w:ind w:right="60" w:firstLine="789"/>
        <w:rPr>
          <w:sz w:val="24"/>
          <w:szCs w:val="24"/>
        </w:rPr>
      </w:pPr>
    </w:p>
    <w:p w:rsidR="0086309B" w:rsidRPr="008200F9" w:rsidRDefault="001F5BB8" w:rsidP="007C0F94">
      <w:pPr>
        <w:pStyle w:val="Style11"/>
        <w:tabs>
          <w:tab w:val="left" w:leader="hyphen" w:pos="284"/>
        </w:tabs>
        <w:spacing w:after="60" w:line="288" w:lineRule="exact"/>
        <w:ind w:right="60" w:firstLine="789"/>
        <w:rPr>
          <w:sz w:val="24"/>
          <w:szCs w:val="24"/>
        </w:rPr>
      </w:pPr>
      <w:r w:rsidRPr="008200F9">
        <w:rPr>
          <w:sz w:val="24"/>
          <w:szCs w:val="24"/>
        </w:rPr>
        <w:t>§ 36</w:t>
      </w:r>
      <w:r w:rsidR="0086309B" w:rsidRPr="008200F9">
        <w:rPr>
          <w:sz w:val="24"/>
          <w:szCs w:val="24"/>
        </w:rPr>
        <w:t>. Przez powiązania kapitałowe lub osobowe, o który</w:t>
      </w:r>
      <w:r w:rsidR="00975B50" w:rsidRPr="008200F9">
        <w:rPr>
          <w:sz w:val="24"/>
          <w:szCs w:val="24"/>
        </w:rPr>
        <w:t>ch</w:t>
      </w:r>
      <w:r w:rsidR="0086309B" w:rsidRPr="008200F9">
        <w:rPr>
          <w:sz w:val="24"/>
          <w:szCs w:val="24"/>
        </w:rPr>
        <w:t xml:space="preserve"> mowa w </w:t>
      </w:r>
      <w:r w:rsidRPr="008200F9">
        <w:rPr>
          <w:sz w:val="24"/>
          <w:szCs w:val="24"/>
        </w:rPr>
        <w:t>§ 35</w:t>
      </w:r>
      <w:r w:rsidR="0086309B" w:rsidRPr="008200F9">
        <w:rPr>
          <w:sz w:val="24"/>
          <w:szCs w:val="24"/>
        </w:rPr>
        <w:t xml:space="preserve"> rozumie się wzajemne powiązania między </w:t>
      </w:r>
      <w:r w:rsidR="00A11010" w:rsidRPr="008200F9">
        <w:rPr>
          <w:sz w:val="24"/>
          <w:szCs w:val="24"/>
        </w:rPr>
        <w:t xml:space="preserve">zamawiającym </w:t>
      </w:r>
      <w:r w:rsidR="0086309B" w:rsidRPr="008200F9">
        <w:rPr>
          <w:sz w:val="24"/>
          <w:szCs w:val="24"/>
        </w:rPr>
        <w:t xml:space="preserve">lub osobami upoważnionymi do zaciągania zobowiązań w imieniu </w:t>
      </w:r>
      <w:r w:rsidR="00A11010" w:rsidRPr="008200F9">
        <w:rPr>
          <w:sz w:val="24"/>
          <w:szCs w:val="24"/>
        </w:rPr>
        <w:t xml:space="preserve">zamawiającego </w:t>
      </w:r>
      <w:r w:rsidR="0086309B" w:rsidRPr="008200F9">
        <w:rPr>
          <w:sz w:val="24"/>
          <w:szCs w:val="24"/>
        </w:rPr>
        <w:t xml:space="preserve">lub osobami wykonującymi w imieniu </w:t>
      </w:r>
      <w:r w:rsidR="00A11010" w:rsidRPr="008200F9">
        <w:rPr>
          <w:sz w:val="24"/>
          <w:szCs w:val="24"/>
        </w:rPr>
        <w:t xml:space="preserve">zamawiającego </w:t>
      </w:r>
      <w:r w:rsidR="0086309B" w:rsidRPr="008200F9">
        <w:rPr>
          <w:sz w:val="24"/>
          <w:szCs w:val="24"/>
        </w:rPr>
        <w:t xml:space="preserve">czynności związane z przeprowadzeniem procedury wyboru wykonawcy a wykonawcą, </w:t>
      </w:r>
      <w:r w:rsidR="0086309B" w:rsidRPr="008200F9">
        <w:rPr>
          <w:sz w:val="24"/>
          <w:szCs w:val="24"/>
        </w:rPr>
        <w:lastRenderedPageBreak/>
        <w:t>polegające w szczególności na:</w:t>
      </w:r>
    </w:p>
    <w:p w:rsidR="0086309B" w:rsidRPr="008200F9" w:rsidRDefault="0086309B" w:rsidP="00A75CFD">
      <w:pPr>
        <w:pStyle w:val="Style11"/>
        <w:numPr>
          <w:ilvl w:val="0"/>
          <w:numId w:val="13"/>
        </w:numPr>
        <w:tabs>
          <w:tab w:val="left" w:leader="hyphen" w:pos="284"/>
        </w:tabs>
        <w:spacing w:after="60" w:line="288" w:lineRule="exact"/>
        <w:ind w:left="1134" w:right="60" w:hanging="269"/>
        <w:rPr>
          <w:sz w:val="24"/>
          <w:szCs w:val="24"/>
        </w:rPr>
      </w:pPr>
      <w:r w:rsidRPr="008200F9">
        <w:rPr>
          <w:sz w:val="24"/>
          <w:szCs w:val="24"/>
        </w:rPr>
        <w:t>uczestniczeniu w spółce jako wspólnik spół</w:t>
      </w:r>
      <w:r w:rsidR="002272A2">
        <w:rPr>
          <w:sz w:val="24"/>
          <w:szCs w:val="24"/>
        </w:rPr>
        <w:t>ki cywilnej lub spółki osobowej;</w:t>
      </w:r>
    </w:p>
    <w:p w:rsidR="0086309B" w:rsidRPr="008200F9" w:rsidRDefault="0086309B" w:rsidP="00A75CFD">
      <w:pPr>
        <w:pStyle w:val="Style11"/>
        <w:numPr>
          <w:ilvl w:val="0"/>
          <w:numId w:val="13"/>
        </w:numPr>
        <w:tabs>
          <w:tab w:val="left" w:leader="hyphen" w:pos="284"/>
        </w:tabs>
        <w:spacing w:after="60" w:line="288" w:lineRule="exact"/>
        <w:ind w:left="1134" w:right="60" w:hanging="269"/>
        <w:rPr>
          <w:sz w:val="24"/>
          <w:szCs w:val="24"/>
        </w:rPr>
      </w:pPr>
      <w:r w:rsidRPr="008200F9">
        <w:rPr>
          <w:sz w:val="24"/>
          <w:szCs w:val="24"/>
        </w:rPr>
        <w:t xml:space="preserve">posiadaniu co najmniej 10% udziałów lub akcji, o ile niższy próg nie wynika </w:t>
      </w:r>
      <w:r w:rsidR="008B52DB" w:rsidRPr="008200F9">
        <w:rPr>
          <w:sz w:val="24"/>
          <w:szCs w:val="24"/>
        </w:rPr>
        <w:br/>
      </w:r>
      <w:r w:rsidRPr="008200F9">
        <w:rPr>
          <w:sz w:val="24"/>
          <w:szCs w:val="24"/>
        </w:rPr>
        <w:t>z przepisów prawa lub nie został określony przez instytucję zar</w:t>
      </w:r>
      <w:r w:rsidR="002272A2">
        <w:rPr>
          <w:sz w:val="24"/>
          <w:szCs w:val="24"/>
        </w:rPr>
        <w:t>ządzającą programu operacyjnego;</w:t>
      </w:r>
    </w:p>
    <w:p w:rsidR="0086309B" w:rsidRPr="008200F9" w:rsidRDefault="0086309B" w:rsidP="002272A2">
      <w:pPr>
        <w:pStyle w:val="Style11"/>
        <w:numPr>
          <w:ilvl w:val="0"/>
          <w:numId w:val="13"/>
        </w:numPr>
        <w:tabs>
          <w:tab w:val="left" w:leader="hyphen" w:pos="284"/>
        </w:tabs>
        <w:spacing w:after="60" w:line="288" w:lineRule="exact"/>
        <w:ind w:left="1134" w:right="60" w:hanging="283"/>
        <w:rPr>
          <w:sz w:val="24"/>
          <w:szCs w:val="24"/>
        </w:rPr>
      </w:pPr>
      <w:r w:rsidRPr="008200F9">
        <w:rPr>
          <w:sz w:val="24"/>
          <w:szCs w:val="24"/>
        </w:rPr>
        <w:t>pełnieniu funkcji członka organu nadzorczego lub zarządzaj</w:t>
      </w:r>
      <w:r w:rsidR="002272A2">
        <w:rPr>
          <w:sz w:val="24"/>
          <w:szCs w:val="24"/>
        </w:rPr>
        <w:t>ącego, prokurenta, pełnomocnika;</w:t>
      </w:r>
    </w:p>
    <w:p w:rsidR="0086309B" w:rsidRPr="008200F9" w:rsidRDefault="0086309B" w:rsidP="002272A2">
      <w:pPr>
        <w:pStyle w:val="Style11"/>
        <w:numPr>
          <w:ilvl w:val="0"/>
          <w:numId w:val="13"/>
        </w:numPr>
        <w:tabs>
          <w:tab w:val="left" w:leader="hyphen" w:pos="284"/>
        </w:tabs>
        <w:spacing w:after="60" w:line="288" w:lineRule="exact"/>
        <w:ind w:left="1134" w:right="60" w:hanging="283"/>
        <w:rPr>
          <w:sz w:val="24"/>
          <w:szCs w:val="24"/>
        </w:rPr>
      </w:pPr>
      <w:r w:rsidRPr="008200F9">
        <w:rPr>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2F61EC" w:rsidRPr="008200F9" w:rsidRDefault="002F61EC" w:rsidP="00806BF0">
      <w:pPr>
        <w:pStyle w:val="Style11"/>
        <w:tabs>
          <w:tab w:val="left" w:leader="hyphen" w:pos="284"/>
        </w:tabs>
        <w:spacing w:after="60" w:line="288" w:lineRule="exact"/>
        <w:ind w:right="60" w:firstLine="789"/>
        <w:jc w:val="left"/>
        <w:rPr>
          <w:sz w:val="24"/>
          <w:szCs w:val="24"/>
        </w:rPr>
      </w:pPr>
    </w:p>
    <w:p w:rsidR="000C6766" w:rsidRPr="008200F9" w:rsidRDefault="00340819" w:rsidP="000C6766">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 37</w:t>
      </w:r>
      <w:r w:rsidR="00841C77" w:rsidRPr="008200F9">
        <w:rPr>
          <w:color w:val="000000" w:themeColor="text1"/>
          <w:sz w:val="24"/>
          <w:szCs w:val="24"/>
        </w:rPr>
        <w:t>.</w:t>
      </w:r>
      <w:r w:rsidR="000C6766" w:rsidRPr="008200F9">
        <w:rPr>
          <w:color w:val="000000" w:themeColor="text1"/>
          <w:sz w:val="24"/>
          <w:szCs w:val="24"/>
        </w:rPr>
        <w:tab/>
        <w:t xml:space="preserve">1. Przedmiot zamówienia opisuje się w sposób jednoznaczny i wyczerpujący, za pomocą dokładnych i zrozumiałych określeń, uwzględniając wszystkie wymagania </w:t>
      </w:r>
      <w:r w:rsidR="008B52DB" w:rsidRPr="008200F9">
        <w:rPr>
          <w:color w:val="000000" w:themeColor="text1"/>
          <w:sz w:val="24"/>
          <w:szCs w:val="24"/>
        </w:rPr>
        <w:br/>
      </w:r>
      <w:r w:rsidR="000C6766" w:rsidRPr="008200F9">
        <w:rPr>
          <w:color w:val="000000" w:themeColor="text1"/>
          <w:sz w:val="24"/>
          <w:szCs w:val="24"/>
        </w:rPr>
        <w:t xml:space="preserve">i okoliczności mogące mieć wpływ na sporządzenie oferty. 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0C6766" w:rsidRPr="008200F9" w:rsidRDefault="000C6766" w:rsidP="000C6766">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2. W wyjątkowych przypadkach dopuszcza się stosowanie takich odniesień, jeżeli niemożliwe jest opisanie przedmiotu zamówienia w wystarczająco precyzyjny i zrozumiały sposób zgodnie ze zdaniem pierwszym. Takim odniesieniom muszą towarzyszyć słowa „lub równoważne". W przypadku gdy zamawiający korzysta z możliwości zastosowania takich odniesień, nie może on odrzucić oferty jako niezgodnej z zapytaniem ofertowym, jeżeli wykonawca udowodni w swojej ofercie, że proponowane rozwiązania w równoważnym stopniu spełniają wymagania określone w zapytaniu ofertowym.</w:t>
      </w:r>
    </w:p>
    <w:p w:rsidR="000C6766" w:rsidRPr="008200F9" w:rsidRDefault="000C6766" w:rsidP="000C6766">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3. Z uwagi na konieczność ochrony tajemnicy przedsiębiorstwa dopuszcza się możliwość ograniczenia zakresu opisu przedmiotu zamówienia, przy czym wymagane jest udostępnienie uzupełnienia wyłączonego opisu przedmiotu zamówienia potencjalnemu wykonawcy, który zobowiązał się do zachowania poufności w odniesieniu do przedstawionych informacji, w terminie umożliwiającym przygotowanie i złożenie oferty.</w:t>
      </w:r>
    </w:p>
    <w:p w:rsidR="0086309B" w:rsidRPr="008200F9" w:rsidRDefault="000C6766" w:rsidP="000C6766">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4. Do opisu przedmiotu zamówienia stosuje się nazwy i kody określone we Wspólnym Słowniku Zamówień, o którym mowa w rozporządzeniu (WE) nr 2195/2002 Parlamentu Europejskiego i Rady z dnia 5 listopada 2002 r. w sprawie Wspólnego Słownika Zamówień (CPV) (Dz. Urz. WE L 340 z 16.12.2002, str. 1, z pó</w:t>
      </w:r>
      <w:r w:rsidR="00076723">
        <w:rPr>
          <w:color w:val="000000" w:themeColor="text1"/>
          <w:sz w:val="24"/>
          <w:szCs w:val="24"/>
        </w:rPr>
        <w:t>ź</w:t>
      </w:r>
      <w:r w:rsidRPr="008200F9">
        <w:rPr>
          <w:color w:val="000000" w:themeColor="text1"/>
          <w:sz w:val="24"/>
          <w:szCs w:val="24"/>
        </w:rPr>
        <w:t>n. zm.; Dz. Urz. UE Polskie wydanie specjalne rozdz. 6, t. 5, str. 3).</w:t>
      </w:r>
    </w:p>
    <w:p w:rsidR="000C6766" w:rsidRPr="008200F9" w:rsidRDefault="000C6766" w:rsidP="000C6766">
      <w:pPr>
        <w:pStyle w:val="Style11"/>
        <w:tabs>
          <w:tab w:val="left" w:leader="hyphen" w:pos="284"/>
        </w:tabs>
        <w:spacing w:after="60" w:line="288" w:lineRule="exact"/>
        <w:ind w:right="60" w:firstLine="789"/>
        <w:rPr>
          <w:color w:val="000000" w:themeColor="text1"/>
          <w:sz w:val="24"/>
          <w:szCs w:val="24"/>
        </w:rPr>
      </w:pPr>
    </w:p>
    <w:p w:rsidR="00B47979" w:rsidRPr="008200F9" w:rsidRDefault="00B47979" w:rsidP="000C6766">
      <w:pPr>
        <w:pStyle w:val="Style11"/>
        <w:tabs>
          <w:tab w:val="left" w:leader="hyphen" w:pos="284"/>
        </w:tabs>
        <w:spacing w:after="60" w:line="288" w:lineRule="exact"/>
        <w:ind w:right="60" w:firstLine="789"/>
        <w:rPr>
          <w:sz w:val="24"/>
          <w:szCs w:val="24"/>
        </w:rPr>
      </w:pPr>
      <w:r w:rsidRPr="008200F9">
        <w:rPr>
          <w:sz w:val="24"/>
          <w:szCs w:val="24"/>
        </w:rPr>
        <w:t xml:space="preserve">§ </w:t>
      </w:r>
      <w:r w:rsidR="00340819" w:rsidRPr="008200F9">
        <w:rPr>
          <w:sz w:val="24"/>
          <w:szCs w:val="24"/>
        </w:rPr>
        <w:t>38</w:t>
      </w:r>
      <w:r w:rsidRPr="008200F9">
        <w:rPr>
          <w:sz w:val="24"/>
          <w:szCs w:val="24"/>
        </w:rPr>
        <w:t xml:space="preserve">. Warunki udziału w postępowaniu o udzielenie zamówienia oraz opis sposobu dokonywania oceny ich spełniania, o ile zostaną zawarte w zapytaniu ofertowym określane są w sposób proporcjonalny do przedmiotu zamówienia, zapewniający zachowanie uczciwej konkurencji i równego traktowania wykonawców. Nie można formułować warunków przewyższających wymagania wystarczające do należytego wykonania zamówienia. </w:t>
      </w:r>
    </w:p>
    <w:p w:rsidR="00B47979" w:rsidRPr="008200F9" w:rsidRDefault="00B47979" w:rsidP="00806BF0">
      <w:pPr>
        <w:pStyle w:val="Style11"/>
        <w:tabs>
          <w:tab w:val="left" w:leader="hyphen" w:pos="284"/>
        </w:tabs>
        <w:spacing w:after="60" w:line="288" w:lineRule="exact"/>
        <w:ind w:right="60" w:firstLine="789"/>
        <w:jc w:val="left"/>
        <w:rPr>
          <w:sz w:val="24"/>
          <w:szCs w:val="24"/>
        </w:rPr>
      </w:pPr>
    </w:p>
    <w:p w:rsidR="00B47979" w:rsidRPr="008200F9" w:rsidRDefault="00340819" w:rsidP="0020432D">
      <w:pPr>
        <w:pStyle w:val="Style11"/>
        <w:tabs>
          <w:tab w:val="left" w:leader="hyphen" w:pos="284"/>
        </w:tabs>
        <w:spacing w:after="60" w:line="288" w:lineRule="exact"/>
        <w:ind w:right="60" w:firstLine="789"/>
        <w:rPr>
          <w:sz w:val="24"/>
          <w:szCs w:val="24"/>
        </w:rPr>
      </w:pPr>
      <w:r w:rsidRPr="008200F9">
        <w:rPr>
          <w:sz w:val="24"/>
          <w:szCs w:val="24"/>
        </w:rPr>
        <w:t>§ 39</w:t>
      </w:r>
      <w:r w:rsidR="00B47979" w:rsidRPr="008200F9">
        <w:rPr>
          <w:sz w:val="24"/>
          <w:szCs w:val="24"/>
        </w:rPr>
        <w:t xml:space="preserve">. Kryteria oceny ofert składanych w ramach postępowania o udzielenie </w:t>
      </w:r>
      <w:r w:rsidR="00B47979" w:rsidRPr="008200F9">
        <w:rPr>
          <w:sz w:val="24"/>
          <w:szCs w:val="24"/>
        </w:rPr>
        <w:lastRenderedPageBreak/>
        <w:t xml:space="preserve">zamówienia </w:t>
      </w:r>
      <w:r w:rsidR="0020432D" w:rsidRPr="008200F9">
        <w:rPr>
          <w:sz w:val="24"/>
          <w:szCs w:val="24"/>
        </w:rPr>
        <w:t xml:space="preserve">są formułowane w sposób </w:t>
      </w:r>
      <w:r w:rsidR="00B47979" w:rsidRPr="008200F9">
        <w:rPr>
          <w:sz w:val="24"/>
          <w:szCs w:val="24"/>
        </w:rPr>
        <w:t>zapewniający zachowanie uczciwej konkurencji oraz równego traktowania wykonawców, przy czym:</w:t>
      </w:r>
    </w:p>
    <w:p w:rsidR="00B47979" w:rsidRPr="008200F9" w:rsidRDefault="00B47979" w:rsidP="00A75CFD">
      <w:pPr>
        <w:pStyle w:val="Akapitzlist"/>
        <w:numPr>
          <w:ilvl w:val="0"/>
          <w:numId w:val="14"/>
        </w:numPr>
        <w:jc w:val="both"/>
        <w:rPr>
          <w:color w:val="000000" w:themeColor="text1"/>
          <w:sz w:val="24"/>
          <w:szCs w:val="24"/>
        </w:rPr>
      </w:pPr>
      <w:r w:rsidRPr="008200F9">
        <w:rPr>
          <w:color w:val="000000" w:themeColor="text1"/>
          <w:sz w:val="24"/>
          <w:szCs w:val="24"/>
        </w:rPr>
        <w:t xml:space="preserve">każde kryterium oceny ofert musi </w:t>
      </w:r>
      <w:r w:rsidR="0020432D" w:rsidRPr="008200F9">
        <w:rPr>
          <w:color w:val="000000" w:themeColor="text1"/>
          <w:sz w:val="24"/>
          <w:szCs w:val="24"/>
        </w:rPr>
        <w:t>odnosić się do danego przedmiotu zamówienia</w:t>
      </w:r>
      <w:r w:rsidR="008E52C2" w:rsidRPr="008200F9">
        <w:rPr>
          <w:color w:val="000000" w:themeColor="text1"/>
          <w:sz w:val="24"/>
          <w:szCs w:val="24"/>
        </w:rPr>
        <w:t>;</w:t>
      </w:r>
    </w:p>
    <w:p w:rsidR="00B47979" w:rsidRPr="008200F9" w:rsidRDefault="00B47979" w:rsidP="00A75CFD">
      <w:pPr>
        <w:pStyle w:val="Akapitzlist"/>
        <w:numPr>
          <w:ilvl w:val="0"/>
          <w:numId w:val="14"/>
        </w:numPr>
        <w:jc w:val="both"/>
        <w:rPr>
          <w:color w:val="000000" w:themeColor="text1"/>
          <w:sz w:val="24"/>
          <w:szCs w:val="24"/>
        </w:rPr>
      </w:pPr>
      <w:r w:rsidRPr="008200F9">
        <w:rPr>
          <w:color w:val="000000" w:themeColor="text1"/>
          <w:sz w:val="24"/>
          <w:szCs w:val="24"/>
        </w:rPr>
        <w:t xml:space="preserve">każde kryterium (i opis jego stosowania) musi być sformułowane jednoznacznie </w:t>
      </w:r>
      <w:r w:rsidR="008E52C2" w:rsidRPr="008200F9">
        <w:rPr>
          <w:color w:val="000000" w:themeColor="text1"/>
          <w:sz w:val="24"/>
          <w:szCs w:val="24"/>
        </w:rPr>
        <w:br/>
      </w:r>
      <w:r w:rsidRPr="008200F9">
        <w:rPr>
          <w:color w:val="000000" w:themeColor="text1"/>
          <w:sz w:val="24"/>
          <w:szCs w:val="24"/>
        </w:rPr>
        <w:t>i precyzyjnie, tak</w:t>
      </w:r>
      <w:r w:rsidR="00076723">
        <w:rPr>
          <w:color w:val="000000" w:themeColor="text1"/>
          <w:sz w:val="24"/>
          <w:szCs w:val="24"/>
        </w:rPr>
        <w:t xml:space="preserve"> </w:t>
      </w:r>
      <w:r w:rsidR="0020432D" w:rsidRPr="008200F9">
        <w:rPr>
          <w:color w:val="000000" w:themeColor="text1"/>
          <w:sz w:val="24"/>
          <w:szCs w:val="24"/>
        </w:rPr>
        <w:t>żeby każdy poprawnie poinformowany wykonawca, który dołoży należytej staranności</w:t>
      </w:r>
      <w:r w:rsidRPr="008200F9">
        <w:rPr>
          <w:color w:val="000000" w:themeColor="text1"/>
          <w:sz w:val="24"/>
          <w:szCs w:val="24"/>
        </w:rPr>
        <w:t>, mógł interpretować je w jednakowy sposób</w:t>
      </w:r>
      <w:r w:rsidR="008E52C2" w:rsidRPr="008200F9">
        <w:rPr>
          <w:color w:val="000000" w:themeColor="text1"/>
          <w:sz w:val="24"/>
          <w:szCs w:val="24"/>
        </w:rPr>
        <w:t>;</w:t>
      </w:r>
    </w:p>
    <w:p w:rsidR="00B47979" w:rsidRPr="008200F9" w:rsidRDefault="00B47979" w:rsidP="00A75CFD">
      <w:pPr>
        <w:pStyle w:val="Akapitzlist"/>
        <w:numPr>
          <w:ilvl w:val="0"/>
          <w:numId w:val="14"/>
        </w:numPr>
        <w:jc w:val="both"/>
        <w:rPr>
          <w:color w:val="000000" w:themeColor="text1"/>
          <w:sz w:val="24"/>
          <w:szCs w:val="24"/>
        </w:rPr>
      </w:pPr>
      <w:r w:rsidRPr="008200F9">
        <w:rPr>
          <w:color w:val="000000" w:themeColor="text1"/>
          <w:sz w:val="24"/>
          <w:szCs w:val="24"/>
        </w:rPr>
        <w:t xml:space="preserve">wagi (znaczenie) poszczególnych kryteriów powinny być określone w sposób umożliwiający </w:t>
      </w:r>
      <w:r w:rsidR="008E52C2" w:rsidRPr="008200F9">
        <w:rPr>
          <w:color w:val="000000" w:themeColor="text1"/>
          <w:sz w:val="24"/>
          <w:szCs w:val="24"/>
        </w:rPr>
        <w:t>wybór najkorzystniejszej oferty;</w:t>
      </w:r>
    </w:p>
    <w:p w:rsidR="00B47979" w:rsidRPr="008200F9" w:rsidRDefault="00B47979" w:rsidP="00A75CFD">
      <w:pPr>
        <w:pStyle w:val="Akapitzlist"/>
        <w:numPr>
          <w:ilvl w:val="0"/>
          <w:numId w:val="14"/>
        </w:numPr>
        <w:jc w:val="both"/>
        <w:rPr>
          <w:color w:val="000000" w:themeColor="text1"/>
          <w:sz w:val="24"/>
          <w:szCs w:val="24"/>
        </w:rPr>
      </w:pPr>
      <w:r w:rsidRPr="008200F9">
        <w:rPr>
          <w:color w:val="000000" w:themeColor="text1"/>
          <w:sz w:val="24"/>
          <w:szCs w:val="24"/>
        </w:rPr>
        <w:t xml:space="preserve">kryteria oceny ofert nie mogą dotyczyć właściwości wykonawcy, </w:t>
      </w:r>
      <w:r w:rsidR="008E52C2" w:rsidRPr="008200F9">
        <w:rPr>
          <w:color w:val="000000" w:themeColor="text1"/>
          <w:sz w:val="24"/>
          <w:szCs w:val="24"/>
        </w:rPr>
        <w:br/>
      </w:r>
      <w:r w:rsidRPr="008200F9">
        <w:rPr>
          <w:color w:val="000000" w:themeColor="text1"/>
          <w:sz w:val="24"/>
          <w:szCs w:val="24"/>
        </w:rPr>
        <w:t>a w szczególności jego wiarygodności ekonomicznej, technicznej lub finansowej oraz doświadczenia. Zakaz ten nie dotyczy zamówień na usługi społeczne i innych szczególnych usług</w:t>
      </w:r>
      <w:r w:rsidR="00D03903" w:rsidRPr="008200F9">
        <w:rPr>
          <w:color w:val="000000" w:themeColor="text1"/>
          <w:sz w:val="24"/>
          <w:szCs w:val="24"/>
        </w:rPr>
        <w:t>, których wykaz stanowi załącznik XIV do Dyrektywy 2014/24/UE z dnia 26 lutego 2014 r. w sprawie zamówień publicznych, uchylającej dyrektywę 2004/18AA/E (Dz. Urz. UE L 94z 28.03.2014, str. 65</w:t>
      </w:r>
      <w:r w:rsidR="00B56729">
        <w:rPr>
          <w:color w:val="000000" w:themeColor="text1"/>
          <w:sz w:val="24"/>
          <w:szCs w:val="24"/>
        </w:rPr>
        <w:br/>
      </w:r>
      <w:r w:rsidR="0020432D" w:rsidRPr="008200F9">
        <w:rPr>
          <w:color w:val="000000" w:themeColor="text1"/>
          <w:sz w:val="24"/>
          <w:szCs w:val="24"/>
        </w:rPr>
        <w:t>z późn. zm.</w:t>
      </w:r>
      <w:r w:rsidR="00D03903" w:rsidRPr="008200F9">
        <w:rPr>
          <w:color w:val="000000" w:themeColor="text1"/>
          <w:sz w:val="24"/>
          <w:szCs w:val="24"/>
        </w:rPr>
        <w:t>) oraz załącznik XVII Dyrektywy 2014/25/UE z dnia 26 lutego 2014 r. w sprawie udzielania zamówień przez podmioty działające w sektorach gospodarki wodnej, energetyki, transportu i usług pocztowych, uchylającej dyrektywę 2004/17AA/E (Dz. Urz. UE L 94 z 28.03.2014, str. 243</w:t>
      </w:r>
      <w:r w:rsidR="0020432D" w:rsidRPr="008200F9">
        <w:rPr>
          <w:color w:val="000000" w:themeColor="text1"/>
          <w:sz w:val="24"/>
          <w:szCs w:val="24"/>
        </w:rPr>
        <w:t>z późn. zm.</w:t>
      </w:r>
      <w:r w:rsidR="00D03903" w:rsidRPr="008200F9">
        <w:rPr>
          <w:color w:val="000000" w:themeColor="text1"/>
          <w:sz w:val="24"/>
          <w:szCs w:val="24"/>
        </w:rPr>
        <w:t>)</w:t>
      </w:r>
      <w:r w:rsidR="00B56729">
        <w:rPr>
          <w:color w:val="000000" w:themeColor="text1"/>
          <w:sz w:val="24"/>
          <w:szCs w:val="24"/>
        </w:rPr>
        <w:t>;</w:t>
      </w:r>
    </w:p>
    <w:p w:rsidR="00B47979" w:rsidRPr="008200F9" w:rsidRDefault="00B47979" w:rsidP="00A75CFD">
      <w:pPr>
        <w:pStyle w:val="Akapitzlist"/>
        <w:numPr>
          <w:ilvl w:val="0"/>
          <w:numId w:val="14"/>
        </w:numPr>
        <w:jc w:val="both"/>
        <w:rPr>
          <w:sz w:val="24"/>
          <w:szCs w:val="24"/>
        </w:rPr>
      </w:pPr>
      <w:r w:rsidRPr="008200F9">
        <w:rPr>
          <w:color w:val="000000" w:themeColor="text1"/>
          <w:sz w:val="24"/>
          <w:szCs w:val="24"/>
        </w:rPr>
        <w:t>cena może być jedynym kryterium oceny ofert</w:t>
      </w:r>
      <w:r w:rsidR="008B52DB" w:rsidRPr="008200F9">
        <w:rPr>
          <w:color w:val="000000" w:themeColor="text1"/>
          <w:sz w:val="24"/>
          <w:szCs w:val="24"/>
        </w:rPr>
        <w:t xml:space="preserve">.  </w:t>
      </w:r>
      <w:r w:rsidR="0020432D" w:rsidRPr="008200F9">
        <w:rPr>
          <w:color w:val="000000" w:themeColor="text1"/>
          <w:sz w:val="24"/>
          <w:szCs w:val="24"/>
        </w:rPr>
        <w:t>Poza wymaganiami dotyczącymi ceny wskazane jest stosowanie jako kryterium oceny ofert innych wymagań odnoszących się do przedmiotu zamówienia, takich jak np. jakość</w:t>
      </w:r>
      <w:r w:rsidR="0020432D" w:rsidRPr="008200F9">
        <w:rPr>
          <w:sz w:val="24"/>
          <w:szCs w:val="24"/>
        </w:rPr>
        <w:t>, funkcjonalność, parametry techniczne, aspekty środowiskowe, społeczne, innowacyjne, serwis, termin wykonania zamówienia, koszty eksploatacji oraz organizacja, kwalifikacje zawodowe i doświadczenie osób wyznaczonych do realizacji zamówienia, jeżeli mogą mieć znaczący wpływ na jakość wykonania zamówienia.</w:t>
      </w:r>
    </w:p>
    <w:p w:rsidR="00B47979" w:rsidRPr="008200F9" w:rsidRDefault="00B47979" w:rsidP="00806BF0">
      <w:pPr>
        <w:pStyle w:val="Style11"/>
        <w:tabs>
          <w:tab w:val="left" w:leader="hyphen" w:pos="284"/>
        </w:tabs>
        <w:spacing w:after="60" w:line="288" w:lineRule="exact"/>
        <w:ind w:right="60" w:firstLine="0"/>
        <w:jc w:val="left"/>
        <w:rPr>
          <w:sz w:val="24"/>
          <w:szCs w:val="24"/>
        </w:rPr>
      </w:pPr>
    </w:p>
    <w:p w:rsidR="0029247E" w:rsidRPr="008200F9" w:rsidRDefault="00340819" w:rsidP="002317F9">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§40</w:t>
      </w:r>
      <w:r w:rsidR="005A2B3B" w:rsidRPr="008200F9">
        <w:rPr>
          <w:color w:val="000000" w:themeColor="text1"/>
          <w:sz w:val="24"/>
          <w:szCs w:val="24"/>
        </w:rPr>
        <w:t xml:space="preserve">. </w:t>
      </w:r>
      <w:r w:rsidR="0029247E" w:rsidRPr="008200F9">
        <w:rPr>
          <w:color w:val="000000" w:themeColor="text1"/>
          <w:sz w:val="24"/>
          <w:szCs w:val="24"/>
        </w:rPr>
        <w:t xml:space="preserve">W ramach postępowania o udzielenie zamówienia dyrektor działu prowadzącego odpowiada za przygotowanie obowiązkowych dla zamówienia: </w:t>
      </w:r>
    </w:p>
    <w:p w:rsidR="0029247E" w:rsidRPr="008200F9" w:rsidRDefault="00743868" w:rsidP="002317F9">
      <w:pPr>
        <w:pStyle w:val="Style11"/>
        <w:tabs>
          <w:tab w:val="left" w:leader="hyphen" w:pos="8461"/>
        </w:tabs>
        <w:spacing w:after="60" w:line="288" w:lineRule="exact"/>
        <w:ind w:left="709" w:right="60" w:firstLine="0"/>
        <w:rPr>
          <w:color w:val="000000" w:themeColor="text1"/>
          <w:sz w:val="24"/>
          <w:szCs w:val="24"/>
        </w:rPr>
      </w:pPr>
      <w:r w:rsidRPr="008200F9">
        <w:rPr>
          <w:color w:val="000000" w:themeColor="text1"/>
          <w:sz w:val="24"/>
          <w:szCs w:val="24"/>
        </w:rPr>
        <w:t xml:space="preserve">1) </w:t>
      </w:r>
      <w:r w:rsidR="00B56729">
        <w:rPr>
          <w:color w:val="000000" w:themeColor="text1"/>
          <w:sz w:val="24"/>
          <w:szCs w:val="24"/>
        </w:rPr>
        <w:t>zapytania ofertowego;</w:t>
      </w:r>
    </w:p>
    <w:p w:rsidR="0029247E" w:rsidRPr="008200F9" w:rsidRDefault="00743868" w:rsidP="00B56729">
      <w:pPr>
        <w:pStyle w:val="Style11"/>
        <w:tabs>
          <w:tab w:val="left" w:leader="hyphen" w:pos="8461"/>
        </w:tabs>
        <w:spacing w:after="60" w:line="288" w:lineRule="exact"/>
        <w:ind w:left="993" w:right="60" w:hanging="284"/>
        <w:rPr>
          <w:color w:val="000000" w:themeColor="text1"/>
          <w:sz w:val="24"/>
          <w:szCs w:val="24"/>
        </w:rPr>
      </w:pPr>
      <w:r w:rsidRPr="008200F9">
        <w:rPr>
          <w:color w:val="000000" w:themeColor="text1"/>
          <w:sz w:val="24"/>
          <w:szCs w:val="24"/>
        </w:rPr>
        <w:t>2)</w:t>
      </w:r>
      <w:r w:rsidR="0029247E" w:rsidRPr="008200F9">
        <w:rPr>
          <w:color w:val="000000" w:themeColor="text1"/>
          <w:sz w:val="24"/>
          <w:szCs w:val="24"/>
        </w:rPr>
        <w:t>opisu przedmiotu zamówienia, a jeżeli wymaga tego prawidłowe udzielenie zamówienia publicznego s</w:t>
      </w:r>
      <w:r w:rsidR="00B56729">
        <w:rPr>
          <w:color w:val="000000" w:themeColor="text1"/>
          <w:sz w:val="24"/>
          <w:szCs w:val="24"/>
        </w:rPr>
        <w:t>pecyfikacji warunków zamówienia;</w:t>
      </w:r>
    </w:p>
    <w:p w:rsidR="0029247E" w:rsidRPr="008200F9" w:rsidRDefault="00743868" w:rsidP="002317F9">
      <w:pPr>
        <w:pStyle w:val="Style11"/>
        <w:tabs>
          <w:tab w:val="left" w:leader="hyphen" w:pos="8461"/>
        </w:tabs>
        <w:spacing w:after="60" w:line="288" w:lineRule="exact"/>
        <w:ind w:left="709" w:right="60" w:firstLine="0"/>
        <w:rPr>
          <w:color w:val="000000" w:themeColor="text1"/>
          <w:sz w:val="24"/>
          <w:szCs w:val="24"/>
        </w:rPr>
      </w:pPr>
      <w:r w:rsidRPr="008200F9">
        <w:rPr>
          <w:color w:val="000000" w:themeColor="text1"/>
          <w:sz w:val="24"/>
          <w:szCs w:val="24"/>
        </w:rPr>
        <w:t xml:space="preserve">3) </w:t>
      </w:r>
      <w:r w:rsidR="0029247E" w:rsidRPr="008200F9">
        <w:rPr>
          <w:color w:val="000000" w:themeColor="text1"/>
          <w:sz w:val="24"/>
          <w:szCs w:val="24"/>
        </w:rPr>
        <w:t>istotnych</w:t>
      </w:r>
      <w:r w:rsidR="00B56729">
        <w:rPr>
          <w:color w:val="000000" w:themeColor="text1"/>
          <w:sz w:val="24"/>
          <w:szCs w:val="24"/>
        </w:rPr>
        <w:t xml:space="preserve"> warunków umowy lub wzoru umowy.</w:t>
      </w:r>
    </w:p>
    <w:p w:rsidR="00C9783B" w:rsidRPr="008200F9" w:rsidRDefault="00C9783B" w:rsidP="002317F9">
      <w:pPr>
        <w:pStyle w:val="Style11"/>
        <w:tabs>
          <w:tab w:val="left" w:leader="hyphen" w:pos="8461"/>
        </w:tabs>
        <w:spacing w:after="60" w:line="288" w:lineRule="exact"/>
        <w:ind w:left="709" w:right="60" w:firstLine="0"/>
        <w:rPr>
          <w:sz w:val="24"/>
          <w:szCs w:val="24"/>
        </w:rPr>
      </w:pPr>
    </w:p>
    <w:p w:rsidR="00E25498" w:rsidRPr="008200F9" w:rsidRDefault="00340819" w:rsidP="00350786">
      <w:pPr>
        <w:pStyle w:val="Style11"/>
        <w:tabs>
          <w:tab w:val="left" w:leader="hyphen" w:pos="284"/>
        </w:tabs>
        <w:spacing w:after="60" w:line="288" w:lineRule="exact"/>
        <w:ind w:right="60" w:firstLine="789"/>
        <w:rPr>
          <w:sz w:val="24"/>
          <w:szCs w:val="24"/>
        </w:rPr>
      </w:pPr>
      <w:r w:rsidRPr="008200F9">
        <w:rPr>
          <w:rStyle w:val="CharStyle12"/>
          <w:color w:val="000000" w:themeColor="text1"/>
          <w:sz w:val="24"/>
          <w:szCs w:val="24"/>
        </w:rPr>
        <w:t>§ 41</w:t>
      </w:r>
      <w:r w:rsidR="005120B8" w:rsidRPr="008200F9">
        <w:rPr>
          <w:rStyle w:val="CharStyle12"/>
          <w:color w:val="000000" w:themeColor="text1"/>
          <w:sz w:val="24"/>
          <w:szCs w:val="24"/>
        </w:rPr>
        <w:t xml:space="preserve">. </w:t>
      </w:r>
      <w:r w:rsidR="00E25498" w:rsidRPr="008200F9">
        <w:rPr>
          <w:color w:val="000000" w:themeColor="text1"/>
          <w:sz w:val="24"/>
          <w:szCs w:val="24"/>
        </w:rPr>
        <w:t xml:space="preserve">Termin na złożenie oferty wynosi co najmniej 7 dni w przypadku dostaw </w:t>
      </w:r>
      <w:r w:rsidR="008B52DB" w:rsidRPr="008200F9">
        <w:rPr>
          <w:color w:val="000000" w:themeColor="text1"/>
          <w:sz w:val="24"/>
          <w:szCs w:val="24"/>
        </w:rPr>
        <w:br/>
      </w:r>
      <w:r w:rsidR="00E25498" w:rsidRPr="008200F9">
        <w:rPr>
          <w:color w:val="000000" w:themeColor="text1"/>
          <w:sz w:val="24"/>
          <w:szCs w:val="24"/>
        </w:rPr>
        <w:t xml:space="preserve">i usług, co najmniej 14 dni - w przypadku robót budowlanych oraz w przypadku zamówień sektorowych o wartości niższej niż </w:t>
      </w:r>
      <w:r w:rsidR="00350786" w:rsidRPr="008200F9">
        <w:rPr>
          <w:rStyle w:val="CharStyle12"/>
          <w:color w:val="000000" w:themeColor="text1"/>
          <w:sz w:val="24"/>
          <w:szCs w:val="24"/>
        </w:rPr>
        <w:t>równowartości w złotych polskich: 5 350 000 euro w przypadku zamówień na roboty budowlane oraz 214 000 euro w przypadku zamówień na</w:t>
      </w:r>
      <w:r w:rsidR="005120B8" w:rsidRPr="008200F9">
        <w:rPr>
          <w:rStyle w:val="CharStyle12"/>
          <w:color w:val="000000" w:themeColor="text1"/>
          <w:sz w:val="24"/>
          <w:szCs w:val="24"/>
        </w:rPr>
        <w:t> </w:t>
      </w:r>
      <w:r w:rsidR="00350786" w:rsidRPr="008200F9">
        <w:rPr>
          <w:rStyle w:val="CharStyle12"/>
          <w:color w:val="000000" w:themeColor="text1"/>
          <w:sz w:val="24"/>
          <w:szCs w:val="24"/>
        </w:rPr>
        <w:t>dostawy i usługi euro podanej w obwieszczeniu Prezesa Urzędu Zamówień Publicznych wydanym na podstawie art. 3 ustawy</w:t>
      </w:r>
      <w:r w:rsidR="00E25498" w:rsidRPr="008200F9">
        <w:rPr>
          <w:color w:val="000000" w:themeColor="text1"/>
          <w:sz w:val="24"/>
          <w:szCs w:val="24"/>
        </w:rPr>
        <w:t xml:space="preserve">. W przypadku zamówień o wartości szacunkowej równej </w:t>
      </w:r>
      <w:r w:rsidR="00A11010" w:rsidRPr="008200F9">
        <w:rPr>
          <w:color w:val="000000" w:themeColor="text1"/>
          <w:sz w:val="24"/>
          <w:szCs w:val="24"/>
        </w:rPr>
        <w:t xml:space="preserve">lub przekraczającej </w:t>
      </w:r>
      <w:r w:rsidR="00350786" w:rsidRPr="008200F9">
        <w:rPr>
          <w:color w:val="000000" w:themeColor="text1"/>
          <w:sz w:val="24"/>
          <w:szCs w:val="24"/>
        </w:rPr>
        <w:t>wymienione powyżej kwoty</w:t>
      </w:r>
      <w:r w:rsidR="00E25498" w:rsidRPr="008200F9">
        <w:rPr>
          <w:color w:val="000000" w:themeColor="text1"/>
          <w:sz w:val="24"/>
          <w:szCs w:val="24"/>
        </w:rPr>
        <w:t xml:space="preserve"> termin </w:t>
      </w:r>
      <w:r w:rsidR="00FD30AB" w:rsidRPr="008200F9">
        <w:rPr>
          <w:color w:val="000000" w:themeColor="text1"/>
          <w:sz w:val="24"/>
          <w:szCs w:val="24"/>
        </w:rPr>
        <w:t xml:space="preserve">ten </w:t>
      </w:r>
      <w:r w:rsidR="00E25498" w:rsidRPr="008200F9">
        <w:rPr>
          <w:color w:val="000000" w:themeColor="text1"/>
          <w:sz w:val="24"/>
          <w:szCs w:val="24"/>
        </w:rPr>
        <w:t>wynosi co najmniej 30 dni.</w:t>
      </w:r>
      <w:r w:rsidR="00E25498" w:rsidRPr="008200F9">
        <w:rPr>
          <w:sz w:val="24"/>
          <w:szCs w:val="24"/>
        </w:rPr>
        <w:t xml:space="preserve"> Bieg terminu rozpoczyna się w dniu następującym po dniu upublicznienia zapytania</w:t>
      </w:r>
      <w:r w:rsidR="00076723">
        <w:rPr>
          <w:sz w:val="24"/>
          <w:szCs w:val="24"/>
        </w:rPr>
        <w:t xml:space="preserve"> </w:t>
      </w:r>
      <w:r w:rsidR="00E25498" w:rsidRPr="008200F9">
        <w:rPr>
          <w:sz w:val="24"/>
          <w:szCs w:val="24"/>
        </w:rPr>
        <w:t>ofertowego, a kończy się z upływem ostatniego dnia. Jeżeli koniec terminu przypada na sobotę lub dzień ustawowo wolny od pracy, termin upływa dnia następującego po dniu lub dniach wolnych od pracy.</w:t>
      </w:r>
    </w:p>
    <w:p w:rsidR="00E25498" w:rsidRPr="008200F9" w:rsidRDefault="00E25498" w:rsidP="00806BF0">
      <w:pPr>
        <w:pStyle w:val="Style11"/>
        <w:tabs>
          <w:tab w:val="left" w:pos="142"/>
          <w:tab w:val="left" w:leader="hyphen" w:pos="426"/>
        </w:tabs>
        <w:spacing w:after="60" w:line="288" w:lineRule="exact"/>
        <w:ind w:right="60" w:firstLine="709"/>
        <w:jc w:val="left"/>
        <w:rPr>
          <w:sz w:val="24"/>
          <w:szCs w:val="24"/>
        </w:rPr>
      </w:pPr>
    </w:p>
    <w:p w:rsidR="006B48BF" w:rsidRPr="008200F9" w:rsidRDefault="00340819" w:rsidP="006B48BF">
      <w:pPr>
        <w:pStyle w:val="Style11"/>
        <w:tabs>
          <w:tab w:val="left" w:pos="142"/>
          <w:tab w:val="left" w:leader="hyphen" w:pos="426"/>
        </w:tabs>
        <w:spacing w:after="60" w:line="288" w:lineRule="exact"/>
        <w:ind w:right="60" w:firstLine="709"/>
        <w:rPr>
          <w:sz w:val="24"/>
          <w:szCs w:val="24"/>
        </w:rPr>
      </w:pPr>
      <w:r w:rsidRPr="008200F9">
        <w:rPr>
          <w:sz w:val="24"/>
          <w:szCs w:val="24"/>
        </w:rPr>
        <w:t>§ 4</w:t>
      </w:r>
      <w:r w:rsidR="005120B8" w:rsidRPr="008200F9">
        <w:rPr>
          <w:sz w:val="24"/>
          <w:szCs w:val="24"/>
        </w:rPr>
        <w:t>2</w:t>
      </w:r>
      <w:r w:rsidR="005A2B3B" w:rsidRPr="008200F9">
        <w:rPr>
          <w:sz w:val="24"/>
          <w:szCs w:val="24"/>
        </w:rPr>
        <w:t xml:space="preserve">. </w:t>
      </w:r>
      <w:r w:rsidR="006B48BF" w:rsidRPr="008200F9">
        <w:rPr>
          <w:sz w:val="24"/>
          <w:szCs w:val="24"/>
        </w:rPr>
        <w:t>W</w:t>
      </w:r>
      <w:r w:rsidR="00076723">
        <w:rPr>
          <w:sz w:val="24"/>
          <w:szCs w:val="24"/>
        </w:rPr>
        <w:t xml:space="preserve"> </w:t>
      </w:r>
      <w:r w:rsidR="006B48BF" w:rsidRPr="008200F9">
        <w:rPr>
          <w:sz w:val="24"/>
          <w:szCs w:val="24"/>
        </w:rPr>
        <w:t>celu spełnienia zasady konkurencyjności należy:</w:t>
      </w:r>
    </w:p>
    <w:p w:rsidR="006B48BF" w:rsidRPr="008200F9" w:rsidRDefault="006B48BF" w:rsidP="00A75CFD">
      <w:pPr>
        <w:pStyle w:val="Style11"/>
        <w:numPr>
          <w:ilvl w:val="0"/>
          <w:numId w:val="27"/>
        </w:numPr>
        <w:tabs>
          <w:tab w:val="left" w:pos="142"/>
          <w:tab w:val="left" w:leader="hyphen" w:pos="426"/>
        </w:tabs>
        <w:spacing w:after="60" w:line="288" w:lineRule="exact"/>
        <w:ind w:left="1134" w:right="60"/>
        <w:rPr>
          <w:sz w:val="24"/>
          <w:szCs w:val="24"/>
        </w:rPr>
      </w:pPr>
      <w:r w:rsidRPr="008200F9">
        <w:rPr>
          <w:sz w:val="24"/>
          <w:szCs w:val="24"/>
        </w:rPr>
        <w:t xml:space="preserve">upublicznić zapytanie ofertowe zgodnie z warunkami, o których mowa w </w:t>
      </w:r>
      <w:r w:rsidR="000573BB" w:rsidRPr="008200F9">
        <w:rPr>
          <w:sz w:val="24"/>
          <w:szCs w:val="24"/>
        </w:rPr>
        <w:t>§ 43</w:t>
      </w:r>
      <w:r w:rsidR="00FF730F" w:rsidRPr="008200F9">
        <w:rPr>
          <w:sz w:val="24"/>
          <w:szCs w:val="24"/>
        </w:rPr>
        <w:t xml:space="preserve"> </w:t>
      </w:r>
      <w:r w:rsidR="00FF730F" w:rsidRPr="008200F9">
        <w:rPr>
          <w:sz w:val="24"/>
          <w:szCs w:val="24"/>
        </w:rPr>
        <w:lastRenderedPageBreak/>
        <w:t>i § 44</w:t>
      </w:r>
      <w:r w:rsidRPr="008200F9">
        <w:rPr>
          <w:sz w:val="24"/>
          <w:szCs w:val="24"/>
        </w:rPr>
        <w:t>, które zawiera co najmniej:</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opis przedmiotu zamówienia,</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warunki udziału w postępowaniu oraz opis sposobu dokonywania oceny ich spełniania, przy czym stawianie warunków udziału nie jest obowiązkowe,</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kryteria oceny oferty,</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informację o wagach punktowych lub procentowych przypisanych do poszczególnych kryteriów oceny oferty,</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opis sposobu przyznawania punktacji za spełnienie danego kryterium oceny oferty,</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termin składania ofert.</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termin realizacji umowy,</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 xml:space="preserve">informację na temat zakazu powiązań osobowych lub kapitałowych, </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określenie warunków istotnych zmian umowy zawartej w wyniku przeprowadzonego postępowania o udzielenie zamówienia, o ile przewiduje się możliwość zmiany takiej umowy,</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informację o możliwości składania ofert częściowych, o ile zamawiający taką możliwość przewiduje,</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opis sposobu przedstawiania ofert wariantowych oraz minimalne warunki, jakim muszą odpowiadać oferty wariantowe wraz z wybranymi kryteriami oceny, jeżeli zamawiający wymaga lub dopuszcza ich składanie,</w:t>
      </w:r>
    </w:p>
    <w:p w:rsidR="006B48BF" w:rsidRPr="008200F9" w:rsidRDefault="006B48BF" w:rsidP="00A75CFD">
      <w:pPr>
        <w:pStyle w:val="Style11"/>
        <w:numPr>
          <w:ilvl w:val="0"/>
          <w:numId w:val="28"/>
        </w:numPr>
        <w:tabs>
          <w:tab w:val="left" w:pos="142"/>
          <w:tab w:val="left" w:leader="hyphen" w:pos="426"/>
        </w:tabs>
        <w:spacing w:after="60" w:line="288" w:lineRule="exact"/>
        <w:ind w:right="60"/>
        <w:rPr>
          <w:sz w:val="24"/>
          <w:szCs w:val="24"/>
        </w:rPr>
      </w:pPr>
      <w:r w:rsidRPr="008200F9">
        <w:rPr>
          <w:sz w:val="24"/>
          <w:szCs w:val="24"/>
        </w:rPr>
        <w:t>informację o planowanych zamówieniach, o których mowa w § 21 pkt 7, ich zakres oraz warunki, na jakich zostaną udzielone, o ile zamawiający przewiduje udzielenie tego typu zamówień,</w:t>
      </w:r>
    </w:p>
    <w:p w:rsidR="006B48BF" w:rsidRPr="008200F9" w:rsidRDefault="006B48BF" w:rsidP="00A75CFD">
      <w:pPr>
        <w:pStyle w:val="Style11"/>
        <w:numPr>
          <w:ilvl w:val="0"/>
          <w:numId w:val="27"/>
        </w:numPr>
        <w:tabs>
          <w:tab w:val="left" w:pos="142"/>
          <w:tab w:val="left" w:leader="hyphen" w:pos="426"/>
        </w:tabs>
        <w:spacing w:after="60" w:line="288" w:lineRule="exact"/>
        <w:ind w:left="1134" w:right="60"/>
        <w:rPr>
          <w:sz w:val="24"/>
          <w:szCs w:val="24"/>
        </w:rPr>
      </w:pPr>
      <w:r w:rsidRPr="008200F9">
        <w:rPr>
          <w:sz w:val="24"/>
          <w:szCs w:val="24"/>
        </w:rPr>
        <w:t xml:space="preserve">wybrać najkorzystniejszą ofertę zgodną z opisem przedmiotu zamówienia złożoną przez wykonawcę spełniającego warunki udziału w postępowaniu, </w:t>
      </w:r>
      <w:r w:rsidR="003E0F69">
        <w:rPr>
          <w:sz w:val="24"/>
          <w:szCs w:val="24"/>
        </w:rPr>
        <w:br/>
      </w:r>
      <w:r w:rsidRPr="008200F9">
        <w:rPr>
          <w:sz w:val="24"/>
          <w:szCs w:val="24"/>
        </w:rPr>
        <w:t xml:space="preserve">w oparciu o ustalone w zapytaniu ofertowym kryteria oceny. Wybór oferty jest dokumentowany protokołem postępowania o udzielenie zamówienia, o którym mowa w </w:t>
      </w:r>
      <w:r w:rsidR="00975B50" w:rsidRPr="008200F9">
        <w:rPr>
          <w:sz w:val="24"/>
          <w:szCs w:val="24"/>
        </w:rPr>
        <w:t>§ 48</w:t>
      </w:r>
      <w:r w:rsidRPr="008200F9">
        <w:rPr>
          <w:sz w:val="24"/>
          <w:szCs w:val="24"/>
        </w:rPr>
        <w:t>. Postępowanie może zakończyć się wyborem kilku wykonawców, gdy zamawiający dopuszcza składanie ofert częściowych.</w:t>
      </w:r>
    </w:p>
    <w:p w:rsidR="008024FA" w:rsidRPr="008200F9" w:rsidRDefault="008024FA" w:rsidP="008024FA">
      <w:pPr>
        <w:pStyle w:val="Style11"/>
        <w:tabs>
          <w:tab w:val="left" w:pos="142"/>
          <w:tab w:val="left" w:leader="hyphen" w:pos="426"/>
        </w:tabs>
        <w:spacing w:after="60" w:line="288" w:lineRule="exact"/>
        <w:ind w:right="60" w:firstLine="709"/>
        <w:rPr>
          <w:sz w:val="24"/>
          <w:szCs w:val="24"/>
        </w:rPr>
      </w:pPr>
    </w:p>
    <w:p w:rsidR="006B48BF" w:rsidRPr="008200F9" w:rsidRDefault="006B48BF" w:rsidP="00654916">
      <w:pPr>
        <w:pStyle w:val="Style11"/>
        <w:tabs>
          <w:tab w:val="left" w:leader="hyphen" w:pos="284"/>
        </w:tabs>
        <w:spacing w:after="60" w:line="288" w:lineRule="exact"/>
        <w:ind w:right="60" w:firstLine="789"/>
        <w:rPr>
          <w:sz w:val="24"/>
          <w:szCs w:val="24"/>
        </w:rPr>
      </w:pPr>
      <w:r w:rsidRPr="008200F9">
        <w:rPr>
          <w:sz w:val="24"/>
          <w:szCs w:val="24"/>
        </w:rPr>
        <w:t>§ 4</w:t>
      </w:r>
      <w:r w:rsidR="00FF730F" w:rsidRPr="008200F9">
        <w:rPr>
          <w:sz w:val="24"/>
          <w:szCs w:val="24"/>
        </w:rPr>
        <w:t>3</w:t>
      </w:r>
      <w:r w:rsidRPr="008200F9">
        <w:rPr>
          <w:sz w:val="24"/>
          <w:szCs w:val="24"/>
        </w:rPr>
        <w:t xml:space="preserve">. W przypadku wszystkich zamówień bez względu na źródła ich finansowania zapytanie ofertowe umieszcza się na stronie internetowej Biuletynu Informacji Publicznej Urzędu </w:t>
      </w:r>
      <w:r w:rsidRPr="003835FF">
        <w:rPr>
          <w:sz w:val="24"/>
          <w:szCs w:val="24"/>
        </w:rPr>
        <w:t>(</w:t>
      </w:r>
      <w:hyperlink r:id="rId9" w:history="1">
        <w:r w:rsidRPr="003835FF">
          <w:rPr>
            <w:rStyle w:val="Hipercze"/>
            <w:i/>
            <w:color w:val="auto"/>
            <w:sz w:val="24"/>
            <w:szCs w:val="24"/>
            <w:u w:val="none"/>
          </w:rPr>
          <w:t>http://bip.torun.pl</w:t>
        </w:r>
      </w:hyperlink>
      <w:r w:rsidRPr="003835FF">
        <w:rPr>
          <w:sz w:val="24"/>
          <w:szCs w:val="24"/>
        </w:rPr>
        <w:t>)</w:t>
      </w:r>
      <w:r w:rsidRPr="008200F9">
        <w:rPr>
          <w:sz w:val="24"/>
          <w:szCs w:val="24"/>
        </w:rPr>
        <w:t xml:space="preserve"> w zakładce dotyczącej zamówień publicznych. Zapytanie ofertowe może też być dodatkowo zamieszczone na innych jeszcze stronach internetowych przeznaczonych do umieszczania zapytań ofertowych.</w:t>
      </w:r>
    </w:p>
    <w:p w:rsidR="00FF730F" w:rsidRPr="008200F9" w:rsidRDefault="00FF730F" w:rsidP="00654916">
      <w:pPr>
        <w:pStyle w:val="Style11"/>
        <w:tabs>
          <w:tab w:val="left" w:leader="hyphen" w:pos="284"/>
        </w:tabs>
        <w:spacing w:after="60" w:line="288" w:lineRule="exact"/>
        <w:ind w:right="60" w:firstLine="789"/>
        <w:rPr>
          <w:sz w:val="24"/>
          <w:szCs w:val="24"/>
        </w:rPr>
      </w:pPr>
    </w:p>
    <w:p w:rsidR="00FF730F" w:rsidRPr="008200F9" w:rsidRDefault="00FF730F" w:rsidP="00FF730F">
      <w:pPr>
        <w:pStyle w:val="Style11"/>
        <w:tabs>
          <w:tab w:val="left" w:pos="142"/>
          <w:tab w:val="left" w:leader="hyphen" w:pos="426"/>
        </w:tabs>
        <w:spacing w:after="60" w:line="288" w:lineRule="exact"/>
        <w:ind w:right="60" w:firstLine="709"/>
        <w:rPr>
          <w:sz w:val="24"/>
          <w:szCs w:val="24"/>
        </w:rPr>
      </w:pPr>
      <w:r w:rsidRPr="008200F9">
        <w:rPr>
          <w:sz w:val="24"/>
          <w:szCs w:val="24"/>
        </w:rPr>
        <w:t>§ 44. 1. W przypadku zamówień publicznych w projektach realizowanych w ramach Europejskiego Funduszu Rozwoju Regionalnego, Europejskiego Funduszu Społecznego oraz Funduszu Spójności u</w:t>
      </w:r>
      <w:r w:rsidRPr="008200F9">
        <w:rPr>
          <w:rFonts w:eastAsia="Calibri"/>
          <w:sz w:val="24"/>
          <w:szCs w:val="24"/>
          <w:lang w:eastAsia="en-US"/>
        </w:rPr>
        <w:t>publicznienie</w:t>
      </w:r>
      <w:r w:rsidRPr="008200F9">
        <w:rPr>
          <w:sz w:val="24"/>
          <w:szCs w:val="24"/>
        </w:rPr>
        <w:t xml:space="preserve"> zapytania ofertowego polega na jego umieszczeniu w bazie konkurencyjności znajdującej się pod adresem </w:t>
      </w:r>
      <w:hyperlink r:id="rId10" w:history="1">
        <w:r w:rsidRPr="003835FF">
          <w:rPr>
            <w:rStyle w:val="Hipercze"/>
            <w:i/>
            <w:color w:val="auto"/>
            <w:sz w:val="24"/>
            <w:szCs w:val="24"/>
            <w:u w:val="none"/>
          </w:rPr>
          <w:t>https://bazakonkurencyjnosci.funduszeeuropejskie.gov.pl</w:t>
        </w:r>
        <w:r w:rsidRPr="003835FF">
          <w:rPr>
            <w:rStyle w:val="Hipercze"/>
            <w:color w:val="auto"/>
            <w:sz w:val="24"/>
            <w:szCs w:val="24"/>
            <w:u w:val="none"/>
          </w:rPr>
          <w:t>/</w:t>
        </w:r>
      </w:hyperlink>
      <w:r w:rsidRPr="008200F9">
        <w:rPr>
          <w:sz w:val="24"/>
          <w:szCs w:val="24"/>
        </w:rPr>
        <w:t xml:space="preserve">,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upublicznieniu tego zapytania co najmniej na stronie internetowej </w:t>
      </w:r>
      <w:r w:rsidRPr="008200F9">
        <w:rPr>
          <w:sz w:val="24"/>
          <w:szCs w:val="24"/>
        </w:rPr>
        <w:lastRenderedPageBreak/>
        <w:t>zamawiającego.</w:t>
      </w:r>
    </w:p>
    <w:p w:rsidR="00FF730F" w:rsidRPr="008200F9" w:rsidRDefault="00FF730F" w:rsidP="00FF730F">
      <w:pPr>
        <w:pStyle w:val="Style11"/>
        <w:tabs>
          <w:tab w:val="left" w:pos="142"/>
          <w:tab w:val="left" w:leader="hyphen" w:pos="426"/>
        </w:tabs>
        <w:spacing w:after="60" w:line="288" w:lineRule="exact"/>
        <w:ind w:right="60" w:firstLine="709"/>
        <w:rPr>
          <w:sz w:val="24"/>
          <w:szCs w:val="24"/>
        </w:rPr>
      </w:pPr>
      <w:r w:rsidRPr="008200F9">
        <w:rPr>
          <w:sz w:val="24"/>
          <w:szCs w:val="24"/>
        </w:rPr>
        <w:t>2. Dla zamówień, o których mowa w ust. 1, w przypadku</w:t>
      </w:r>
      <w:r w:rsidR="00076723">
        <w:rPr>
          <w:sz w:val="24"/>
          <w:szCs w:val="24"/>
        </w:rPr>
        <w:t xml:space="preserve"> </w:t>
      </w:r>
      <w:r w:rsidRPr="008200F9">
        <w:rPr>
          <w:sz w:val="24"/>
          <w:szCs w:val="24"/>
        </w:rPr>
        <w:t>rozpoczęcia realizacji projektu na własne ryzyko przed podpisaniem umowy o dofinansowanie projektu, upublicznia się zapytanie ofertowe na stronie internetowej  wskazanej przez instytucję ogłaszającą nabór wniosków o dofinansowanie projektu.</w:t>
      </w:r>
    </w:p>
    <w:p w:rsidR="00FF730F" w:rsidRPr="008200F9" w:rsidRDefault="00FF730F" w:rsidP="00FF730F">
      <w:pPr>
        <w:pStyle w:val="Style11"/>
        <w:tabs>
          <w:tab w:val="left" w:pos="142"/>
          <w:tab w:val="left" w:leader="hyphen" w:pos="426"/>
        </w:tabs>
        <w:spacing w:after="60" w:line="288" w:lineRule="exact"/>
        <w:ind w:right="60" w:firstLine="709"/>
        <w:rPr>
          <w:sz w:val="24"/>
          <w:szCs w:val="24"/>
        </w:rPr>
      </w:pPr>
    </w:p>
    <w:p w:rsidR="00FF730F" w:rsidRPr="008200F9" w:rsidRDefault="00FF730F" w:rsidP="00FF730F">
      <w:pPr>
        <w:pStyle w:val="Style11"/>
        <w:tabs>
          <w:tab w:val="left" w:pos="142"/>
          <w:tab w:val="left" w:leader="hyphen" w:pos="426"/>
        </w:tabs>
        <w:spacing w:after="60" w:line="288" w:lineRule="exact"/>
        <w:ind w:right="60" w:firstLine="709"/>
        <w:rPr>
          <w:rFonts w:eastAsia="Calibri"/>
          <w:sz w:val="24"/>
          <w:szCs w:val="24"/>
          <w:lang w:eastAsia="en-US"/>
        </w:rPr>
      </w:pPr>
      <w:r w:rsidRPr="008200F9">
        <w:rPr>
          <w:sz w:val="24"/>
          <w:szCs w:val="24"/>
        </w:rPr>
        <w:t xml:space="preserve">§ 45. </w:t>
      </w:r>
      <w:r w:rsidRPr="008200F9">
        <w:rPr>
          <w:rFonts w:eastAsia="Calibri"/>
          <w:sz w:val="24"/>
          <w:szCs w:val="24"/>
          <w:lang w:eastAsia="en-US"/>
        </w:rPr>
        <w:t>Upublicznienie zapytani</w:t>
      </w:r>
      <w:r w:rsidRPr="008200F9">
        <w:rPr>
          <w:sz w:val="24"/>
          <w:szCs w:val="24"/>
        </w:rPr>
        <w:t>a</w:t>
      </w:r>
      <w:r w:rsidRPr="008200F9">
        <w:rPr>
          <w:rFonts w:eastAsia="Calibri"/>
          <w:sz w:val="24"/>
          <w:szCs w:val="24"/>
          <w:lang w:eastAsia="en-US"/>
        </w:rPr>
        <w:t xml:space="preserve"> ofertowego oznacza wszczęcie postępowania </w:t>
      </w:r>
      <w:r w:rsidRPr="008200F9">
        <w:rPr>
          <w:rFonts w:eastAsia="Calibri"/>
          <w:sz w:val="24"/>
          <w:szCs w:val="24"/>
          <w:lang w:eastAsia="en-US"/>
        </w:rPr>
        <w:br/>
        <w:t>o udzielenie zamówienia. Za upublicznienie zapytania ofertowego odpowiada dyrektor działu prowadzącego.</w:t>
      </w:r>
    </w:p>
    <w:p w:rsidR="006B48BF" w:rsidRPr="008200F9" w:rsidRDefault="006B48BF" w:rsidP="00806BF0">
      <w:pPr>
        <w:pStyle w:val="Style11"/>
        <w:tabs>
          <w:tab w:val="left" w:pos="142"/>
          <w:tab w:val="left" w:leader="hyphen" w:pos="426"/>
        </w:tabs>
        <w:spacing w:after="60" w:line="288" w:lineRule="exact"/>
        <w:ind w:right="60" w:firstLine="709"/>
        <w:jc w:val="left"/>
        <w:rPr>
          <w:sz w:val="24"/>
          <w:szCs w:val="24"/>
        </w:rPr>
      </w:pPr>
    </w:p>
    <w:p w:rsidR="00AA60DE" w:rsidRPr="008200F9" w:rsidRDefault="00654916" w:rsidP="00FF730F">
      <w:pPr>
        <w:pStyle w:val="Style11"/>
        <w:tabs>
          <w:tab w:val="left" w:pos="142"/>
          <w:tab w:val="left" w:leader="hyphen" w:pos="426"/>
        </w:tabs>
        <w:spacing w:after="60" w:line="288" w:lineRule="exact"/>
        <w:ind w:right="60" w:firstLine="709"/>
        <w:rPr>
          <w:sz w:val="24"/>
          <w:szCs w:val="24"/>
        </w:rPr>
      </w:pPr>
      <w:r w:rsidRPr="008200F9">
        <w:rPr>
          <w:sz w:val="24"/>
          <w:szCs w:val="24"/>
        </w:rPr>
        <w:t xml:space="preserve">§ 46. </w:t>
      </w:r>
      <w:r w:rsidR="00AA60DE" w:rsidRPr="008200F9">
        <w:rPr>
          <w:sz w:val="24"/>
          <w:szCs w:val="24"/>
        </w:rPr>
        <w:t xml:space="preserve">Zapytanie ofertowe może zostać zmienione przed upływem terminu składania ofert przewidzianym w zapytaniu ofertowym. </w:t>
      </w:r>
    </w:p>
    <w:p w:rsidR="00CA5819" w:rsidRPr="008200F9" w:rsidRDefault="00CA5819" w:rsidP="00654916">
      <w:pPr>
        <w:pStyle w:val="Style11"/>
        <w:tabs>
          <w:tab w:val="left" w:leader="hyphen" w:pos="284"/>
        </w:tabs>
        <w:spacing w:after="60" w:line="288" w:lineRule="exact"/>
        <w:ind w:right="60" w:firstLine="789"/>
        <w:rPr>
          <w:sz w:val="24"/>
          <w:szCs w:val="24"/>
        </w:rPr>
      </w:pPr>
      <w:r w:rsidRPr="008200F9">
        <w:rPr>
          <w:sz w:val="24"/>
          <w:szCs w:val="24"/>
        </w:rPr>
        <w:t xml:space="preserve">2. </w:t>
      </w:r>
      <w:r w:rsidR="00FF730F" w:rsidRPr="008200F9">
        <w:rPr>
          <w:sz w:val="24"/>
          <w:szCs w:val="24"/>
        </w:rPr>
        <w:t>W opublikowanym zgodnie z § 43 i § 44 zapytaniu ofertowym uwzględnić informację o zmianie. Informacja ta powinna zawierać co najmniej: datę upublicznienia zmienianego zapytania ofertowego, a także opis dokonanych zmian.</w:t>
      </w:r>
    </w:p>
    <w:p w:rsidR="00AA60DE" w:rsidRPr="008200F9" w:rsidRDefault="00CA5819" w:rsidP="00FF730F">
      <w:pPr>
        <w:pStyle w:val="Style11"/>
        <w:tabs>
          <w:tab w:val="left" w:leader="hyphen" w:pos="284"/>
        </w:tabs>
        <w:spacing w:after="60" w:line="288" w:lineRule="exact"/>
        <w:ind w:right="60" w:firstLine="789"/>
        <w:rPr>
          <w:sz w:val="24"/>
          <w:szCs w:val="24"/>
        </w:rPr>
      </w:pPr>
      <w:r w:rsidRPr="008200F9">
        <w:rPr>
          <w:sz w:val="24"/>
          <w:szCs w:val="24"/>
        </w:rPr>
        <w:t>3. Jeżeli jest to konieczne z uwagi na zakres wprowadzonych zmian</w:t>
      </w:r>
      <w:r w:rsidR="00FF730F" w:rsidRPr="008200F9">
        <w:rPr>
          <w:sz w:val="24"/>
          <w:szCs w:val="24"/>
        </w:rPr>
        <w:t>,</w:t>
      </w:r>
      <w:r w:rsidRPr="008200F9">
        <w:rPr>
          <w:sz w:val="24"/>
          <w:szCs w:val="24"/>
        </w:rPr>
        <w:t xml:space="preserve"> t</w:t>
      </w:r>
      <w:r w:rsidR="00AA60DE" w:rsidRPr="008200F9">
        <w:rPr>
          <w:sz w:val="24"/>
          <w:szCs w:val="24"/>
        </w:rPr>
        <w:t xml:space="preserve">ermin składania ofert </w:t>
      </w:r>
      <w:r w:rsidRPr="008200F9">
        <w:rPr>
          <w:sz w:val="24"/>
          <w:szCs w:val="24"/>
        </w:rPr>
        <w:t xml:space="preserve">należy przedłużyć </w:t>
      </w:r>
      <w:r w:rsidR="00AA60DE" w:rsidRPr="008200F9">
        <w:rPr>
          <w:sz w:val="24"/>
          <w:szCs w:val="24"/>
        </w:rPr>
        <w:t>o czas niezbędny d</w:t>
      </w:r>
      <w:r w:rsidRPr="008200F9">
        <w:rPr>
          <w:sz w:val="24"/>
          <w:szCs w:val="24"/>
        </w:rPr>
        <w:t>o wprowadzenia zmian w ofertach</w:t>
      </w:r>
      <w:r w:rsidR="00AA60DE" w:rsidRPr="008200F9">
        <w:rPr>
          <w:sz w:val="24"/>
          <w:szCs w:val="24"/>
        </w:rPr>
        <w:t>.</w:t>
      </w:r>
    </w:p>
    <w:p w:rsidR="007B1D6B" w:rsidRPr="008200F9" w:rsidRDefault="007B1D6B" w:rsidP="00806BF0">
      <w:pPr>
        <w:pStyle w:val="Style11"/>
        <w:tabs>
          <w:tab w:val="left" w:leader="hyphen" w:pos="284"/>
        </w:tabs>
        <w:spacing w:after="60" w:line="288" w:lineRule="exact"/>
        <w:ind w:right="60" w:firstLine="789"/>
        <w:jc w:val="left"/>
        <w:rPr>
          <w:sz w:val="24"/>
          <w:szCs w:val="24"/>
        </w:rPr>
      </w:pPr>
    </w:p>
    <w:p w:rsidR="00CA5819" w:rsidRPr="008200F9" w:rsidRDefault="00644E46" w:rsidP="00FF730F">
      <w:pPr>
        <w:pStyle w:val="Style11"/>
        <w:tabs>
          <w:tab w:val="left" w:pos="142"/>
          <w:tab w:val="left" w:leader="hyphen" w:pos="426"/>
        </w:tabs>
        <w:spacing w:after="60" w:line="288" w:lineRule="exact"/>
        <w:ind w:right="60" w:firstLine="709"/>
        <w:rPr>
          <w:sz w:val="24"/>
          <w:szCs w:val="24"/>
        </w:rPr>
      </w:pPr>
      <w:r w:rsidRPr="008200F9">
        <w:rPr>
          <w:sz w:val="24"/>
          <w:szCs w:val="24"/>
        </w:rPr>
        <w:t xml:space="preserve">§ </w:t>
      </w:r>
      <w:r w:rsidR="00FF730F" w:rsidRPr="008200F9">
        <w:rPr>
          <w:sz w:val="24"/>
          <w:szCs w:val="24"/>
        </w:rPr>
        <w:t>47</w:t>
      </w:r>
      <w:r w:rsidR="00CA5819" w:rsidRPr="008200F9">
        <w:rPr>
          <w:sz w:val="24"/>
          <w:szCs w:val="24"/>
        </w:rPr>
        <w:t>.</w:t>
      </w:r>
      <w:r w:rsidR="00AA60DE" w:rsidRPr="008200F9">
        <w:rPr>
          <w:sz w:val="24"/>
          <w:szCs w:val="24"/>
        </w:rPr>
        <w:tab/>
        <w:t>Treść pytań dotyczących zapytania ofertowego wraz z wyjaśnieniami zamawiającego publikowana jes</w:t>
      </w:r>
      <w:r w:rsidR="00FF730F" w:rsidRPr="008200F9">
        <w:rPr>
          <w:sz w:val="24"/>
          <w:szCs w:val="24"/>
        </w:rPr>
        <w:t>t zgodnie z § 43 i § 44.</w:t>
      </w:r>
    </w:p>
    <w:p w:rsidR="00AA60DE" w:rsidRPr="008200F9" w:rsidRDefault="00AA60DE" w:rsidP="00806BF0">
      <w:pPr>
        <w:pStyle w:val="Style11"/>
        <w:tabs>
          <w:tab w:val="left" w:pos="142"/>
          <w:tab w:val="left" w:leader="hyphen" w:pos="426"/>
        </w:tabs>
        <w:spacing w:after="60" w:line="288" w:lineRule="exact"/>
        <w:ind w:right="60" w:firstLine="709"/>
        <w:jc w:val="left"/>
        <w:rPr>
          <w:sz w:val="24"/>
          <w:szCs w:val="24"/>
        </w:rPr>
      </w:pPr>
    </w:p>
    <w:p w:rsidR="0029247E" w:rsidRPr="008200F9" w:rsidRDefault="00644E46" w:rsidP="00FF730F">
      <w:pPr>
        <w:pStyle w:val="Style11"/>
        <w:tabs>
          <w:tab w:val="left" w:pos="142"/>
          <w:tab w:val="left" w:leader="hyphen" w:pos="426"/>
        </w:tabs>
        <w:spacing w:after="60" w:line="288" w:lineRule="exact"/>
        <w:ind w:right="60" w:firstLine="709"/>
        <w:rPr>
          <w:sz w:val="24"/>
          <w:szCs w:val="24"/>
        </w:rPr>
      </w:pPr>
      <w:r w:rsidRPr="008200F9">
        <w:rPr>
          <w:sz w:val="24"/>
          <w:szCs w:val="24"/>
        </w:rPr>
        <w:t xml:space="preserve">§ </w:t>
      </w:r>
      <w:r w:rsidR="00FF730F" w:rsidRPr="008200F9">
        <w:rPr>
          <w:sz w:val="24"/>
          <w:szCs w:val="24"/>
        </w:rPr>
        <w:t>48</w:t>
      </w:r>
      <w:r w:rsidR="005A2B3B" w:rsidRPr="008200F9">
        <w:rPr>
          <w:sz w:val="24"/>
          <w:szCs w:val="24"/>
        </w:rPr>
        <w:t xml:space="preserve">. </w:t>
      </w:r>
      <w:r w:rsidR="0029247E" w:rsidRPr="008200F9">
        <w:rPr>
          <w:sz w:val="24"/>
          <w:szCs w:val="24"/>
        </w:rPr>
        <w:t>Protokół postępowania o udzielenie zamówienia</w:t>
      </w:r>
      <w:r w:rsidR="00CA39B9" w:rsidRPr="008200F9">
        <w:rPr>
          <w:sz w:val="24"/>
          <w:szCs w:val="24"/>
        </w:rPr>
        <w:t xml:space="preserve">, o którym mowa w </w:t>
      </w:r>
      <w:r w:rsidR="00340819" w:rsidRPr="008200F9">
        <w:rPr>
          <w:sz w:val="24"/>
          <w:szCs w:val="24"/>
        </w:rPr>
        <w:t>§ 4</w:t>
      </w:r>
      <w:r w:rsidR="00975B50" w:rsidRPr="008200F9">
        <w:rPr>
          <w:sz w:val="24"/>
          <w:szCs w:val="24"/>
        </w:rPr>
        <w:t>2 pkt</w:t>
      </w:r>
      <w:r w:rsidR="00333A1F" w:rsidRPr="008200F9">
        <w:rPr>
          <w:sz w:val="24"/>
          <w:szCs w:val="24"/>
        </w:rPr>
        <w:t xml:space="preserve"> 2 </w:t>
      </w:r>
      <w:r w:rsidR="0029247E" w:rsidRPr="008200F9">
        <w:rPr>
          <w:sz w:val="24"/>
          <w:szCs w:val="24"/>
        </w:rPr>
        <w:t>zawiera co najmniej:</w:t>
      </w:r>
    </w:p>
    <w:p w:rsidR="00CA5819" w:rsidRPr="008200F9" w:rsidRDefault="00CA5819"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 xml:space="preserve">wykaz </w:t>
      </w:r>
      <w:r w:rsidR="00975B50" w:rsidRPr="008200F9">
        <w:rPr>
          <w:sz w:val="24"/>
          <w:szCs w:val="24"/>
        </w:rPr>
        <w:t xml:space="preserve">wszystkich </w:t>
      </w:r>
      <w:r w:rsidRPr="008200F9">
        <w:rPr>
          <w:sz w:val="24"/>
          <w:szCs w:val="24"/>
        </w:rPr>
        <w:t>ofert, które wpłynęły w odpowiedzi na zapytanie ofertowe, wraz ze wskazaniem daty wpł</w:t>
      </w:r>
      <w:r w:rsidR="003835FF">
        <w:rPr>
          <w:sz w:val="24"/>
          <w:szCs w:val="24"/>
        </w:rPr>
        <w:t>ynięcia oferty do zamawiającego;</w:t>
      </w:r>
    </w:p>
    <w:p w:rsidR="00975B50" w:rsidRPr="008200F9" w:rsidRDefault="00975B50" w:rsidP="00A75CFD">
      <w:pPr>
        <w:pStyle w:val="Akapitzlist"/>
        <w:numPr>
          <w:ilvl w:val="0"/>
          <w:numId w:val="15"/>
        </w:numPr>
        <w:rPr>
          <w:sz w:val="24"/>
          <w:szCs w:val="24"/>
        </w:rPr>
      </w:pPr>
      <w:r w:rsidRPr="008200F9">
        <w:rPr>
          <w:sz w:val="24"/>
          <w:szCs w:val="24"/>
        </w:rPr>
        <w:t xml:space="preserve">informację </w:t>
      </w:r>
      <w:r w:rsidR="00A11010" w:rsidRPr="008200F9">
        <w:rPr>
          <w:sz w:val="24"/>
          <w:szCs w:val="24"/>
        </w:rPr>
        <w:t>na temat zakazu powi</w:t>
      </w:r>
      <w:r w:rsidR="003835FF">
        <w:rPr>
          <w:sz w:val="24"/>
          <w:szCs w:val="24"/>
        </w:rPr>
        <w:t>ązań osobowych lub kapitałowych;</w:t>
      </w:r>
    </w:p>
    <w:p w:rsidR="00CA5819" w:rsidRPr="008200F9" w:rsidRDefault="00CA5819"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 xml:space="preserve">informację o spełnieniu warunków udziału w postępowaniu przez wykonawców, o </w:t>
      </w:r>
      <w:r w:rsidR="003835FF">
        <w:rPr>
          <w:sz w:val="24"/>
          <w:szCs w:val="24"/>
        </w:rPr>
        <w:t>ile takie warunki były stawiane;</w:t>
      </w:r>
    </w:p>
    <w:p w:rsidR="00CA5819" w:rsidRPr="008200F9" w:rsidRDefault="00CA5819"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informację o wagach punktowych lub procentowych przypisanych do</w:t>
      </w:r>
      <w:r w:rsidR="00975B50" w:rsidRPr="008200F9">
        <w:rPr>
          <w:sz w:val="24"/>
          <w:szCs w:val="24"/>
        </w:rPr>
        <w:t> </w:t>
      </w:r>
      <w:r w:rsidRPr="008200F9">
        <w:rPr>
          <w:sz w:val="24"/>
          <w:szCs w:val="24"/>
        </w:rPr>
        <w:t>poszczególnych kryteriów oceny i sposobie przyznawania punktacji poszczególnym wykonawcom</w:t>
      </w:r>
      <w:r w:rsidR="003835FF">
        <w:rPr>
          <w:sz w:val="24"/>
          <w:szCs w:val="24"/>
        </w:rPr>
        <w:t xml:space="preserve"> za spełnienie danego kryterium;</w:t>
      </w:r>
    </w:p>
    <w:p w:rsidR="00CA5819" w:rsidRPr="008200F9" w:rsidRDefault="00CA5819"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wskazanie wybranej ofe</w:t>
      </w:r>
      <w:r w:rsidR="003835FF">
        <w:rPr>
          <w:sz w:val="24"/>
          <w:szCs w:val="24"/>
        </w:rPr>
        <w:t>rty wraz z uzasadnieniem wyboru;</w:t>
      </w:r>
    </w:p>
    <w:p w:rsidR="0092735E" w:rsidRPr="008200F9" w:rsidRDefault="0092735E"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datę sporządzenia p</w:t>
      </w:r>
      <w:r w:rsidR="003835FF">
        <w:rPr>
          <w:sz w:val="24"/>
          <w:szCs w:val="24"/>
        </w:rPr>
        <w:t>rotokołu i podpis zamawiającego;</w:t>
      </w:r>
    </w:p>
    <w:p w:rsidR="0092735E" w:rsidRPr="008200F9" w:rsidRDefault="0092735E" w:rsidP="00A75CFD">
      <w:pPr>
        <w:pStyle w:val="Style11"/>
        <w:numPr>
          <w:ilvl w:val="0"/>
          <w:numId w:val="15"/>
        </w:numPr>
        <w:tabs>
          <w:tab w:val="left" w:pos="142"/>
          <w:tab w:val="left" w:leader="hyphen" w:pos="426"/>
        </w:tabs>
        <w:spacing w:after="60" w:line="288" w:lineRule="exact"/>
        <w:ind w:right="60"/>
        <w:rPr>
          <w:sz w:val="24"/>
          <w:szCs w:val="24"/>
        </w:rPr>
      </w:pPr>
      <w:r w:rsidRPr="008200F9">
        <w:rPr>
          <w:sz w:val="24"/>
          <w:szCs w:val="24"/>
        </w:rPr>
        <w:t>następujące załączniki:</w:t>
      </w:r>
    </w:p>
    <w:p w:rsidR="0092735E" w:rsidRPr="008200F9" w:rsidRDefault="0092735E" w:rsidP="00A75CFD">
      <w:pPr>
        <w:pStyle w:val="Style11"/>
        <w:numPr>
          <w:ilvl w:val="0"/>
          <w:numId w:val="16"/>
        </w:numPr>
        <w:tabs>
          <w:tab w:val="left" w:pos="142"/>
          <w:tab w:val="left" w:leader="hyphen" w:pos="426"/>
        </w:tabs>
        <w:spacing w:after="60" w:line="288" w:lineRule="exact"/>
        <w:ind w:left="1843" w:right="60"/>
        <w:rPr>
          <w:sz w:val="24"/>
          <w:szCs w:val="24"/>
        </w:rPr>
      </w:pPr>
      <w:r w:rsidRPr="008200F9">
        <w:rPr>
          <w:sz w:val="24"/>
          <w:szCs w:val="24"/>
        </w:rPr>
        <w:t>potwierdzenie upublicznienia zapytania ofertowego w sposób wskazany w</w:t>
      </w:r>
      <w:r w:rsidR="00975B50" w:rsidRPr="008200F9">
        <w:rPr>
          <w:sz w:val="24"/>
          <w:szCs w:val="24"/>
        </w:rPr>
        <w:t> </w:t>
      </w:r>
      <w:r w:rsidR="00644E46" w:rsidRPr="008200F9">
        <w:rPr>
          <w:sz w:val="24"/>
          <w:szCs w:val="24"/>
        </w:rPr>
        <w:t>§ 4</w:t>
      </w:r>
      <w:r w:rsidR="00975B50" w:rsidRPr="008200F9">
        <w:rPr>
          <w:sz w:val="24"/>
          <w:szCs w:val="24"/>
        </w:rPr>
        <w:t>3 - 44</w:t>
      </w:r>
      <w:r w:rsidRPr="008200F9">
        <w:rPr>
          <w:sz w:val="24"/>
          <w:szCs w:val="24"/>
        </w:rPr>
        <w:t>,</w:t>
      </w:r>
      <w:r w:rsidR="00975B50" w:rsidRPr="008200F9">
        <w:rPr>
          <w:sz w:val="24"/>
          <w:szCs w:val="24"/>
        </w:rPr>
        <w:t xml:space="preserve">wraz ze zmianami w zapytaniu ofertowym, o których mowa </w:t>
      </w:r>
      <w:r w:rsidR="003835FF">
        <w:rPr>
          <w:sz w:val="24"/>
          <w:szCs w:val="24"/>
        </w:rPr>
        <w:br/>
      </w:r>
      <w:r w:rsidR="00975B50" w:rsidRPr="008200F9">
        <w:rPr>
          <w:sz w:val="24"/>
          <w:szCs w:val="24"/>
        </w:rPr>
        <w:t>w § 46, o ile zostały dokonane</w:t>
      </w:r>
      <w:r w:rsidR="00893CCC" w:rsidRPr="008200F9">
        <w:rPr>
          <w:sz w:val="24"/>
          <w:szCs w:val="24"/>
        </w:rPr>
        <w:t>.</w:t>
      </w:r>
    </w:p>
    <w:p w:rsidR="0092735E" w:rsidRPr="008200F9" w:rsidRDefault="0092735E" w:rsidP="00A75CFD">
      <w:pPr>
        <w:pStyle w:val="Style11"/>
        <w:numPr>
          <w:ilvl w:val="0"/>
          <w:numId w:val="16"/>
        </w:numPr>
        <w:tabs>
          <w:tab w:val="left" w:pos="142"/>
          <w:tab w:val="left" w:leader="hyphen" w:pos="426"/>
        </w:tabs>
        <w:spacing w:after="60" w:line="288" w:lineRule="exact"/>
        <w:ind w:left="1843" w:right="60"/>
        <w:rPr>
          <w:sz w:val="24"/>
          <w:szCs w:val="24"/>
        </w:rPr>
      </w:pPr>
      <w:r w:rsidRPr="008200F9">
        <w:rPr>
          <w:sz w:val="24"/>
          <w:szCs w:val="24"/>
        </w:rPr>
        <w:t>złożone oferty,</w:t>
      </w:r>
    </w:p>
    <w:p w:rsidR="0092735E" w:rsidRPr="008200F9" w:rsidRDefault="0092735E" w:rsidP="003835FF">
      <w:pPr>
        <w:pStyle w:val="Style11"/>
        <w:numPr>
          <w:ilvl w:val="0"/>
          <w:numId w:val="16"/>
        </w:numPr>
        <w:tabs>
          <w:tab w:val="left" w:pos="142"/>
          <w:tab w:val="left" w:leader="hyphen" w:pos="426"/>
          <w:tab w:val="left" w:pos="1560"/>
        </w:tabs>
        <w:spacing w:after="60" w:line="288" w:lineRule="exact"/>
        <w:ind w:left="1843" w:right="60" w:hanging="283"/>
        <w:rPr>
          <w:sz w:val="24"/>
          <w:szCs w:val="24"/>
        </w:rPr>
      </w:pPr>
      <w:r w:rsidRPr="008200F9">
        <w:rPr>
          <w:sz w:val="24"/>
          <w:szCs w:val="24"/>
        </w:rPr>
        <w:t xml:space="preserve">oświadczenie/oświadczenia o braku powiązań z wykonawcami, którzy złożyli oferty, podpisane przez </w:t>
      </w:r>
      <w:r w:rsidR="00975B50" w:rsidRPr="008200F9">
        <w:rPr>
          <w:sz w:val="24"/>
          <w:szCs w:val="24"/>
        </w:rPr>
        <w:t>zamawiającego i osoby wykonujące w imieniu zamawiającego</w:t>
      </w:r>
      <w:r w:rsidR="00076723">
        <w:rPr>
          <w:sz w:val="24"/>
          <w:szCs w:val="24"/>
        </w:rPr>
        <w:t xml:space="preserve"> </w:t>
      </w:r>
      <w:r w:rsidRPr="008200F9">
        <w:rPr>
          <w:sz w:val="24"/>
          <w:szCs w:val="24"/>
        </w:rPr>
        <w:t>czynności związane</w:t>
      </w:r>
      <w:r w:rsidR="00076723">
        <w:rPr>
          <w:sz w:val="24"/>
          <w:szCs w:val="24"/>
        </w:rPr>
        <w:t xml:space="preserve"> </w:t>
      </w:r>
      <w:r w:rsidRPr="008200F9">
        <w:rPr>
          <w:sz w:val="24"/>
          <w:szCs w:val="24"/>
        </w:rPr>
        <w:t xml:space="preserve">z procedurą wyboru wykonawcy, w tym biorące udział w procesie oceny ofert (tj. powiązań, </w:t>
      </w:r>
      <w:r w:rsidR="003835FF">
        <w:rPr>
          <w:sz w:val="24"/>
          <w:szCs w:val="24"/>
        </w:rPr>
        <w:br/>
      </w:r>
      <w:r w:rsidRPr="008200F9">
        <w:rPr>
          <w:sz w:val="24"/>
          <w:szCs w:val="24"/>
        </w:rPr>
        <w:t xml:space="preserve">o których mowa </w:t>
      </w:r>
      <w:r w:rsidR="001F5BB8" w:rsidRPr="008200F9">
        <w:rPr>
          <w:sz w:val="24"/>
          <w:szCs w:val="24"/>
        </w:rPr>
        <w:t>§ 35</w:t>
      </w:r>
      <w:r w:rsidRPr="008200F9">
        <w:rPr>
          <w:sz w:val="24"/>
          <w:szCs w:val="24"/>
        </w:rPr>
        <w:t>).</w:t>
      </w:r>
    </w:p>
    <w:p w:rsidR="00893CCC" w:rsidRPr="008200F9" w:rsidRDefault="00893CCC" w:rsidP="00FF730F">
      <w:pPr>
        <w:pStyle w:val="Style11"/>
        <w:tabs>
          <w:tab w:val="left" w:pos="142"/>
          <w:tab w:val="left" w:leader="hyphen" w:pos="426"/>
        </w:tabs>
        <w:spacing w:after="60" w:line="288" w:lineRule="exact"/>
        <w:ind w:right="60" w:firstLine="709"/>
        <w:rPr>
          <w:sz w:val="24"/>
          <w:szCs w:val="24"/>
        </w:rPr>
      </w:pPr>
    </w:p>
    <w:p w:rsidR="0029247E" w:rsidRPr="008200F9" w:rsidRDefault="00644E46" w:rsidP="00FF730F">
      <w:pPr>
        <w:pStyle w:val="Style11"/>
        <w:tabs>
          <w:tab w:val="left" w:pos="142"/>
          <w:tab w:val="left" w:leader="hyphen" w:pos="426"/>
        </w:tabs>
        <w:spacing w:after="60" w:line="288" w:lineRule="exact"/>
        <w:ind w:right="60" w:firstLine="709"/>
        <w:rPr>
          <w:sz w:val="24"/>
          <w:szCs w:val="24"/>
        </w:rPr>
      </w:pPr>
      <w:r w:rsidRPr="008200F9">
        <w:rPr>
          <w:sz w:val="24"/>
          <w:szCs w:val="24"/>
        </w:rPr>
        <w:lastRenderedPageBreak/>
        <w:t xml:space="preserve">§ </w:t>
      </w:r>
      <w:r w:rsidR="00975B50" w:rsidRPr="008200F9">
        <w:rPr>
          <w:sz w:val="24"/>
          <w:szCs w:val="24"/>
        </w:rPr>
        <w:t>49</w:t>
      </w:r>
      <w:r w:rsidR="005A2B3B" w:rsidRPr="008200F9">
        <w:rPr>
          <w:sz w:val="24"/>
          <w:szCs w:val="24"/>
        </w:rPr>
        <w:t xml:space="preserve">. </w:t>
      </w:r>
      <w:r w:rsidR="0063098A" w:rsidRPr="008200F9">
        <w:rPr>
          <w:sz w:val="24"/>
          <w:szCs w:val="24"/>
        </w:rPr>
        <w:t xml:space="preserve">1. </w:t>
      </w:r>
      <w:r w:rsidR="0029247E" w:rsidRPr="008200F9">
        <w:rPr>
          <w:sz w:val="24"/>
          <w:szCs w:val="24"/>
        </w:rPr>
        <w:t>Za</w:t>
      </w:r>
      <w:r w:rsidR="00076723">
        <w:rPr>
          <w:sz w:val="24"/>
          <w:szCs w:val="24"/>
        </w:rPr>
        <w:t xml:space="preserve"> </w:t>
      </w:r>
      <w:r w:rsidR="00801387" w:rsidRPr="008200F9">
        <w:rPr>
          <w:sz w:val="24"/>
          <w:szCs w:val="24"/>
        </w:rPr>
        <w:t xml:space="preserve">pisemne </w:t>
      </w:r>
      <w:r w:rsidR="001E522E" w:rsidRPr="008200F9">
        <w:rPr>
          <w:sz w:val="24"/>
          <w:szCs w:val="24"/>
        </w:rPr>
        <w:t>sporządze</w:t>
      </w:r>
      <w:r w:rsidR="0029247E" w:rsidRPr="008200F9">
        <w:rPr>
          <w:sz w:val="24"/>
          <w:szCs w:val="24"/>
        </w:rPr>
        <w:t xml:space="preserve">nie protokołu zgodnie z warunkami określonymi </w:t>
      </w:r>
      <w:r w:rsidR="003835FF">
        <w:rPr>
          <w:sz w:val="24"/>
          <w:szCs w:val="24"/>
        </w:rPr>
        <w:br/>
      </w:r>
      <w:r w:rsidR="0029247E" w:rsidRPr="008200F9">
        <w:rPr>
          <w:sz w:val="24"/>
          <w:szCs w:val="24"/>
        </w:rPr>
        <w:t xml:space="preserve">w </w:t>
      </w:r>
      <w:r w:rsidRPr="008200F9">
        <w:rPr>
          <w:sz w:val="24"/>
          <w:szCs w:val="24"/>
        </w:rPr>
        <w:t xml:space="preserve">§ </w:t>
      </w:r>
      <w:r w:rsidR="00975B50" w:rsidRPr="008200F9">
        <w:rPr>
          <w:sz w:val="24"/>
          <w:szCs w:val="24"/>
        </w:rPr>
        <w:t>48</w:t>
      </w:r>
      <w:r w:rsidR="0029247E" w:rsidRPr="008200F9">
        <w:rPr>
          <w:sz w:val="24"/>
          <w:szCs w:val="24"/>
        </w:rPr>
        <w:t xml:space="preserve"> odpowiada dyrektor działu prowadzącego.</w:t>
      </w:r>
    </w:p>
    <w:p w:rsidR="00B946AB" w:rsidRPr="008200F9" w:rsidRDefault="00B946AB" w:rsidP="00B946AB">
      <w:pPr>
        <w:pStyle w:val="Style11"/>
        <w:tabs>
          <w:tab w:val="left" w:leader="hyphen" w:pos="284"/>
        </w:tabs>
        <w:spacing w:after="60" w:line="288" w:lineRule="exact"/>
        <w:ind w:right="60" w:firstLine="789"/>
        <w:rPr>
          <w:sz w:val="24"/>
          <w:szCs w:val="24"/>
        </w:rPr>
      </w:pPr>
      <w:r w:rsidRPr="008200F9">
        <w:rPr>
          <w:sz w:val="24"/>
          <w:szCs w:val="24"/>
        </w:rPr>
        <w:t>§ 50. W przypadku, zamówień innych niż realizowane w ramach Europejskiego Funduszu Rozwoju Regionalnego, Europejskiego Funduszu Społecznego oraz Funduszu Spójności, gdy pomimo właściwego upublicznienia zapytania ofertowego:</w:t>
      </w:r>
    </w:p>
    <w:p w:rsidR="00B946AB" w:rsidRPr="008200F9" w:rsidRDefault="00B946AB" w:rsidP="00A75CFD">
      <w:pPr>
        <w:pStyle w:val="Style11"/>
        <w:numPr>
          <w:ilvl w:val="1"/>
          <w:numId w:val="11"/>
        </w:numPr>
        <w:tabs>
          <w:tab w:val="left" w:pos="142"/>
        </w:tabs>
        <w:spacing w:after="60" w:line="288" w:lineRule="exact"/>
        <w:ind w:left="709" w:right="60" w:hanging="283"/>
        <w:rPr>
          <w:sz w:val="24"/>
          <w:szCs w:val="24"/>
        </w:rPr>
      </w:pPr>
      <w:r w:rsidRPr="008200F9">
        <w:rPr>
          <w:sz w:val="24"/>
          <w:szCs w:val="24"/>
        </w:rPr>
        <w:t>wpłynie tylko jedna nie podlegająca odrzuceniu oferta - uznaje się zasad</w:t>
      </w:r>
      <w:r w:rsidR="003835FF">
        <w:rPr>
          <w:sz w:val="24"/>
          <w:szCs w:val="24"/>
        </w:rPr>
        <w:t>ę konkurencyjności za spełnioną;</w:t>
      </w:r>
    </w:p>
    <w:p w:rsidR="00B946AB" w:rsidRPr="008200F9" w:rsidRDefault="00B946AB" w:rsidP="00A75CFD">
      <w:pPr>
        <w:pStyle w:val="Style11"/>
        <w:numPr>
          <w:ilvl w:val="1"/>
          <w:numId w:val="11"/>
        </w:numPr>
        <w:tabs>
          <w:tab w:val="left" w:pos="142"/>
        </w:tabs>
        <w:spacing w:after="60" w:line="288" w:lineRule="exact"/>
        <w:ind w:left="709" w:right="60" w:hanging="283"/>
        <w:rPr>
          <w:sz w:val="24"/>
          <w:szCs w:val="24"/>
        </w:rPr>
      </w:pPr>
      <w:r w:rsidRPr="008200F9">
        <w:rPr>
          <w:sz w:val="24"/>
          <w:szCs w:val="24"/>
        </w:rPr>
        <w:t>nie wpłynie żadna oferta - dopuszcza się zawarcie umowy z wykonawcą wybranym bez zachowania procedury uregulowanej w niniejszym rozdziale.</w:t>
      </w:r>
    </w:p>
    <w:p w:rsidR="00CA5819" w:rsidRPr="008200F9" w:rsidRDefault="00CA5819" w:rsidP="00FF730F">
      <w:pPr>
        <w:pStyle w:val="Style11"/>
        <w:tabs>
          <w:tab w:val="left" w:pos="142"/>
          <w:tab w:val="left" w:leader="hyphen" w:pos="426"/>
        </w:tabs>
        <w:spacing w:after="60" w:line="288" w:lineRule="exact"/>
        <w:ind w:right="60" w:firstLine="709"/>
        <w:rPr>
          <w:sz w:val="24"/>
          <w:szCs w:val="24"/>
        </w:rPr>
      </w:pPr>
    </w:p>
    <w:p w:rsidR="004D5377" w:rsidRPr="008200F9" w:rsidRDefault="005A2B3B" w:rsidP="00FF730F">
      <w:pPr>
        <w:pStyle w:val="Style11"/>
        <w:tabs>
          <w:tab w:val="left" w:leader="hyphen" w:pos="284"/>
        </w:tabs>
        <w:spacing w:after="60" w:line="288" w:lineRule="exact"/>
        <w:ind w:right="60" w:firstLine="789"/>
        <w:rPr>
          <w:sz w:val="24"/>
          <w:szCs w:val="24"/>
        </w:rPr>
      </w:pPr>
      <w:r w:rsidRPr="008200F9">
        <w:rPr>
          <w:sz w:val="24"/>
          <w:szCs w:val="24"/>
        </w:rPr>
        <w:t xml:space="preserve">§ </w:t>
      </w:r>
      <w:r w:rsidR="00644E46" w:rsidRPr="008200F9">
        <w:rPr>
          <w:sz w:val="24"/>
          <w:szCs w:val="24"/>
        </w:rPr>
        <w:t>5</w:t>
      </w:r>
      <w:r w:rsidR="0063098A" w:rsidRPr="008200F9">
        <w:rPr>
          <w:sz w:val="24"/>
          <w:szCs w:val="24"/>
        </w:rPr>
        <w:t>1</w:t>
      </w:r>
      <w:r w:rsidRPr="008200F9">
        <w:rPr>
          <w:sz w:val="24"/>
          <w:szCs w:val="24"/>
        </w:rPr>
        <w:t xml:space="preserve">. </w:t>
      </w:r>
      <w:r w:rsidR="004D5377" w:rsidRPr="008200F9">
        <w:rPr>
          <w:sz w:val="24"/>
          <w:szCs w:val="24"/>
        </w:rPr>
        <w:t xml:space="preserve">1. Informację o wyniku postępowania upublicznia się w taki sposób, w jaki zostało upublicznione zapytanie ofertowe. Informacja o wyniku postępowania </w:t>
      </w:r>
      <w:r w:rsidR="0063098A" w:rsidRPr="008200F9">
        <w:rPr>
          <w:sz w:val="24"/>
          <w:szCs w:val="24"/>
        </w:rPr>
        <w:t xml:space="preserve">zawiera nazwę wybranego wykonawcy, jego siedzibę oraz cenę zamówienia. </w:t>
      </w:r>
    </w:p>
    <w:p w:rsidR="004D5377" w:rsidRPr="008200F9" w:rsidRDefault="004D5377" w:rsidP="00FF730F">
      <w:pPr>
        <w:pStyle w:val="Style11"/>
        <w:tabs>
          <w:tab w:val="left" w:leader="hyphen" w:pos="284"/>
        </w:tabs>
        <w:spacing w:after="60" w:line="288" w:lineRule="exact"/>
        <w:ind w:right="60" w:firstLine="789"/>
        <w:rPr>
          <w:sz w:val="24"/>
          <w:szCs w:val="24"/>
        </w:rPr>
      </w:pPr>
      <w:r w:rsidRPr="008200F9">
        <w:rPr>
          <w:sz w:val="24"/>
          <w:szCs w:val="24"/>
        </w:rPr>
        <w:t>2. Za umieszczenie informacji o wyniku postępowania odpowiada dyrektor działu merytorycznego prowadzącego postępowanie. Informację podpisuje dyrektor działu prowadzącego, który zapewnia również jego archiwizację.</w:t>
      </w:r>
    </w:p>
    <w:p w:rsidR="00216F0B" w:rsidRPr="008200F9" w:rsidRDefault="00216F0B" w:rsidP="00FF730F">
      <w:pPr>
        <w:pStyle w:val="Style11"/>
        <w:tabs>
          <w:tab w:val="left" w:leader="hyphen" w:pos="284"/>
        </w:tabs>
        <w:spacing w:after="60" w:line="288" w:lineRule="exact"/>
        <w:ind w:right="60" w:firstLine="789"/>
        <w:rPr>
          <w:sz w:val="24"/>
          <w:szCs w:val="24"/>
        </w:rPr>
      </w:pPr>
    </w:p>
    <w:p w:rsidR="00893CCC" w:rsidRPr="008200F9" w:rsidRDefault="000832DD" w:rsidP="00FF730F">
      <w:pPr>
        <w:pStyle w:val="Style11"/>
        <w:tabs>
          <w:tab w:val="left" w:leader="hyphen" w:pos="284"/>
        </w:tabs>
        <w:spacing w:after="60" w:line="288" w:lineRule="exact"/>
        <w:ind w:right="60" w:firstLine="789"/>
        <w:rPr>
          <w:sz w:val="24"/>
          <w:szCs w:val="24"/>
        </w:rPr>
      </w:pPr>
      <w:r w:rsidRPr="008200F9">
        <w:rPr>
          <w:sz w:val="24"/>
          <w:szCs w:val="24"/>
        </w:rPr>
        <w:t xml:space="preserve">§ </w:t>
      </w:r>
      <w:r w:rsidR="00644E46" w:rsidRPr="008200F9">
        <w:rPr>
          <w:sz w:val="24"/>
          <w:szCs w:val="24"/>
        </w:rPr>
        <w:t>5</w:t>
      </w:r>
      <w:r w:rsidR="00801387" w:rsidRPr="008200F9">
        <w:rPr>
          <w:sz w:val="24"/>
          <w:szCs w:val="24"/>
        </w:rPr>
        <w:t>2</w:t>
      </w:r>
      <w:r w:rsidR="005A2B3B" w:rsidRPr="008200F9">
        <w:rPr>
          <w:sz w:val="24"/>
          <w:szCs w:val="24"/>
        </w:rPr>
        <w:t xml:space="preserve">. </w:t>
      </w:r>
      <w:r w:rsidR="00893CCC" w:rsidRPr="008200F9">
        <w:rPr>
          <w:sz w:val="24"/>
          <w:szCs w:val="24"/>
        </w:rPr>
        <w:t>Na wniosek wykonawcy, który złożył ofertę, istnieje obowiązek udostępnienia wnioskodawcy protokołu postępowania o udzielenie zamówienia, z wyłączeniem części ofert stanowiących tajemnicę przedsiębiorstwa w rozumieniu przepisów o ustawy z dnia 16 kwietnia 1993 r. o zwalczaniu nieuczciwej konkurencji ( Dz. U. z 20</w:t>
      </w:r>
      <w:r w:rsidR="002907B0" w:rsidRPr="008200F9">
        <w:rPr>
          <w:sz w:val="24"/>
          <w:szCs w:val="24"/>
        </w:rPr>
        <w:t>20</w:t>
      </w:r>
      <w:r w:rsidR="00893CCC" w:rsidRPr="008200F9">
        <w:rPr>
          <w:sz w:val="24"/>
          <w:szCs w:val="24"/>
        </w:rPr>
        <w:t xml:space="preserve"> r. poz. </w:t>
      </w:r>
      <w:r w:rsidR="002907B0" w:rsidRPr="008200F9">
        <w:rPr>
          <w:sz w:val="24"/>
          <w:szCs w:val="24"/>
        </w:rPr>
        <w:t>1913</w:t>
      </w:r>
      <w:r w:rsidR="00893CCC" w:rsidRPr="008200F9">
        <w:rPr>
          <w:sz w:val="24"/>
          <w:szCs w:val="24"/>
        </w:rPr>
        <w:t>).</w:t>
      </w:r>
    </w:p>
    <w:p w:rsidR="00216F0B" w:rsidRPr="008200F9" w:rsidRDefault="00216F0B" w:rsidP="00FF730F">
      <w:pPr>
        <w:pStyle w:val="Style11"/>
        <w:tabs>
          <w:tab w:val="left" w:leader="hyphen" w:pos="284"/>
        </w:tabs>
        <w:spacing w:after="60" w:line="288" w:lineRule="exact"/>
        <w:ind w:right="60" w:firstLine="789"/>
        <w:rPr>
          <w:sz w:val="24"/>
          <w:szCs w:val="24"/>
        </w:rPr>
      </w:pPr>
    </w:p>
    <w:p w:rsidR="00F51E96" w:rsidRPr="008200F9" w:rsidRDefault="00644E46" w:rsidP="00FF730F">
      <w:pPr>
        <w:pStyle w:val="Style11"/>
        <w:tabs>
          <w:tab w:val="left" w:leader="hyphen" w:pos="284"/>
        </w:tabs>
        <w:spacing w:after="60" w:line="288" w:lineRule="exact"/>
        <w:ind w:right="60" w:firstLine="789"/>
        <w:rPr>
          <w:sz w:val="24"/>
          <w:szCs w:val="24"/>
        </w:rPr>
      </w:pPr>
      <w:r w:rsidRPr="008200F9">
        <w:rPr>
          <w:sz w:val="24"/>
          <w:szCs w:val="24"/>
        </w:rPr>
        <w:t>§ 5</w:t>
      </w:r>
      <w:r w:rsidR="00801387" w:rsidRPr="008200F9">
        <w:rPr>
          <w:sz w:val="24"/>
          <w:szCs w:val="24"/>
        </w:rPr>
        <w:t>3</w:t>
      </w:r>
      <w:r w:rsidR="005A2B3B" w:rsidRPr="008200F9">
        <w:rPr>
          <w:sz w:val="24"/>
          <w:szCs w:val="24"/>
        </w:rPr>
        <w:t xml:space="preserve">. </w:t>
      </w:r>
      <w:r w:rsidR="00F51E96" w:rsidRPr="008200F9">
        <w:rPr>
          <w:sz w:val="24"/>
          <w:szCs w:val="24"/>
        </w:rPr>
        <w:t>1. Po przeprowadzeniu procedury uregulowanej w niniejsz</w:t>
      </w:r>
      <w:r w:rsidR="00801387" w:rsidRPr="008200F9">
        <w:rPr>
          <w:sz w:val="24"/>
          <w:szCs w:val="24"/>
        </w:rPr>
        <w:t>ym Rozdziale</w:t>
      </w:r>
      <w:r w:rsidR="00F51E96" w:rsidRPr="008200F9">
        <w:rPr>
          <w:sz w:val="24"/>
          <w:szCs w:val="24"/>
        </w:rPr>
        <w:t xml:space="preserve"> następuje </w:t>
      </w:r>
      <w:r w:rsidR="00801387" w:rsidRPr="008200F9">
        <w:rPr>
          <w:sz w:val="24"/>
          <w:szCs w:val="24"/>
        </w:rPr>
        <w:t xml:space="preserve">zawarcie umowy z wykonawcą w formie pisemnej lub elektronicznej (wraz </w:t>
      </w:r>
      <w:r w:rsidR="003835FF">
        <w:rPr>
          <w:sz w:val="24"/>
          <w:szCs w:val="24"/>
        </w:rPr>
        <w:br/>
      </w:r>
      <w:r w:rsidR="00801387" w:rsidRPr="008200F9">
        <w:rPr>
          <w:sz w:val="24"/>
          <w:szCs w:val="24"/>
        </w:rPr>
        <w:t>z kwalifikowanym podpisem elektronicznym)</w:t>
      </w:r>
      <w:r w:rsidR="00F51E96" w:rsidRPr="008200F9">
        <w:rPr>
          <w:sz w:val="24"/>
          <w:szCs w:val="24"/>
        </w:rPr>
        <w:t>. W przypadku, gdy zamawiający dopuszcza składanie ofert częściowych, postępowanie może zakończyć się podpisaniem więcej niż jednej umowy.</w:t>
      </w:r>
    </w:p>
    <w:p w:rsidR="00F51E96" w:rsidRPr="008200F9" w:rsidRDefault="00F51E96" w:rsidP="00FF730F">
      <w:pPr>
        <w:pStyle w:val="Style11"/>
        <w:tabs>
          <w:tab w:val="left" w:leader="hyphen" w:pos="284"/>
        </w:tabs>
        <w:spacing w:after="60" w:line="288" w:lineRule="exact"/>
        <w:ind w:right="60" w:firstLine="789"/>
        <w:rPr>
          <w:sz w:val="24"/>
          <w:szCs w:val="24"/>
        </w:rPr>
      </w:pPr>
      <w:r w:rsidRPr="008200F9">
        <w:rPr>
          <w:sz w:val="24"/>
          <w:szCs w:val="24"/>
        </w:rPr>
        <w:t xml:space="preserve">2. W przypadku gdy wybrany wykonawca odstąpi od </w:t>
      </w:r>
      <w:r w:rsidR="00801387" w:rsidRPr="008200F9">
        <w:rPr>
          <w:sz w:val="24"/>
          <w:szCs w:val="24"/>
        </w:rPr>
        <w:t>zawarcia</w:t>
      </w:r>
      <w:r w:rsidRPr="008200F9">
        <w:rPr>
          <w:sz w:val="24"/>
          <w:szCs w:val="24"/>
        </w:rPr>
        <w:t xml:space="preserve"> umowy </w:t>
      </w:r>
      <w:r w:rsidR="00674F0F" w:rsidRPr="008200F9">
        <w:rPr>
          <w:sz w:val="24"/>
          <w:szCs w:val="24"/>
        </w:rPr>
        <w:br/>
      </w:r>
      <w:r w:rsidRPr="008200F9">
        <w:rPr>
          <w:sz w:val="24"/>
          <w:szCs w:val="24"/>
        </w:rPr>
        <w:t xml:space="preserve">z zamawiającym, możliwe jest podpisanie umowy z kolejnym wykonawcą, który </w:t>
      </w:r>
      <w:r w:rsidR="00674F0F" w:rsidRPr="008200F9">
        <w:rPr>
          <w:sz w:val="24"/>
          <w:szCs w:val="24"/>
        </w:rPr>
        <w:br/>
      </w:r>
      <w:r w:rsidRPr="008200F9">
        <w:rPr>
          <w:sz w:val="24"/>
          <w:szCs w:val="24"/>
        </w:rPr>
        <w:t xml:space="preserve">w postępowaniu o udzielenie zamówienia uzyskał kolejną najwyższą liczbę punktów. </w:t>
      </w:r>
    </w:p>
    <w:p w:rsidR="00216F0B" w:rsidRPr="008200F9" w:rsidRDefault="00216F0B" w:rsidP="00FF730F">
      <w:pPr>
        <w:pStyle w:val="Style11"/>
        <w:tabs>
          <w:tab w:val="left" w:pos="142"/>
          <w:tab w:val="left" w:leader="hyphen" w:pos="426"/>
        </w:tabs>
        <w:spacing w:after="60" w:line="288" w:lineRule="exact"/>
        <w:ind w:right="60" w:firstLine="709"/>
        <w:rPr>
          <w:sz w:val="24"/>
          <w:szCs w:val="24"/>
        </w:rPr>
      </w:pPr>
    </w:p>
    <w:p w:rsidR="00B946AB" w:rsidRPr="008200F9" w:rsidRDefault="00B946AB" w:rsidP="00B946AB">
      <w:pPr>
        <w:pStyle w:val="Style11"/>
        <w:tabs>
          <w:tab w:val="left" w:pos="142"/>
          <w:tab w:val="left" w:leader="hyphen" w:pos="426"/>
        </w:tabs>
        <w:spacing w:after="60" w:line="288" w:lineRule="exact"/>
        <w:ind w:right="60" w:firstLine="709"/>
        <w:rPr>
          <w:sz w:val="24"/>
          <w:szCs w:val="24"/>
        </w:rPr>
      </w:pPr>
      <w:r w:rsidRPr="008200F9">
        <w:rPr>
          <w:sz w:val="24"/>
          <w:szCs w:val="24"/>
        </w:rPr>
        <w:t>§ 54. Umowę i protokół podpisuje Prezydent lub umocowana osoba. Za osobę umocowaną do podpisania protokołu uważa się osobę umocowaną do podpisania umowy.</w:t>
      </w:r>
    </w:p>
    <w:p w:rsidR="00B946AB" w:rsidRPr="008200F9" w:rsidRDefault="00B946AB" w:rsidP="00FF730F">
      <w:pPr>
        <w:pStyle w:val="Style11"/>
        <w:tabs>
          <w:tab w:val="left" w:pos="142"/>
        </w:tabs>
        <w:spacing w:after="60" w:line="288" w:lineRule="exact"/>
        <w:ind w:left="709" w:right="60" w:firstLine="0"/>
        <w:rPr>
          <w:sz w:val="24"/>
          <w:szCs w:val="24"/>
        </w:rPr>
      </w:pPr>
    </w:p>
    <w:p w:rsidR="00F51E96" w:rsidRPr="008200F9" w:rsidRDefault="00E83AB9" w:rsidP="00FF730F">
      <w:pPr>
        <w:pStyle w:val="Style11"/>
        <w:tabs>
          <w:tab w:val="left" w:leader="hyphen" w:pos="284"/>
        </w:tabs>
        <w:spacing w:after="60" w:line="288" w:lineRule="exact"/>
        <w:ind w:right="60" w:firstLine="789"/>
        <w:rPr>
          <w:sz w:val="24"/>
          <w:szCs w:val="24"/>
        </w:rPr>
      </w:pPr>
      <w:r w:rsidRPr="008200F9">
        <w:rPr>
          <w:sz w:val="24"/>
          <w:szCs w:val="24"/>
        </w:rPr>
        <w:t xml:space="preserve">§ </w:t>
      </w:r>
      <w:r w:rsidR="00644E46" w:rsidRPr="008200F9">
        <w:rPr>
          <w:sz w:val="24"/>
          <w:szCs w:val="24"/>
        </w:rPr>
        <w:t>5</w:t>
      </w:r>
      <w:r w:rsidR="004C3B14" w:rsidRPr="008200F9">
        <w:rPr>
          <w:sz w:val="24"/>
          <w:szCs w:val="24"/>
        </w:rPr>
        <w:t>5</w:t>
      </w:r>
      <w:r w:rsidR="005A2B3B" w:rsidRPr="008200F9">
        <w:rPr>
          <w:sz w:val="24"/>
          <w:szCs w:val="24"/>
        </w:rPr>
        <w:t xml:space="preserve">. </w:t>
      </w:r>
      <w:r w:rsidR="00F51E96" w:rsidRPr="008200F9">
        <w:rPr>
          <w:sz w:val="24"/>
          <w:szCs w:val="24"/>
        </w:rPr>
        <w:t>1. Nie jest możliwe dokonywanie istotnych zmian postanowień zawartej umowy w stosunku do treści oferty, na podstawie której dokonano wyboru wykonawcy, chyba że:</w:t>
      </w:r>
    </w:p>
    <w:p w:rsidR="00F51E96" w:rsidRPr="008200F9" w:rsidRDefault="00F51E96" w:rsidP="00A75CFD">
      <w:pPr>
        <w:pStyle w:val="Style11"/>
        <w:numPr>
          <w:ilvl w:val="2"/>
          <w:numId w:val="17"/>
        </w:numPr>
        <w:tabs>
          <w:tab w:val="left" w:pos="142"/>
          <w:tab w:val="left" w:leader="hyphen" w:pos="426"/>
        </w:tabs>
        <w:spacing w:after="60" w:line="288" w:lineRule="exact"/>
        <w:ind w:left="1134" w:right="60" w:hanging="321"/>
        <w:rPr>
          <w:sz w:val="24"/>
          <w:szCs w:val="24"/>
          <w:u w:val="single"/>
        </w:rPr>
      </w:pPr>
      <w:r w:rsidRPr="008200F9">
        <w:rPr>
          <w:sz w:val="24"/>
          <w:szCs w:val="24"/>
        </w:rPr>
        <w:t xml:space="preserve">zamawiający przewidział możliwość dokonania takiej zmiany </w:t>
      </w:r>
      <w:r w:rsidR="004C3B14" w:rsidRPr="008200F9">
        <w:rPr>
          <w:sz w:val="24"/>
          <w:szCs w:val="24"/>
        </w:rPr>
        <w:t>w zapytaniu ofertowym w postaci jednoznacznych postanowień umownych, które określają ich zakres i charakter oraz warunki wprowadzenia zmian,</w:t>
      </w:r>
    </w:p>
    <w:p w:rsidR="00F51E96" w:rsidRPr="008200F9" w:rsidRDefault="00F51E96" w:rsidP="00A75CFD">
      <w:pPr>
        <w:pStyle w:val="Style11"/>
        <w:numPr>
          <w:ilvl w:val="2"/>
          <w:numId w:val="17"/>
        </w:numPr>
        <w:tabs>
          <w:tab w:val="left" w:pos="142"/>
          <w:tab w:val="left" w:leader="hyphen" w:pos="426"/>
        </w:tabs>
        <w:spacing w:after="60" w:line="288" w:lineRule="exact"/>
        <w:ind w:left="1134" w:right="60" w:hanging="321"/>
        <w:rPr>
          <w:sz w:val="24"/>
          <w:szCs w:val="24"/>
        </w:rPr>
      </w:pPr>
      <w:r w:rsidRPr="008200F9">
        <w:rPr>
          <w:sz w:val="24"/>
          <w:szCs w:val="24"/>
        </w:rPr>
        <w:t>zmiany dotyczą realizacji dodatkowych dostaw, usług lub robót budowlanych od</w:t>
      </w:r>
      <w:r w:rsidR="004C3B14" w:rsidRPr="008200F9">
        <w:rPr>
          <w:sz w:val="24"/>
          <w:szCs w:val="24"/>
        </w:rPr>
        <w:t> </w:t>
      </w:r>
      <w:r w:rsidRPr="008200F9">
        <w:rPr>
          <w:sz w:val="24"/>
          <w:szCs w:val="24"/>
        </w:rPr>
        <w:t>dotychczasowego wykonawcy, nieobjętych zamówieniem podstawowym, o ile stały się niezbędne i zostały spełnione łącznie następujące warunki:</w:t>
      </w:r>
    </w:p>
    <w:p w:rsidR="00F51E96" w:rsidRPr="008200F9" w:rsidRDefault="00F51E96" w:rsidP="00A75CFD">
      <w:pPr>
        <w:pStyle w:val="Style11"/>
        <w:numPr>
          <w:ilvl w:val="2"/>
          <w:numId w:val="18"/>
        </w:numPr>
        <w:tabs>
          <w:tab w:val="left" w:pos="142"/>
          <w:tab w:val="left" w:leader="hyphen" w:pos="426"/>
        </w:tabs>
        <w:spacing w:after="60" w:line="288" w:lineRule="exact"/>
        <w:ind w:left="1418" w:right="60" w:hanging="284"/>
        <w:rPr>
          <w:sz w:val="24"/>
          <w:szCs w:val="24"/>
        </w:rPr>
      </w:pPr>
      <w:r w:rsidRPr="008200F9">
        <w:rPr>
          <w:sz w:val="24"/>
          <w:szCs w:val="24"/>
        </w:rPr>
        <w:t xml:space="preserve">zmiana wykonawcy nie może zostać dokonana z powodów ekonomicznych </w:t>
      </w:r>
      <w:r w:rsidRPr="008200F9">
        <w:rPr>
          <w:sz w:val="24"/>
          <w:szCs w:val="24"/>
        </w:rPr>
        <w:lastRenderedPageBreak/>
        <w:t>lub technicznych, w szczególności dotyczących zamienności lub interoperacyjności sprzętu, usług lub instalacji, zamówionych w ramach zamówienia podstawowego,</w:t>
      </w:r>
    </w:p>
    <w:p w:rsidR="00F51E96" w:rsidRPr="008200F9" w:rsidRDefault="00F51E96" w:rsidP="00A75CFD">
      <w:pPr>
        <w:pStyle w:val="Style11"/>
        <w:numPr>
          <w:ilvl w:val="2"/>
          <w:numId w:val="18"/>
        </w:numPr>
        <w:tabs>
          <w:tab w:val="left" w:pos="142"/>
          <w:tab w:val="left" w:leader="hyphen" w:pos="426"/>
        </w:tabs>
        <w:spacing w:after="60" w:line="288" w:lineRule="exact"/>
        <w:ind w:left="1418" w:right="60" w:hanging="284"/>
        <w:rPr>
          <w:sz w:val="24"/>
          <w:szCs w:val="24"/>
        </w:rPr>
      </w:pPr>
      <w:r w:rsidRPr="008200F9">
        <w:rPr>
          <w:sz w:val="24"/>
          <w:szCs w:val="24"/>
        </w:rPr>
        <w:t>zmiana wykonawcy spowodowałaby istotną niedogodność lub znaczne zwiększenie kosztów dla zamawiającego,</w:t>
      </w:r>
    </w:p>
    <w:p w:rsidR="00F51E96" w:rsidRPr="008200F9" w:rsidRDefault="00F51E96" w:rsidP="00A75CFD">
      <w:pPr>
        <w:pStyle w:val="Style11"/>
        <w:numPr>
          <w:ilvl w:val="2"/>
          <w:numId w:val="18"/>
        </w:numPr>
        <w:tabs>
          <w:tab w:val="left" w:pos="142"/>
          <w:tab w:val="left" w:leader="hyphen" w:pos="426"/>
        </w:tabs>
        <w:spacing w:after="60" w:line="288" w:lineRule="exact"/>
        <w:ind w:left="1418" w:right="60" w:hanging="284"/>
        <w:rPr>
          <w:sz w:val="24"/>
          <w:szCs w:val="24"/>
        </w:rPr>
      </w:pPr>
      <w:r w:rsidRPr="008200F9">
        <w:rPr>
          <w:sz w:val="24"/>
          <w:szCs w:val="24"/>
        </w:rPr>
        <w:t>wartość każdej kolejnej zmiany nie przekracza 50% wartości zamówienia</w:t>
      </w:r>
      <w:r w:rsidR="003835FF">
        <w:rPr>
          <w:sz w:val="24"/>
          <w:szCs w:val="24"/>
        </w:rPr>
        <w:t xml:space="preserve"> określonej pierwotnie w umowie;</w:t>
      </w:r>
    </w:p>
    <w:p w:rsidR="00F51E96" w:rsidRPr="008200F9" w:rsidRDefault="00F51E96" w:rsidP="00A75CFD">
      <w:pPr>
        <w:pStyle w:val="Style11"/>
        <w:numPr>
          <w:ilvl w:val="2"/>
          <w:numId w:val="17"/>
        </w:numPr>
        <w:tabs>
          <w:tab w:val="left" w:pos="142"/>
          <w:tab w:val="left" w:leader="hyphen" w:pos="426"/>
        </w:tabs>
        <w:spacing w:after="60" w:line="288" w:lineRule="exact"/>
        <w:ind w:left="1134" w:right="60" w:hanging="321"/>
        <w:rPr>
          <w:sz w:val="24"/>
          <w:szCs w:val="24"/>
        </w:rPr>
      </w:pPr>
      <w:r w:rsidRPr="008200F9">
        <w:rPr>
          <w:sz w:val="24"/>
          <w:szCs w:val="24"/>
        </w:rPr>
        <w:t>zmiana nie prowadzi do zmiany charakteru umowy i zostały spełnione łącznie następujące warunki:</w:t>
      </w:r>
    </w:p>
    <w:p w:rsidR="00F51E96" w:rsidRPr="008200F9" w:rsidRDefault="00F51E96" w:rsidP="00A75CFD">
      <w:pPr>
        <w:pStyle w:val="Style11"/>
        <w:numPr>
          <w:ilvl w:val="0"/>
          <w:numId w:val="19"/>
        </w:numPr>
        <w:tabs>
          <w:tab w:val="left" w:pos="142"/>
          <w:tab w:val="left" w:leader="hyphen" w:pos="426"/>
        </w:tabs>
        <w:spacing w:after="60" w:line="288" w:lineRule="exact"/>
        <w:ind w:left="1560" w:right="60"/>
        <w:rPr>
          <w:sz w:val="24"/>
          <w:szCs w:val="24"/>
        </w:rPr>
      </w:pPr>
      <w:r w:rsidRPr="008200F9">
        <w:rPr>
          <w:sz w:val="24"/>
          <w:szCs w:val="24"/>
        </w:rPr>
        <w:t>konieczność zmiany umowy spowodowana jest okolicznościami, których zamawiający, działając z należytą starannością, nie mógł przewidzieć,</w:t>
      </w:r>
    </w:p>
    <w:p w:rsidR="00F51E96" w:rsidRPr="008200F9" w:rsidRDefault="00F51E96" w:rsidP="00A75CFD">
      <w:pPr>
        <w:pStyle w:val="Style11"/>
        <w:numPr>
          <w:ilvl w:val="0"/>
          <w:numId w:val="19"/>
        </w:numPr>
        <w:tabs>
          <w:tab w:val="left" w:pos="142"/>
          <w:tab w:val="left" w:leader="hyphen" w:pos="426"/>
        </w:tabs>
        <w:spacing w:after="60" w:line="288" w:lineRule="exact"/>
        <w:ind w:left="1560" w:right="60"/>
        <w:rPr>
          <w:sz w:val="24"/>
          <w:szCs w:val="24"/>
        </w:rPr>
      </w:pPr>
      <w:r w:rsidRPr="008200F9">
        <w:rPr>
          <w:sz w:val="24"/>
          <w:szCs w:val="24"/>
        </w:rPr>
        <w:t>wartość zmiany nie przekracza 50% wartości zamówienia określonej pierwotnie w umowie</w:t>
      </w:r>
      <w:r w:rsidR="003835FF">
        <w:rPr>
          <w:sz w:val="24"/>
          <w:szCs w:val="24"/>
        </w:rPr>
        <w:t>;</w:t>
      </w:r>
    </w:p>
    <w:p w:rsidR="00F51E96" w:rsidRPr="008200F9" w:rsidRDefault="00F51E96" w:rsidP="00A75CFD">
      <w:pPr>
        <w:pStyle w:val="Style11"/>
        <w:numPr>
          <w:ilvl w:val="2"/>
          <w:numId w:val="17"/>
        </w:numPr>
        <w:tabs>
          <w:tab w:val="left" w:pos="142"/>
          <w:tab w:val="left" w:leader="hyphen" w:pos="426"/>
        </w:tabs>
        <w:spacing w:after="60" w:line="288" w:lineRule="exact"/>
        <w:ind w:left="1134" w:right="60" w:hanging="321"/>
        <w:rPr>
          <w:sz w:val="24"/>
          <w:szCs w:val="24"/>
        </w:rPr>
      </w:pPr>
      <w:r w:rsidRPr="008200F9">
        <w:rPr>
          <w:sz w:val="24"/>
          <w:szCs w:val="24"/>
        </w:rPr>
        <w:t>wykonawcę, któremu zamawiający udzielił zamówienia, ma zastąpić nowy wykonawca:</w:t>
      </w:r>
    </w:p>
    <w:p w:rsidR="00F51E96" w:rsidRPr="008200F9" w:rsidRDefault="00F51E96" w:rsidP="00A75CFD">
      <w:pPr>
        <w:pStyle w:val="Style11"/>
        <w:numPr>
          <w:ilvl w:val="0"/>
          <w:numId w:val="20"/>
        </w:numPr>
        <w:tabs>
          <w:tab w:val="left" w:pos="142"/>
          <w:tab w:val="left" w:leader="hyphen" w:pos="426"/>
        </w:tabs>
        <w:spacing w:after="60" w:line="288" w:lineRule="exact"/>
        <w:ind w:left="1560" w:right="60"/>
        <w:rPr>
          <w:sz w:val="24"/>
          <w:szCs w:val="24"/>
        </w:rPr>
      </w:pPr>
      <w:r w:rsidRPr="008200F9">
        <w:rPr>
          <w:sz w:val="24"/>
          <w:szCs w:val="24"/>
        </w:rPr>
        <w:t>na podstawie postanowień u</w:t>
      </w:r>
      <w:r w:rsidR="00644E46" w:rsidRPr="008200F9">
        <w:rPr>
          <w:sz w:val="24"/>
          <w:szCs w:val="24"/>
        </w:rPr>
        <w:t>mownych, o których mowa w pkt 1</w:t>
      </w:r>
      <w:r w:rsidRPr="008200F9">
        <w:rPr>
          <w:sz w:val="24"/>
          <w:szCs w:val="24"/>
        </w:rPr>
        <w:t>,</w:t>
      </w:r>
    </w:p>
    <w:p w:rsidR="00F51E96" w:rsidRPr="008200F9" w:rsidRDefault="00F51E96" w:rsidP="00A75CFD">
      <w:pPr>
        <w:pStyle w:val="Style11"/>
        <w:numPr>
          <w:ilvl w:val="0"/>
          <w:numId w:val="20"/>
        </w:numPr>
        <w:tabs>
          <w:tab w:val="left" w:pos="142"/>
          <w:tab w:val="left" w:leader="hyphen" w:pos="426"/>
        </w:tabs>
        <w:spacing w:after="60" w:line="288" w:lineRule="exact"/>
        <w:ind w:left="1560" w:right="60"/>
        <w:rPr>
          <w:sz w:val="24"/>
          <w:szCs w:val="24"/>
        </w:rPr>
      </w:pPr>
      <w:r w:rsidRPr="008200F9">
        <w:rPr>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51E96" w:rsidRPr="008200F9" w:rsidRDefault="00F51E96" w:rsidP="00A75CFD">
      <w:pPr>
        <w:pStyle w:val="Style11"/>
        <w:numPr>
          <w:ilvl w:val="0"/>
          <w:numId w:val="20"/>
        </w:numPr>
        <w:tabs>
          <w:tab w:val="left" w:pos="142"/>
          <w:tab w:val="left" w:leader="hyphen" w:pos="426"/>
        </w:tabs>
        <w:spacing w:after="60" w:line="288" w:lineRule="exact"/>
        <w:ind w:left="1560" w:right="60"/>
        <w:rPr>
          <w:sz w:val="24"/>
          <w:szCs w:val="24"/>
        </w:rPr>
      </w:pPr>
      <w:r w:rsidRPr="008200F9">
        <w:rPr>
          <w:sz w:val="24"/>
          <w:szCs w:val="24"/>
        </w:rPr>
        <w:t>w wyniku przejęcia przez zamawiającego zobowiązań wykonawcy względem jego podwykonawców</w:t>
      </w:r>
      <w:r w:rsidR="004C3B14" w:rsidRPr="008200F9">
        <w:rPr>
          <w:sz w:val="24"/>
          <w:szCs w:val="24"/>
        </w:rPr>
        <w:t xml:space="preserve">; w przypadku zmiany podwykonawcy, zamawiający może zawrzeć umowę z nowym podwykonawcą bez zmiany warunków realizacji zamówienia z uwzględnieniem dokonanych płatności </w:t>
      </w:r>
      <w:r w:rsidR="003835FF">
        <w:rPr>
          <w:sz w:val="24"/>
          <w:szCs w:val="24"/>
        </w:rPr>
        <w:br/>
      </w:r>
      <w:r w:rsidR="004C3B14" w:rsidRPr="008200F9">
        <w:rPr>
          <w:sz w:val="24"/>
          <w:szCs w:val="24"/>
        </w:rPr>
        <w:t>z tytułu dotychczas zrealizowanych prac</w:t>
      </w:r>
      <w:r w:rsidR="00E670DB" w:rsidRPr="008200F9">
        <w:rPr>
          <w:sz w:val="24"/>
          <w:szCs w:val="24"/>
        </w:rPr>
        <w:t>;</w:t>
      </w:r>
    </w:p>
    <w:p w:rsidR="00F51E96" w:rsidRPr="008200F9" w:rsidRDefault="00F51E96" w:rsidP="00A75CFD">
      <w:pPr>
        <w:pStyle w:val="Style11"/>
        <w:numPr>
          <w:ilvl w:val="2"/>
          <w:numId w:val="17"/>
        </w:numPr>
        <w:tabs>
          <w:tab w:val="left" w:pos="142"/>
          <w:tab w:val="left" w:leader="hyphen" w:pos="426"/>
        </w:tabs>
        <w:spacing w:after="60" w:line="288" w:lineRule="exact"/>
        <w:ind w:left="1134" w:right="60" w:hanging="321"/>
        <w:rPr>
          <w:sz w:val="24"/>
          <w:szCs w:val="24"/>
        </w:rPr>
      </w:pPr>
      <w:r w:rsidRPr="008200F9">
        <w:rPr>
          <w:sz w:val="24"/>
          <w:szCs w:val="24"/>
        </w:rPr>
        <w:t xml:space="preserve">zmiana nie prowadzi do zmiany charakteru umowy a łączna wartość zmian jest mniejsza niż </w:t>
      </w:r>
      <w:r w:rsidR="00E670DB" w:rsidRPr="008200F9">
        <w:rPr>
          <w:rStyle w:val="CharStyle12"/>
          <w:sz w:val="24"/>
          <w:szCs w:val="24"/>
        </w:rPr>
        <w:t>równowartości w złotych polskich: 5 350 000 euro w przypadku zamówień na roboty budowlane oraz 214 000 euro w przypadku zamówień na dostawy i usługi euro podanej w obwieszczeniu Prezesa Urzędu Zamówień Publicznych wydanym na podstawie art. 3 ustawy</w:t>
      </w:r>
      <w:r w:rsidRPr="008200F9">
        <w:rPr>
          <w:sz w:val="24"/>
          <w:szCs w:val="24"/>
        </w:rPr>
        <w:t>, i jednocześnie jest mniejsza od 10% wartości zamówienia określonej pierwotnie w umowie w przypadku zamówień na usługi lub dostawy albo, w przypadku zamówień na roboty budowlane, jest mniejsza od 15% wartości zamówienia określonej pierwotnie w</w:t>
      </w:r>
      <w:r w:rsidR="00E670DB" w:rsidRPr="008200F9">
        <w:rPr>
          <w:sz w:val="24"/>
          <w:szCs w:val="24"/>
        </w:rPr>
        <w:t> </w:t>
      </w:r>
      <w:r w:rsidRPr="008200F9">
        <w:rPr>
          <w:sz w:val="24"/>
          <w:szCs w:val="24"/>
        </w:rPr>
        <w:t>umowie.</w:t>
      </w:r>
    </w:p>
    <w:p w:rsidR="00F51E96" w:rsidRPr="008200F9" w:rsidRDefault="00F51E96" w:rsidP="0078339A">
      <w:pPr>
        <w:pStyle w:val="Style11"/>
        <w:numPr>
          <w:ilvl w:val="0"/>
          <w:numId w:val="11"/>
        </w:numPr>
        <w:tabs>
          <w:tab w:val="left" w:leader="hyphen" w:pos="284"/>
        </w:tabs>
        <w:spacing w:after="60" w:line="288" w:lineRule="exact"/>
        <w:ind w:right="60" w:hanging="298"/>
        <w:rPr>
          <w:sz w:val="24"/>
          <w:szCs w:val="24"/>
        </w:rPr>
      </w:pPr>
      <w:r w:rsidRPr="008200F9">
        <w:rPr>
          <w:sz w:val="24"/>
          <w:szCs w:val="24"/>
        </w:rPr>
        <w:t xml:space="preserve">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 udzielenie zamówienia, to </w:t>
      </w:r>
      <w:r w:rsidR="003835FF">
        <w:rPr>
          <w:sz w:val="24"/>
          <w:szCs w:val="24"/>
        </w:rPr>
        <w:br/>
      </w:r>
      <w:r w:rsidRPr="008200F9">
        <w:rPr>
          <w:sz w:val="24"/>
          <w:szCs w:val="24"/>
        </w:rPr>
        <w:t xml:space="preserve">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 zobowiązań wynikający z umowy lub polega na zastąpieniu wykonawcy, któremu zamawiający udzielił zamówienia, nowym wykonawcą, w przypadkach innych niż wymienione w </w:t>
      </w:r>
      <w:r w:rsidR="001E11C0" w:rsidRPr="008200F9">
        <w:rPr>
          <w:sz w:val="24"/>
          <w:szCs w:val="24"/>
        </w:rPr>
        <w:t>ust. 1 pkt 4</w:t>
      </w:r>
      <w:r w:rsidRPr="008200F9">
        <w:rPr>
          <w:sz w:val="24"/>
          <w:szCs w:val="24"/>
        </w:rPr>
        <w:t>. </w:t>
      </w:r>
    </w:p>
    <w:p w:rsidR="003769E2" w:rsidRPr="008200F9" w:rsidRDefault="003769E2" w:rsidP="003769E2">
      <w:pPr>
        <w:pStyle w:val="Style11"/>
        <w:tabs>
          <w:tab w:val="left" w:leader="hyphen" w:pos="284"/>
        </w:tabs>
        <w:spacing w:after="60" w:line="288" w:lineRule="exact"/>
        <w:ind w:left="440" w:right="60" w:firstLine="0"/>
        <w:rPr>
          <w:sz w:val="24"/>
          <w:szCs w:val="24"/>
        </w:rPr>
      </w:pPr>
    </w:p>
    <w:p w:rsidR="007C5339" w:rsidRPr="008200F9" w:rsidRDefault="007C5339" w:rsidP="00806BF0">
      <w:pPr>
        <w:pStyle w:val="Tekstpodstawowywcity"/>
        <w:ind w:left="0"/>
        <w:rPr>
          <w:b/>
          <w:sz w:val="24"/>
          <w:szCs w:val="24"/>
        </w:rPr>
      </w:pPr>
    </w:p>
    <w:p w:rsidR="00DD5D96" w:rsidRPr="008200F9" w:rsidRDefault="00800ADD" w:rsidP="00FF730F">
      <w:pPr>
        <w:pStyle w:val="Tekstpodstawowywcity"/>
        <w:ind w:left="0"/>
        <w:jc w:val="center"/>
        <w:rPr>
          <w:b/>
          <w:sz w:val="24"/>
          <w:szCs w:val="24"/>
        </w:rPr>
      </w:pPr>
      <w:r w:rsidRPr="008200F9">
        <w:rPr>
          <w:b/>
          <w:sz w:val="24"/>
          <w:szCs w:val="24"/>
        </w:rPr>
        <w:t>Rozdział 5</w:t>
      </w:r>
    </w:p>
    <w:p w:rsidR="00DD5D96" w:rsidRPr="008200F9" w:rsidRDefault="00FF730F" w:rsidP="00FF730F">
      <w:pPr>
        <w:pStyle w:val="Tekstpodstawowywcity"/>
        <w:ind w:left="0"/>
        <w:jc w:val="center"/>
        <w:rPr>
          <w:b/>
          <w:color w:val="70AD47" w:themeColor="accent6"/>
          <w:sz w:val="24"/>
          <w:szCs w:val="24"/>
        </w:rPr>
      </w:pPr>
      <w:r w:rsidRPr="008200F9">
        <w:rPr>
          <w:b/>
          <w:sz w:val="24"/>
          <w:szCs w:val="24"/>
        </w:rPr>
        <w:t>Obowiązki dyrektora działu prowadzącego</w:t>
      </w:r>
    </w:p>
    <w:p w:rsidR="00DD5D96" w:rsidRPr="008200F9" w:rsidRDefault="00DD5D96" w:rsidP="00FF730F">
      <w:pPr>
        <w:pStyle w:val="Style11"/>
        <w:tabs>
          <w:tab w:val="left" w:leader="hyphen" w:pos="284"/>
        </w:tabs>
        <w:spacing w:after="60" w:line="288" w:lineRule="exact"/>
        <w:ind w:right="60" w:firstLine="789"/>
        <w:rPr>
          <w:color w:val="000000" w:themeColor="text1"/>
          <w:sz w:val="24"/>
          <w:szCs w:val="24"/>
        </w:rPr>
      </w:pPr>
      <w:r w:rsidRPr="008200F9">
        <w:rPr>
          <w:color w:val="000000" w:themeColor="text1"/>
          <w:sz w:val="24"/>
          <w:szCs w:val="24"/>
        </w:rPr>
        <w:t xml:space="preserve">§ </w:t>
      </w:r>
      <w:r w:rsidR="00E670DB" w:rsidRPr="008200F9">
        <w:rPr>
          <w:color w:val="000000" w:themeColor="text1"/>
          <w:sz w:val="24"/>
          <w:szCs w:val="24"/>
        </w:rPr>
        <w:t>56</w:t>
      </w:r>
      <w:r w:rsidRPr="008200F9">
        <w:rPr>
          <w:color w:val="000000" w:themeColor="text1"/>
          <w:sz w:val="24"/>
          <w:szCs w:val="24"/>
        </w:rPr>
        <w:t xml:space="preserve">. </w:t>
      </w:r>
      <w:r w:rsidR="00FF730F" w:rsidRPr="008200F9">
        <w:rPr>
          <w:color w:val="000000" w:themeColor="text1"/>
          <w:sz w:val="24"/>
          <w:szCs w:val="24"/>
        </w:rPr>
        <w:t>Dyrektor działu prowadzącego odpowiada z</w:t>
      </w:r>
      <w:r w:rsidRPr="008200F9">
        <w:rPr>
          <w:color w:val="000000" w:themeColor="text1"/>
          <w:sz w:val="24"/>
          <w:szCs w:val="24"/>
        </w:rPr>
        <w:t xml:space="preserve">a sporządzenie </w:t>
      </w:r>
      <w:r w:rsidR="00FF730F" w:rsidRPr="008200F9">
        <w:rPr>
          <w:color w:val="000000" w:themeColor="text1"/>
          <w:sz w:val="24"/>
          <w:szCs w:val="24"/>
        </w:rPr>
        <w:t>na piśmie </w:t>
      </w:r>
      <w:r w:rsidRPr="008200F9">
        <w:rPr>
          <w:color w:val="000000" w:themeColor="text1"/>
          <w:sz w:val="24"/>
          <w:szCs w:val="24"/>
        </w:rPr>
        <w:t xml:space="preserve">uzasadnienia </w:t>
      </w:r>
      <w:r w:rsidR="00FF730F" w:rsidRPr="008200F9">
        <w:rPr>
          <w:color w:val="000000" w:themeColor="text1"/>
          <w:sz w:val="24"/>
          <w:szCs w:val="24"/>
        </w:rPr>
        <w:t xml:space="preserve">dla korzystania przy udzielaniu zamówień publicznych z trybu innego niż podstawowy, zawierającego </w:t>
      </w:r>
      <w:r w:rsidR="00A40790" w:rsidRPr="008200F9">
        <w:rPr>
          <w:color w:val="000000" w:themeColor="text1"/>
          <w:sz w:val="24"/>
          <w:szCs w:val="24"/>
        </w:rPr>
        <w:t>wykazanie</w:t>
      </w:r>
      <w:r w:rsidR="00FF730F" w:rsidRPr="008200F9">
        <w:rPr>
          <w:color w:val="000000" w:themeColor="text1"/>
          <w:sz w:val="24"/>
          <w:szCs w:val="24"/>
        </w:rPr>
        <w:t xml:space="preserve"> spełnieni</w:t>
      </w:r>
      <w:r w:rsidR="00A40790" w:rsidRPr="008200F9">
        <w:rPr>
          <w:color w:val="000000" w:themeColor="text1"/>
          <w:sz w:val="24"/>
          <w:szCs w:val="24"/>
        </w:rPr>
        <w:t>a</w:t>
      </w:r>
      <w:r w:rsidR="00FF730F" w:rsidRPr="008200F9">
        <w:rPr>
          <w:color w:val="000000" w:themeColor="text1"/>
          <w:sz w:val="24"/>
          <w:szCs w:val="24"/>
        </w:rPr>
        <w:t xml:space="preserve"> ustawowych przesłanek umożliwiających jego zastosowanie</w:t>
      </w:r>
      <w:r w:rsidRPr="008200F9">
        <w:rPr>
          <w:color w:val="000000" w:themeColor="text1"/>
          <w:sz w:val="24"/>
          <w:szCs w:val="24"/>
        </w:rPr>
        <w:t>. Dokumenty uzasadniające wybór trybu są archiwizowane łącznie z dokumentacją dotyczącą danego zamówienia publicznego, przez dział prowadzący.</w:t>
      </w:r>
    </w:p>
    <w:p w:rsidR="00DD5D96" w:rsidRPr="008200F9" w:rsidRDefault="00DD5D96" w:rsidP="00806BF0">
      <w:pPr>
        <w:pStyle w:val="Style11"/>
        <w:tabs>
          <w:tab w:val="left" w:leader="hyphen" w:pos="284"/>
        </w:tabs>
        <w:spacing w:after="60" w:line="288" w:lineRule="exact"/>
        <w:ind w:right="60" w:firstLine="789"/>
        <w:jc w:val="left"/>
        <w:rPr>
          <w:color w:val="000000" w:themeColor="text1"/>
          <w:sz w:val="24"/>
          <w:szCs w:val="24"/>
        </w:rPr>
      </w:pP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 </w:t>
      </w:r>
      <w:r w:rsidR="00EB63D2" w:rsidRPr="008200F9">
        <w:rPr>
          <w:sz w:val="24"/>
          <w:szCs w:val="24"/>
        </w:rPr>
        <w:t>57</w:t>
      </w:r>
      <w:r w:rsidRPr="008200F9">
        <w:rPr>
          <w:sz w:val="24"/>
          <w:szCs w:val="24"/>
        </w:rPr>
        <w:t>. 1. Dyrektorowi działu prowadzącego powierza się następujące obowiązki związane z przygotowaniem i udzieleniem zamówienia publicznego:</w:t>
      </w:r>
    </w:p>
    <w:p w:rsidR="003769E2" w:rsidRPr="008200F9" w:rsidRDefault="00DD5D96" w:rsidP="00A75CFD">
      <w:pPr>
        <w:numPr>
          <w:ilvl w:val="1"/>
          <w:numId w:val="5"/>
        </w:numPr>
        <w:tabs>
          <w:tab w:val="clear" w:pos="1788"/>
        </w:tabs>
        <w:ind w:left="1134"/>
        <w:jc w:val="both"/>
        <w:rPr>
          <w:sz w:val="24"/>
          <w:szCs w:val="24"/>
        </w:rPr>
      </w:pPr>
      <w:r w:rsidRPr="008200F9">
        <w:rPr>
          <w:sz w:val="24"/>
          <w:szCs w:val="24"/>
        </w:rPr>
        <w:t xml:space="preserve">dokonanie opisu przedmiotu zamówienia, po uprzednim rozważeniu: wymogu zatrudnienia na podstawie umowy o pracę osób wykonujących czynności </w:t>
      </w:r>
      <w:r w:rsidR="003769E2" w:rsidRPr="008200F9">
        <w:rPr>
          <w:sz w:val="24"/>
          <w:szCs w:val="24"/>
        </w:rPr>
        <w:br/>
      </w:r>
      <w:r w:rsidRPr="008200F9">
        <w:rPr>
          <w:sz w:val="24"/>
          <w:szCs w:val="24"/>
        </w:rPr>
        <w:t>w zakresie realizacji  przedmiotu zamówienia oraz wymagań,     o których mowa w art. 29 ust. 4 ustawy</w:t>
      </w:r>
      <w:r w:rsidR="004027E4" w:rsidRPr="008200F9">
        <w:rPr>
          <w:sz w:val="24"/>
          <w:szCs w:val="24"/>
        </w:rPr>
        <w:t xml:space="preserve"> oraz obowiązków wynikających z art. 100 ustawy</w:t>
      </w:r>
      <w:r w:rsidR="003769E2" w:rsidRPr="008200F9">
        <w:rPr>
          <w:sz w:val="24"/>
          <w:szCs w:val="24"/>
        </w:rPr>
        <w:t>;</w:t>
      </w:r>
    </w:p>
    <w:p w:rsidR="00DD5D96" w:rsidRPr="008200F9" w:rsidRDefault="00DD5D96" w:rsidP="00A75CFD">
      <w:pPr>
        <w:numPr>
          <w:ilvl w:val="1"/>
          <w:numId w:val="5"/>
        </w:numPr>
        <w:tabs>
          <w:tab w:val="clear" w:pos="1788"/>
        </w:tabs>
        <w:ind w:left="1134"/>
        <w:jc w:val="both"/>
        <w:rPr>
          <w:sz w:val="24"/>
          <w:szCs w:val="24"/>
        </w:rPr>
      </w:pPr>
      <w:r w:rsidRPr="008200F9">
        <w:rPr>
          <w:sz w:val="24"/>
          <w:szCs w:val="24"/>
        </w:rPr>
        <w:t>ustalenie, z należytą starannością, wartości zamówienia oraz dokonanie jej aktualizacji, w przypadku, gdy po ustaleniu wartości przedmiotu zamówienia wystąpiły okoliczności mające wpływ na tę wartość;</w:t>
      </w:r>
    </w:p>
    <w:p w:rsidR="00DD5D96" w:rsidRPr="008200F9" w:rsidRDefault="00DD5D96" w:rsidP="00A75CFD">
      <w:pPr>
        <w:numPr>
          <w:ilvl w:val="1"/>
          <w:numId w:val="5"/>
        </w:numPr>
        <w:tabs>
          <w:tab w:val="clear" w:pos="1788"/>
        </w:tabs>
        <w:ind w:left="1134"/>
        <w:jc w:val="both"/>
        <w:rPr>
          <w:sz w:val="24"/>
          <w:szCs w:val="24"/>
        </w:rPr>
      </w:pPr>
      <w:r w:rsidRPr="008200F9">
        <w:rPr>
          <w:sz w:val="24"/>
          <w:szCs w:val="24"/>
        </w:rPr>
        <w:t>opisanie sposobu dokonania oceny spełniania przez wykonawców warunków udziału w postępowaniu;</w:t>
      </w:r>
    </w:p>
    <w:p w:rsidR="00DD5D96" w:rsidRPr="008200F9" w:rsidRDefault="00DD5D96" w:rsidP="00A75CFD">
      <w:pPr>
        <w:numPr>
          <w:ilvl w:val="1"/>
          <w:numId w:val="5"/>
        </w:numPr>
        <w:tabs>
          <w:tab w:val="clear" w:pos="1788"/>
        </w:tabs>
        <w:ind w:left="1134"/>
        <w:jc w:val="both"/>
        <w:rPr>
          <w:sz w:val="24"/>
          <w:szCs w:val="24"/>
        </w:rPr>
      </w:pPr>
      <w:r w:rsidRPr="008200F9">
        <w:rPr>
          <w:sz w:val="24"/>
          <w:szCs w:val="24"/>
        </w:rPr>
        <w:t>określenie kryteriów oceny ofert z podaniem ich opisu i znaczenia (waga);</w:t>
      </w:r>
    </w:p>
    <w:p w:rsidR="00DD5D96" w:rsidRPr="008200F9" w:rsidRDefault="00DD5D96" w:rsidP="00A75CFD">
      <w:pPr>
        <w:numPr>
          <w:ilvl w:val="1"/>
          <w:numId w:val="5"/>
        </w:numPr>
        <w:tabs>
          <w:tab w:val="clear" w:pos="1788"/>
        </w:tabs>
        <w:ind w:left="1134"/>
        <w:jc w:val="both"/>
        <w:rPr>
          <w:sz w:val="24"/>
          <w:szCs w:val="24"/>
        </w:rPr>
      </w:pPr>
      <w:r w:rsidRPr="008200F9">
        <w:rPr>
          <w:sz w:val="24"/>
          <w:szCs w:val="24"/>
        </w:rPr>
        <w:t>zawiadomienie Prezesa Urzędu Zamówień Publicznych o wszczęciu postępowania o udzielenie zamówienia z wolnej ręki.</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2. Dyrektor działu prowadzącego jest odpowiedzialny za:</w:t>
      </w:r>
    </w:p>
    <w:p w:rsidR="00DD5D96" w:rsidRPr="008200F9" w:rsidRDefault="00DD5D96" w:rsidP="00A75CFD">
      <w:pPr>
        <w:numPr>
          <w:ilvl w:val="1"/>
          <w:numId w:val="10"/>
        </w:numPr>
        <w:tabs>
          <w:tab w:val="clear" w:pos="1788"/>
        </w:tabs>
        <w:ind w:left="1134"/>
        <w:jc w:val="both"/>
        <w:rPr>
          <w:sz w:val="24"/>
          <w:szCs w:val="24"/>
        </w:rPr>
      </w:pPr>
      <w:r w:rsidRPr="008200F9">
        <w:rPr>
          <w:sz w:val="24"/>
          <w:szCs w:val="24"/>
        </w:rPr>
        <w:t>przekazanie do Wydziału Prawnego następujących dokumentów i informacji:</w:t>
      </w:r>
    </w:p>
    <w:p w:rsidR="00DD5D96" w:rsidRPr="008200F9" w:rsidRDefault="00DD5D96" w:rsidP="00A40790">
      <w:pPr>
        <w:ind w:left="1418" w:hanging="286"/>
        <w:jc w:val="both"/>
        <w:rPr>
          <w:sz w:val="24"/>
          <w:szCs w:val="24"/>
        </w:rPr>
      </w:pPr>
      <w:r w:rsidRPr="008200F9">
        <w:rPr>
          <w:sz w:val="24"/>
          <w:szCs w:val="24"/>
        </w:rPr>
        <w:t>a)</w:t>
      </w:r>
      <w:r w:rsidRPr="008200F9">
        <w:rPr>
          <w:sz w:val="24"/>
          <w:szCs w:val="24"/>
        </w:rPr>
        <w:tab/>
        <w:t xml:space="preserve">wniosku o wszczęcie postępowania sporządzonego zgodnie ze wzorem  stanowiącym załącznik nr 1 do niniejszego zarządzenia, </w:t>
      </w:r>
    </w:p>
    <w:p w:rsidR="00DD5D96" w:rsidRPr="008200F9" w:rsidRDefault="00DD5D96" w:rsidP="00A40790">
      <w:pPr>
        <w:tabs>
          <w:tab w:val="left" w:pos="2466"/>
        </w:tabs>
        <w:ind w:left="1418" w:hanging="284"/>
        <w:jc w:val="both"/>
        <w:rPr>
          <w:sz w:val="24"/>
          <w:szCs w:val="24"/>
        </w:rPr>
      </w:pPr>
      <w:r w:rsidRPr="008200F9">
        <w:rPr>
          <w:sz w:val="24"/>
          <w:szCs w:val="24"/>
        </w:rPr>
        <w:t>b)</w:t>
      </w:r>
      <w:r w:rsidRPr="008200F9">
        <w:rPr>
          <w:sz w:val="24"/>
          <w:szCs w:val="24"/>
        </w:rPr>
        <w:tab/>
        <w:t>innych danych niezbędnych do przygotowania projektu ogłoszenia o zamówieniu oraz specyfikacji warunków zamówienia, w tym m.in.:</w:t>
      </w:r>
    </w:p>
    <w:p w:rsidR="00DD5D96" w:rsidRPr="008200F9" w:rsidRDefault="00DD5D96" w:rsidP="001801DD">
      <w:pPr>
        <w:tabs>
          <w:tab w:val="left" w:pos="2886"/>
          <w:tab w:val="left" w:pos="3119"/>
        </w:tabs>
        <w:ind w:left="1701" w:hanging="180"/>
        <w:rPr>
          <w:sz w:val="24"/>
          <w:szCs w:val="24"/>
        </w:rPr>
      </w:pPr>
      <w:r w:rsidRPr="008200F9">
        <w:rPr>
          <w:sz w:val="24"/>
          <w:szCs w:val="24"/>
        </w:rPr>
        <w:t>-</w:t>
      </w:r>
      <w:r w:rsidRPr="008200F9">
        <w:rPr>
          <w:sz w:val="24"/>
          <w:szCs w:val="24"/>
        </w:rPr>
        <w:tab/>
        <w:t>opisu sposobu dokonywania oceny spełn</w:t>
      </w:r>
      <w:r w:rsidR="001801DD">
        <w:rPr>
          <w:sz w:val="24"/>
          <w:szCs w:val="24"/>
        </w:rPr>
        <w:t xml:space="preserve">iania przez wykonawców warunków </w:t>
      </w:r>
      <w:r w:rsidRPr="008200F9">
        <w:rPr>
          <w:sz w:val="24"/>
          <w:szCs w:val="24"/>
        </w:rPr>
        <w:t>udziału w postępowaniu,</w:t>
      </w:r>
    </w:p>
    <w:p w:rsidR="00DD5D96" w:rsidRPr="008200F9" w:rsidRDefault="00DD5D96" w:rsidP="00A40790">
      <w:pPr>
        <w:tabs>
          <w:tab w:val="left" w:pos="2886"/>
          <w:tab w:val="left" w:pos="3119"/>
        </w:tabs>
        <w:ind w:left="1701" w:hanging="180"/>
        <w:jc w:val="both"/>
        <w:rPr>
          <w:sz w:val="24"/>
          <w:szCs w:val="24"/>
        </w:rPr>
      </w:pPr>
      <w:r w:rsidRPr="008200F9">
        <w:rPr>
          <w:sz w:val="24"/>
          <w:szCs w:val="24"/>
        </w:rPr>
        <w:t>-</w:t>
      </w:r>
      <w:r w:rsidRPr="008200F9">
        <w:rPr>
          <w:sz w:val="24"/>
          <w:szCs w:val="24"/>
        </w:rPr>
        <w:tab/>
        <w:t>kryteriów oceny ofert z podaniem ich opisu i znaczenia,</w:t>
      </w:r>
    </w:p>
    <w:p w:rsidR="00DD5D96" w:rsidRPr="008200F9" w:rsidRDefault="00DD5D96" w:rsidP="00A40790">
      <w:pPr>
        <w:tabs>
          <w:tab w:val="left" w:pos="2886"/>
          <w:tab w:val="left" w:pos="3119"/>
        </w:tabs>
        <w:ind w:left="1701" w:hanging="180"/>
        <w:jc w:val="both"/>
        <w:rPr>
          <w:sz w:val="24"/>
          <w:szCs w:val="24"/>
        </w:rPr>
      </w:pPr>
      <w:r w:rsidRPr="008200F9">
        <w:rPr>
          <w:sz w:val="24"/>
          <w:szCs w:val="24"/>
        </w:rPr>
        <w:t>-</w:t>
      </w:r>
      <w:r w:rsidRPr="008200F9">
        <w:rPr>
          <w:sz w:val="24"/>
          <w:szCs w:val="24"/>
        </w:rPr>
        <w:tab/>
        <w:t>wzoru umowy, bądź jej istotnych postanowień,</w:t>
      </w:r>
    </w:p>
    <w:p w:rsidR="00DD5D96" w:rsidRPr="008200F9" w:rsidRDefault="00DD5D96" w:rsidP="00A40790">
      <w:pPr>
        <w:tabs>
          <w:tab w:val="left" w:pos="2466"/>
        </w:tabs>
        <w:ind w:left="1418" w:hanging="284"/>
        <w:jc w:val="both"/>
        <w:rPr>
          <w:sz w:val="24"/>
          <w:szCs w:val="24"/>
        </w:rPr>
      </w:pPr>
      <w:r w:rsidRPr="008200F9">
        <w:rPr>
          <w:sz w:val="24"/>
          <w:szCs w:val="24"/>
        </w:rPr>
        <w:t>c) informacji o zawarciu umowy w sprawie zamów</w:t>
      </w:r>
      <w:r w:rsidR="004027E4" w:rsidRPr="008200F9">
        <w:rPr>
          <w:sz w:val="24"/>
          <w:szCs w:val="24"/>
        </w:rPr>
        <w:t xml:space="preserve">ienia publicznego –  </w:t>
      </w:r>
      <w:r w:rsidR="003769E2" w:rsidRPr="008200F9">
        <w:rPr>
          <w:sz w:val="24"/>
          <w:szCs w:val="24"/>
        </w:rPr>
        <w:br/>
      </w:r>
      <w:r w:rsidR="004027E4" w:rsidRPr="008200F9">
        <w:rPr>
          <w:sz w:val="24"/>
          <w:szCs w:val="24"/>
        </w:rPr>
        <w:t xml:space="preserve">w terminie nie później niż </w:t>
      </w:r>
      <w:r w:rsidRPr="008200F9">
        <w:rPr>
          <w:sz w:val="24"/>
          <w:szCs w:val="24"/>
        </w:rPr>
        <w:t>21 dni od zawarcia umowy;</w:t>
      </w:r>
    </w:p>
    <w:p w:rsidR="004027E4" w:rsidRPr="008200F9" w:rsidRDefault="004027E4" w:rsidP="00A40790">
      <w:pPr>
        <w:tabs>
          <w:tab w:val="left" w:pos="2466"/>
        </w:tabs>
        <w:ind w:left="1418" w:hanging="284"/>
        <w:jc w:val="both"/>
        <w:rPr>
          <w:sz w:val="24"/>
          <w:szCs w:val="24"/>
        </w:rPr>
      </w:pPr>
      <w:r w:rsidRPr="008200F9">
        <w:rPr>
          <w:sz w:val="24"/>
          <w:szCs w:val="24"/>
        </w:rPr>
        <w:t>d) informacji o wykonaniu umowy - w terminie nie później niż 21 dni od jej wykonania – dotyczy tylko zamówień poniżej progów unijnych;</w:t>
      </w:r>
    </w:p>
    <w:p w:rsidR="00DD5D96" w:rsidRPr="008200F9" w:rsidRDefault="00DD5D96" w:rsidP="00A75CFD">
      <w:pPr>
        <w:numPr>
          <w:ilvl w:val="1"/>
          <w:numId w:val="10"/>
        </w:numPr>
        <w:tabs>
          <w:tab w:val="clear" w:pos="1788"/>
        </w:tabs>
        <w:ind w:left="1134"/>
        <w:jc w:val="both"/>
        <w:rPr>
          <w:sz w:val="24"/>
          <w:szCs w:val="24"/>
        </w:rPr>
      </w:pPr>
      <w:r w:rsidRPr="008200F9">
        <w:rPr>
          <w:sz w:val="24"/>
          <w:szCs w:val="24"/>
        </w:rPr>
        <w:t>sprawdzenie wniesienia zabezpieczenia należytego wykonania umowy, a następnie przekazanie umowy wybranemu wykonawcy w celu jej podpisania;</w:t>
      </w:r>
    </w:p>
    <w:p w:rsidR="00DD5D96" w:rsidRPr="008200F9" w:rsidRDefault="00DD5D96" w:rsidP="00A75CFD">
      <w:pPr>
        <w:numPr>
          <w:ilvl w:val="1"/>
          <w:numId w:val="10"/>
        </w:numPr>
        <w:tabs>
          <w:tab w:val="clear" w:pos="1788"/>
        </w:tabs>
        <w:ind w:left="1134"/>
        <w:jc w:val="both"/>
        <w:rPr>
          <w:sz w:val="24"/>
          <w:szCs w:val="24"/>
        </w:rPr>
      </w:pPr>
      <w:r w:rsidRPr="008200F9">
        <w:rPr>
          <w:sz w:val="24"/>
          <w:szCs w:val="24"/>
        </w:rPr>
        <w:t xml:space="preserve">przechowywanie protokołu postępowania (wraz z załącznikami) </w:t>
      </w:r>
      <w:r w:rsidR="000236F3" w:rsidRPr="008200F9">
        <w:rPr>
          <w:sz w:val="24"/>
          <w:szCs w:val="24"/>
        </w:rPr>
        <w:t xml:space="preserve">w sposób zapewniający jego nienaruszalność </w:t>
      </w:r>
      <w:r w:rsidRPr="008200F9">
        <w:rPr>
          <w:sz w:val="24"/>
          <w:szCs w:val="24"/>
        </w:rPr>
        <w:t xml:space="preserve">przez okres </w:t>
      </w:r>
      <w:r w:rsidR="000236F3" w:rsidRPr="008200F9">
        <w:rPr>
          <w:sz w:val="24"/>
          <w:szCs w:val="24"/>
        </w:rPr>
        <w:t xml:space="preserve">co najmniej </w:t>
      </w:r>
      <w:r w:rsidRPr="008200F9">
        <w:rPr>
          <w:sz w:val="24"/>
          <w:szCs w:val="24"/>
        </w:rPr>
        <w:t>4 lat od dnia zakończenia postępowania o udzielenie zamówienia publicznego,</w:t>
      </w:r>
      <w:r w:rsidR="00076723">
        <w:rPr>
          <w:sz w:val="24"/>
          <w:szCs w:val="24"/>
        </w:rPr>
        <w:t xml:space="preserve"> </w:t>
      </w:r>
      <w:r w:rsidR="000236F3" w:rsidRPr="008200F9">
        <w:rPr>
          <w:sz w:val="24"/>
          <w:szCs w:val="24"/>
        </w:rPr>
        <w:t>jednak nie krótszy niż okres niezbędny do prawidłowego rozliczenia projektu, okres trwałości projektu lub inny wymagany przez instytucje finansujące lub kredytujące;</w:t>
      </w:r>
      <w:r w:rsidR="003769E2" w:rsidRPr="008200F9">
        <w:rPr>
          <w:sz w:val="24"/>
          <w:szCs w:val="24"/>
        </w:rPr>
        <w:br/>
      </w:r>
    </w:p>
    <w:p w:rsidR="00DD5D96" w:rsidRPr="008200F9" w:rsidRDefault="00DD5D96" w:rsidP="00A75CFD">
      <w:pPr>
        <w:numPr>
          <w:ilvl w:val="1"/>
          <w:numId w:val="10"/>
        </w:numPr>
        <w:tabs>
          <w:tab w:val="clear" w:pos="1788"/>
        </w:tabs>
        <w:ind w:left="1134"/>
        <w:jc w:val="both"/>
        <w:rPr>
          <w:sz w:val="24"/>
          <w:szCs w:val="24"/>
        </w:rPr>
      </w:pPr>
      <w:r w:rsidRPr="008200F9">
        <w:rPr>
          <w:sz w:val="24"/>
          <w:szCs w:val="24"/>
        </w:rPr>
        <w:lastRenderedPageBreak/>
        <w:t>przechowywa</w:t>
      </w:r>
      <w:r w:rsidR="0099365C" w:rsidRPr="008200F9">
        <w:rPr>
          <w:sz w:val="24"/>
          <w:szCs w:val="24"/>
        </w:rPr>
        <w:t>nie</w:t>
      </w:r>
      <w:r w:rsidRPr="008200F9">
        <w:rPr>
          <w:sz w:val="24"/>
          <w:szCs w:val="24"/>
        </w:rPr>
        <w:t xml:space="preserve"> dokumentacj</w:t>
      </w:r>
      <w:r w:rsidR="0099365C" w:rsidRPr="008200F9">
        <w:rPr>
          <w:sz w:val="24"/>
          <w:szCs w:val="24"/>
        </w:rPr>
        <w:t>i</w:t>
      </w:r>
      <w:r w:rsidRPr="008200F9">
        <w:rPr>
          <w:sz w:val="24"/>
          <w:szCs w:val="24"/>
        </w:rPr>
        <w:t xml:space="preserve"> dla zamówień publicznych udzielanych </w:t>
      </w:r>
      <w:r w:rsidR="001801DD">
        <w:rPr>
          <w:sz w:val="24"/>
          <w:szCs w:val="24"/>
        </w:rPr>
        <w:br/>
      </w:r>
      <w:r w:rsidRPr="008200F9">
        <w:rPr>
          <w:sz w:val="24"/>
          <w:szCs w:val="24"/>
        </w:rPr>
        <w:t>w związku z realizacją projektów finansowanych  ze środków UE, NFOŚ</w:t>
      </w:r>
      <w:r w:rsidR="002F08F9" w:rsidRPr="008200F9">
        <w:rPr>
          <w:sz w:val="24"/>
          <w:szCs w:val="24"/>
        </w:rPr>
        <w:t>iGW</w:t>
      </w:r>
      <w:r w:rsidRPr="008200F9">
        <w:rPr>
          <w:sz w:val="24"/>
          <w:szCs w:val="24"/>
        </w:rPr>
        <w:t xml:space="preserve"> lub innych środków zewnętrznych, zgodnie z postanowieniami Wytycznych właściwych dla danego projektu.</w:t>
      </w:r>
    </w:p>
    <w:p w:rsidR="00D43A5A" w:rsidRPr="008200F9" w:rsidRDefault="00D43A5A" w:rsidP="00350BFF">
      <w:pPr>
        <w:numPr>
          <w:ilvl w:val="1"/>
          <w:numId w:val="10"/>
        </w:numPr>
        <w:tabs>
          <w:tab w:val="clear" w:pos="1788"/>
        </w:tabs>
        <w:ind w:left="1134"/>
        <w:jc w:val="both"/>
        <w:rPr>
          <w:sz w:val="24"/>
          <w:szCs w:val="24"/>
        </w:rPr>
      </w:pPr>
      <w:r w:rsidRPr="008200F9">
        <w:rPr>
          <w:sz w:val="24"/>
          <w:szCs w:val="24"/>
        </w:rPr>
        <w:t xml:space="preserve">właściwe dokonanie i udokumentowania oszacowania wartości zamówienia, </w:t>
      </w:r>
      <w:r w:rsidR="001801DD">
        <w:rPr>
          <w:sz w:val="24"/>
          <w:szCs w:val="24"/>
        </w:rPr>
        <w:br/>
      </w:r>
      <w:r w:rsidRPr="008200F9">
        <w:rPr>
          <w:sz w:val="24"/>
          <w:szCs w:val="24"/>
        </w:rPr>
        <w:t xml:space="preserve">w tym za właściwe dokonanie czynności określonych w  § 9-11 i § 25 </w:t>
      </w:r>
      <w:r w:rsidR="001801DD">
        <w:rPr>
          <w:sz w:val="24"/>
          <w:szCs w:val="24"/>
        </w:rPr>
        <w:br/>
      </w:r>
      <w:r w:rsidRPr="008200F9">
        <w:rPr>
          <w:sz w:val="24"/>
          <w:szCs w:val="24"/>
        </w:rPr>
        <w:t>i przechowywanie dokumentacji tym związanej;</w:t>
      </w:r>
    </w:p>
    <w:p w:rsidR="00D43A5A" w:rsidRPr="008200F9" w:rsidRDefault="00D43A5A" w:rsidP="00350BFF">
      <w:pPr>
        <w:numPr>
          <w:ilvl w:val="1"/>
          <w:numId w:val="10"/>
        </w:numPr>
        <w:tabs>
          <w:tab w:val="clear" w:pos="1788"/>
        </w:tabs>
        <w:ind w:left="1134"/>
        <w:jc w:val="both"/>
        <w:rPr>
          <w:sz w:val="24"/>
          <w:szCs w:val="24"/>
        </w:rPr>
      </w:pPr>
      <w:r w:rsidRPr="008200F9">
        <w:rPr>
          <w:sz w:val="24"/>
          <w:szCs w:val="24"/>
        </w:rPr>
        <w:t xml:space="preserve">określenie kryteriów oceny ofert składanych w ramach postępowania </w:t>
      </w:r>
      <w:r w:rsidR="003769E2" w:rsidRPr="008200F9">
        <w:rPr>
          <w:sz w:val="24"/>
          <w:szCs w:val="24"/>
        </w:rPr>
        <w:br/>
      </w:r>
      <w:r w:rsidRPr="008200F9">
        <w:rPr>
          <w:sz w:val="24"/>
          <w:szCs w:val="24"/>
        </w:rPr>
        <w:t>o udzielenie zamówienia;</w:t>
      </w:r>
    </w:p>
    <w:p w:rsidR="00D43A5A" w:rsidRPr="001801DD" w:rsidRDefault="00D43A5A" w:rsidP="00350BFF">
      <w:pPr>
        <w:numPr>
          <w:ilvl w:val="1"/>
          <w:numId w:val="10"/>
        </w:numPr>
        <w:tabs>
          <w:tab w:val="clear" w:pos="1788"/>
        </w:tabs>
        <w:ind w:left="1134"/>
        <w:jc w:val="both"/>
        <w:rPr>
          <w:sz w:val="24"/>
          <w:szCs w:val="24"/>
        </w:rPr>
      </w:pPr>
      <w:r w:rsidRPr="001801DD">
        <w:rPr>
          <w:sz w:val="24"/>
          <w:szCs w:val="24"/>
        </w:rPr>
        <w:t xml:space="preserve"> ustalenie warunków udziału w postępowaniu;</w:t>
      </w:r>
    </w:p>
    <w:p w:rsidR="00D43A5A" w:rsidRPr="008200F9" w:rsidRDefault="00D43A5A" w:rsidP="00350BFF">
      <w:pPr>
        <w:numPr>
          <w:ilvl w:val="1"/>
          <w:numId w:val="10"/>
        </w:numPr>
        <w:tabs>
          <w:tab w:val="clear" w:pos="1788"/>
        </w:tabs>
        <w:ind w:left="1134"/>
        <w:jc w:val="both"/>
        <w:rPr>
          <w:sz w:val="24"/>
          <w:szCs w:val="24"/>
        </w:rPr>
      </w:pPr>
      <w:r w:rsidRPr="008200F9">
        <w:rPr>
          <w:sz w:val="24"/>
          <w:szCs w:val="24"/>
        </w:rPr>
        <w:t xml:space="preserve">zamieszczenie w Biuletynie Zamówień publicznych ogłoszenia o zamiarze zawarcia umowy przed udzieleniem zamówienia z wolnej ręki – </w:t>
      </w:r>
      <w:r w:rsidR="003769E2" w:rsidRPr="008200F9">
        <w:rPr>
          <w:sz w:val="24"/>
          <w:szCs w:val="24"/>
        </w:rPr>
        <w:br/>
      </w:r>
      <w:r w:rsidRPr="008200F9">
        <w:rPr>
          <w:sz w:val="24"/>
          <w:szCs w:val="24"/>
        </w:rPr>
        <w:t xml:space="preserve">w przypadku zamówień, których wartość jest </w:t>
      </w:r>
      <w:r w:rsidR="003769E2" w:rsidRPr="008200F9">
        <w:rPr>
          <w:sz w:val="24"/>
          <w:szCs w:val="24"/>
        </w:rPr>
        <w:t xml:space="preserve">równa lub przekracza </w:t>
      </w:r>
      <w:r w:rsidR="003769E2" w:rsidRPr="008200F9">
        <w:rPr>
          <w:sz w:val="24"/>
          <w:szCs w:val="24"/>
        </w:rPr>
        <w:br/>
        <w:t xml:space="preserve">130 000 </w:t>
      </w:r>
      <w:r w:rsidR="001801DD">
        <w:rPr>
          <w:sz w:val="24"/>
          <w:szCs w:val="24"/>
        </w:rPr>
        <w:t>zł (netto)</w:t>
      </w:r>
      <w:r w:rsidR="003769E2" w:rsidRPr="008200F9">
        <w:rPr>
          <w:sz w:val="24"/>
          <w:szCs w:val="24"/>
        </w:rPr>
        <w:t>;</w:t>
      </w:r>
    </w:p>
    <w:p w:rsidR="00D43A5A" w:rsidRPr="008200F9" w:rsidRDefault="00D43A5A" w:rsidP="00350BFF">
      <w:pPr>
        <w:numPr>
          <w:ilvl w:val="1"/>
          <w:numId w:val="10"/>
        </w:numPr>
        <w:tabs>
          <w:tab w:val="clear" w:pos="1788"/>
        </w:tabs>
        <w:ind w:left="1134"/>
        <w:jc w:val="both"/>
        <w:rPr>
          <w:sz w:val="24"/>
          <w:szCs w:val="24"/>
        </w:rPr>
      </w:pPr>
      <w:r w:rsidRPr="008200F9">
        <w:rPr>
          <w:sz w:val="24"/>
          <w:szCs w:val="24"/>
        </w:rPr>
        <w:t>publikację ogł</w:t>
      </w:r>
      <w:r w:rsidR="003769E2" w:rsidRPr="008200F9">
        <w:rPr>
          <w:sz w:val="24"/>
          <w:szCs w:val="24"/>
        </w:rPr>
        <w:t>oszenia o udzieleniu zamówienia;</w:t>
      </w:r>
    </w:p>
    <w:p w:rsidR="00D43A5A" w:rsidRPr="008200F9" w:rsidRDefault="003769E2" w:rsidP="00350BFF">
      <w:pPr>
        <w:numPr>
          <w:ilvl w:val="1"/>
          <w:numId w:val="10"/>
        </w:numPr>
        <w:tabs>
          <w:tab w:val="clear" w:pos="1788"/>
        </w:tabs>
        <w:ind w:left="1134"/>
        <w:jc w:val="both"/>
        <w:rPr>
          <w:sz w:val="24"/>
          <w:szCs w:val="24"/>
        </w:rPr>
      </w:pPr>
      <w:r w:rsidRPr="008200F9">
        <w:rPr>
          <w:sz w:val="24"/>
          <w:szCs w:val="24"/>
        </w:rPr>
        <w:t>s</w:t>
      </w:r>
      <w:r w:rsidR="00D43A5A" w:rsidRPr="008200F9">
        <w:rPr>
          <w:sz w:val="24"/>
          <w:szCs w:val="24"/>
        </w:rPr>
        <w:t>porządzenie raportu z realizacji zamówienia, o którym mowa w art. 446 ustawy;</w:t>
      </w:r>
    </w:p>
    <w:p w:rsidR="00350BFF" w:rsidRPr="008200F9" w:rsidRDefault="003769E2" w:rsidP="00350BFF">
      <w:pPr>
        <w:numPr>
          <w:ilvl w:val="1"/>
          <w:numId w:val="10"/>
        </w:numPr>
        <w:tabs>
          <w:tab w:val="clear" w:pos="1788"/>
        </w:tabs>
        <w:ind w:left="1134"/>
        <w:jc w:val="both"/>
        <w:rPr>
          <w:sz w:val="24"/>
          <w:szCs w:val="24"/>
        </w:rPr>
      </w:pPr>
      <w:r w:rsidRPr="008200F9">
        <w:rPr>
          <w:sz w:val="24"/>
          <w:szCs w:val="24"/>
        </w:rPr>
        <w:t>z</w:t>
      </w:r>
      <w:r w:rsidR="00D43A5A" w:rsidRPr="008200F9">
        <w:rPr>
          <w:sz w:val="24"/>
          <w:szCs w:val="24"/>
        </w:rPr>
        <w:t xml:space="preserve">amieszczenie w Biuletynie Zamówień Publicznych ogłoszenia </w:t>
      </w:r>
      <w:r w:rsidRPr="008200F9">
        <w:rPr>
          <w:sz w:val="24"/>
          <w:szCs w:val="24"/>
        </w:rPr>
        <w:br/>
      </w:r>
      <w:r w:rsidR="00D43A5A" w:rsidRPr="008200F9">
        <w:rPr>
          <w:sz w:val="24"/>
          <w:szCs w:val="24"/>
        </w:rPr>
        <w:t>o wykonaniu umowy, na zasadach określonych w dziale III rozdziale 2 ustawy</w:t>
      </w:r>
      <w:r w:rsidR="00350BFF" w:rsidRPr="008200F9">
        <w:rPr>
          <w:sz w:val="24"/>
          <w:szCs w:val="24"/>
        </w:rPr>
        <w:t>;</w:t>
      </w:r>
    </w:p>
    <w:p w:rsidR="00D43A5A" w:rsidRPr="008200F9" w:rsidRDefault="0099365C" w:rsidP="00350BFF">
      <w:pPr>
        <w:numPr>
          <w:ilvl w:val="1"/>
          <w:numId w:val="10"/>
        </w:numPr>
        <w:tabs>
          <w:tab w:val="clear" w:pos="1788"/>
        </w:tabs>
        <w:ind w:left="1134"/>
        <w:jc w:val="both"/>
        <w:rPr>
          <w:sz w:val="24"/>
          <w:szCs w:val="24"/>
        </w:rPr>
      </w:pPr>
      <w:r w:rsidRPr="008200F9">
        <w:rPr>
          <w:sz w:val="24"/>
          <w:szCs w:val="24"/>
        </w:rPr>
        <w:t>dokonanie analizy zasadności zmiany przedmiotu zamówienia w przypadku dwukrotnego niezakończenia postępowania wyborem wykonawcy</w:t>
      </w:r>
      <w:r w:rsidR="003769E2" w:rsidRPr="008200F9">
        <w:rPr>
          <w:sz w:val="24"/>
          <w:szCs w:val="24"/>
        </w:rPr>
        <w:t>.</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3. Dokumenty dotyczące ustalenia wartości zamówienia powinny być przechowywane razem z protokołem postępowania.</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4. Dyrektor działu prowadzącego może wykonywać obowiązki wskazane w ust. 1 przy pomocy pracowników działu, którym kieruje.</w:t>
      </w:r>
    </w:p>
    <w:p w:rsidR="00DD5D96" w:rsidRPr="008200F9" w:rsidRDefault="00DD5D96" w:rsidP="00A40790">
      <w:pPr>
        <w:pStyle w:val="Style11"/>
        <w:tabs>
          <w:tab w:val="left" w:leader="hyphen" w:pos="284"/>
        </w:tabs>
        <w:spacing w:after="60" w:line="288" w:lineRule="exact"/>
        <w:ind w:right="60" w:firstLine="789"/>
        <w:rPr>
          <w:sz w:val="24"/>
          <w:szCs w:val="24"/>
        </w:rPr>
      </w:pP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 </w:t>
      </w:r>
      <w:r w:rsidR="00EB63D2" w:rsidRPr="008200F9">
        <w:rPr>
          <w:sz w:val="24"/>
          <w:szCs w:val="24"/>
        </w:rPr>
        <w:t>58</w:t>
      </w:r>
      <w:r w:rsidRPr="008200F9">
        <w:rPr>
          <w:sz w:val="24"/>
          <w:szCs w:val="24"/>
        </w:rPr>
        <w:t xml:space="preserve">. Projekty: ogłoszenia o zamówieniu lub zaproszenia do udziału </w:t>
      </w:r>
      <w:r w:rsidR="003769E2" w:rsidRPr="008200F9">
        <w:rPr>
          <w:sz w:val="24"/>
          <w:szCs w:val="24"/>
        </w:rPr>
        <w:br/>
      </w:r>
      <w:r w:rsidRPr="008200F9">
        <w:rPr>
          <w:sz w:val="24"/>
          <w:szCs w:val="24"/>
        </w:rPr>
        <w:t xml:space="preserve">w postępowaniu, a także specyfikacji warunków zamówienia oraz umowy o udzielenie zamówienia publicznego </w:t>
      </w:r>
      <w:r w:rsidR="0099365C" w:rsidRPr="008200F9">
        <w:rPr>
          <w:sz w:val="24"/>
          <w:szCs w:val="24"/>
        </w:rPr>
        <w:t xml:space="preserve">są </w:t>
      </w:r>
      <w:r w:rsidRPr="008200F9">
        <w:rPr>
          <w:sz w:val="24"/>
          <w:szCs w:val="24"/>
        </w:rPr>
        <w:t>sprawdz</w:t>
      </w:r>
      <w:r w:rsidR="0099365C" w:rsidRPr="008200F9">
        <w:rPr>
          <w:sz w:val="24"/>
          <w:szCs w:val="24"/>
        </w:rPr>
        <w:t>a</w:t>
      </w:r>
      <w:r w:rsidRPr="008200F9">
        <w:rPr>
          <w:sz w:val="24"/>
          <w:szCs w:val="24"/>
        </w:rPr>
        <w:t>ne i opiniowane przez radcę prawnego</w:t>
      </w:r>
      <w:r w:rsidR="0099365C" w:rsidRPr="008200F9">
        <w:rPr>
          <w:sz w:val="24"/>
          <w:szCs w:val="24"/>
        </w:rPr>
        <w:t xml:space="preserve"> Urzędu</w:t>
      </w:r>
      <w:r w:rsidRPr="008200F9">
        <w:rPr>
          <w:sz w:val="24"/>
          <w:szCs w:val="24"/>
        </w:rPr>
        <w:t>.</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ab/>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EB63D2" w:rsidRPr="008200F9">
        <w:rPr>
          <w:sz w:val="24"/>
          <w:szCs w:val="24"/>
        </w:rPr>
        <w:t>59.</w:t>
      </w:r>
      <w:r w:rsidRPr="008200F9">
        <w:rPr>
          <w:sz w:val="24"/>
          <w:szCs w:val="24"/>
        </w:rPr>
        <w:t> 1. Zastępcom Prezydenta oraz Sekretarzowi powierza się następujące obowiązki związane z prowadzeniem postępowań o udzielenie zamówienia publicznego przez działy przez nich nadzorowane:</w:t>
      </w:r>
    </w:p>
    <w:p w:rsidR="00DD5D96" w:rsidRPr="008200F9" w:rsidRDefault="00DD5D96" w:rsidP="00A75CFD">
      <w:pPr>
        <w:numPr>
          <w:ilvl w:val="0"/>
          <w:numId w:val="7"/>
        </w:numPr>
        <w:jc w:val="both"/>
        <w:rPr>
          <w:sz w:val="24"/>
          <w:szCs w:val="24"/>
        </w:rPr>
      </w:pPr>
      <w:r w:rsidRPr="008200F9">
        <w:rPr>
          <w:sz w:val="24"/>
          <w:szCs w:val="24"/>
        </w:rPr>
        <w:t>rozpatrzenie wniosku działu prowadzącego postępowanie o udzielenie zamówienia</w:t>
      </w:r>
    </w:p>
    <w:p w:rsidR="00DD5D96" w:rsidRPr="008200F9" w:rsidRDefault="00DD5D96" w:rsidP="00A40790">
      <w:pPr>
        <w:ind w:left="1068"/>
        <w:jc w:val="both"/>
        <w:rPr>
          <w:sz w:val="24"/>
          <w:szCs w:val="24"/>
        </w:rPr>
      </w:pPr>
      <w:r w:rsidRPr="008200F9">
        <w:rPr>
          <w:sz w:val="24"/>
          <w:szCs w:val="24"/>
        </w:rPr>
        <w:t>publicznego w tym zatwierdzenie trybu udzielenia zamówienia</w:t>
      </w:r>
      <w:r w:rsidR="003769E2" w:rsidRPr="008200F9">
        <w:rPr>
          <w:sz w:val="24"/>
          <w:szCs w:val="24"/>
        </w:rPr>
        <w:t>;</w:t>
      </w:r>
    </w:p>
    <w:p w:rsidR="00DD5D96" w:rsidRPr="008200F9" w:rsidRDefault="00DD5D96" w:rsidP="00A75CFD">
      <w:pPr>
        <w:numPr>
          <w:ilvl w:val="0"/>
          <w:numId w:val="7"/>
        </w:numPr>
        <w:jc w:val="both"/>
        <w:rPr>
          <w:sz w:val="24"/>
          <w:szCs w:val="24"/>
        </w:rPr>
      </w:pPr>
      <w:r w:rsidRPr="008200F9">
        <w:rPr>
          <w:sz w:val="24"/>
          <w:szCs w:val="24"/>
        </w:rPr>
        <w:t>zatwierdzenie ogłoszeń lub zaproszeń wymaganych dla danego trybu postępowania o udzielenie zamówienia publicznego;</w:t>
      </w:r>
    </w:p>
    <w:p w:rsidR="00EB63D2" w:rsidRPr="008200F9" w:rsidRDefault="00DD5D96" w:rsidP="00A75CFD">
      <w:pPr>
        <w:numPr>
          <w:ilvl w:val="0"/>
          <w:numId w:val="7"/>
        </w:numPr>
        <w:jc w:val="both"/>
        <w:rPr>
          <w:sz w:val="24"/>
          <w:szCs w:val="24"/>
        </w:rPr>
      </w:pPr>
      <w:r w:rsidRPr="008200F9">
        <w:rPr>
          <w:sz w:val="24"/>
          <w:szCs w:val="24"/>
        </w:rPr>
        <w:t>zatwierdzenie specyfikacji warunków zamówienia oraz jej zmian;</w:t>
      </w:r>
    </w:p>
    <w:p w:rsidR="00DD5D96" w:rsidRPr="008200F9" w:rsidRDefault="00DD5D96" w:rsidP="00A75CFD">
      <w:pPr>
        <w:numPr>
          <w:ilvl w:val="0"/>
          <w:numId w:val="7"/>
        </w:numPr>
        <w:jc w:val="both"/>
        <w:rPr>
          <w:sz w:val="24"/>
          <w:szCs w:val="24"/>
        </w:rPr>
      </w:pPr>
      <w:r w:rsidRPr="008200F9">
        <w:rPr>
          <w:sz w:val="24"/>
          <w:szCs w:val="24"/>
        </w:rPr>
        <w:t>zatwierdzenie odpowiedzi na odwołania</w:t>
      </w:r>
      <w:r w:rsidR="00EB63D2" w:rsidRPr="008200F9">
        <w:rPr>
          <w:sz w:val="24"/>
          <w:szCs w:val="24"/>
        </w:rPr>
        <w:t>;</w:t>
      </w:r>
    </w:p>
    <w:p w:rsidR="00DD5D96" w:rsidRPr="008200F9" w:rsidRDefault="00DD5D96" w:rsidP="00A75CFD">
      <w:pPr>
        <w:numPr>
          <w:ilvl w:val="0"/>
          <w:numId w:val="9"/>
        </w:numPr>
        <w:jc w:val="both"/>
        <w:rPr>
          <w:sz w:val="24"/>
          <w:szCs w:val="24"/>
        </w:rPr>
      </w:pPr>
      <w:r w:rsidRPr="008200F9">
        <w:rPr>
          <w:sz w:val="24"/>
          <w:szCs w:val="24"/>
        </w:rPr>
        <w:t>podpisanie umowy z wykonawcą;</w:t>
      </w:r>
    </w:p>
    <w:p w:rsidR="00DD5D96" w:rsidRPr="008200F9" w:rsidRDefault="00DD5D96" w:rsidP="00A75CFD">
      <w:pPr>
        <w:numPr>
          <w:ilvl w:val="0"/>
          <w:numId w:val="9"/>
        </w:numPr>
        <w:jc w:val="both"/>
        <w:rPr>
          <w:sz w:val="24"/>
          <w:szCs w:val="24"/>
        </w:rPr>
      </w:pPr>
      <w:r w:rsidRPr="008200F9">
        <w:rPr>
          <w:sz w:val="24"/>
          <w:szCs w:val="24"/>
        </w:rPr>
        <w:t>kontrola finansowa oraz nadzór nad przeprowadzeniem postępowania o udzielenie zamówienia publicznego.</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 xml:space="preserve">2. Prezydent wykonuje czynności wymienione w ust. 1 w postępowaniach </w:t>
      </w:r>
      <w:r w:rsidR="003769E2" w:rsidRPr="008200F9">
        <w:rPr>
          <w:sz w:val="24"/>
          <w:szCs w:val="24"/>
        </w:rPr>
        <w:br/>
      </w:r>
      <w:r w:rsidRPr="008200F9">
        <w:rPr>
          <w:sz w:val="24"/>
          <w:szCs w:val="24"/>
        </w:rPr>
        <w:t>o udzielenie zamówienia publicznego, dla których działami prowadzącymi są działy nadzorowane bezpośrednio przez Prezydenta oraz Skarbnika.</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3. Prezydent może powierzyć wykonywanie czynności, o których mowa w ust. 2 innym osobom.</w:t>
      </w: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 xml:space="preserve">4. Prezydent może, według swego uznania, dokonać wszystkich lub niektórych </w:t>
      </w:r>
      <w:r w:rsidRPr="008200F9">
        <w:rPr>
          <w:sz w:val="24"/>
          <w:szCs w:val="24"/>
        </w:rPr>
        <w:lastRenderedPageBreak/>
        <w:t>czynności wskazanych w ust. 1 również w postępowaniach, dla których działami prowadzącymi są działy nadzorowane bezpośrednio przez osoby wymienione w ust. 1.</w:t>
      </w:r>
    </w:p>
    <w:p w:rsidR="00EB63D2" w:rsidRPr="008200F9" w:rsidRDefault="00EB63D2" w:rsidP="00A40790">
      <w:pPr>
        <w:pStyle w:val="Style11"/>
        <w:tabs>
          <w:tab w:val="left" w:leader="hyphen" w:pos="284"/>
        </w:tabs>
        <w:spacing w:after="60" w:line="288" w:lineRule="exact"/>
        <w:ind w:right="60" w:firstLine="789"/>
        <w:rPr>
          <w:sz w:val="24"/>
          <w:szCs w:val="24"/>
        </w:rPr>
      </w:pPr>
    </w:p>
    <w:p w:rsidR="00DD5D96" w:rsidRPr="008200F9" w:rsidRDefault="00DD5D96" w:rsidP="00A40790">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6</w:t>
      </w:r>
      <w:r w:rsidR="00EB63D2" w:rsidRPr="008200F9">
        <w:rPr>
          <w:sz w:val="24"/>
          <w:szCs w:val="24"/>
        </w:rPr>
        <w:t>0</w:t>
      </w:r>
      <w:r w:rsidRPr="008200F9">
        <w:rPr>
          <w:sz w:val="24"/>
          <w:szCs w:val="24"/>
        </w:rPr>
        <w:t>. Zaleca się, aby w postępowaniach o udzielenie zamówienia na roboty budowlane, w których wartość zamówienia przekracza równowartość 60 000 euro był wprowadzany obowiązek wykonawcy wniesienia wadium oraz zabezpieczenia należytego wykonania umowy.</w:t>
      </w:r>
    </w:p>
    <w:p w:rsidR="0099365C" w:rsidRPr="008200F9" w:rsidRDefault="0099365C" w:rsidP="00A40790">
      <w:pPr>
        <w:pStyle w:val="Tekstpodstawowywcity2"/>
        <w:tabs>
          <w:tab w:val="num" w:pos="1320"/>
        </w:tabs>
        <w:ind w:left="0"/>
        <w:jc w:val="center"/>
        <w:rPr>
          <w:b/>
          <w:sz w:val="24"/>
          <w:szCs w:val="24"/>
        </w:rPr>
      </w:pPr>
    </w:p>
    <w:p w:rsidR="0099365C" w:rsidRPr="008200F9" w:rsidRDefault="0099365C" w:rsidP="00A40790">
      <w:pPr>
        <w:pStyle w:val="Tekstpodstawowywcity2"/>
        <w:tabs>
          <w:tab w:val="num" w:pos="1320"/>
        </w:tabs>
        <w:ind w:left="0"/>
        <w:jc w:val="center"/>
        <w:rPr>
          <w:b/>
          <w:sz w:val="24"/>
          <w:szCs w:val="24"/>
        </w:rPr>
      </w:pPr>
    </w:p>
    <w:p w:rsidR="00DD5D96" w:rsidRPr="008200F9" w:rsidRDefault="00800ADD" w:rsidP="00A40790">
      <w:pPr>
        <w:pStyle w:val="Tekstpodstawowywcity2"/>
        <w:tabs>
          <w:tab w:val="num" w:pos="1320"/>
        </w:tabs>
        <w:ind w:left="0"/>
        <w:jc w:val="center"/>
        <w:rPr>
          <w:b/>
          <w:sz w:val="24"/>
          <w:szCs w:val="24"/>
        </w:rPr>
      </w:pPr>
      <w:r w:rsidRPr="008200F9">
        <w:rPr>
          <w:b/>
          <w:sz w:val="24"/>
          <w:szCs w:val="24"/>
        </w:rPr>
        <w:t>Rozdział 6</w:t>
      </w:r>
    </w:p>
    <w:p w:rsidR="00DD5D96" w:rsidRPr="008200F9" w:rsidRDefault="00DD5D96" w:rsidP="00A40790">
      <w:pPr>
        <w:pStyle w:val="Tekstpodstawowywcity2"/>
        <w:tabs>
          <w:tab w:val="num" w:pos="1320"/>
        </w:tabs>
        <w:spacing w:after="240"/>
        <w:ind w:left="0"/>
        <w:jc w:val="center"/>
        <w:rPr>
          <w:sz w:val="24"/>
          <w:szCs w:val="24"/>
        </w:rPr>
      </w:pPr>
      <w:r w:rsidRPr="008200F9">
        <w:rPr>
          <w:b/>
          <w:sz w:val="24"/>
          <w:szCs w:val="24"/>
        </w:rPr>
        <w:t>Komisja przetargowa</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 </w:t>
      </w:r>
      <w:r w:rsidR="00D03288" w:rsidRPr="008200F9">
        <w:rPr>
          <w:sz w:val="24"/>
          <w:szCs w:val="24"/>
        </w:rPr>
        <w:t>§ 6</w:t>
      </w:r>
      <w:r w:rsidR="00EB63D2" w:rsidRPr="008200F9">
        <w:rPr>
          <w:sz w:val="24"/>
          <w:szCs w:val="24"/>
        </w:rPr>
        <w:t>1</w:t>
      </w:r>
      <w:r w:rsidRPr="008200F9">
        <w:rPr>
          <w:sz w:val="24"/>
          <w:szCs w:val="24"/>
        </w:rPr>
        <w:t>. 1. Kom</w:t>
      </w:r>
      <w:r w:rsidRPr="008200F9">
        <w:rPr>
          <w:sz w:val="24"/>
          <w:szCs w:val="24"/>
          <w:u w:val="single"/>
        </w:rPr>
        <w:t>i</w:t>
      </w:r>
      <w:r w:rsidRPr="008200F9">
        <w:rPr>
          <w:sz w:val="24"/>
          <w:szCs w:val="24"/>
        </w:rPr>
        <w:t>sja przetargowa, zwana dalej „komisją” składa się z co najmniej 3</w:t>
      </w:r>
      <w:r w:rsidR="00EB63D2" w:rsidRPr="008200F9">
        <w:rPr>
          <w:sz w:val="24"/>
          <w:szCs w:val="24"/>
        </w:rPr>
        <w:t> </w:t>
      </w:r>
      <w:r w:rsidRPr="008200F9">
        <w:rPr>
          <w:sz w:val="24"/>
          <w:szCs w:val="24"/>
        </w:rPr>
        <w:t>osób.</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2. W skład komisji wchodzą: przewodniczący, sekretarz oraz pozostali członkowie. </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3. Członkami komisji powinny być osoby posiadające odpowiednią wiedzę związaną z przedmiotem zamówienia oraz znajomość przepisów ustawy, z zastrzeżeniem ust. 5. </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4. Sekretarzem komisji powinien być każdorazowo pracownik Wydziału Prawnego</w:t>
      </w:r>
      <w:r w:rsidR="003769E2" w:rsidRPr="008200F9">
        <w:rPr>
          <w:color w:val="FF0000"/>
          <w:sz w:val="24"/>
          <w:szCs w:val="24"/>
        </w:rPr>
        <w:t>.</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5. Członkami komisji nie mogą być pracownicy Urzędu, do których obowiązków należeć będzie kontrola prawidłowości wykonania umowy, zawartej w wyniku przeprowadzonego postępowania o udzielenie zamówienia publicznego. </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6. Członkowie komisji uczestniczą w pracach komisji na równych zasadach.</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7. Pracami komisji kieruje jej przewodniczący.</w:t>
      </w:r>
    </w:p>
    <w:p w:rsidR="00DD5D96" w:rsidRPr="008200F9" w:rsidRDefault="00DD5D96" w:rsidP="00EB63D2">
      <w:pPr>
        <w:pStyle w:val="Tekstpodstawowywcity2"/>
        <w:ind w:left="0" w:firstLine="360"/>
        <w:jc w:val="both"/>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6</w:t>
      </w:r>
      <w:r w:rsidR="00EB63D2" w:rsidRPr="008200F9">
        <w:rPr>
          <w:sz w:val="24"/>
          <w:szCs w:val="24"/>
        </w:rPr>
        <w:t>2</w:t>
      </w:r>
      <w:r w:rsidRPr="008200F9">
        <w:rPr>
          <w:sz w:val="24"/>
          <w:szCs w:val="24"/>
        </w:rPr>
        <w:t>. 1. Komisja działa kolegialnie na spotkaniach zwoływanych przez jej przewodniczącego.</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2. Komisja rozpoczyna działalność z dniem jej powołania – rzetelnie i obiektywnie wykonując powierzone jej czynność i kierując się wyłącznie przepisami prawa, postanowieniami niniejszego zarządzenia, wiedzą i doświadczeniem jej członków.</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3. Członkowie komisji mają obowiązek uczestniczyć we wszystkich jej pracach, </w:t>
      </w:r>
      <w:r w:rsidR="005F56D2" w:rsidRPr="008200F9">
        <w:rPr>
          <w:sz w:val="24"/>
          <w:szCs w:val="24"/>
        </w:rPr>
        <w:br/>
      </w:r>
      <w:r w:rsidRPr="008200F9">
        <w:rPr>
          <w:sz w:val="24"/>
          <w:szCs w:val="24"/>
        </w:rPr>
        <w:t xml:space="preserve">a dla skuteczności czynności podejmowanych przez komisję wymagana jest obecność co najmniej 2/3 jej członków, z wyjątkiem czynności otwarcia ofert, które następują </w:t>
      </w:r>
      <w:r w:rsidR="005F56D2" w:rsidRPr="008200F9">
        <w:rPr>
          <w:sz w:val="24"/>
          <w:szCs w:val="24"/>
        </w:rPr>
        <w:br/>
      </w:r>
      <w:r w:rsidRPr="008200F9">
        <w:rPr>
          <w:sz w:val="24"/>
          <w:szCs w:val="24"/>
        </w:rPr>
        <w:t xml:space="preserve">w określonym terminie bez względu na liczbę obecnych przy tej czynności członków komisji. </w:t>
      </w:r>
    </w:p>
    <w:p w:rsidR="00DD5D96" w:rsidRPr="008200F9" w:rsidRDefault="00DD5D96" w:rsidP="00EB63D2">
      <w:pPr>
        <w:pStyle w:val="Style11"/>
        <w:tabs>
          <w:tab w:val="left" w:leader="hyphen" w:pos="284"/>
        </w:tabs>
        <w:spacing w:after="60" w:line="288" w:lineRule="exact"/>
        <w:ind w:right="60" w:firstLine="789"/>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w:t>
      </w:r>
      <w:r w:rsidR="00D03288" w:rsidRPr="008200F9">
        <w:rPr>
          <w:sz w:val="24"/>
          <w:szCs w:val="24"/>
        </w:rPr>
        <w:t>6</w:t>
      </w:r>
      <w:r w:rsidR="00EB63D2" w:rsidRPr="008200F9">
        <w:rPr>
          <w:sz w:val="24"/>
          <w:szCs w:val="24"/>
        </w:rPr>
        <w:t>3</w:t>
      </w:r>
      <w:r w:rsidRPr="008200F9">
        <w:rPr>
          <w:sz w:val="24"/>
          <w:szCs w:val="24"/>
        </w:rPr>
        <w:t>. Komisja, przy wykonywaniu powierzonych jej czynności na bieżąco współpracuje z Wydziałem Prawnym - w zakresie stosowania przepisów ustawy.</w:t>
      </w:r>
    </w:p>
    <w:p w:rsidR="00DD5D96" w:rsidRPr="008200F9" w:rsidRDefault="00DD5D96" w:rsidP="00EB63D2">
      <w:pPr>
        <w:pStyle w:val="Style11"/>
        <w:tabs>
          <w:tab w:val="left" w:leader="hyphen" w:pos="284"/>
        </w:tabs>
        <w:spacing w:after="60" w:line="288" w:lineRule="exact"/>
        <w:ind w:right="60" w:firstLine="789"/>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6</w:t>
      </w:r>
      <w:r w:rsidR="00EB63D2" w:rsidRPr="008200F9">
        <w:rPr>
          <w:sz w:val="24"/>
          <w:szCs w:val="24"/>
        </w:rPr>
        <w:t>4</w:t>
      </w:r>
      <w:r w:rsidRPr="008200F9">
        <w:rPr>
          <w:sz w:val="24"/>
          <w:szCs w:val="24"/>
        </w:rPr>
        <w:t>. 1. Komisji powierza się następujące obowiązki związane z udzieleniem zamówienia:</w:t>
      </w:r>
    </w:p>
    <w:p w:rsidR="00DD5D96" w:rsidRPr="008200F9" w:rsidRDefault="00DD5D96" w:rsidP="00EB63D2">
      <w:pPr>
        <w:tabs>
          <w:tab w:val="left" w:pos="1701"/>
        </w:tabs>
        <w:ind w:left="1134" w:hanging="283"/>
        <w:jc w:val="both"/>
        <w:rPr>
          <w:sz w:val="24"/>
          <w:szCs w:val="24"/>
        </w:rPr>
      </w:pPr>
      <w:r w:rsidRPr="008200F9">
        <w:rPr>
          <w:sz w:val="24"/>
          <w:szCs w:val="24"/>
        </w:rPr>
        <w:t>1)</w:t>
      </w:r>
      <w:r w:rsidRPr="008200F9">
        <w:rPr>
          <w:sz w:val="24"/>
          <w:szCs w:val="24"/>
        </w:rPr>
        <w:tab/>
        <w:t>opracowanie i przedstawienie do zatwierdzenia Prezydentowi lub innej osobie,</w:t>
      </w:r>
      <w:r w:rsidR="005F56D2" w:rsidRPr="008200F9">
        <w:rPr>
          <w:sz w:val="24"/>
          <w:szCs w:val="24"/>
        </w:rPr>
        <w:br/>
      </w:r>
      <w:r w:rsidRPr="008200F9">
        <w:rPr>
          <w:sz w:val="24"/>
          <w:szCs w:val="24"/>
        </w:rPr>
        <w:t xml:space="preserve">o której mowa w </w:t>
      </w:r>
      <w:r w:rsidR="00D03288" w:rsidRPr="008200F9">
        <w:rPr>
          <w:sz w:val="24"/>
          <w:szCs w:val="24"/>
        </w:rPr>
        <w:t>§ 63</w:t>
      </w:r>
      <w:r w:rsidRPr="008200F9">
        <w:rPr>
          <w:sz w:val="24"/>
          <w:szCs w:val="24"/>
        </w:rPr>
        <w:t>,  następujących dokumentów:</w:t>
      </w:r>
    </w:p>
    <w:p w:rsidR="00DD5D96" w:rsidRPr="008200F9" w:rsidRDefault="00DD5D96" w:rsidP="00A75CFD">
      <w:pPr>
        <w:numPr>
          <w:ilvl w:val="0"/>
          <w:numId w:val="6"/>
        </w:numPr>
        <w:ind w:left="1418" w:hanging="283"/>
        <w:jc w:val="both"/>
        <w:rPr>
          <w:sz w:val="24"/>
          <w:szCs w:val="24"/>
        </w:rPr>
      </w:pPr>
      <w:r w:rsidRPr="008200F9">
        <w:rPr>
          <w:sz w:val="24"/>
          <w:szCs w:val="24"/>
        </w:rPr>
        <w:t>uzasadnionej propozycji trybu udzielenia zamówienia,</w:t>
      </w:r>
    </w:p>
    <w:p w:rsidR="00DD5D96" w:rsidRPr="008200F9" w:rsidRDefault="00DD5D96" w:rsidP="00A75CFD">
      <w:pPr>
        <w:numPr>
          <w:ilvl w:val="0"/>
          <w:numId w:val="6"/>
        </w:numPr>
        <w:tabs>
          <w:tab w:val="clear" w:pos="1773"/>
          <w:tab w:val="num" w:pos="2127"/>
        </w:tabs>
        <w:ind w:left="1418" w:hanging="283"/>
        <w:jc w:val="both"/>
        <w:rPr>
          <w:sz w:val="24"/>
          <w:szCs w:val="24"/>
        </w:rPr>
      </w:pPr>
      <w:r w:rsidRPr="008200F9">
        <w:rPr>
          <w:sz w:val="24"/>
          <w:szCs w:val="24"/>
        </w:rPr>
        <w:lastRenderedPageBreak/>
        <w:t>projektu ogłoszenia (lub zaproszenia) i projektu specyfikacji warunków zamówienia (i jej zmian) – po uprzednim dokonaniu przez komisję analizy spójności tych dokumentów,</w:t>
      </w:r>
    </w:p>
    <w:p w:rsidR="00DD5D96" w:rsidRPr="008200F9" w:rsidRDefault="00DD5D96" w:rsidP="00A75CFD">
      <w:pPr>
        <w:numPr>
          <w:ilvl w:val="0"/>
          <w:numId w:val="6"/>
        </w:numPr>
        <w:ind w:left="1418" w:hanging="283"/>
        <w:jc w:val="both"/>
        <w:rPr>
          <w:sz w:val="24"/>
          <w:szCs w:val="24"/>
        </w:rPr>
      </w:pPr>
      <w:r w:rsidRPr="008200F9">
        <w:rPr>
          <w:sz w:val="24"/>
          <w:szCs w:val="24"/>
        </w:rPr>
        <w:t>protokołu postępowania;</w:t>
      </w:r>
    </w:p>
    <w:p w:rsidR="00167DCA" w:rsidRPr="008200F9" w:rsidRDefault="00EE7344" w:rsidP="001801DD">
      <w:pPr>
        <w:ind w:left="1134" w:hanging="283"/>
        <w:jc w:val="both"/>
        <w:rPr>
          <w:sz w:val="24"/>
          <w:szCs w:val="24"/>
        </w:rPr>
      </w:pPr>
      <w:r w:rsidRPr="008200F9">
        <w:rPr>
          <w:sz w:val="24"/>
          <w:szCs w:val="24"/>
        </w:rPr>
        <w:t xml:space="preserve">2) dokonuje analizy i oceny złożonych wniosków o dopuszczenie do udziału </w:t>
      </w:r>
      <w:r w:rsidR="001801DD">
        <w:rPr>
          <w:sz w:val="24"/>
          <w:szCs w:val="24"/>
        </w:rPr>
        <w:br/>
      </w:r>
      <w:r w:rsidRPr="008200F9">
        <w:rPr>
          <w:sz w:val="24"/>
          <w:szCs w:val="24"/>
        </w:rPr>
        <w:t>w postępowaniu lub ofert a w razie potrzeby wzywa wykonawców do ich wyjaśnienia, uzupełnienia lub przedłożenia dokumentów pozwalających na dokonanie oceny oferty lub rozstrzygnięcie postępowania;</w:t>
      </w:r>
    </w:p>
    <w:p w:rsidR="00DD5D96" w:rsidRPr="008200F9" w:rsidRDefault="0099365C" w:rsidP="00EB63D2">
      <w:pPr>
        <w:tabs>
          <w:tab w:val="left" w:pos="1701"/>
        </w:tabs>
        <w:ind w:left="1134" w:hanging="283"/>
        <w:jc w:val="both"/>
        <w:rPr>
          <w:sz w:val="24"/>
          <w:szCs w:val="24"/>
        </w:rPr>
      </w:pPr>
      <w:r w:rsidRPr="008200F9">
        <w:rPr>
          <w:sz w:val="24"/>
          <w:szCs w:val="24"/>
        </w:rPr>
        <w:t>3</w:t>
      </w:r>
      <w:r w:rsidR="00DD5D96" w:rsidRPr="008200F9">
        <w:rPr>
          <w:sz w:val="24"/>
          <w:szCs w:val="24"/>
        </w:rPr>
        <w:t>)</w:t>
      </w:r>
      <w:r w:rsidR="00DD5D96" w:rsidRPr="008200F9">
        <w:rPr>
          <w:sz w:val="24"/>
          <w:szCs w:val="24"/>
        </w:rPr>
        <w:tab/>
        <w:t xml:space="preserve">dokonanie analizy złożonych odwołań oraz przygotowanie odpowiedzi na odwołania, a następnie przedłożenie tych dokumentów do podpisu Prezydentowi lub innej osobie, o której mowa w § </w:t>
      </w:r>
      <w:r w:rsidR="00B90993" w:rsidRPr="008200F9">
        <w:rPr>
          <w:sz w:val="24"/>
          <w:szCs w:val="24"/>
        </w:rPr>
        <w:t>59</w:t>
      </w:r>
      <w:r w:rsidR="00DD5D96" w:rsidRPr="008200F9">
        <w:rPr>
          <w:sz w:val="24"/>
          <w:szCs w:val="24"/>
        </w:rPr>
        <w:t>.</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xml:space="preserve"> 2. Do zadań komisji należy również wykonywanie następujących czynności, nie wymagających zatwierdzenia przez Prezydenta (lub osobę upoważnioną):</w:t>
      </w:r>
    </w:p>
    <w:p w:rsidR="007458A5" w:rsidRPr="008200F9" w:rsidRDefault="00DD5D96" w:rsidP="00A75CFD">
      <w:pPr>
        <w:pStyle w:val="Akapitzlist"/>
        <w:numPr>
          <w:ilvl w:val="0"/>
          <w:numId w:val="23"/>
        </w:numPr>
        <w:jc w:val="both"/>
        <w:rPr>
          <w:sz w:val="24"/>
          <w:szCs w:val="24"/>
        </w:rPr>
      </w:pPr>
      <w:r w:rsidRPr="008200F9">
        <w:rPr>
          <w:sz w:val="24"/>
          <w:szCs w:val="24"/>
        </w:rPr>
        <w:t>udzielanie wyjaśnień dotyczących treści specyfikacji warunków zamówienia</w:t>
      </w:r>
      <w:r w:rsidR="00076723">
        <w:rPr>
          <w:sz w:val="24"/>
          <w:szCs w:val="24"/>
        </w:rPr>
        <w:t xml:space="preserve"> </w:t>
      </w:r>
      <w:r w:rsidR="007458A5" w:rsidRPr="008200F9">
        <w:rPr>
          <w:sz w:val="24"/>
          <w:szCs w:val="24"/>
        </w:rPr>
        <w:t xml:space="preserve">i w razie potrzeby organizowanie zebrania wykonawców w celu wyjaśnienia treści </w:t>
      </w:r>
      <w:r w:rsidR="0078339A">
        <w:rPr>
          <w:sz w:val="24"/>
          <w:szCs w:val="24"/>
        </w:rPr>
        <w:t>SWZ</w:t>
      </w:r>
      <w:r w:rsidR="007458A5" w:rsidRPr="008200F9">
        <w:rPr>
          <w:sz w:val="24"/>
          <w:szCs w:val="24"/>
        </w:rPr>
        <w:t>;</w:t>
      </w:r>
    </w:p>
    <w:p w:rsidR="00DD5D96" w:rsidRPr="008200F9" w:rsidRDefault="00DD5D96" w:rsidP="00A75CFD">
      <w:pPr>
        <w:pStyle w:val="Tekstpodstawowywcity2"/>
        <w:numPr>
          <w:ilvl w:val="0"/>
          <w:numId w:val="23"/>
        </w:numPr>
        <w:jc w:val="both"/>
        <w:rPr>
          <w:sz w:val="24"/>
          <w:szCs w:val="24"/>
        </w:rPr>
      </w:pPr>
      <w:r w:rsidRPr="008200F9">
        <w:rPr>
          <w:sz w:val="24"/>
          <w:szCs w:val="24"/>
        </w:rPr>
        <w:t>prowadzenie negocjacji z wykonawcami, w przypadku, gdy ustawa</w:t>
      </w:r>
      <w:r w:rsidR="00E45073" w:rsidRPr="008200F9">
        <w:rPr>
          <w:sz w:val="24"/>
          <w:szCs w:val="24"/>
        </w:rPr>
        <w:t xml:space="preserve"> (zastosowany tryb)</w:t>
      </w:r>
      <w:r w:rsidRPr="008200F9">
        <w:rPr>
          <w:sz w:val="24"/>
          <w:szCs w:val="24"/>
        </w:rPr>
        <w:t xml:space="preserve"> przewiduje prowadzenie takich negocjacji;</w:t>
      </w:r>
    </w:p>
    <w:p w:rsidR="00DD5D96" w:rsidRPr="008200F9" w:rsidRDefault="00DD5D96" w:rsidP="00A75CFD">
      <w:pPr>
        <w:pStyle w:val="Tekstpodstawowywcity2"/>
        <w:numPr>
          <w:ilvl w:val="0"/>
          <w:numId w:val="23"/>
        </w:numPr>
        <w:jc w:val="both"/>
        <w:rPr>
          <w:sz w:val="24"/>
          <w:szCs w:val="24"/>
        </w:rPr>
      </w:pPr>
      <w:r w:rsidRPr="008200F9">
        <w:rPr>
          <w:sz w:val="24"/>
          <w:szCs w:val="24"/>
        </w:rPr>
        <w:t>dokonanie otwarcia ofert;</w:t>
      </w:r>
    </w:p>
    <w:p w:rsidR="00DD5D96" w:rsidRPr="008200F9" w:rsidRDefault="00DD5D96" w:rsidP="00A75CFD">
      <w:pPr>
        <w:pStyle w:val="Tekstpodstawowywcity2"/>
        <w:numPr>
          <w:ilvl w:val="0"/>
          <w:numId w:val="23"/>
        </w:numPr>
        <w:jc w:val="both"/>
        <w:rPr>
          <w:sz w:val="24"/>
          <w:szCs w:val="24"/>
        </w:rPr>
      </w:pPr>
      <w:r w:rsidRPr="008200F9">
        <w:rPr>
          <w:sz w:val="24"/>
          <w:szCs w:val="24"/>
        </w:rPr>
        <w:t>ocena spełniania warunków stawianych wykonawcom;</w:t>
      </w:r>
    </w:p>
    <w:p w:rsidR="00DD5D96" w:rsidRPr="008200F9" w:rsidRDefault="00DD5D96" w:rsidP="00A75CFD">
      <w:pPr>
        <w:pStyle w:val="Tekstpodstawowywcity2"/>
        <w:numPr>
          <w:ilvl w:val="0"/>
          <w:numId w:val="23"/>
        </w:numPr>
        <w:jc w:val="both"/>
        <w:rPr>
          <w:sz w:val="24"/>
          <w:szCs w:val="24"/>
        </w:rPr>
      </w:pPr>
      <w:r w:rsidRPr="008200F9">
        <w:rPr>
          <w:sz w:val="24"/>
          <w:szCs w:val="24"/>
        </w:rPr>
        <w:t>badanie i ocena rozpatrywanych ofert nie podlegających odrzuceniu;</w:t>
      </w:r>
    </w:p>
    <w:p w:rsidR="00DD5D96" w:rsidRPr="008200F9" w:rsidRDefault="00DD5D96" w:rsidP="00A75CFD">
      <w:pPr>
        <w:pStyle w:val="Tekstpodstawowywcity2"/>
        <w:numPr>
          <w:ilvl w:val="0"/>
          <w:numId w:val="23"/>
        </w:numPr>
        <w:jc w:val="both"/>
        <w:rPr>
          <w:sz w:val="24"/>
          <w:szCs w:val="24"/>
        </w:rPr>
      </w:pPr>
      <w:r w:rsidRPr="008200F9">
        <w:rPr>
          <w:sz w:val="24"/>
          <w:szCs w:val="24"/>
        </w:rPr>
        <w:t>poprawianie oczywistych omyłek pisarskich oraz omyłek rachunkowych;</w:t>
      </w:r>
    </w:p>
    <w:p w:rsidR="00DD5D96" w:rsidRPr="008200F9" w:rsidRDefault="00DD5D96" w:rsidP="00A75CFD">
      <w:pPr>
        <w:pStyle w:val="Tekstpodstawowywcity2"/>
        <w:numPr>
          <w:ilvl w:val="0"/>
          <w:numId w:val="23"/>
        </w:numPr>
        <w:jc w:val="both"/>
        <w:rPr>
          <w:sz w:val="24"/>
          <w:szCs w:val="24"/>
        </w:rPr>
      </w:pPr>
      <w:r w:rsidRPr="008200F9">
        <w:rPr>
          <w:sz w:val="24"/>
          <w:szCs w:val="24"/>
        </w:rPr>
        <w:t>wzywanie wykonawców, którzy w określonym terminie nie złożyli oświadczeń lub dokumentów potwierdzających spełnianie warunków udziału w postępowaniu lub złożyli dokumenty zawierające błędy, do ich uzupełnienia lub złożenia wyjaśnień dotyczących tych dokumentów lub oświadczeń;</w:t>
      </w:r>
    </w:p>
    <w:p w:rsidR="00DD5D96" w:rsidRPr="008200F9" w:rsidRDefault="00DD5D96" w:rsidP="00A75CFD">
      <w:pPr>
        <w:pStyle w:val="Tekstpodstawowywcity2"/>
        <w:numPr>
          <w:ilvl w:val="0"/>
          <w:numId w:val="23"/>
        </w:numPr>
        <w:jc w:val="both"/>
        <w:rPr>
          <w:sz w:val="24"/>
          <w:szCs w:val="24"/>
        </w:rPr>
      </w:pPr>
      <w:r w:rsidRPr="008200F9">
        <w:rPr>
          <w:sz w:val="24"/>
          <w:szCs w:val="24"/>
        </w:rPr>
        <w:t xml:space="preserve">żądanie udzielenia przez oferentów złożenia wyjaśnień dotyczących treści oferty; </w:t>
      </w:r>
    </w:p>
    <w:p w:rsidR="00DD5D96" w:rsidRPr="008200F9" w:rsidRDefault="00DD5D96" w:rsidP="00A75CFD">
      <w:pPr>
        <w:pStyle w:val="Tekstpodstawowywcity2"/>
        <w:numPr>
          <w:ilvl w:val="0"/>
          <w:numId w:val="23"/>
        </w:numPr>
        <w:jc w:val="both"/>
        <w:rPr>
          <w:sz w:val="24"/>
          <w:szCs w:val="24"/>
        </w:rPr>
      </w:pPr>
      <w:r w:rsidRPr="008200F9">
        <w:rPr>
          <w:sz w:val="24"/>
          <w:szCs w:val="24"/>
        </w:rPr>
        <w:t>występowanie do wykonawców o przedłużenie terminu związania ofertą o oznaczony czas;</w:t>
      </w:r>
    </w:p>
    <w:p w:rsidR="00DD5D96" w:rsidRPr="008200F9" w:rsidRDefault="00DD5D96" w:rsidP="00A75CFD">
      <w:pPr>
        <w:pStyle w:val="Tekstpodstawowywcity2"/>
        <w:numPr>
          <w:ilvl w:val="0"/>
          <w:numId w:val="23"/>
        </w:numPr>
        <w:jc w:val="both"/>
        <w:rPr>
          <w:sz w:val="24"/>
          <w:szCs w:val="24"/>
        </w:rPr>
      </w:pPr>
      <w:r w:rsidRPr="008200F9">
        <w:rPr>
          <w:sz w:val="24"/>
          <w:szCs w:val="24"/>
        </w:rPr>
        <w:t xml:space="preserve">udostępnianie protokołu wraz z załącznikami, po dokonaniu wyboru najkorzystniejszej oferty bądź unieważnieniu postępowania, a ofert po ich otwarciu, z zastrzeżeniem wyjątków przewidzianych w ustawie. </w:t>
      </w:r>
    </w:p>
    <w:p w:rsidR="00DD5D96" w:rsidRPr="008200F9" w:rsidRDefault="00DD5D96" w:rsidP="00EB63D2">
      <w:pPr>
        <w:pStyle w:val="Tekstpodstawowywcity2"/>
        <w:ind w:left="0"/>
        <w:jc w:val="both"/>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6</w:t>
      </w:r>
      <w:r w:rsidR="00EB63D2" w:rsidRPr="008200F9">
        <w:rPr>
          <w:sz w:val="24"/>
          <w:szCs w:val="24"/>
        </w:rPr>
        <w:t>5</w:t>
      </w:r>
      <w:r w:rsidRPr="008200F9">
        <w:rPr>
          <w:sz w:val="24"/>
          <w:szCs w:val="24"/>
        </w:rPr>
        <w:t>. Komisja kończy swoją działalność w dniu podpisania umowy z wykonawcą zamówienia lub w przypadku unieważnienia postępowania i podjęcia przez Prezydenta (osobę upoważnioną) decyzji o zaniechaniu udzielenia danego zamówienia.</w:t>
      </w:r>
    </w:p>
    <w:p w:rsidR="00DD5D96" w:rsidRPr="008200F9" w:rsidRDefault="00DD5D96" w:rsidP="00EB63D2">
      <w:pPr>
        <w:pStyle w:val="Style11"/>
        <w:tabs>
          <w:tab w:val="left" w:leader="hyphen" w:pos="284"/>
        </w:tabs>
        <w:spacing w:after="60" w:line="288" w:lineRule="exact"/>
        <w:ind w:right="60" w:firstLine="789"/>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EB63D2" w:rsidRPr="008200F9">
        <w:rPr>
          <w:sz w:val="24"/>
          <w:szCs w:val="24"/>
        </w:rPr>
        <w:t>66</w:t>
      </w:r>
      <w:r w:rsidRPr="008200F9">
        <w:rPr>
          <w:sz w:val="24"/>
          <w:szCs w:val="24"/>
        </w:rPr>
        <w:t>. 1. Przewodniczącemu komisji powierza się następujące obowiązki:</w:t>
      </w:r>
    </w:p>
    <w:p w:rsidR="00DD5D96" w:rsidRPr="008200F9" w:rsidRDefault="00DD5D96" w:rsidP="00A75CFD">
      <w:pPr>
        <w:numPr>
          <w:ilvl w:val="1"/>
          <w:numId w:val="8"/>
        </w:numPr>
        <w:tabs>
          <w:tab w:val="clear" w:pos="1440"/>
          <w:tab w:val="num" w:pos="1134"/>
        </w:tabs>
        <w:ind w:left="1134"/>
        <w:jc w:val="both"/>
        <w:rPr>
          <w:sz w:val="24"/>
          <w:szCs w:val="24"/>
        </w:rPr>
      </w:pPr>
      <w:r w:rsidRPr="008200F9">
        <w:rPr>
          <w:sz w:val="24"/>
          <w:szCs w:val="24"/>
        </w:rPr>
        <w:t>organizowanie  i przewodniczenie posiedzeniom komisji;</w:t>
      </w:r>
    </w:p>
    <w:p w:rsidR="00DD5D96" w:rsidRPr="008200F9" w:rsidRDefault="00DD5D96" w:rsidP="00A75CFD">
      <w:pPr>
        <w:numPr>
          <w:ilvl w:val="1"/>
          <w:numId w:val="8"/>
        </w:numPr>
        <w:tabs>
          <w:tab w:val="clear" w:pos="1440"/>
          <w:tab w:val="num" w:pos="1134"/>
        </w:tabs>
        <w:ind w:left="1134"/>
        <w:jc w:val="both"/>
        <w:rPr>
          <w:sz w:val="24"/>
          <w:szCs w:val="24"/>
        </w:rPr>
      </w:pPr>
      <w:r w:rsidRPr="008200F9">
        <w:rPr>
          <w:sz w:val="24"/>
          <w:szCs w:val="24"/>
        </w:rPr>
        <w:t>zapoznanie członków komisji z przedmiotem zamówienia oraz zasadami prowadzenia postępowania;</w:t>
      </w:r>
    </w:p>
    <w:p w:rsidR="00DD5D96" w:rsidRPr="008200F9" w:rsidRDefault="00DD5D96" w:rsidP="00A75CFD">
      <w:pPr>
        <w:numPr>
          <w:ilvl w:val="1"/>
          <w:numId w:val="8"/>
        </w:numPr>
        <w:tabs>
          <w:tab w:val="clear" w:pos="1440"/>
          <w:tab w:val="num" w:pos="1134"/>
        </w:tabs>
        <w:ind w:left="1134"/>
        <w:jc w:val="both"/>
        <w:rPr>
          <w:sz w:val="24"/>
          <w:szCs w:val="24"/>
        </w:rPr>
      </w:pPr>
      <w:r w:rsidRPr="008200F9">
        <w:rPr>
          <w:sz w:val="24"/>
          <w:szCs w:val="24"/>
        </w:rPr>
        <w:t>nadzorowanie pracy sekretarza komisji;</w:t>
      </w:r>
    </w:p>
    <w:p w:rsidR="00DD5D96" w:rsidRPr="008200F9" w:rsidRDefault="00DD5D96" w:rsidP="00A75CFD">
      <w:pPr>
        <w:numPr>
          <w:ilvl w:val="1"/>
          <w:numId w:val="8"/>
        </w:numPr>
        <w:tabs>
          <w:tab w:val="clear" w:pos="1440"/>
          <w:tab w:val="num" w:pos="1134"/>
        </w:tabs>
        <w:ind w:left="1134"/>
        <w:jc w:val="both"/>
        <w:rPr>
          <w:sz w:val="24"/>
          <w:szCs w:val="24"/>
        </w:rPr>
      </w:pPr>
      <w:r w:rsidRPr="008200F9">
        <w:rPr>
          <w:sz w:val="24"/>
          <w:szCs w:val="24"/>
        </w:rPr>
        <w:t xml:space="preserve">odebranie od członków komisji oraz innych osób biorących udział w postępowaniu o udzielenie zamówienia publicznego, oświadczeń, o których mowa w art. </w:t>
      </w:r>
      <w:r w:rsidR="00E45073" w:rsidRPr="008200F9">
        <w:rPr>
          <w:sz w:val="24"/>
          <w:szCs w:val="24"/>
        </w:rPr>
        <w:t>56 ust. 4</w:t>
      </w:r>
      <w:r w:rsidR="00130E15" w:rsidRPr="008200F9">
        <w:rPr>
          <w:sz w:val="24"/>
          <w:szCs w:val="24"/>
        </w:rPr>
        <w:t>-6</w:t>
      </w:r>
      <w:r w:rsidRPr="008200F9">
        <w:rPr>
          <w:sz w:val="24"/>
          <w:szCs w:val="24"/>
        </w:rPr>
        <w:t>ustawy;</w:t>
      </w:r>
    </w:p>
    <w:p w:rsidR="00DD5D96" w:rsidRPr="008200F9" w:rsidRDefault="00DD5D96" w:rsidP="00A75CFD">
      <w:pPr>
        <w:numPr>
          <w:ilvl w:val="1"/>
          <w:numId w:val="8"/>
        </w:numPr>
        <w:tabs>
          <w:tab w:val="clear" w:pos="1440"/>
          <w:tab w:val="num" w:pos="1134"/>
        </w:tabs>
        <w:ind w:left="1134"/>
        <w:jc w:val="both"/>
        <w:rPr>
          <w:sz w:val="24"/>
          <w:szCs w:val="24"/>
        </w:rPr>
      </w:pPr>
      <w:r w:rsidRPr="008200F9">
        <w:rPr>
          <w:sz w:val="24"/>
          <w:szCs w:val="24"/>
        </w:rPr>
        <w:t>nadzór nad prawidłowym prowadzeniem i przechowywaniem dokumentacji postępowania, do czasu zakończenia po</w:t>
      </w:r>
      <w:r w:rsidR="00E45073" w:rsidRPr="008200F9">
        <w:rPr>
          <w:sz w:val="24"/>
          <w:szCs w:val="24"/>
        </w:rPr>
        <w:t>stępowania;</w:t>
      </w:r>
    </w:p>
    <w:p w:rsidR="00130E15" w:rsidRPr="008200F9" w:rsidRDefault="00130E15" w:rsidP="00A75CFD">
      <w:pPr>
        <w:numPr>
          <w:ilvl w:val="1"/>
          <w:numId w:val="8"/>
        </w:numPr>
        <w:tabs>
          <w:tab w:val="clear" w:pos="1440"/>
          <w:tab w:val="num" w:pos="1134"/>
        </w:tabs>
        <w:ind w:left="1134"/>
        <w:jc w:val="both"/>
        <w:rPr>
          <w:sz w:val="24"/>
          <w:szCs w:val="24"/>
        </w:rPr>
      </w:pPr>
      <w:r w:rsidRPr="008200F9">
        <w:rPr>
          <w:sz w:val="24"/>
          <w:szCs w:val="24"/>
        </w:rPr>
        <w:t xml:space="preserve">nadzór nad opublikowaniem i przekazaniem wykonawcom </w:t>
      </w:r>
      <w:r w:rsidR="00AA602B" w:rsidRPr="008200F9">
        <w:rPr>
          <w:sz w:val="24"/>
          <w:szCs w:val="24"/>
        </w:rPr>
        <w:t>informacji o wynikach postępowania</w:t>
      </w:r>
      <w:r w:rsidR="003769E2" w:rsidRPr="008200F9">
        <w:rPr>
          <w:sz w:val="24"/>
          <w:szCs w:val="24"/>
        </w:rPr>
        <w:t>;</w:t>
      </w:r>
    </w:p>
    <w:p w:rsidR="00157D97" w:rsidRPr="008200F9" w:rsidRDefault="00157D97" w:rsidP="00A75CFD">
      <w:pPr>
        <w:numPr>
          <w:ilvl w:val="1"/>
          <w:numId w:val="8"/>
        </w:numPr>
        <w:tabs>
          <w:tab w:val="clear" w:pos="1440"/>
          <w:tab w:val="num" w:pos="1134"/>
        </w:tabs>
        <w:ind w:left="1134"/>
        <w:jc w:val="both"/>
        <w:rPr>
          <w:sz w:val="24"/>
          <w:szCs w:val="24"/>
        </w:rPr>
      </w:pPr>
      <w:r w:rsidRPr="008200F9">
        <w:rPr>
          <w:sz w:val="24"/>
          <w:szCs w:val="24"/>
        </w:rPr>
        <w:t>niezwłoczne przekazanie sekretarzow</w:t>
      </w:r>
      <w:r w:rsidR="003769E2" w:rsidRPr="008200F9">
        <w:rPr>
          <w:sz w:val="24"/>
          <w:szCs w:val="24"/>
        </w:rPr>
        <w:t>i informacji o podpisaniu umowy;</w:t>
      </w:r>
    </w:p>
    <w:p w:rsidR="00AA602B" w:rsidRPr="008200F9" w:rsidRDefault="00130E15" w:rsidP="00A75CFD">
      <w:pPr>
        <w:numPr>
          <w:ilvl w:val="1"/>
          <w:numId w:val="8"/>
        </w:numPr>
        <w:tabs>
          <w:tab w:val="clear" w:pos="1440"/>
          <w:tab w:val="num" w:pos="1134"/>
        </w:tabs>
        <w:ind w:left="1134"/>
        <w:jc w:val="both"/>
        <w:rPr>
          <w:sz w:val="24"/>
          <w:szCs w:val="24"/>
        </w:rPr>
      </w:pPr>
      <w:r w:rsidRPr="008200F9">
        <w:rPr>
          <w:sz w:val="24"/>
          <w:szCs w:val="24"/>
        </w:rPr>
        <w:lastRenderedPageBreak/>
        <w:t>nadzór nad opublikowaniem</w:t>
      </w:r>
      <w:r w:rsidR="00076723">
        <w:rPr>
          <w:sz w:val="24"/>
          <w:szCs w:val="24"/>
        </w:rPr>
        <w:t xml:space="preserve"> </w:t>
      </w:r>
      <w:r w:rsidRPr="008200F9">
        <w:rPr>
          <w:sz w:val="24"/>
          <w:szCs w:val="24"/>
        </w:rPr>
        <w:t>ogłoszenie o udzieleniu zamówienia.</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2. Przewodniczący komisji podpisuje</w:t>
      </w:r>
      <w:r w:rsidR="00076723">
        <w:rPr>
          <w:sz w:val="24"/>
          <w:szCs w:val="24"/>
        </w:rPr>
        <w:t xml:space="preserve"> </w:t>
      </w:r>
      <w:r w:rsidR="0078339A">
        <w:rPr>
          <w:sz w:val="24"/>
          <w:szCs w:val="24"/>
        </w:rPr>
        <w:t>SWZ</w:t>
      </w:r>
      <w:r w:rsidR="00AA602B" w:rsidRPr="008200F9">
        <w:rPr>
          <w:sz w:val="24"/>
          <w:szCs w:val="24"/>
        </w:rPr>
        <w:t xml:space="preserve">, ogłoszenie o </w:t>
      </w:r>
      <w:r w:rsidR="00157D97" w:rsidRPr="008200F9">
        <w:rPr>
          <w:sz w:val="24"/>
          <w:szCs w:val="24"/>
        </w:rPr>
        <w:t>informacji</w:t>
      </w:r>
      <w:r w:rsidR="00076723">
        <w:rPr>
          <w:sz w:val="24"/>
          <w:szCs w:val="24"/>
        </w:rPr>
        <w:t xml:space="preserve"> </w:t>
      </w:r>
      <w:r w:rsidR="001E299E" w:rsidRPr="008200F9">
        <w:rPr>
          <w:sz w:val="24"/>
          <w:szCs w:val="24"/>
        </w:rPr>
        <w:t>o wyborze oferty lub unieważnieniu postępowania</w:t>
      </w:r>
      <w:r w:rsidR="00076723">
        <w:rPr>
          <w:sz w:val="24"/>
          <w:szCs w:val="24"/>
        </w:rPr>
        <w:t xml:space="preserve"> </w:t>
      </w:r>
      <w:r w:rsidR="00AA602B" w:rsidRPr="008200F9">
        <w:rPr>
          <w:sz w:val="24"/>
          <w:szCs w:val="24"/>
        </w:rPr>
        <w:t>oraz</w:t>
      </w:r>
      <w:r w:rsidRPr="008200F9">
        <w:rPr>
          <w:sz w:val="24"/>
          <w:szCs w:val="24"/>
        </w:rPr>
        <w:t xml:space="preserve"> pisma, o których mowa </w:t>
      </w:r>
      <w:r w:rsidR="00D03288" w:rsidRPr="008200F9">
        <w:rPr>
          <w:sz w:val="24"/>
          <w:szCs w:val="24"/>
        </w:rPr>
        <w:t>w § 6</w:t>
      </w:r>
      <w:r w:rsidR="00F373B1" w:rsidRPr="008200F9">
        <w:rPr>
          <w:sz w:val="24"/>
          <w:szCs w:val="24"/>
        </w:rPr>
        <w:t>4</w:t>
      </w:r>
      <w:r w:rsidR="00AA602B" w:rsidRPr="008200F9">
        <w:rPr>
          <w:sz w:val="24"/>
          <w:szCs w:val="24"/>
        </w:rPr>
        <w:t xml:space="preserve"> ust. 2 pkt. 1, 7, 8</w:t>
      </w:r>
      <w:r w:rsidR="004E3269" w:rsidRPr="008200F9">
        <w:rPr>
          <w:sz w:val="24"/>
          <w:szCs w:val="24"/>
        </w:rPr>
        <w:t xml:space="preserve"> i 9</w:t>
      </w:r>
      <w:r w:rsidR="00C95C45" w:rsidRPr="008200F9">
        <w:rPr>
          <w:sz w:val="24"/>
          <w:szCs w:val="24"/>
        </w:rPr>
        <w:t>.</w:t>
      </w:r>
    </w:p>
    <w:p w:rsidR="00DD5D96" w:rsidRPr="008200F9" w:rsidRDefault="00DD5D96" w:rsidP="00EB63D2">
      <w:pPr>
        <w:jc w:val="both"/>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F373B1" w:rsidRPr="008200F9">
        <w:rPr>
          <w:sz w:val="24"/>
          <w:szCs w:val="24"/>
        </w:rPr>
        <w:t>67</w:t>
      </w:r>
      <w:r w:rsidRPr="008200F9">
        <w:rPr>
          <w:sz w:val="24"/>
          <w:szCs w:val="24"/>
        </w:rPr>
        <w:t>. 1. Sekretarzowi komisji powierza się następujące obowiązki:</w:t>
      </w:r>
    </w:p>
    <w:p w:rsidR="00DD5D96" w:rsidRPr="008200F9" w:rsidRDefault="00DD5D96" w:rsidP="00A75CFD">
      <w:pPr>
        <w:numPr>
          <w:ilvl w:val="1"/>
          <w:numId w:val="7"/>
        </w:numPr>
        <w:ind w:left="1134"/>
        <w:jc w:val="both"/>
        <w:rPr>
          <w:sz w:val="24"/>
          <w:szCs w:val="24"/>
        </w:rPr>
      </w:pPr>
      <w:r w:rsidRPr="008200F9">
        <w:rPr>
          <w:sz w:val="24"/>
          <w:szCs w:val="24"/>
        </w:rPr>
        <w:t>obsługa techniczna i organizacyjna komisji</w:t>
      </w:r>
      <w:r w:rsidR="007F71CF">
        <w:rPr>
          <w:sz w:val="24"/>
          <w:szCs w:val="24"/>
        </w:rPr>
        <w:t>;</w:t>
      </w:r>
    </w:p>
    <w:p w:rsidR="00DD5D96" w:rsidRPr="008200F9" w:rsidRDefault="00DD5D96" w:rsidP="00A75CFD">
      <w:pPr>
        <w:numPr>
          <w:ilvl w:val="1"/>
          <w:numId w:val="7"/>
        </w:numPr>
        <w:ind w:left="1134"/>
        <w:jc w:val="both"/>
        <w:rPr>
          <w:sz w:val="24"/>
          <w:szCs w:val="24"/>
        </w:rPr>
      </w:pPr>
      <w:r w:rsidRPr="008200F9">
        <w:rPr>
          <w:sz w:val="24"/>
          <w:szCs w:val="24"/>
        </w:rPr>
        <w:t>przygotowanie projektu ogłoszenia oraz projektu specyfikacji warunków zamówienia, przedłożenie tych dokumentów radcy prawnemu w celu sprawdzenia pod względem prawnym, a następnie przekazanie przewodniczącemu komisji przetargowej;</w:t>
      </w:r>
    </w:p>
    <w:p w:rsidR="00DD5D96" w:rsidRPr="008200F9" w:rsidRDefault="00DD5D96" w:rsidP="00A75CFD">
      <w:pPr>
        <w:numPr>
          <w:ilvl w:val="1"/>
          <w:numId w:val="7"/>
        </w:numPr>
        <w:ind w:left="1134"/>
        <w:jc w:val="both"/>
        <w:rPr>
          <w:sz w:val="24"/>
          <w:szCs w:val="24"/>
        </w:rPr>
      </w:pPr>
      <w:r w:rsidRPr="008200F9">
        <w:rPr>
          <w:sz w:val="24"/>
          <w:szCs w:val="24"/>
        </w:rPr>
        <w:t>doradztwo w zakresie stosowania przez komisję przepisów prawa zamówień publicznych;</w:t>
      </w:r>
    </w:p>
    <w:p w:rsidR="00DD5D96" w:rsidRPr="008200F9" w:rsidRDefault="00DD5D96" w:rsidP="00A75CFD">
      <w:pPr>
        <w:numPr>
          <w:ilvl w:val="1"/>
          <w:numId w:val="7"/>
        </w:numPr>
        <w:ind w:left="1134"/>
        <w:jc w:val="both"/>
        <w:rPr>
          <w:sz w:val="24"/>
          <w:szCs w:val="24"/>
        </w:rPr>
      </w:pPr>
      <w:r w:rsidRPr="008200F9">
        <w:rPr>
          <w:sz w:val="24"/>
          <w:szCs w:val="24"/>
        </w:rPr>
        <w:t>zapewnienie bezpieczeństwa przechowania i nienaruszalności dokumentacji z</w:t>
      </w:r>
      <w:r w:rsidR="001031A3" w:rsidRPr="008200F9">
        <w:rPr>
          <w:sz w:val="24"/>
          <w:szCs w:val="24"/>
        </w:rPr>
        <w:t> </w:t>
      </w:r>
      <w:r w:rsidRPr="008200F9">
        <w:rPr>
          <w:sz w:val="24"/>
          <w:szCs w:val="24"/>
        </w:rPr>
        <w:t>czynności prowadzonych przez komisję;</w:t>
      </w:r>
    </w:p>
    <w:p w:rsidR="00DD5D96" w:rsidRPr="008200F9" w:rsidRDefault="00DD5D96" w:rsidP="00A75CFD">
      <w:pPr>
        <w:numPr>
          <w:ilvl w:val="1"/>
          <w:numId w:val="7"/>
        </w:numPr>
        <w:ind w:left="1134"/>
        <w:jc w:val="both"/>
        <w:rPr>
          <w:sz w:val="24"/>
          <w:szCs w:val="24"/>
        </w:rPr>
      </w:pPr>
      <w:r w:rsidRPr="008200F9">
        <w:rPr>
          <w:sz w:val="24"/>
          <w:szCs w:val="24"/>
        </w:rPr>
        <w:t xml:space="preserve">przekazywanie </w:t>
      </w:r>
      <w:r w:rsidR="00EE7344" w:rsidRPr="008200F9">
        <w:rPr>
          <w:sz w:val="24"/>
          <w:szCs w:val="24"/>
        </w:rPr>
        <w:t xml:space="preserve">do publikacji </w:t>
      </w:r>
      <w:r w:rsidRPr="008200F9">
        <w:rPr>
          <w:sz w:val="24"/>
          <w:szCs w:val="24"/>
        </w:rPr>
        <w:t>oraz zamieszczanie ogłoszeń (i ich zmian) w</w:t>
      </w:r>
      <w:r w:rsidR="001031A3" w:rsidRPr="008200F9">
        <w:rPr>
          <w:sz w:val="24"/>
          <w:szCs w:val="24"/>
        </w:rPr>
        <w:t> </w:t>
      </w:r>
      <w:r w:rsidRPr="008200F9">
        <w:rPr>
          <w:sz w:val="24"/>
          <w:szCs w:val="24"/>
        </w:rPr>
        <w:t>postępowaniu o udzielenie zamówienia publicznego, z udokumentowaniem dokonania tych czynności;</w:t>
      </w:r>
    </w:p>
    <w:p w:rsidR="00DD5D96" w:rsidRPr="008200F9" w:rsidRDefault="00DD5D96" w:rsidP="00A75CFD">
      <w:pPr>
        <w:numPr>
          <w:ilvl w:val="1"/>
          <w:numId w:val="7"/>
        </w:numPr>
        <w:ind w:left="1134"/>
        <w:jc w:val="both"/>
        <w:rPr>
          <w:sz w:val="24"/>
          <w:szCs w:val="24"/>
        </w:rPr>
      </w:pPr>
      <w:r w:rsidRPr="008200F9">
        <w:rPr>
          <w:sz w:val="24"/>
          <w:szCs w:val="24"/>
        </w:rPr>
        <w:t>udostępnienie specyfikacji warunków zamówienia wykonawcom;</w:t>
      </w:r>
    </w:p>
    <w:p w:rsidR="00DD5D96" w:rsidRPr="008200F9" w:rsidRDefault="00DD5D96" w:rsidP="00A75CFD">
      <w:pPr>
        <w:numPr>
          <w:ilvl w:val="1"/>
          <w:numId w:val="7"/>
        </w:numPr>
        <w:ind w:left="1134"/>
        <w:jc w:val="both"/>
        <w:rPr>
          <w:sz w:val="24"/>
          <w:szCs w:val="24"/>
        </w:rPr>
      </w:pPr>
      <w:r w:rsidRPr="008200F9">
        <w:rPr>
          <w:sz w:val="24"/>
          <w:szCs w:val="24"/>
        </w:rPr>
        <w:t>przyjmowanie i rejestrowanie zapytań dotyczących postępowania o udzielenie zamówienia publicznego;</w:t>
      </w:r>
    </w:p>
    <w:p w:rsidR="00A17778" w:rsidRPr="008200F9" w:rsidRDefault="00A17778" w:rsidP="00A75CFD">
      <w:pPr>
        <w:numPr>
          <w:ilvl w:val="1"/>
          <w:numId w:val="7"/>
        </w:numPr>
        <w:ind w:left="1134"/>
        <w:jc w:val="both"/>
        <w:rPr>
          <w:sz w:val="24"/>
          <w:szCs w:val="24"/>
        </w:rPr>
      </w:pPr>
      <w:r w:rsidRPr="008200F9">
        <w:rPr>
          <w:sz w:val="24"/>
          <w:szCs w:val="24"/>
        </w:rPr>
        <w:t>w przypadku zamówień podlegających  ustawie, udostępnienie  na stronie internetowej prowadzonego postępowania informacji o:</w:t>
      </w:r>
    </w:p>
    <w:p w:rsidR="00A17778" w:rsidRPr="008200F9" w:rsidRDefault="00A17778" w:rsidP="00A75CFD">
      <w:pPr>
        <w:pStyle w:val="Akapitzlist"/>
        <w:numPr>
          <w:ilvl w:val="2"/>
          <w:numId w:val="10"/>
        </w:numPr>
        <w:tabs>
          <w:tab w:val="clear" w:pos="2688"/>
          <w:tab w:val="num" w:pos="2410"/>
        </w:tabs>
        <w:ind w:left="1560" w:hanging="284"/>
        <w:jc w:val="both"/>
        <w:rPr>
          <w:sz w:val="24"/>
          <w:szCs w:val="24"/>
        </w:rPr>
      </w:pPr>
      <w:r w:rsidRPr="008200F9">
        <w:rPr>
          <w:sz w:val="24"/>
          <w:szCs w:val="24"/>
        </w:rPr>
        <w:t>nazwach albo imionach i nazwiskach oraz siedzibach lub miejscach prowadzonej działalności gospodarczej albo miejscach zamieszkania wykonawców,</w:t>
      </w:r>
      <w:r w:rsidR="007F71CF">
        <w:rPr>
          <w:sz w:val="24"/>
          <w:szCs w:val="24"/>
        </w:rPr>
        <w:t xml:space="preserve"> których oferty zostały otwarte,</w:t>
      </w:r>
    </w:p>
    <w:p w:rsidR="00A17778" w:rsidRPr="008200F9" w:rsidRDefault="00A17778" w:rsidP="00A75CFD">
      <w:pPr>
        <w:pStyle w:val="Akapitzlist"/>
        <w:numPr>
          <w:ilvl w:val="2"/>
          <w:numId w:val="10"/>
        </w:numPr>
        <w:tabs>
          <w:tab w:val="clear" w:pos="2688"/>
          <w:tab w:val="num" w:pos="2410"/>
        </w:tabs>
        <w:ind w:left="1560" w:hanging="284"/>
        <w:jc w:val="both"/>
        <w:rPr>
          <w:sz w:val="24"/>
          <w:szCs w:val="24"/>
        </w:rPr>
      </w:pPr>
      <w:r w:rsidRPr="008200F9">
        <w:rPr>
          <w:sz w:val="24"/>
          <w:szCs w:val="24"/>
        </w:rPr>
        <w:t>cenach lub kosztach zawartych w ofertach;</w:t>
      </w:r>
    </w:p>
    <w:p w:rsidR="0001101D" w:rsidRPr="008200F9" w:rsidRDefault="0001101D" w:rsidP="00A75CFD">
      <w:pPr>
        <w:numPr>
          <w:ilvl w:val="1"/>
          <w:numId w:val="7"/>
        </w:numPr>
        <w:ind w:left="1134"/>
        <w:jc w:val="both"/>
        <w:rPr>
          <w:sz w:val="24"/>
          <w:szCs w:val="24"/>
        </w:rPr>
      </w:pPr>
      <w:r w:rsidRPr="008200F9">
        <w:rPr>
          <w:sz w:val="24"/>
          <w:szCs w:val="24"/>
        </w:rPr>
        <w:t>przekazanie Prezesowi UZP informacji o złożonych wnioskach o dopuszczenie do</w:t>
      </w:r>
      <w:r w:rsidR="001031A3" w:rsidRPr="008200F9">
        <w:rPr>
          <w:sz w:val="24"/>
          <w:szCs w:val="24"/>
        </w:rPr>
        <w:t> </w:t>
      </w:r>
      <w:r w:rsidRPr="008200F9">
        <w:rPr>
          <w:sz w:val="24"/>
          <w:szCs w:val="24"/>
        </w:rPr>
        <w:t>udziału w postępowaniu lub o ofertach;</w:t>
      </w:r>
    </w:p>
    <w:p w:rsidR="00DD5D96" w:rsidRPr="008200F9" w:rsidRDefault="00DD5D96" w:rsidP="00A75CFD">
      <w:pPr>
        <w:numPr>
          <w:ilvl w:val="1"/>
          <w:numId w:val="7"/>
        </w:numPr>
        <w:ind w:left="1134"/>
        <w:jc w:val="both"/>
        <w:rPr>
          <w:sz w:val="24"/>
          <w:szCs w:val="24"/>
        </w:rPr>
      </w:pPr>
      <w:r w:rsidRPr="008200F9">
        <w:rPr>
          <w:sz w:val="24"/>
          <w:szCs w:val="24"/>
        </w:rPr>
        <w:t>sporządzenie protokołu postępowania o udzielenie zamówienia publicznego;</w:t>
      </w:r>
    </w:p>
    <w:p w:rsidR="004E3269" w:rsidRPr="008200F9" w:rsidRDefault="004E3269" w:rsidP="00A75CFD">
      <w:pPr>
        <w:numPr>
          <w:ilvl w:val="1"/>
          <w:numId w:val="7"/>
        </w:numPr>
        <w:ind w:left="1134"/>
        <w:jc w:val="both"/>
        <w:rPr>
          <w:sz w:val="24"/>
          <w:szCs w:val="24"/>
        </w:rPr>
      </w:pPr>
      <w:r w:rsidRPr="008200F9">
        <w:rPr>
          <w:sz w:val="24"/>
          <w:szCs w:val="24"/>
        </w:rPr>
        <w:t xml:space="preserve">zwrot wadium wykonawcom niezwłocznie po wyborze oferty lub unieważnieniu postępowania, z zastrzeżeniem art. </w:t>
      </w:r>
      <w:r w:rsidR="00651EC4" w:rsidRPr="008200F9">
        <w:rPr>
          <w:sz w:val="24"/>
          <w:szCs w:val="24"/>
        </w:rPr>
        <w:t>98</w:t>
      </w:r>
      <w:r w:rsidRPr="008200F9">
        <w:rPr>
          <w:sz w:val="24"/>
          <w:szCs w:val="24"/>
        </w:rPr>
        <w:t xml:space="preserve"> ust </w:t>
      </w:r>
      <w:r w:rsidR="00651EC4" w:rsidRPr="008200F9">
        <w:rPr>
          <w:sz w:val="24"/>
          <w:szCs w:val="24"/>
        </w:rPr>
        <w:t xml:space="preserve">6 </w:t>
      </w:r>
      <w:r w:rsidRPr="008200F9">
        <w:rPr>
          <w:sz w:val="24"/>
          <w:szCs w:val="24"/>
        </w:rPr>
        <w:t>ustawy;</w:t>
      </w:r>
    </w:p>
    <w:p w:rsidR="00DD5D96" w:rsidRPr="008200F9" w:rsidRDefault="00DD5D96" w:rsidP="00A75CFD">
      <w:pPr>
        <w:numPr>
          <w:ilvl w:val="1"/>
          <w:numId w:val="7"/>
        </w:numPr>
        <w:ind w:left="1134"/>
        <w:jc w:val="both"/>
        <w:rPr>
          <w:sz w:val="24"/>
          <w:szCs w:val="24"/>
        </w:rPr>
      </w:pPr>
      <w:r w:rsidRPr="008200F9">
        <w:rPr>
          <w:sz w:val="24"/>
          <w:szCs w:val="24"/>
        </w:rPr>
        <w:t>skompletowanie dokumentacji z czynności prowadzonych przez komisję a następnie przekazanie do działu prowadzącego, za pokwitowaniem, protokołu wraz z załącznikami</w:t>
      </w:r>
      <w:r w:rsidR="00076723">
        <w:rPr>
          <w:sz w:val="24"/>
          <w:szCs w:val="24"/>
        </w:rPr>
        <w:t xml:space="preserve"> </w:t>
      </w:r>
      <w:r w:rsidRPr="008200F9">
        <w:rPr>
          <w:sz w:val="24"/>
          <w:szCs w:val="24"/>
        </w:rPr>
        <w:t xml:space="preserve">oraz innych dokumentów wytworzonych przez komisję </w:t>
      </w:r>
      <w:r w:rsidR="007F71CF">
        <w:rPr>
          <w:sz w:val="24"/>
          <w:szCs w:val="24"/>
        </w:rPr>
        <w:br/>
      </w:r>
      <w:r w:rsidRPr="008200F9">
        <w:rPr>
          <w:sz w:val="24"/>
          <w:szCs w:val="24"/>
        </w:rPr>
        <w:t>w toku postępowania o udzielenie zamówienia publicznego;</w:t>
      </w:r>
    </w:p>
    <w:p w:rsidR="00DD5D96" w:rsidRPr="008200F9" w:rsidRDefault="00DD5D96" w:rsidP="00A75CFD">
      <w:pPr>
        <w:numPr>
          <w:ilvl w:val="1"/>
          <w:numId w:val="7"/>
        </w:numPr>
        <w:ind w:left="1134"/>
        <w:jc w:val="both"/>
        <w:rPr>
          <w:sz w:val="24"/>
          <w:szCs w:val="24"/>
        </w:rPr>
      </w:pPr>
      <w:r w:rsidRPr="008200F9">
        <w:rPr>
          <w:sz w:val="24"/>
          <w:szCs w:val="24"/>
        </w:rPr>
        <w:t>zamieszczenie w Biuletynie Zamówień Publicznych lub przekazanie Urzędowi Publikacji Unii Europejskiej ogłoszenia o zawarciu umowy w sprawie zamówienia publicznego – w terminie 7 dni od uzyskania z działu prowadzącego informacji w</w:t>
      </w:r>
      <w:r w:rsidR="001031A3" w:rsidRPr="008200F9">
        <w:rPr>
          <w:sz w:val="24"/>
          <w:szCs w:val="24"/>
        </w:rPr>
        <w:t> </w:t>
      </w:r>
      <w:r w:rsidRPr="008200F9">
        <w:rPr>
          <w:sz w:val="24"/>
          <w:szCs w:val="24"/>
        </w:rPr>
        <w:t>tym zakresie.</w:t>
      </w:r>
    </w:p>
    <w:p w:rsidR="00312511" w:rsidRPr="008200F9" w:rsidRDefault="00312511" w:rsidP="00A75CFD">
      <w:pPr>
        <w:numPr>
          <w:ilvl w:val="1"/>
          <w:numId w:val="7"/>
        </w:numPr>
        <w:ind w:left="1134"/>
        <w:jc w:val="both"/>
        <w:rPr>
          <w:sz w:val="24"/>
          <w:szCs w:val="24"/>
        </w:rPr>
      </w:pPr>
      <w:r w:rsidRPr="008200F9">
        <w:rPr>
          <w:sz w:val="24"/>
          <w:szCs w:val="24"/>
        </w:rPr>
        <w:t>zawiadamianie wykonawców, którzy ubiegali się o udzielenie zamówienia w</w:t>
      </w:r>
      <w:r w:rsidR="001031A3" w:rsidRPr="008200F9">
        <w:rPr>
          <w:sz w:val="24"/>
          <w:szCs w:val="24"/>
        </w:rPr>
        <w:t> </w:t>
      </w:r>
      <w:r w:rsidRPr="008200F9">
        <w:rPr>
          <w:sz w:val="24"/>
          <w:szCs w:val="24"/>
        </w:rPr>
        <w:t>postępowaniu unieważnionym o w</w:t>
      </w:r>
      <w:r w:rsidR="007F71CF">
        <w:rPr>
          <w:sz w:val="24"/>
          <w:szCs w:val="24"/>
        </w:rPr>
        <w:t>szczęciu kolejnego postępowania.</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2. Nadzór prawny na czynnościami wykonywanymi przez sekretarza komisji sprawuje dyrektor Wydziału Prawnego a merytoryczny - przewodniczący komisji.</w:t>
      </w:r>
    </w:p>
    <w:p w:rsidR="00DD5D96" w:rsidRPr="008200F9" w:rsidRDefault="00DD5D96" w:rsidP="00EB63D2">
      <w:pPr>
        <w:pStyle w:val="Style11"/>
        <w:tabs>
          <w:tab w:val="left" w:leader="hyphen" w:pos="284"/>
        </w:tabs>
        <w:spacing w:after="60" w:line="288" w:lineRule="exact"/>
        <w:ind w:right="60" w:firstLine="789"/>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1031A3" w:rsidRPr="008200F9">
        <w:rPr>
          <w:sz w:val="24"/>
          <w:szCs w:val="24"/>
        </w:rPr>
        <w:t>68</w:t>
      </w:r>
      <w:r w:rsidRPr="008200F9">
        <w:rPr>
          <w:sz w:val="24"/>
          <w:szCs w:val="24"/>
        </w:rPr>
        <w:t xml:space="preserve">. 1. Przewodniczący komisji wnioskuje do Prezydenta </w:t>
      </w:r>
      <w:r w:rsidR="0099365C" w:rsidRPr="008200F9">
        <w:rPr>
          <w:sz w:val="24"/>
          <w:szCs w:val="24"/>
        </w:rPr>
        <w:t xml:space="preserve">lub osoby, o której mowa w § 59 </w:t>
      </w:r>
      <w:r w:rsidRPr="008200F9">
        <w:rPr>
          <w:sz w:val="24"/>
          <w:szCs w:val="24"/>
        </w:rPr>
        <w:t xml:space="preserve"> o odwołanie członka komisji w przypadku:</w:t>
      </w:r>
    </w:p>
    <w:p w:rsidR="00DD5D96" w:rsidRPr="008200F9" w:rsidRDefault="00DD5D96" w:rsidP="00A75CFD">
      <w:pPr>
        <w:pStyle w:val="Tekstpodstawowywcity2"/>
        <w:numPr>
          <w:ilvl w:val="0"/>
          <w:numId w:val="2"/>
        </w:numPr>
        <w:jc w:val="both"/>
        <w:rPr>
          <w:sz w:val="24"/>
          <w:szCs w:val="24"/>
        </w:rPr>
      </w:pPr>
      <w:r w:rsidRPr="008200F9">
        <w:rPr>
          <w:sz w:val="24"/>
          <w:szCs w:val="24"/>
        </w:rPr>
        <w:lastRenderedPageBreak/>
        <w:t xml:space="preserve">złożenia przez członka komisji oświadczenia o istnieniu okoliczności, o których mowa w art. </w:t>
      </w:r>
      <w:r w:rsidR="00651EC4" w:rsidRPr="008200F9">
        <w:rPr>
          <w:sz w:val="24"/>
          <w:szCs w:val="24"/>
        </w:rPr>
        <w:t>56 ust. 4</w:t>
      </w:r>
      <w:r w:rsidR="001031A3" w:rsidRPr="008200F9">
        <w:rPr>
          <w:sz w:val="24"/>
          <w:szCs w:val="24"/>
        </w:rPr>
        <w:t>-6</w:t>
      </w:r>
      <w:r w:rsidRPr="008200F9">
        <w:rPr>
          <w:sz w:val="24"/>
          <w:szCs w:val="24"/>
        </w:rPr>
        <w:t>ustawy, nie złożenia takiego oświadczenia lub złożenia oświadczenia niezgodnego z prawdą;</w:t>
      </w:r>
    </w:p>
    <w:p w:rsidR="00DD5D96" w:rsidRPr="008200F9" w:rsidRDefault="00DD5D96" w:rsidP="00A75CFD">
      <w:pPr>
        <w:pStyle w:val="Tekstpodstawowywcity2"/>
        <w:numPr>
          <w:ilvl w:val="0"/>
          <w:numId w:val="2"/>
        </w:numPr>
        <w:jc w:val="both"/>
        <w:rPr>
          <w:sz w:val="24"/>
          <w:szCs w:val="24"/>
        </w:rPr>
      </w:pPr>
      <w:r w:rsidRPr="008200F9">
        <w:rPr>
          <w:sz w:val="24"/>
          <w:szCs w:val="24"/>
        </w:rPr>
        <w:t>wyłączenia się członka komisji z jej prac;</w:t>
      </w:r>
    </w:p>
    <w:p w:rsidR="00DD5D96" w:rsidRPr="008200F9" w:rsidRDefault="00DD5D96" w:rsidP="00A75CFD">
      <w:pPr>
        <w:pStyle w:val="Tekstpodstawowywcity2"/>
        <w:numPr>
          <w:ilvl w:val="0"/>
          <w:numId w:val="2"/>
        </w:numPr>
        <w:jc w:val="both"/>
        <w:rPr>
          <w:sz w:val="24"/>
          <w:szCs w:val="24"/>
        </w:rPr>
      </w:pPr>
      <w:r w:rsidRPr="008200F9">
        <w:rPr>
          <w:sz w:val="24"/>
          <w:szCs w:val="24"/>
        </w:rPr>
        <w:t>nieusprawiedliwionej nieobecności członka komisji na dwóch kolejnych posiedzeniach komisji;</w:t>
      </w:r>
    </w:p>
    <w:p w:rsidR="00DD5D96" w:rsidRPr="008200F9" w:rsidRDefault="00DD5D96" w:rsidP="00A75CFD">
      <w:pPr>
        <w:pStyle w:val="Tekstpodstawowywcity2"/>
        <w:numPr>
          <w:ilvl w:val="0"/>
          <w:numId w:val="2"/>
        </w:numPr>
        <w:jc w:val="both"/>
        <w:rPr>
          <w:sz w:val="24"/>
          <w:szCs w:val="24"/>
        </w:rPr>
      </w:pPr>
      <w:r w:rsidRPr="008200F9">
        <w:rPr>
          <w:sz w:val="24"/>
          <w:szCs w:val="24"/>
        </w:rPr>
        <w:t>naruszenia przez członka komisji jego obowiązków;</w:t>
      </w:r>
    </w:p>
    <w:p w:rsidR="00DD5D96" w:rsidRPr="008200F9" w:rsidRDefault="00DD5D96" w:rsidP="00A75CFD">
      <w:pPr>
        <w:pStyle w:val="Tekstpodstawowywcity2"/>
        <w:numPr>
          <w:ilvl w:val="0"/>
          <w:numId w:val="2"/>
        </w:numPr>
        <w:jc w:val="both"/>
        <w:rPr>
          <w:sz w:val="24"/>
          <w:szCs w:val="24"/>
        </w:rPr>
      </w:pPr>
      <w:r w:rsidRPr="008200F9">
        <w:rPr>
          <w:sz w:val="24"/>
          <w:szCs w:val="24"/>
        </w:rPr>
        <w:t>gdy członek komisji przestał być pracownikiem zamawiającego;</w:t>
      </w:r>
    </w:p>
    <w:p w:rsidR="00DD5D96" w:rsidRPr="008200F9" w:rsidRDefault="00DD5D96" w:rsidP="00A75CFD">
      <w:pPr>
        <w:pStyle w:val="Tekstpodstawowywcity2"/>
        <w:numPr>
          <w:ilvl w:val="0"/>
          <w:numId w:val="2"/>
        </w:numPr>
        <w:jc w:val="both"/>
        <w:rPr>
          <w:sz w:val="24"/>
          <w:szCs w:val="24"/>
        </w:rPr>
      </w:pPr>
      <w:r w:rsidRPr="008200F9">
        <w:rPr>
          <w:sz w:val="24"/>
          <w:szCs w:val="24"/>
        </w:rPr>
        <w:t>wystąpienia innej przeszkody uniemożliwiającej członkowi komisji udział w jej pracach.</w:t>
      </w:r>
    </w:p>
    <w:p w:rsidR="00DD5D96" w:rsidRPr="008200F9" w:rsidRDefault="00DD5D96" w:rsidP="00EB63D2">
      <w:pPr>
        <w:pStyle w:val="Tekstpodstawowywcity2"/>
        <w:ind w:left="0"/>
        <w:jc w:val="both"/>
        <w:rPr>
          <w:sz w:val="24"/>
          <w:szCs w:val="24"/>
        </w:rPr>
      </w:pPr>
      <w:r w:rsidRPr="008200F9">
        <w:rPr>
          <w:sz w:val="24"/>
          <w:szCs w:val="24"/>
        </w:rPr>
        <w:tab/>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1031A3" w:rsidRPr="008200F9">
        <w:rPr>
          <w:sz w:val="24"/>
          <w:szCs w:val="24"/>
        </w:rPr>
        <w:t>69</w:t>
      </w:r>
      <w:r w:rsidRPr="008200F9">
        <w:rPr>
          <w:sz w:val="24"/>
          <w:szCs w:val="24"/>
        </w:rPr>
        <w:t>. 1. Komisja pracuje na podstawie podziału zadań przedstawionego przez przewodniczącego na pierwszym posiedzeniu komisji.</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2. Podział zadań obejmuje terminarz czynności i poszczególnych etapów postępowania o udzielenie zamówienia publicznego, harmonogram posiedzeń oraz podział pracy pomiędzy członków komisji.</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3. Niezwłocznie po upływie terminu składania ofert sekretarz komisji przetargowej pobiera oferty złożone w danym postępowaniu, sprawdzając poprawność opisu i nienaruszalność ich opakowania.</w:t>
      </w:r>
    </w:p>
    <w:p w:rsidR="00DD5D96" w:rsidRPr="008200F9" w:rsidRDefault="00DD5D96" w:rsidP="00EB63D2">
      <w:pPr>
        <w:pStyle w:val="Tekstpodstawowywcity2"/>
        <w:ind w:left="0"/>
        <w:jc w:val="both"/>
        <w:rPr>
          <w:sz w:val="24"/>
          <w:szCs w:val="24"/>
        </w:rPr>
      </w:pPr>
      <w:r w:rsidRPr="008200F9">
        <w:rPr>
          <w:sz w:val="24"/>
          <w:szCs w:val="24"/>
        </w:rPr>
        <w:tab/>
        <w:t>4. Od pobrania ofert, o którym mowa w ust. 3, do przekazania działowi prowadzącemu po zakończeniu postępowania, odpowiedzialność za ich nienaruszalność ponosi sekretarz komisji.</w:t>
      </w:r>
    </w:p>
    <w:p w:rsidR="00DD5D96" w:rsidRPr="008200F9" w:rsidRDefault="00DD5D96" w:rsidP="00EB63D2">
      <w:pPr>
        <w:pStyle w:val="Tekstpodstawowywcity2"/>
        <w:ind w:left="0"/>
        <w:jc w:val="both"/>
        <w:rPr>
          <w:sz w:val="24"/>
          <w:szCs w:val="24"/>
        </w:rPr>
      </w:pPr>
      <w:r w:rsidRPr="008200F9">
        <w:rPr>
          <w:sz w:val="24"/>
          <w:szCs w:val="24"/>
        </w:rPr>
        <w:tab/>
      </w:r>
    </w:p>
    <w:p w:rsidR="00DD5D96" w:rsidRPr="008200F9" w:rsidRDefault="00DD5D96" w:rsidP="00EB63D2">
      <w:pPr>
        <w:pStyle w:val="Tekstpodstawowywcity2"/>
        <w:ind w:left="0" w:firstLine="709"/>
        <w:jc w:val="both"/>
        <w:rPr>
          <w:sz w:val="24"/>
          <w:szCs w:val="24"/>
        </w:rPr>
      </w:pPr>
      <w:r w:rsidRPr="008200F9">
        <w:rPr>
          <w:sz w:val="24"/>
          <w:szCs w:val="24"/>
        </w:rPr>
        <w:t>§ </w:t>
      </w:r>
      <w:r w:rsidR="001031A3" w:rsidRPr="008200F9">
        <w:rPr>
          <w:sz w:val="24"/>
          <w:szCs w:val="24"/>
        </w:rPr>
        <w:t>70</w:t>
      </w:r>
      <w:r w:rsidRPr="008200F9">
        <w:rPr>
          <w:sz w:val="24"/>
          <w:szCs w:val="24"/>
        </w:rPr>
        <w:t xml:space="preserve">. 1. Komisja przeprowadza publicznie otwarcie  ofert (wniosków) </w:t>
      </w:r>
      <w:r w:rsidR="001031A3" w:rsidRPr="008200F9">
        <w:rPr>
          <w:sz w:val="24"/>
          <w:szCs w:val="24"/>
        </w:rPr>
        <w:t xml:space="preserve">w sposób </w:t>
      </w:r>
      <w:r w:rsidRPr="008200F9">
        <w:rPr>
          <w:sz w:val="24"/>
          <w:szCs w:val="24"/>
        </w:rPr>
        <w:t>i</w:t>
      </w:r>
      <w:r w:rsidR="001031A3" w:rsidRPr="008200F9">
        <w:rPr>
          <w:sz w:val="24"/>
          <w:szCs w:val="24"/>
        </w:rPr>
        <w:t> </w:t>
      </w:r>
      <w:r w:rsidRPr="008200F9">
        <w:rPr>
          <w:sz w:val="24"/>
          <w:szCs w:val="24"/>
        </w:rPr>
        <w:t>terminie określonym w ogłoszeniu.</w:t>
      </w:r>
    </w:p>
    <w:p w:rsidR="00DD5D96" w:rsidRPr="008200F9" w:rsidRDefault="00DD5D96" w:rsidP="001031A3">
      <w:pPr>
        <w:pStyle w:val="Tekstpodstawowywcity2"/>
        <w:ind w:left="0"/>
        <w:jc w:val="both"/>
        <w:rPr>
          <w:sz w:val="24"/>
          <w:szCs w:val="24"/>
        </w:rPr>
      </w:pPr>
      <w:r w:rsidRPr="008200F9">
        <w:rPr>
          <w:sz w:val="24"/>
          <w:szCs w:val="24"/>
        </w:rPr>
        <w:tab/>
      </w:r>
      <w:r w:rsidR="001031A3" w:rsidRPr="008200F9">
        <w:rPr>
          <w:sz w:val="24"/>
          <w:szCs w:val="24"/>
        </w:rPr>
        <w:t>2</w:t>
      </w:r>
      <w:r w:rsidRPr="008200F9">
        <w:rPr>
          <w:sz w:val="24"/>
          <w:szCs w:val="24"/>
        </w:rPr>
        <w:t>. Niezwłocznie po otwarciu ofert, sekretarz komisji sporządza i zamieszcza na stronie internetowej Urzędu, notatkę zawierającą informacje dotyczące:</w:t>
      </w:r>
    </w:p>
    <w:p w:rsidR="00DD5D96" w:rsidRPr="008200F9" w:rsidRDefault="00DD5D96" w:rsidP="00EB63D2">
      <w:pPr>
        <w:pStyle w:val="Tekstpodstawowy2"/>
        <w:tabs>
          <w:tab w:val="left" w:pos="4680"/>
        </w:tabs>
        <w:rPr>
          <w:szCs w:val="24"/>
        </w:rPr>
      </w:pPr>
      <w:r w:rsidRPr="008200F9">
        <w:rPr>
          <w:szCs w:val="24"/>
        </w:rPr>
        <w:t xml:space="preserve">               1) kwoty, jaką zamawiający zamierza przeznac</w:t>
      </w:r>
      <w:r w:rsidR="007F71CF">
        <w:rPr>
          <w:szCs w:val="24"/>
        </w:rPr>
        <w:t>zyć na sfinansowanie zamówienia;</w:t>
      </w:r>
    </w:p>
    <w:p w:rsidR="00DD5D96" w:rsidRPr="008200F9" w:rsidRDefault="00DD5D96" w:rsidP="00EB63D2">
      <w:pPr>
        <w:pStyle w:val="Tekstpodstawowy2"/>
        <w:tabs>
          <w:tab w:val="left" w:pos="4680"/>
        </w:tabs>
        <w:rPr>
          <w:szCs w:val="24"/>
        </w:rPr>
      </w:pPr>
      <w:r w:rsidRPr="008200F9">
        <w:rPr>
          <w:szCs w:val="24"/>
        </w:rPr>
        <w:t xml:space="preserve">               2) firm oraz adresów wykonawców, którzy </w:t>
      </w:r>
      <w:r w:rsidR="007F71CF">
        <w:rPr>
          <w:szCs w:val="24"/>
        </w:rPr>
        <w:t>złożyli oferty w terminie;</w:t>
      </w:r>
    </w:p>
    <w:p w:rsidR="00DD5D96" w:rsidRPr="008200F9" w:rsidRDefault="00DD5D96" w:rsidP="00EB63D2">
      <w:pPr>
        <w:pStyle w:val="Tekstpodstawowy2"/>
        <w:tabs>
          <w:tab w:val="left" w:pos="4680"/>
        </w:tabs>
        <w:rPr>
          <w:szCs w:val="24"/>
        </w:rPr>
      </w:pPr>
      <w:r w:rsidRPr="008200F9">
        <w:rPr>
          <w:szCs w:val="24"/>
        </w:rPr>
        <w:t xml:space="preserve">               3) ceny, terminu wykonania zamówienia, okresu gwarancji i warunków płatności </w:t>
      </w:r>
    </w:p>
    <w:p w:rsidR="00DD5D96" w:rsidRPr="008200F9" w:rsidRDefault="00DD5D96" w:rsidP="00EB63D2">
      <w:pPr>
        <w:pStyle w:val="Tekstpodstawowy2"/>
        <w:tabs>
          <w:tab w:val="left" w:pos="4680"/>
        </w:tabs>
        <w:rPr>
          <w:szCs w:val="24"/>
        </w:rPr>
      </w:pPr>
      <w:r w:rsidRPr="008200F9">
        <w:rPr>
          <w:szCs w:val="24"/>
        </w:rPr>
        <w:t xml:space="preserve">                   zawartych w ofertach.</w:t>
      </w:r>
    </w:p>
    <w:p w:rsidR="00DD5D96" w:rsidRPr="008200F9" w:rsidRDefault="00DD5D96" w:rsidP="00EB63D2">
      <w:pPr>
        <w:pStyle w:val="Tekstpodstawowywcity2"/>
        <w:ind w:left="0"/>
        <w:jc w:val="both"/>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7</w:t>
      </w:r>
      <w:r w:rsidR="001031A3" w:rsidRPr="008200F9">
        <w:rPr>
          <w:sz w:val="24"/>
          <w:szCs w:val="24"/>
        </w:rPr>
        <w:t>1</w:t>
      </w:r>
      <w:r w:rsidRPr="008200F9">
        <w:rPr>
          <w:sz w:val="24"/>
          <w:szCs w:val="24"/>
        </w:rPr>
        <w:t xml:space="preserve">. 1. Komisja podejmuje decyzje w drodze konsensusu, w </w:t>
      </w:r>
      <w:r w:rsidR="007F71CF">
        <w:rPr>
          <w:sz w:val="24"/>
          <w:szCs w:val="24"/>
        </w:rPr>
        <w:t>razie</w:t>
      </w:r>
      <w:r w:rsidRPr="008200F9">
        <w:rPr>
          <w:sz w:val="24"/>
          <w:szCs w:val="24"/>
        </w:rPr>
        <w:t xml:space="preserve"> jego braku,   </w:t>
      </w:r>
      <w:r w:rsidR="007F71CF">
        <w:rPr>
          <w:sz w:val="24"/>
          <w:szCs w:val="24"/>
        </w:rPr>
        <w:br/>
      </w:r>
      <w:r w:rsidRPr="008200F9">
        <w:rPr>
          <w:sz w:val="24"/>
          <w:szCs w:val="24"/>
        </w:rPr>
        <w:t>w drodze głosowania, a w przypadku oceny ofert - na podstawie sumy indywidualnych ocen członków komisji.</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2. Jeżeli w trakcie głosowania decyzja nie może być podjęta ze względu na równą liczbę głosów, rozstrzyga głos przewodniczącego komisji.</w:t>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ab/>
      </w: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7</w:t>
      </w:r>
      <w:r w:rsidR="001031A3" w:rsidRPr="008200F9">
        <w:rPr>
          <w:sz w:val="24"/>
          <w:szCs w:val="24"/>
        </w:rPr>
        <w:t>2</w:t>
      </w:r>
      <w:r w:rsidRPr="008200F9">
        <w:rPr>
          <w:sz w:val="24"/>
          <w:szCs w:val="24"/>
        </w:rPr>
        <w:t xml:space="preserve">. 1. Komisja proponuje wybór najkorzystniejszej oferty na podstawie kryteriów opisanych w </w:t>
      </w:r>
      <w:r w:rsidR="0078339A">
        <w:rPr>
          <w:sz w:val="24"/>
          <w:szCs w:val="24"/>
        </w:rPr>
        <w:t>SWZ</w:t>
      </w:r>
      <w:r w:rsidRPr="008200F9">
        <w:rPr>
          <w:sz w:val="24"/>
          <w:szCs w:val="24"/>
        </w:rPr>
        <w:t>.</w:t>
      </w:r>
    </w:p>
    <w:p w:rsidR="00DD5D96" w:rsidRPr="008200F9" w:rsidRDefault="00DD5D96" w:rsidP="0078339A">
      <w:pPr>
        <w:pStyle w:val="Style11"/>
        <w:numPr>
          <w:ilvl w:val="1"/>
          <w:numId w:val="11"/>
        </w:numPr>
        <w:tabs>
          <w:tab w:val="left" w:leader="hyphen" w:pos="284"/>
        </w:tabs>
        <w:spacing w:after="60" w:line="288" w:lineRule="exact"/>
        <w:ind w:right="60"/>
        <w:rPr>
          <w:sz w:val="24"/>
          <w:szCs w:val="24"/>
        </w:rPr>
      </w:pPr>
      <w:r w:rsidRPr="008200F9">
        <w:rPr>
          <w:sz w:val="24"/>
          <w:szCs w:val="24"/>
        </w:rPr>
        <w:t xml:space="preserve">Przy zastosowaniu kryteriów opisanych wzorami matematycznymi sporządza się zbiorcze zestawienia oceny ofert, z dokładnością do dwóch miejsc po przecinku z zaokrągleniem w następujący sposób: jeżeli cyfry trzecia i czwarta po przecinku tworzą liczbę mniejszą niż 50 </w:t>
      </w:r>
      <w:r w:rsidR="0078339A">
        <w:rPr>
          <w:sz w:val="24"/>
          <w:szCs w:val="24"/>
        </w:rPr>
        <w:t>–</w:t>
      </w:r>
      <w:r w:rsidRPr="008200F9">
        <w:rPr>
          <w:sz w:val="24"/>
          <w:szCs w:val="24"/>
        </w:rPr>
        <w:t xml:space="preserve"> cyfrę drugą po przecinku pozostawia się bez zmian, a jeżeli tworzą liczbę równą lub wyższą od 50 cyfrę drugą zwiększa się o 1.</w:t>
      </w:r>
    </w:p>
    <w:p w:rsidR="00DD5D96" w:rsidRPr="008200F9" w:rsidRDefault="00DD5D96" w:rsidP="00EB63D2">
      <w:pPr>
        <w:pStyle w:val="Tekstpodstawowywcity2"/>
        <w:ind w:left="0" w:firstLine="708"/>
        <w:jc w:val="both"/>
        <w:rPr>
          <w:sz w:val="24"/>
          <w:szCs w:val="24"/>
        </w:rPr>
      </w:pPr>
    </w:p>
    <w:p w:rsidR="00DD5D96" w:rsidRPr="008200F9" w:rsidRDefault="00DD5D96" w:rsidP="00EB63D2">
      <w:pPr>
        <w:pStyle w:val="Style11"/>
        <w:tabs>
          <w:tab w:val="left" w:leader="hyphen" w:pos="284"/>
        </w:tabs>
        <w:spacing w:after="60" w:line="288" w:lineRule="exact"/>
        <w:ind w:right="60" w:firstLine="789"/>
        <w:rPr>
          <w:sz w:val="24"/>
          <w:szCs w:val="24"/>
        </w:rPr>
      </w:pPr>
      <w:r w:rsidRPr="008200F9">
        <w:rPr>
          <w:sz w:val="24"/>
          <w:szCs w:val="24"/>
        </w:rPr>
        <w:t>§ </w:t>
      </w:r>
      <w:r w:rsidR="00D03288" w:rsidRPr="008200F9">
        <w:rPr>
          <w:sz w:val="24"/>
          <w:szCs w:val="24"/>
        </w:rPr>
        <w:t>7</w:t>
      </w:r>
      <w:r w:rsidR="001031A3" w:rsidRPr="008200F9">
        <w:rPr>
          <w:sz w:val="24"/>
          <w:szCs w:val="24"/>
        </w:rPr>
        <w:t>3</w:t>
      </w:r>
      <w:r w:rsidRPr="008200F9">
        <w:rPr>
          <w:sz w:val="24"/>
          <w:szCs w:val="24"/>
        </w:rPr>
        <w:t xml:space="preserve">. Do udzielania podmiotom zewnętrznym wyjaśnień w sprawach </w:t>
      </w:r>
      <w:r w:rsidRPr="008200F9">
        <w:rPr>
          <w:sz w:val="24"/>
          <w:szCs w:val="24"/>
        </w:rPr>
        <w:lastRenderedPageBreak/>
        <w:t xml:space="preserve">proceduralnych, za komisję działa sekretarz komisji, a w sprawach merytorycznych, dotyczących przedmiotu zamówienia </w:t>
      </w:r>
      <w:r w:rsidR="0078339A">
        <w:rPr>
          <w:sz w:val="24"/>
          <w:szCs w:val="24"/>
        </w:rPr>
        <w:t>–</w:t>
      </w:r>
      <w:r w:rsidRPr="008200F9">
        <w:rPr>
          <w:sz w:val="24"/>
          <w:szCs w:val="24"/>
        </w:rPr>
        <w:t xml:space="preserve"> przewodniczący komisji.</w:t>
      </w:r>
    </w:p>
    <w:p w:rsidR="008E3B48" w:rsidRPr="008200F9" w:rsidRDefault="008E3B48" w:rsidP="00EB63D2">
      <w:pPr>
        <w:jc w:val="both"/>
        <w:rPr>
          <w:sz w:val="24"/>
          <w:szCs w:val="24"/>
        </w:rPr>
      </w:pPr>
    </w:p>
    <w:p w:rsidR="00111C74" w:rsidRPr="008200F9" w:rsidRDefault="00111C74" w:rsidP="001031A3">
      <w:pPr>
        <w:pStyle w:val="Nagwek2"/>
        <w:jc w:val="center"/>
        <w:rPr>
          <w:szCs w:val="24"/>
        </w:rPr>
      </w:pPr>
      <w:r w:rsidRPr="008200F9">
        <w:rPr>
          <w:szCs w:val="24"/>
        </w:rPr>
        <w:t xml:space="preserve">Rozdział </w:t>
      </w:r>
      <w:r w:rsidR="00105B09" w:rsidRPr="008200F9">
        <w:rPr>
          <w:szCs w:val="24"/>
        </w:rPr>
        <w:t>7</w:t>
      </w:r>
    </w:p>
    <w:p w:rsidR="00111C74" w:rsidRPr="008200F9" w:rsidRDefault="00111C74" w:rsidP="001031A3">
      <w:pPr>
        <w:pStyle w:val="Nagwek5"/>
        <w:rPr>
          <w:szCs w:val="24"/>
        </w:rPr>
      </w:pPr>
      <w:r w:rsidRPr="008200F9">
        <w:rPr>
          <w:szCs w:val="24"/>
        </w:rPr>
        <w:t>Pozostałe postanowienia związane z udzielaniem zamówień publicznych</w:t>
      </w:r>
    </w:p>
    <w:p w:rsidR="00097606" w:rsidRPr="008200F9" w:rsidRDefault="00097606" w:rsidP="00EB63D2">
      <w:pPr>
        <w:jc w:val="both"/>
        <w:rPr>
          <w:sz w:val="24"/>
          <w:szCs w:val="24"/>
        </w:rPr>
      </w:pPr>
    </w:p>
    <w:p w:rsidR="00111C74" w:rsidRPr="008200F9" w:rsidRDefault="00C534C9" w:rsidP="00EB63D2">
      <w:pPr>
        <w:pStyle w:val="Tekstpodstawowywcity2"/>
        <w:ind w:left="0" w:firstLine="709"/>
        <w:jc w:val="both"/>
        <w:rPr>
          <w:sz w:val="24"/>
          <w:szCs w:val="24"/>
        </w:rPr>
      </w:pPr>
      <w:r w:rsidRPr="008200F9">
        <w:rPr>
          <w:sz w:val="24"/>
          <w:szCs w:val="24"/>
        </w:rPr>
        <w:t>§ </w:t>
      </w:r>
      <w:r w:rsidR="006C79DA" w:rsidRPr="008200F9">
        <w:rPr>
          <w:sz w:val="24"/>
          <w:szCs w:val="24"/>
        </w:rPr>
        <w:t>7</w:t>
      </w:r>
      <w:r w:rsidR="001031A3" w:rsidRPr="008200F9">
        <w:rPr>
          <w:sz w:val="24"/>
          <w:szCs w:val="24"/>
        </w:rPr>
        <w:t>4</w:t>
      </w:r>
      <w:r w:rsidRPr="008200F9">
        <w:rPr>
          <w:sz w:val="24"/>
          <w:szCs w:val="24"/>
        </w:rPr>
        <w:t>. </w:t>
      </w:r>
      <w:r w:rsidR="00111C74" w:rsidRPr="008200F9">
        <w:rPr>
          <w:sz w:val="24"/>
          <w:szCs w:val="24"/>
        </w:rPr>
        <w:t>Jeżeli dokonanie określonych czynnośc</w:t>
      </w:r>
      <w:r w:rsidRPr="008200F9">
        <w:rPr>
          <w:sz w:val="24"/>
          <w:szCs w:val="24"/>
        </w:rPr>
        <w:t>i związanych z przygotowaniem i </w:t>
      </w:r>
      <w:r w:rsidR="00111C74" w:rsidRPr="008200F9">
        <w:rPr>
          <w:sz w:val="24"/>
          <w:szCs w:val="24"/>
        </w:rPr>
        <w:t>przeprowadzeniem postępowania o udzielenie zamówienia wymaga wi</w:t>
      </w:r>
      <w:r w:rsidR="00A32EE7" w:rsidRPr="008200F9">
        <w:rPr>
          <w:sz w:val="24"/>
          <w:szCs w:val="24"/>
        </w:rPr>
        <w:t>edzy</w:t>
      </w:r>
      <w:r w:rsidR="00111C74" w:rsidRPr="008200F9">
        <w:rPr>
          <w:sz w:val="24"/>
          <w:szCs w:val="24"/>
        </w:rPr>
        <w:t xml:space="preserve"> specjal</w:t>
      </w:r>
      <w:r w:rsidR="00A32EE7" w:rsidRPr="008200F9">
        <w:rPr>
          <w:sz w:val="24"/>
          <w:szCs w:val="24"/>
        </w:rPr>
        <w:t>istycznej</w:t>
      </w:r>
      <w:r w:rsidR="00111C74" w:rsidRPr="008200F9">
        <w:rPr>
          <w:sz w:val="24"/>
          <w:szCs w:val="24"/>
        </w:rPr>
        <w:t xml:space="preserve"> Prezydent lub osoba upoważniona, z własnej inicjatywy, na wn</w:t>
      </w:r>
      <w:r w:rsidR="00A32EE7" w:rsidRPr="008200F9">
        <w:rPr>
          <w:sz w:val="24"/>
          <w:szCs w:val="24"/>
        </w:rPr>
        <w:t xml:space="preserve">iosek </w:t>
      </w:r>
      <w:r w:rsidRPr="008200F9">
        <w:rPr>
          <w:sz w:val="24"/>
          <w:szCs w:val="24"/>
        </w:rPr>
        <w:t>działu prowadzącego lub</w:t>
      </w:r>
      <w:r w:rsidR="00111C74" w:rsidRPr="008200F9">
        <w:rPr>
          <w:sz w:val="24"/>
          <w:szCs w:val="24"/>
        </w:rPr>
        <w:t xml:space="preserve"> ko</w:t>
      </w:r>
      <w:r w:rsidR="009D05FF" w:rsidRPr="008200F9">
        <w:rPr>
          <w:sz w:val="24"/>
          <w:szCs w:val="24"/>
        </w:rPr>
        <w:t xml:space="preserve">misji może powołać biegłych nie </w:t>
      </w:r>
      <w:r w:rsidR="00111C74" w:rsidRPr="008200F9">
        <w:rPr>
          <w:sz w:val="24"/>
          <w:szCs w:val="24"/>
        </w:rPr>
        <w:t xml:space="preserve">będących pracownikami </w:t>
      </w:r>
      <w:r w:rsidR="00F53965" w:rsidRPr="008200F9">
        <w:rPr>
          <w:sz w:val="24"/>
          <w:szCs w:val="24"/>
        </w:rPr>
        <w:t>urzędu</w:t>
      </w:r>
      <w:r w:rsidR="00111C74" w:rsidRPr="008200F9">
        <w:rPr>
          <w:sz w:val="24"/>
          <w:szCs w:val="24"/>
        </w:rPr>
        <w:t xml:space="preserve">, którzy w szczególności biorą udział w pracach komisji oraz przedstawiają na wniosek przewodniczącego komisji pisemną opinię w określonym zakresie. </w:t>
      </w:r>
    </w:p>
    <w:p w:rsidR="00111C74" w:rsidRPr="008200F9" w:rsidRDefault="00111C74" w:rsidP="00EB63D2">
      <w:pPr>
        <w:pStyle w:val="Tekstpodstawowywcity2"/>
        <w:ind w:left="0" w:firstLine="708"/>
        <w:jc w:val="both"/>
        <w:rPr>
          <w:sz w:val="24"/>
          <w:szCs w:val="24"/>
        </w:rPr>
      </w:pPr>
    </w:p>
    <w:p w:rsidR="00111C74" w:rsidRPr="008200F9" w:rsidRDefault="00C534C9" w:rsidP="00EB63D2">
      <w:pPr>
        <w:ind w:firstLine="709"/>
        <w:jc w:val="both"/>
        <w:rPr>
          <w:sz w:val="24"/>
          <w:szCs w:val="24"/>
        </w:rPr>
      </w:pPr>
      <w:r w:rsidRPr="008200F9">
        <w:rPr>
          <w:sz w:val="24"/>
          <w:szCs w:val="24"/>
        </w:rPr>
        <w:t>§ </w:t>
      </w:r>
      <w:r w:rsidR="004E3269" w:rsidRPr="008200F9">
        <w:rPr>
          <w:sz w:val="24"/>
          <w:szCs w:val="24"/>
        </w:rPr>
        <w:t>7</w:t>
      </w:r>
      <w:r w:rsidR="001031A3" w:rsidRPr="008200F9">
        <w:rPr>
          <w:sz w:val="24"/>
          <w:szCs w:val="24"/>
        </w:rPr>
        <w:t>5</w:t>
      </w:r>
      <w:r w:rsidR="00111C74" w:rsidRPr="008200F9">
        <w:rPr>
          <w:sz w:val="24"/>
          <w:szCs w:val="24"/>
        </w:rPr>
        <w:t>.1.</w:t>
      </w:r>
      <w:r w:rsidRPr="008200F9">
        <w:rPr>
          <w:sz w:val="24"/>
          <w:szCs w:val="24"/>
        </w:rPr>
        <w:t> </w:t>
      </w:r>
      <w:r w:rsidR="00111C74" w:rsidRPr="008200F9">
        <w:rPr>
          <w:sz w:val="24"/>
          <w:szCs w:val="24"/>
        </w:rPr>
        <w:t xml:space="preserve">Do obowiązków działów prowadzących należy: </w:t>
      </w:r>
    </w:p>
    <w:p w:rsidR="00FB4F2F" w:rsidRPr="008200F9" w:rsidRDefault="00FB4F2F" w:rsidP="00A75CFD">
      <w:pPr>
        <w:pStyle w:val="Akapitzlist"/>
        <w:numPr>
          <w:ilvl w:val="0"/>
          <w:numId w:val="3"/>
        </w:numPr>
        <w:tabs>
          <w:tab w:val="clear" w:pos="1068"/>
          <w:tab w:val="num" w:pos="1276"/>
        </w:tabs>
        <w:ind w:left="1276"/>
        <w:jc w:val="both"/>
        <w:rPr>
          <w:sz w:val="24"/>
          <w:szCs w:val="24"/>
        </w:rPr>
      </w:pPr>
      <w:r w:rsidRPr="008200F9">
        <w:rPr>
          <w:sz w:val="24"/>
          <w:szCs w:val="24"/>
        </w:rPr>
        <w:t>dokonanie analizy potrzeb  i wymagań, przed wszczęciem postępowania</w:t>
      </w:r>
      <w:r w:rsidR="00F842C9" w:rsidRPr="008200F9">
        <w:rPr>
          <w:sz w:val="24"/>
          <w:szCs w:val="24"/>
        </w:rPr>
        <w:br/>
      </w:r>
      <w:r w:rsidRPr="008200F9">
        <w:rPr>
          <w:sz w:val="24"/>
          <w:szCs w:val="24"/>
        </w:rPr>
        <w:t>o udzielenie zamówienia, o kt</w:t>
      </w:r>
      <w:r w:rsidR="00F842C9" w:rsidRPr="008200F9">
        <w:rPr>
          <w:sz w:val="24"/>
          <w:szCs w:val="24"/>
        </w:rPr>
        <w:t>ó</w:t>
      </w:r>
      <w:r w:rsidRPr="008200F9">
        <w:rPr>
          <w:sz w:val="24"/>
          <w:szCs w:val="24"/>
        </w:rPr>
        <w:t xml:space="preserve">rej mowa w </w:t>
      </w:r>
      <w:r w:rsidR="00007789">
        <w:rPr>
          <w:sz w:val="24"/>
          <w:szCs w:val="24"/>
        </w:rPr>
        <w:t>art</w:t>
      </w:r>
      <w:r w:rsidRPr="008200F9">
        <w:rPr>
          <w:sz w:val="24"/>
          <w:szCs w:val="24"/>
        </w:rPr>
        <w:t>. 83 ustawy;</w:t>
      </w:r>
    </w:p>
    <w:p w:rsidR="00677772" w:rsidRPr="008200F9" w:rsidRDefault="00677772" w:rsidP="00A75CFD">
      <w:pPr>
        <w:pStyle w:val="Akapitzlist"/>
        <w:numPr>
          <w:ilvl w:val="0"/>
          <w:numId w:val="3"/>
        </w:numPr>
        <w:tabs>
          <w:tab w:val="clear" w:pos="1068"/>
          <w:tab w:val="num" w:pos="1276"/>
        </w:tabs>
        <w:ind w:left="1276"/>
        <w:jc w:val="both"/>
        <w:rPr>
          <w:sz w:val="24"/>
          <w:szCs w:val="24"/>
        </w:rPr>
      </w:pPr>
      <w:r w:rsidRPr="008200F9">
        <w:rPr>
          <w:sz w:val="24"/>
          <w:szCs w:val="24"/>
        </w:rPr>
        <w:t>dokonanie, w ra</w:t>
      </w:r>
      <w:r w:rsidR="0099365C" w:rsidRPr="008200F9">
        <w:rPr>
          <w:sz w:val="24"/>
          <w:szCs w:val="24"/>
        </w:rPr>
        <w:t>z</w:t>
      </w:r>
      <w:r w:rsidRPr="008200F9">
        <w:rPr>
          <w:sz w:val="24"/>
          <w:szCs w:val="24"/>
        </w:rPr>
        <w:t xml:space="preserve">ie potrzeby, wstępnych konsultacji rynkowych w sposób wskazany w </w:t>
      </w:r>
      <w:r w:rsidR="00007789">
        <w:rPr>
          <w:sz w:val="24"/>
          <w:szCs w:val="24"/>
        </w:rPr>
        <w:t>art.</w:t>
      </w:r>
      <w:r w:rsidRPr="008200F9">
        <w:rPr>
          <w:sz w:val="24"/>
          <w:szCs w:val="24"/>
        </w:rPr>
        <w:t xml:space="preserve"> 84 ustawy;</w:t>
      </w:r>
    </w:p>
    <w:p w:rsidR="00BF7F07" w:rsidRPr="008200F9" w:rsidRDefault="00BC5E50" w:rsidP="00A75CFD">
      <w:pPr>
        <w:pStyle w:val="Akapitzlist"/>
        <w:numPr>
          <w:ilvl w:val="0"/>
          <w:numId w:val="3"/>
        </w:numPr>
        <w:tabs>
          <w:tab w:val="clear" w:pos="1068"/>
          <w:tab w:val="num" w:pos="1276"/>
        </w:tabs>
        <w:ind w:left="1276"/>
        <w:jc w:val="both"/>
        <w:rPr>
          <w:sz w:val="24"/>
          <w:szCs w:val="24"/>
        </w:rPr>
      </w:pPr>
      <w:r w:rsidRPr="008200F9">
        <w:rPr>
          <w:sz w:val="24"/>
          <w:szCs w:val="24"/>
        </w:rPr>
        <w:t>przekazanie do sekretarza komisji</w:t>
      </w:r>
      <w:r w:rsidR="00A17778" w:rsidRPr="008200F9">
        <w:rPr>
          <w:sz w:val="24"/>
          <w:szCs w:val="24"/>
        </w:rPr>
        <w:t xml:space="preserve"> najpóźniej przed otwarciem ofertinformacji o</w:t>
      </w:r>
      <w:r w:rsidR="001031A3" w:rsidRPr="008200F9">
        <w:rPr>
          <w:sz w:val="24"/>
          <w:szCs w:val="24"/>
        </w:rPr>
        <w:t> </w:t>
      </w:r>
      <w:r w:rsidR="00A17778" w:rsidRPr="008200F9">
        <w:rPr>
          <w:sz w:val="24"/>
          <w:szCs w:val="24"/>
        </w:rPr>
        <w:t>kwocie, jaką zamierza przeznaczyć na sfinansowanie zamówienia;</w:t>
      </w:r>
    </w:p>
    <w:p w:rsidR="009D05FF" w:rsidRPr="008200F9" w:rsidRDefault="00111C74" w:rsidP="00A75CFD">
      <w:pPr>
        <w:numPr>
          <w:ilvl w:val="0"/>
          <w:numId w:val="3"/>
        </w:numPr>
        <w:tabs>
          <w:tab w:val="clear" w:pos="1068"/>
          <w:tab w:val="num" w:pos="1276"/>
        </w:tabs>
        <w:ind w:left="1276"/>
        <w:jc w:val="both"/>
        <w:rPr>
          <w:sz w:val="24"/>
          <w:szCs w:val="24"/>
        </w:rPr>
      </w:pPr>
      <w:r w:rsidRPr="008200F9">
        <w:rPr>
          <w:sz w:val="24"/>
          <w:szCs w:val="24"/>
        </w:rPr>
        <w:t>sporządz</w:t>
      </w:r>
      <w:r w:rsidR="003E5870" w:rsidRPr="008200F9">
        <w:rPr>
          <w:sz w:val="24"/>
          <w:szCs w:val="24"/>
        </w:rPr>
        <w:t>e</w:t>
      </w:r>
      <w:r w:rsidRPr="008200F9">
        <w:rPr>
          <w:sz w:val="24"/>
          <w:szCs w:val="24"/>
        </w:rPr>
        <w:t>nie i przekazanie do Wydziału Prawn</w:t>
      </w:r>
      <w:r w:rsidR="00C534C9" w:rsidRPr="008200F9">
        <w:rPr>
          <w:sz w:val="24"/>
          <w:szCs w:val="24"/>
        </w:rPr>
        <w:t xml:space="preserve">ego – w terminie </w:t>
      </w:r>
      <w:r w:rsidR="00A32EE7" w:rsidRPr="008200F9">
        <w:rPr>
          <w:sz w:val="24"/>
          <w:szCs w:val="24"/>
        </w:rPr>
        <w:t>15</w:t>
      </w:r>
      <w:r w:rsidR="00E82C53" w:rsidRPr="008200F9">
        <w:rPr>
          <w:sz w:val="24"/>
          <w:szCs w:val="24"/>
        </w:rPr>
        <w:t xml:space="preserve"> dni od</w:t>
      </w:r>
      <w:r w:rsidR="001031A3" w:rsidRPr="008200F9">
        <w:rPr>
          <w:sz w:val="24"/>
          <w:szCs w:val="24"/>
        </w:rPr>
        <w:t> </w:t>
      </w:r>
      <w:r w:rsidR="00E82C53" w:rsidRPr="008200F9">
        <w:rPr>
          <w:sz w:val="24"/>
          <w:szCs w:val="24"/>
        </w:rPr>
        <w:t>uchwalenia budżetu Miasta,</w:t>
      </w:r>
      <w:r w:rsidR="00076723">
        <w:rPr>
          <w:sz w:val="24"/>
          <w:szCs w:val="24"/>
        </w:rPr>
        <w:t xml:space="preserve"> </w:t>
      </w:r>
      <w:r w:rsidRPr="008200F9">
        <w:rPr>
          <w:sz w:val="24"/>
          <w:szCs w:val="24"/>
        </w:rPr>
        <w:t xml:space="preserve">rocznych planów </w:t>
      </w:r>
      <w:r w:rsidR="00E82C53" w:rsidRPr="008200F9">
        <w:rPr>
          <w:sz w:val="24"/>
          <w:szCs w:val="24"/>
        </w:rPr>
        <w:t xml:space="preserve">postępowań o udzielenie </w:t>
      </w:r>
      <w:r w:rsidRPr="008200F9">
        <w:rPr>
          <w:sz w:val="24"/>
          <w:szCs w:val="24"/>
        </w:rPr>
        <w:t>zamówień publicznych</w:t>
      </w:r>
      <w:r w:rsidR="00E82C53" w:rsidRPr="008200F9">
        <w:rPr>
          <w:sz w:val="24"/>
          <w:szCs w:val="24"/>
        </w:rPr>
        <w:t>, jakie przewidują przeprowadzić w danym roku finansowym</w:t>
      </w:r>
      <w:r w:rsidRPr="008200F9">
        <w:rPr>
          <w:sz w:val="24"/>
          <w:szCs w:val="24"/>
        </w:rPr>
        <w:t>, zawierających</w:t>
      </w:r>
      <w:r w:rsidR="00E82C53" w:rsidRPr="008200F9">
        <w:rPr>
          <w:sz w:val="24"/>
          <w:szCs w:val="24"/>
        </w:rPr>
        <w:t xml:space="preserve"> następuj</w:t>
      </w:r>
      <w:r w:rsidR="00C534C9" w:rsidRPr="008200F9">
        <w:rPr>
          <w:sz w:val="24"/>
          <w:szCs w:val="24"/>
        </w:rPr>
        <w:t xml:space="preserve">ące dane: rodzaj i przedmiot zamówienia, kod CPV, </w:t>
      </w:r>
      <w:r w:rsidR="00E82C53" w:rsidRPr="008200F9">
        <w:rPr>
          <w:sz w:val="24"/>
          <w:szCs w:val="24"/>
        </w:rPr>
        <w:t xml:space="preserve">orientacyjną </w:t>
      </w:r>
      <w:r w:rsidR="00C534C9" w:rsidRPr="008200F9">
        <w:rPr>
          <w:sz w:val="24"/>
          <w:szCs w:val="24"/>
        </w:rPr>
        <w:t>wartość</w:t>
      </w:r>
      <w:r w:rsidRPr="008200F9">
        <w:rPr>
          <w:sz w:val="24"/>
          <w:szCs w:val="24"/>
        </w:rPr>
        <w:t xml:space="preserve"> zam</w:t>
      </w:r>
      <w:r w:rsidR="00C534C9" w:rsidRPr="008200F9">
        <w:rPr>
          <w:sz w:val="24"/>
          <w:szCs w:val="24"/>
        </w:rPr>
        <w:t xml:space="preserve">ówienia, </w:t>
      </w:r>
      <w:r w:rsidR="00E82C53" w:rsidRPr="008200F9">
        <w:rPr>
          <w:sz w:val="24"/>
          <w:szCs w:val="24"/>
        </w:rPr>
        <w:t>przewidywany termin wszczęcia postępowani</w:t>
      </w:r>
      <w:r w:rsidR="003E5870" w:rsidRPr="008200F9">
        <w:rPr>
          <w:sz w:val="24"/>
          <w:szCs w:val="24"/>
        </w:rPr>
        <w:t>a w ujęciu kwartalnym lub miesię</w:t>
      </w:r>
      <w:r w:rsidR="00E82C53" w:rsidRPr="008200F9">
        <w:rPr>
          <w:sz w:val="24"/>
          <w:szCs w:val="24"/>
        </w:rPr>
        <w:t>cznym</w:t>
      </w:r>
      <w:r w:rsidRPr="008200F9">
        <w:rPr>
          <w:sz w:val="24"/>
          <w:szCs w:val="24"/>
        </w:rPr>
        <w:t>;</w:t>
      </w:r>
    </w:p>
    <w:p w:rsidR="00BC5E50" w:rsidRPr="008200F9" w:rsidRDefault="00BC5E50" w:rsidP="00A75CFD">
      <w:pPr>
        <w:numPr>
          <w:ilvl w:val="0"/>
          <w:numId w:val="3"/>
        </w:numPr>
        <w:tabs>
          <w:tab w:val="clear" w:pos="1068"/>
          <w:tab w:val="num" w:pos="1276"/>
        </w:tabs>
        <w:ind w:left="1276"/>
        <w:jc w:val="both"/>
        <w:rPr>
          <w:sz w:val="24"/>
          <w:szCs w:val="24"/>
        </w:rPr>
      </w:pPr>
      <w:r w:rsidRPr="008200F9">
        <w:rPr>
          <w:sz w:val="24"/>
          <w:szCs w:val="24"/>
        </w:rPr>
        <w:t>przekazywanie na bieżąco do WP informacji wymagających aktualizacji Planu zamówień publicznych, o którym mowa w pkt 4</w:t>
      </w:r>
      <w:r w:rsidR="001031A3" w:rsidRPr="008200F9">
        <w:rPr>
          <w:sz w:val="24"/>
          <w:szCs w:val="24"/>
        </w:rPr>
        <w:t>;</w:t>
      </w:r>
    </w:p>
    <w:p w:rsidR="009D05FF" w:rsidRPr="008200F9" w:rsidRDefault="00111C74" w:rsidP="00A75CFD">
      <w:pPr>
        <w:numPr>
          <w:ilvl w:val="0"/>
          <w:numId w:val="3"/>
        </w:numPr>
        <w:tabs>
          <w:tab w:val="clear" w:pos="1068"/>
          <w:tab w:val="num" w:pos="1276"/>
        </w:tabs>
        <w:ind w:left="1276"/>
        <w:jc w:val="both"/>
        <w:rPr>
          <w:sz w:val="24"/>
          <w:szCs w:val="24"/>
        </w:rPr>
      </w:pPr>
      <w:r w:rsidRPr="008200F9">
        <w:rPr>
          <w:sz w:val="24"/>
          <w:szCs w:val="24"/>
        </w:rPr>
        <w:t>prowadzenia, na bieżąco, ewidencji zamówień publicznych udzielon</w:t>
      </w:r>
      <w:r w:rsidR="000213F9" w:rsidRPr="008200F9">
        <w:rPr>
          <w:sz w:val="24"/>
          <w:szCs w:val="24"/>
        </w:rPr>
        <w:t xml:space="preserve">ych </w:t>
      </w:r>
      <w:r w:rsidRPr="008200F9">
        <w:rPr>
          <w:sz w:val="24"/>
          <w:szCs w:val="24"/>
        </w:rPr>
        <w:t>z ich udziałem (jako wydziału prowadzącego) zawierającej w szczególności następujące dane:</w:t>
      </w:r>
      <w:r w:rsidR="009D05FF" w:rsidRPr="008200F9">
        <w:rPr>
          <w:sz w:val="24"/>
          <w:szCs w:val="24"/>
        </w:rPr>
        <w:t xml:space="preserve"> rodzaj i przedmiot zamówienia,</w:t>
      </w:r>
      <w:r w:rsidRPr="008200F9">
        <w:rPr>
          <w:sz w:val="24"/>
          <w:szCs w:val="24"/>
        </w:rPr>
        <w:t xml:space="preserve"> kod CPV, zastosowany tryb wyboru wykonawcy, nazwę wykonawcy, cenę wynika</w:t>
      </w:r>
      <w:r w:rsidR="00BD2D0C" w:rsidRPr="008200F9">
        <w:rPr>
          <w:sz w:val="24"/>
          <w:szCs w:val="24"/>
        </w:rPr>
        <w:t>jącą z wybranej oferty podaną w </w:t>
      </w:r>
      <w:r w:rsidRPr="008200F9">
        <w:rPr>
          <w:sz w:val="24"/>
          <w:szCs w:val="24"/>
        </w:rPr>
        <w:t>kwocie – netto tj. bez podatku od towarów i</w:t>
      </w:r>
      <w:r w:rsidR="009D05FF" w:rsidRPr="008200F9">
        <w:rPr>
          <w:sz w:val="24"/>
          <w:szCs w:val="24"/>
        </w:rPr>
        <w:t xml:space="preserve"> usług oraz w kwocie brutto tj.</w:t>
      </w:r>
      <w:r w:rsidRPr="008200F9">
        <w:rPr>
          <w:sz w:val="24"/>
          <w:szCs w:val="24"/>
        </w:rPr>
        <w:t xml:space="preserve"> z</w:t>
      </w:r>
      <w:r w:rsidR="00BD2D0C" w:rsidRPr="008200F9">
        <w:rPr>
          <w:sz w:val="24"/>
          <w:szCs w:val="24"/>
        </w:rPr>
        <w:t> </w:t>
      </w:r>
      <w:r w:rsidRPr="008200F9">
        <w:rPr>
          <w:sz w:val="24"/>
          <w:szCs w:val="24"/>
        </w:rPr>
        <w:t>podatkiem od towarów i usług, datę zwarcia umowy, termin real</w:t>
      </w:r>
      <w:r w:rsidR="000213F9" w:rsidRPr="008200F9">
        <w:rPr>
          <w:sz w:val="24"/>
          <w:szCs w:val="24"/>
        </w:rPr>
        <w:t>izacji zamówienia, informację o </w:t>
      </w:r>
      <w:r w:rsidRPr="008200F9">
        <w:rPr>
          <w:sz w:val="24"/>
          <w:szCs w:val="24"/>
        </w:rPr>
        <w:t xml:space="preserve">zawartych aneksach z podaniem informacji dot. istotnych postanowień </w:t>
      </w:r>
      <w:r w:rsidR="009D05FF" w:rsidRPr="008200F9">
        <w:rPr>
          <w:sz w:val="24"/>
          <w:szCs w:val="24"/>
        </w:rPr>
        <w:t xml:space="preserve">aneksów (cena, termin </w:t>
      </w:r>
      <w:r w:rsidR="0078339A">
        <w:rPr>
          <w:sz w:val="24"/>
          <w:szCs w:val="24"/>
        </w:rPr>
        <w:t>itp</w:t>
      </w:r>
      <w:r w:rsidR="009D05FF" w:rsidRPr="008200F9">
        <w:rPr>
          <w:sz w:val="24"/>
          <w:szCs w:val="24"/>
        </w:rPr>
        <w:t>.)</w:t>
      </w:r>
      <w:r w:rsidRPr="008200F9">
        <w:rPr>
          <w:sz w:val="24"/>
          <w:szCs w:val="24"/>
        </w:rPr>
        <w:t>;</w:t>
      </w:r>
    </w:p>
    <w:p w:rsidR="00111C74" w:rsidRPr="008200F9" w:rsidRDefault="00111C74" w:rsidP="00A75CFD">
      <w:pPr>
        <w:numPr>
          <w:ilvl w:val="0"/>
          <w:numId w:val="3"/>
        </w:numPr>
        <w:tabs>
          <w:tab w:val="clear" w:pos="1068"/>
          <w:tab w:val="num" w:pos="1276"/>
        </w:tabs>
        <w:ind w:left="1276"/>
        <w:jc w:val="both"/>
        <w:rPr>
          <w:sz w:val="24"/>
          <w:szCs w:val="24"/>
        </w:rPr>
      </w:pPr>
      <w:r w:rsidRPr="008200F9">
        <w:rPr>
          <w:sz w:val="24"/>
          <w:szCs w:val="24"/>
        </w:rPr>
        <w:t>sporządzanie i przekazywanie do Wydziału Prawnego – w terminie do 15 stycznia każdego roku, rocznych zestawień u</w:t>
      </w:r>
      <w:r w:rsidR="006D4E84" w:rsidRPr="008200F9">
        <w:rPr>
          <w:sz w:val="24"/>
          <w:szCs w:val="24"/>
        </w:rPr>
        <w:t>dzielonych zamówień publicznych</w:t>
      </w:r>
      <w:r w:rsidRPr="008200F9">
        <w:rPr>
          <w:sz w:val="24"/>
          <w:szCs w:val="24"/>
        </w:rPr>
        <w:t>. Zestawie</w:t>
      </w:r>
      <w:r w:rsidR="000213F9" w:rsidRPr="008200F9">
        <w:rPr>
          <w:sz w:val="24"/>
          <w:szCs w:val="24"/>
        </w:rPr>
        <w:t>nia powinny zawierać: rodzaj i </w:t>
      </w:r>
      <w:r w:rsidRPr="008200F9">
        <w:rPr>
          <w:sz w:val="24"/>
          <w:szCs w:val="24"/>
        </w:rPr>
        <w:t>przedmiot zamówienia, zast</w:t>
      </w:r>
      <w:r w:rsidR="009D05FF" w:rsidRPr="008200F9">
        <w:rPr>
          <w:sz w:val="24"/>
          <w:szCs w:val="24"/>
        </w:rPr>
        <w:t>osowa</w:t>
      </w:r>
      <w:r w:rsidR="002F08F9" w:rsidRPr="008200F9">
        <w:rPr>
          <w:sz w:val="24"/>
          <w:szCs w:val="24"/>
        </w:rPr>
        <w:t>ny</w:t>
      </w:r>
      <w:r w:rsidR="009D05FF" w:rsidRPr="008200F9">
        <w:rPr>
          <w:sz w:val="24"/>
          <w:szCs w:val="24"/>
        </w:rPr>
        <w:t xml:space="preserve"> tryb wyboru wykonawcy</w:t>
      </w:r>
      <w:r w:rsidR="006D4E84" w:rsidRPr="008200F9">
        <w:rPr>
          <w:sz w:val="24"/>
          <w:szCs w:val="24"/>
        </w:rPr>
        <w:t xml:space="preserve"> lub sposób udzielenia zamówienia</w:t>
      </w:r>
      <w:r w:rsidR="009D05FF" w:rsidRPr="008200F9">
        <w:rPr>
          <w:sz w:val="24"/>
          <w:szCs w:val="24"/>
        </w:rPr>
        <w:t xml:space="preserve">, </w:t>
      </w:r>
      <w:r w:rsidRPr="008200F9">
        <w:rPr>
          <w:sz w:val="24"/>
          <w:szCs w:val="24"/>
        </w:rPr>
        <w:t xml:space="preserve">cenę wynikającą </w:t>
      </w:r>
      <w:r w:rsidR="00CA68C5" w:rsidRPr="008200F9">
        <w:rPr>
          <w:sz w:val="24"/>
          <w:szCs w:val="24"/>
        </w:rPr>
        <w:br/>
      </w:r>
      <w:r w:rsidRPr="008200F9">
        <w:rPr>
          <w:sz w:val="24"/>
          <w:szCs w:val="24"/>
        </w:rPr>
        <w:t>z wybranej oferty podaną w kwocie – netto (</w:t>
      </w:r>
      <w:r w:rsidR="00AC0EDA" w:rsidRPr="008200F9">
        <w:rPr>
          <w:sz w:val="24"/>
          <w:szCs w:val="24"/>
        </w:rPr>
        <w:t>bez podatku od towarów i usług)</w:t>
      </w:r>
      <w:r w:rsidRPr="008200F9">
        <w:rPr>
          <w:sz w:val="24"/>
          <w:szCs w:val="24"/>
        </w:rPr>
        <w:t>.</w:t>
      </w:r>
    </w:p>
    <w:p w:rsidR="00111C74" w:rsidRPr="0078339A" w:rsidRDefault="00007789" w:rsidP="00007789">
      <w:pPr>
        <w:ind w:firstLine="709"/>
        <w:jc w:val="both"/>
        <w:rPr>
          <w:sz w:val="24"/>
          <w:szCs w:val="24"/>
        </w:rPr>
      </w:pPr>
      <w:r>
        <w:rPr>
          <w:sz w:val="24"/>
          <w:szCs w:val="24"/>
        </w:rPr>
        <w:t xml:space="preserve">2. </w:t>
      </w:r>
      <w:r w:rsidR="001031A3" w:rsidRPr="0078339A">
        <w:rPr>
          <w:sz w:val="24"/>
          <w:szCs w:val="24"/>
        </w:rPr>
        <w:t>Informacje</w:t>
      </w:r>
      <w:r w:rsidR="00111C74" w:rsidRPr="0078339A">
        <w:rPr>
          <w:sz w:val="24"/>
          <w:szCs w:val="24"/>
        </w:rPr>
        <w:t>, o których mowa w ust. 1 pkt</w:t>
      </w:r>
      <w:r w:rsidR="001031A3" w:rsidRPr="0078339A">
        <w:rPr>
          <w:sz w:val="24"/>
          <w:szCs w:val="24"/>
        </w:rPr>
        <w:t xml:space="preserve"> 3</w:t>
      </w:r>
      <w:r w:rsidR="00111C74" w:rsidRPr="0078339A">
        <w:rPr>
          <w:sz w:val="24"/>
          <w:szCs w:val="24"/>
        </w:rPr>
        <w:t xml:space="preserve"> powinny być zgodne z  budżet</w:t>
      </w:r>
      <w:r w:rsidR="009369BC" w:rsidRPr="0078339A">
        <w:rPr>
          <w:sz w:val="24"/>
          <w:szCs w:val="24"/>
        </w:rPr>
        <w:t>em</w:t>
      </w:r>
      <w:r w:rsidR="00111C74" w:rsidRPr="0078339A">
        <w:rPr>
          <w:sz w:val="24"/>
          <w:szCs w:val="24"/>
        </w:rPr>
        <w:t xml:space="preserve"> Miasta.</w:t>
      </w:r>
    </w:p>
    <w:p w:rsidR="00111C74" w:rsidRPr="008200F9" w:rsidRDefault="00111C74" w:rsidP="00EB63D2">
      <w:pPr>
        <w:tabs>
          <w:tab w:val="left" w:pos="4680"/>
        </w:tabs>
        <w:jc w:val="both"/>
        <w:rPr>
          <w:sz w:val="24"/>
          <w:szCs w:val="24"/>
        </w:rPr>
      </w:pPr>
    </w:p>
    <w:p w:rsidR="00111C74" w:rsidRPr="008200F9" w:rsidRDefault="00111C74" w:rsidP="00EB63D2">
      <w:pPr>
        <w:ind w:firstLine="709"/>
        <w:jc w:val="both"/>
        <w:rPr>
          <w:sz w:val="24"/>
          <w:szCs w:val="24"/>
        </w:rPr>
      </w:pPr>
      <w:r w:rsidRPr="008200F9">
        <w:rPr>
          <w:sz w:val="24"/>
          <w:szCs w:val="24"/>
        </w:rPr>
        <w:t xml:space="preserve">§ </w:t>
      </w:r>
      <w:r w:rsidR="001031A3" w:rsidRPr="008200F9">
        <w:rPr>
          <w:sz w:val="24"/>
          <w:szCs w:val="24"/>
        </w:rPr>
        <w:t>76</w:t>
      </w:r>
      <w:r w:rsidRPr="008200F9">
        <w:rPr>
          <w:sz w:val="24"/>
          <w:szCs w:val="24"/>
        </w:rPr>
        <w:t>.</w:t>
      </w:r>
      <w:r w:rsidR="009D05FF" w:rsidRPr="008200F9">
        <w:rPr>
          <w:sz w:val="24"/>
          <w:szCs w:val="24"/>
        </w:rPr>
        <w:t> </w:t>
      </w:r>
      <w:r w:rsidR="00021706" w:rsidRPr="008200F9">
        <w:rPr>
          <w:sz w:val="24"/>
          <w:szCs w:val="24"/>
        </w:rPr>
        <w:t>Wydział prowadzący ma obowiązek rejestracji umów o udzielenie zamówienia publicznego, przed ich zawarciem w zintegrowanym systemie informatycznym Urzędu system ratusz/OTAGO podsystem GRU.</w:t>
      </w:r>
    </w:p>
    <w:p w:rsidR="00111C74" w:rsidRPr="008200F9" w:rsidRDefault="009D05FF" w:rsidP="00EB63D2">
      <w:pPr>
        <w:jc w:val="both"/>
        <w:rPr>
          <w:b/>
          <w:sz w:val="24"/>
          <w:szCs w:val="24"/>
        </w:rPr>
      </w:pPr>
      <w:r w:rsidRPr="008200F9">
        <w:rPr>
          <w:sz w:val="24"/>
          <w:szCs w:val="24"/>
        </w:rPr>
        <w:tab/>
      </w:r>
    </w:p>
    <w:p w:rsidR="00111C74" w:rsidRPr="008200F9" w:rsidRDefault="009B401D" w:rsidP="00EB63D2">
      <w:pPr>
        <w:ind w:firstLine="709"/>
        <w:jc w:val="both"/>
        <w:rPr>
          <w:sz w:val="24"/>
          <w:szCs w:val="24"/>
        </w:rPr>
      </w:pPr>
      <w:r w:rsidRPr="008200F9">
        <w:rPr>
          <w:sz w:val="24"/>
          <w:szCs w:val="24"/>
        </w:rPr>
        <w:t xml:space="preserve"> § </w:t>
      </w:r>
      <w:r w:rsidR="001031A3" w:rsidRPr="008200F9">
        <w:rPr>
          <w:sz w:val="24"/>
          <w:szCs w:val="24"/>
        </w:rPr>
        <w:t>77</w:t>
      </w:r>
      <w:r w:rsidR="00097606" w:rsidRPr="008200F9">
        <w:rPr>
          <w:sz w:val="24"/>
          <w:szCs w:val="24"/>
        </w:rPr>
        <w:t xml:space="preserve">. </w:t>
      </w:r>
      <w:r w:rsidR="00111C74" w:rsidRPr="008200F9">
        <w:rPr>
          <w:sz w:val="24"/>
          <w:szCs w:val="24"/>
        </w:rPr>
        <w:t>Na podstawie danych otrzymanych od działów prowadzących Wydział Prawny opracowuje</w:t>
      </w:r>
      <w:r w:rsidR="0001101D" w:rsidRPr="008200F9">
        <w:rPr>
          <w:sz w:val="24"/>
          <w:szCs w:val="24"/>
        </w:rPr>
        <w:t xml:space="preserve"> i przedstawia Prezydentowi do zatwierdzenia</w:t>
      </w:r>
      <w:r w:rsidR="00111C74" w:rsidRPr="008200F9">
        <w:rPr>
          <w:sz w:val="24"/>
          <w:szCs w:val="24"/>
        </w:rPr>
        <w:t>:</w:t>
      </w:r>
    </w:p>
    <w:p w:rsidR="00111C74" w:rsidRPr="008200F9" w:rsidRDefault="00111C74" w:rsidP="00EB63D2">
      <w:pPr>
        <w:ind w:left="1068" w:hanging="217"/>
        <w:jc w:val="both"/>
        <w:rPr>
          <w:sz w:val="24"/>
          <w:szCs w:val="24"/>
        </w:rPr>
      </w:pPr>
      <w:r w:rsidRPr="008200F9">
        <w:rPr>
          <w:sz w:val="24"/>
          <w:szCs w:val="24"/>
        </w:rPr>
        <w:lastRenderedPageBreak/>
        <w:t>1)</w:t>
      </w:r>
      <w:r w:rsidR="009B401D" w:rsidRPr="008200F9">
        <w:rPr>
          <w:sz w:val="24"/>
          <w:szCs w:val="24"/>
        </w:rPr>
        <w:t> </w:t>
      </w:r>
      <w:r w:rsidR="00310D51" w:rsidRPr="008200F9">
        <w:rPr>
          <w:sz w:val="24"/>
          <w:szCs w:val="24"/>
        </w:rPr>
        <w:t xml:space="preserve"> plan postępowań o udzielenie zamówień przewiedzianych do udz</w:t>
      </w:r>
      <w:r w:rsidR="004E3269" w:rsidRPr="008200F9">
        <w:rPr>
          <w:sz w:val="24"/>
          <w:szCs w:val="24"/>
        </w:rPr>
        <w:t>ielenia w danym roku finansowym</w:t>
      </w:r>
      <w:r w:rsidR="0078339A">
        <w:rPr>
          <w:sz w:val="24"/>
          <w:szCs w:val="24"/>
        </w:rPr>
        <w:t>–</w:t>
      </w:r>
      <w:r w:rsidR="006D4E84" w:rsidRPr="008200F9">
        <w:rPr>
          <w:sz w:val="24"/>
          <w:szCs w:val="24"/>
        </w:rPr>
        <w:t xml:space="preserve">w terminie </w:t>
      </w:r>
      <w:r w:rsidRPr="008200F9">
        <w:rPr>
          <w:sz w:val="24"/>
          <w:szCs w:val="24"/>
        </w:rPr>
        <w:t xml:space="preserve">30 </w:t>
      </w:r>
      <w:r w:rsidR="006D4E84" w:rsidRPr="008200F9">
        <w:rPr>
          <w:sz w:val="24"/>
          <w:szCs w:val="24"/>
        </w:rPr>
        <w:t xml:space="preserve"> dni od uchwalenia budżetu Miasta</w:t>
      </w:r>
      <w:r w:rsidR="00A32EE7" w:rsidRPr="008200F9">
        <w:rPr>
          <w:sz w:val="24"/>
          <w:szCs w:val="24"/>
        </w:rPr>
        <w:t xml:space="preserve"> i zamieszcza go na stronie internetowej Urzędu</w:t>
      </w:r>
      <w:r w:rsidR="00310D51" w:rsidRPr="008200F9">
        <w:rPr>
          <w:sz w:val="24"/>
          <w:szCs w:val="24"/>
        </w:rPr>
        <w:t>;</w:t>
      </w:r>
    </w:p>
    <w:p w:rsidR="00111C74" w:rsidRPr="008200F9" w:rsidRDefault="00111C74" w:rsidP="0078339A">
      <w:pPr>
        <w:ind w:left="1068" w:hanging="217"/>
        <w:rPr>
          <w:sz w:val="24"/>
          <w:szCs w:val="24"/>
        </w:rPr>
      </w:pPr>
      <w:r w:rsidRPr="008200F9">
        <w:rPr>
          <w:sz w:val="24"/>
          <w:szCs w:val="24"/>
        </w:rPr>
        <w:t>2)</w:t>
      </w:r>
      <w:r w:rsidR="009B401D" w:rsidRPr="008200F9">
        <w:rPr>
          <w:sz w:val="24"/>
          <w:szCs w:val="24"/>
        </w:rPr>
        <w:t> </w:t>
      </w:r>
      <w:r w:rsidR="0001101D" w:rsidRPr="008200F9">
        <w:rPr>
          <w:sz w:val="24"/>
          <w:szCs w:val="24"/>
        </w:rPr>
        <w:t xml:space="preserve">sprawozdanie o </w:t>
      </w:r>
      <w:r w:rsidRPr="008200F9">
        <w:rPr>
          <w:sz w:val="24"/>
          <w:szCs w:val="24"/>
        </w:rPr>
        <w:t xml:space="preserve">udzielonych </w:t>
      </w:r>
      <w:r w:rsidR="0001101D" w:rsidRPr="008200F9">
        <w:rPr>
          <w:sz w:val="24"/>
          <w:szCs w:val="24"/>
        </w:rPr>
        <w:t>w roku poprzednim,</w:t>
      </w:r>
      <w:r w:rsidR="00076723">
        <w:rPr>
          <w:sz w:val="24"/>
          <w:szCs w:val="24"/>
        </w:rPr>
        <w:t xml:space="preserve"> </w:t>
      </w:r>
      <w:r w:rsidRPr="008200F9">
        <w:rPr>
          <w:sz w:val="24"/>
          <w:szCs w:val="24"/>
        </w:rPr>
        <w:t>zamówie</w:t>
      </w:r>
      <w:r w:rsidR="0001101D" w:rsidRPr="008200F9">
        <w:rPr>
          <w:sz w:val="24"/>
          <w:szCs w:val="24"/>
        </w:rPr>
        <w:t>niach</w:t>
      </w:r>
      <w:r w:rsidRPr="008200F9">
        <w:rPr>
          <w:sz w:val="24"/>
          <w:szCs w:val="24"/>
        </w:rPr>
        <w:t xml:space="preserve"> publicznych</w:t>
      </w:r>
      <w:r w:rsidR="004E3269" w:rsidRPr="008200F9">
        <w:rPr>
          <w:sz w:val="24"/>
          <w:szCs w:val="24"/>
        </w:rPr>
        <w:t xml:space="preserve">– </w:t>
      </w:r>
      <w:r w:rsidR="0078339A">
        <w:rPr>
          <w:sz w:val="24"/>
          <w:szCs w:val="24"/>
        </w:rPr>
        <w:br/>
      </w:r>
      <w:r w:rsidR="00310D51" w:rsidRPr="008200F9">
        <w:rPr>
          <w:sz w:val="24"/>
          <w:szCs w:val="24"/>
        </w:rPr>
        <w:t>w terminie do dnia 15 lutego</w:t>
      </w:r>
      <w:r w:rsidRPr="008200F9">
        <w:rPr>
          <w:sz w:val="24"/>
          <w:szCs w:val="24"/>
        </w:rPr>
        <w:t>.</w:t>
      </w:r>
    </w:p>
    <w:p w:rsidR="00111C74" w:rsidRPr="008200F9" w:rsidRDefault="00111C74" w:rsidP="00EB63D2">
      <w:pPr>
        <w:pStyle w:val="Tekstpodstawowy"/>
        <w:jc w:val="both"/>
        <w:rPr>
          <w:color w:val="FF0000"/>
          <w:sz w:val="24"/>
          <w:szCs w:val="24"/>
        </w:rPr>
      </w:pPr>
      <w:r w:rsidRPr="008200F9">
        <w:rPr>
          <w:color w:val="FF0000"/>
          <w:sz w:val="24"/>
          <w:szCs w:val="24"/>
        </w:rPr>
        <w:tab/>
      </w:r>
    </w:p>
    <w:p w:rsidR="00D14154" w:rsidRPr="008200F9" w:rsidRDefault="00111C74" w:rsidP="00EB63D2">
      <w:pPr>
        <w:pStyle w:val="Tekstpodstawowywcity2"/>
        <w:tabs>
          <w:tab w:val="center" w:pos="0"/>
        </w:tabs>
        <w:ind w:left="0" w:firstLine="709"/>
        <w:jc w:val="both"/>
        <w:rPr>
          <w:rStyle w:val="CharStyle12"/>
          <w:sz w:val="24"/>
          <w:szCs w:val="24"/>
        </w:rPr>
      </w:pPr>
      <w:r w:rsidRPr="008200F9">
        <w:rPr>
          <w:sz w:val="24"/>
          <w:szCs w:val="24"/>
        </w:rPr>
        <w:t>§</w:t>
      </w:r>
      <w:r w:rsidR="009B401D" w:rsidRPr="008200F9">
        <w:rPr>
          <w:sz w:val="24"/>
          <w:szCs w:val="24"/>
        </w:rPr>
        <w:t> </w:t>
      </w:r>
      <w:r w:rsidR="001031A3" w:rsidRPr="008200F9">
        <w:rPr>
          <w:sz w:val="24"/>
          <w:szCs w:val="24"/>
        </w:rPr>
        <w:t>7</w:t>
      </w:r>
      <w:r w:rsidR="006C79DA" w:rsidRPr="008200F9">
        <w:rPr>
          <w:sz w:val="24"/>
          <w:szCs w:val="24"/>
        </w:rPr>
        <w:t>8</w:t>
      </w:r>
      <w:r w:rsidR="009B401D" w:rsidRPr="008200F9">
        <w:rPr>
          <w:sz w:val="24"/>
          <w:szCs w:val="24"/>
        </w:rPr>
        <w:t>. </w:t>
      </w:r>
      <w:r w:rsidR="00D14154" w:rsidRPr="008200F9">
        <w:rPr>
          <w:rStyle w:val="CharStyle12"/>
          <w:sz w:val="24"/>
          <w:szCs w:val="24"/>
        </w:rPr>
        <w:t>Zobowiązuje  się  dyrektorów działów  oraz  pracowników  zajmujących samodzielne stanowiska</w:t>
      </w:r>
      <w:r w:rsidR="00651EC4" w:rsidRPr="008200F9">
        <w:rPr>
          <w:rStyle w:val="CharStyle12"/>
          <w:sz w:val="24"/>
          <w:szCs w:val="24"/>
        </w:rPr>
        <w:t>,</w:t>
      </w:r>
      <w:r w:rsidR="00D14154" w:rsidRPr="008200F9">
        <w:rPr>
          <w:rStyle w:val="CharStyle12"/>
          <w:sz w:val="24"/>
          <w:szCs w:val="24"/>
        </w:rPr>
        <w:t xml:space="preserve"> odpowiedzialnych za realizację zamówień publicznych do</w:t>
      </w:r>
      <w:r w:rsidR="001031A3" w:rsidRPr="008200F9">
        <w:rPr>
          <w:rStyle w:val="CharStyle12"/>
          <w:sz w:val="24"/>
          <w:szCs w:val="24"/>
        </w:rPr>
        <w:t> </w:t>
      </w:r>
      <w:r w:rsidR="00D14154" w:rsidRPr="008200F9">
        <w:rPr>
          <w:rStyle w:val="CharStyle12"/>
          <w:sz w:val="24"/>
          <w:szCs w:val="24"/>
        </w:rPr>
        <w:t>przestrzegania zasad zawartych w niniejszej procedurze</w:t>
      </w:r>
      <w:r w:rsidR="0078339A">
        <w:rPr>
          <w:rStyle w:val="CharStyle12"/>
          <w:sz w:val="24"/>
          <w:szCs w:val="24"/>
        </w:rPr>
        <w:t>.</w:t>
      </w:r>
    </w:p>
    <w:p w:rsidR="00F40B3F" w:rsidRPr="008200F9" w:rsidRDefault="00F40B3F" w:rsidP="00EB63D2">
      <w:pPr>
        <w:pStyle w:val="Tekstpodstawowywcity2"/>
        <w:tabs>
          <w:tab w:val="center" w:pos="0"/>
        </w:tabs>
        <w:ind w:left="0" w:firstLine="709"/>
        <w:jc w:val="both"/>
        <w:rPr>
          <w:sz w:val="24"/>
          <w:szCs w:val="24"/>
        </w:rPr>
      </w:pPr>
    </w:p>
    <w:p w:rsidR="00111C74" w:rsidRPr="008200F9" w:rsidRDefault="00D14154" w:rsidP="00EB63D2">
      <w:pPr>
        <w:pStyle w:val="Tekstpodstawowywcity2"/>
        <w:tabs>
          <w:tab w:val="center" w:pos="0"/>
        </w:tabs>
        <w:ind w:left="0" w:firstLine="709"/>
        <w:jc w:val="both"/>
        <w:rPr>
          <w:sz w:val="24"/>
          <w:szCs w:val="24"/>
        </w:rPr>
      </w:pPr>
      <w:r w:rsidRPr="008200F9">
        <w:rPr>
          <w:sz w:val="24"/>
          <w:szCs w:val="24"/>
        </w:rPr>
        <w:t xml:space="preserve">§ </w:t>
      </w:r>
      <w:r w:rsidR="001031A3" w:rsidRPr="008200F9">
        <w:rPr>
          <w:sz w:val="24"/>
          <w:szCs w:val="24"/>
        </w:rPr>
        <w:t>79</w:t>
      </w:r>
      <w:r w:rsidRPr="008200F9">
        <w:rPr>
          <w:sz w:val="24"/>
          <w:szCs w:val="24"/>
        </w:rPr>
        <w:t>.</w:t>
      </w:r>
      <w:r w:rsidR="00111C74" w:rsidRPr="008200F9">
        <w:rPr>
          <w:sz w:val="24"/>
          <w:szCs w:val="24"/>
        </w:rPr>
        <w:t>Kier</w:t>
      </w:r>
      <w:r w:rsidR="0061749C" w:rsidRPr="008200F9">
        <w:rPr>
          <w:sz w:val="24"/>
          <w:szCs w:val="24"/>
        </w:rPr>
        <w:t>ujący</w:t>
      </w:r>
      <w:r w:rsidR="00207537" w:rsidRPr="008200F9">
        <w:rPr>
          <w:sz w:val="24"/>
          <w:szCs w:val="24"/>
        </w:rPr>
        <w:t>dział</w:t>
      </w:r>
      <w:r w:rsidR="0061749C" w:rsidRPr="008200F9">
        <w:rPr>
          <w:sz w:val="24"/>
          <w:szCs w:val="24"/>
        </w:rPr>
        <w:t>ami</w:t>
      </w:r>
      <w:r w:rsidR="00F53965" w:rsidRPr="008200F9">
        <w:rPr>
          <w:sz w:val="24"/>
          <w:szCs w:val="24"/>
        </w:rPr>
        <w:t>urzędu</w:t>
      </w:r>
      <w:r w:rsidR="00111C74" w:rsidRPr="008200F9">
        <w:rPr>
          <w:sz w:val="24"/>
          <w:szCs w:val="24"/>
        </w:rPr>
        <w:t xml:space="preserve">, jako osoby, którym powierzono określone obowiązki w zakresie gospodarki finansowej lub czynności </w:t>
      </w:r>
      <w:r w:rsidR="0061749C" w:rsidRPr="008200F9">
        <w:rPr>
          <w:sz w:val="24"/>
          <w:szCs w:val="24"/>
        </w:rPr>
        <w:t>związane z udzielaniem zamówień</w:t>
      </w:r>
      <w:r w:rsidR="00111C74" w:rsidRPr="008200F9">
        <w:rPr>
          <w:sz w:val="24"/>
          <w:szCs w:val="24"/>
        </w:rPr>
        <w:t xml:space="preserve"> publicznych odpowiadają</w:t>
      </w:r>
      <w:r w:rsidR="00076723">
        <w:rPr>
          <w:sz w:val="24"/>
          <w:szCs w:val="24"/>
        </w:rPr>
        <w:t xml:space="preserve"> </w:t>
      </w:r>
      <w:r w:rsidR="00111C74" w:rsidRPr="008200F9">
        <w:rPr>
          <w:sz w:val="24"/>
          <w:szCs w:val="24"/>
        </w:rPr>
        <w:t>za:</w:t>
      </w:r>
    </w:p>
    <w:p w:rsidR="00111C74" w:rsidRPr="008200F9" w:rsidRDefault="00207537" w:rsidP="00EB63D2">
      <w:pPr>
        <w:ind w:left="1068" w:hanging="217"/>
        <w:jc w:val="both"/>
        <w:rPr>
          <w:sz w:val="24"/>
          <w:szCs w:val="24"/>
        </w:rPr>
      </w:pPr>
      <w:r w:rsidRPr="008200F9">
        <w:rPr>
          <w:sz w:val="24"/>
          <w:szCs w:val="24"/>
        </w:rPr>
        <w:t xml:space="preserve">1) </w:t>
      </w:r>
      <w:r w:rsidR="00111C74" w:rsidRPr="008200F9">
        <w:rPr>
          <w:sz w:val="24"/>
          <w:szCs w:val="24"/>
        </w:rPr>
        <w:t xml:space="preserve">naruszenie przepisów o zamówieniach publicznych, jeżeli naruszenie to miało wpływ na wynik postępowania o udzielenie zamówienia publicznego, </w:t>
      </w:r>
      <w:r w:rsidR="00651EC4" w:rsidRPr="008200F9">
        <w:rPr>
          <w:sz w:val="24"/>
          <w:szCs w:val="24"/>
        </w:rPr>
        <w:br/>
      </w:r>
      <w:r w:rsidR="00111C74" w:rsidRPr="008200F9">
        <w:rPr>
          <w:sz w:val="24"/>
          <w:szCs w:val="24"/>
        </w:rPr>
        <w:t xml:space="preserve">w szczególności za : </w:t>
      </w:r>
    </w:p>
    <w:p w:rsidR="00111C74" w:rsidRPr="008200F9" w:rsidRDefault="00290B01" w:rsidP="00A75CFD">
      <w:pPr>
        <w:numPr>
          <w:ilvl w:val="0"/>
          <w:numId w:val="4"/>
        </w:numPr>
        <w:tabs>
          <w:tab w:val="clear" w:pos="2520"/>
        </w:tabs>
        <w:ind w:left="1418"/>
        <w:jc w:val="both"/>
        <w:rPr>
          <w:sz w:val="24"/>
          <w:szCs w:val="24"/>
        </w:rPr>
      </w:pPr>
      <w:r w:rsidRPr="008200F9">
        <w:rPr>
          <w:sz w:val="24"/>
          <w:szCs w:val="24"/>
        </w:rPr>
        <w:t>z</w:t>
      </w:r>
      <w:r w:rsidR="00111C74" w:rsidRPr="008200F9">
        <w:rPr>
          <w:sz w:val="24"/>
          <w:szCs w:val="24"/>
        </w:rPr>
        <w:t>aniżanie</w:t>
      </w:r>
      <w:r w:rsidR="00E4037F" w:rsidRPr="008200F9">
        <w:rPr>
          <w:sz w:val="24"/>
          <w:szCs w:val="24"/>
        </w:rPr>
        <w:t xml:space="preserve">, </w:t>
      </w:r>
      <w:r w:rsidR="0061749C" w:rsidRPr="008200F9">
        <w:rPr>
          <w:sz w:val="24"/>
          <w:szCs w:val="24"/>
        </w:rPr>
        <w:t xml:space="preserve">podział na części lub zawyżanie </w:t>
      </w:r>
      <w:r w:rsidR="00111C74" w:rsidRPr="008200F9">
        <w:rPr>
          <w:sz w:val="24"/>
          <w:szCs w:val="24"/>
        </w:rPr>
        <w:t xml:space="preserve">wartości </w:t>
      </w:r>
      <w:r w:rsidR="0061749C" w:rsidRPr="008200F9">
        <w:rPr>
          <w:sz w:val="24"/>
          <w:szCs w:val="24"/>
        </w:rPr>
        <w:t>zamówienia</w:t>
      </w:r>
      <w:r w:rsidR="00111C74" w:rsidRPr="008200F9">
        <w:rPr>
          <w:sz w:val="24"/>
          <w:szCs w:val="24"/>
        </w:rPr>
        <w:t>w celu uniknięcia stosowania procedur  zamówień publicznych,</w:t>
      </w:r>
    </w:p>
    <w:p w:rsidR="00111C74" w:rsidRPr="008200F9" w:rsidRDefault="009B401D" w:rsidP="00A75CFD">
      <w:pPr>
        <w:numPr>
          <w:ilvl w:val="0"/>
          <w:numId w:val="4"/>
        </w:numPr>
        <w:tabs>
          <w:tab w:val="clear" w:pos="2520"/>
          <w:tab w:val="num" w:pos="1980"/>
        </w:tabs>
        <w:ind w:left="1418"/>
        <w:jc w:val="both"/>
        <w:rPr>
          <w:sz w:val="24"/>
          <w:szCs w:val="24"/>
        </w:rPr>
      </w:pPr>
      <w:r w:rsidRPr="008200F9">
        <w:rPr>
          <w:sz w:val="24"/>
          <w:szCs w:val="24"/>
        </w:rPr>
        <w:t>nie stosowani</w:t>
      </w:r>
      <w:r w:rsidR="00A32EE7" w:rsidRPr="008200F9">
        <w:rPr>
          <w:sz w:val="24"/>
          <w:szCs w:val="24"/>
        </w:rPr>
        <w:t>e</w:t>
      </w:r>
      <w:r w:rsidR="00111C74" w:rsidRPr="008200F9">
        <w:rPr>
          <w:sz w:val="24"/>
          <w:szCs w:val="24"/>
        </w:rPr>
        <w:t xml:space="preserve"> zasad celowego i o</w:t>
      </w:r>
      <w:r w:rsidRPr="008200F9">
        <w:rPr>
          <w:sz w:val="24"/>
          <w:szCs w:val="24"/>
        </w:rPr>
        <w:t>szczędnego wydatkowania środków</w:t>
      </w:r>
      <w:r w:rsidR="00111C74" w:rsidRPr="008200F9">
        <w:rPr>
          <w:sz w:val="24"/>
          <w:szCs w:val="24"/>
        </w:rPr>
        <w:t xml:space="preserve"> publicznych z uwzględnieniem reguł uzyskani</w:t>
      </w:r>
      <w:r w:rsidR="00A32EE7" w:rsidRPr="008200F9">
        <w:rPr>
          <w:sz w:val="24"/>
          <w:szCs w:val="24"/>
        </w:rPr>
        <w:t>a</w:t>
      </w:r>
      <w:r w:rsidR="00111C74" w:rsidRPr="008200F9">
        <w:rPr>
          <w:sz w:val="24"/>
          <w:szCs w:val="24"/>
        </w:rPr>
        <w:t xml:space="preserve"> najlepszych efektów z dan</w:t>
      </w:r>
      <w:r w:rsidRPr="008200F9">
        <w:rPr>
          <w:sz w:val="24"/>
          <w:szCs w:val="24"/>
        </w:rPr>
        <w:t>ych nakładów</w:t>
      </w:r>
      <w:r w:rsidR="00111C74" w:rsidRPr="008200F9">
        <w:rPr>
          <w:sz w:val="24"/>
          <w:szCs w:val="24"/>
        </w:rPr>
        <w:t xml:space="preserve"> oraz posz</w:t>
      </w:r>
      <w:r w:rsidRPr="008200F9">
        <w:rPr>
          <w:sz w:val="24"/>
          <w:szCs w:val="24"/>
        </w:rPr>
        <w:t>ukiwani</w:t>
      </w:r>
      <w:r w:rsidR="00A22233" w:rsidRPr="008200F9">
        <w:rPr>
          <w:sz w:val="24"/>
          <w:szCs w:val="24"/>
        </w:rPr>
        <w:t>a</w:t>
      </w:r>
      <w:r w:rsidRPr="008200F9">
        <w:rPr>
          <w:sz w:val="24"/>
          <w:szCs w:val="24"/>
        </w:rPr>
        <w:t xml:space="preserve"> wykonawców na zasadach konkurencyjnych </w:t>
      </w:r>
      <w:r w:rsidR="00651EC4" w:rsidRPr="008200F9">
        <w:rPr>
          <w:sz w:val="24"/>
          <w:szCs w:val="24"/>
        </w:rPr>
        <w:br/>
      </w:r>
      <w:r w:rsidRPr="008200F9">
        <w:rPr>
          <w:sz w:val="24"/>
          <w:szCs w:val="24"/>
        </w:rPr>
        <w:t>i</w:t>
      </w:r>
      <w:r w:rsidR="001031A3" w:rsidRPr="008200F9">
        <w:rPr>
          <w:sz w:val="24"/>
          <w:szCs w:val="24"/>
        </w:rPr>
        <w:t> </w:t>
      </w:r>
      <w:r w:rsidR="00A22233" w:rsidRPr="008200F9">
        <w:rPr>
          <w:sz w:val="24"/>
          <w:szCs w:val="24"/>
        </w:rPr>
        <w:t>wyboru</w:t>
      </w:r>
      <w:r w:rsidR="00076723">
        <w:rPr>
          <w:sz w:val="24"/>
          <w:szCs w:val="24"/>
        </w:rPr>
        <w:t xml:space="preserve"> </w:t>
      </w:r>
      <w:r w:rsidR="00111C74" w:rsidRPr="008200F9">
        <w:rPr>
          <w:sz w:val="24"/>
          <w:szCs w:val="24"/>
        </w:rPr>
        <w:t>najkorzystniejszej oferty,</w:t>
      </w:r>
    </w:p>
    <w:p w:rsidR="00111C74" w:rsidRPr="008200F9" w:rsidRDefault="009B401D" w:rsidP="00A75CFD">
      <w:pPr>
        <w:pStyle w:val="Akapitzlist"/>
        <w:numPr>
          <w:ilvl w:val="1"/>
          <w:numId w:val="9"/>
        </w:numPr>
        <w:jc w:val="both"/>
        <w:rPr>
          <w:sz w:val="24"/>
          <w:szCs w:val="24"/>
        </w:rPr>
      </w:pPr>
      <w:r w:rsidRPr="008200F9">
        <w:rPr>
          <w:sz w:val="24"/>
          <w:szCs w:val="24"/>
        </w:rPr>
        <w:t xml:space="preserve">nadzór </w:t>
      </w:r>
      <w:r w:rsidR="00111C74" w:rsidRPr="008200F9">
        <w:rPr>
          <w:sz w:val="24"/>
          <w:szCs w:val="24"/>
        </w:rPr>
        <w:t>nad realizacją umowy w zakresie merytorycznej oceny zgodności umowy z fakturami (r</w:t>
      </w:r>
      <w:r w:rsidRPr="008200F9">
        <w:rPr>
          <w:sz w:val="24"/>
          <w:szCs w:val="24"/>
        </w:rPr>
        <w:t>achunkami)</w:t>
      </w:r>
      <w:r w:rsidR="000213F9" w:rsidRPr="008200F9">
        <w:rPr>
          <w:sz w:val="24"/>
          <w:szCs w:val="24"/>
        </w:rPr>
        <w:t xml:space="preserve"> w zakresie ilości i </w:t>
      </w:r>
      <w:r w:rsidR="00111C74" w:rsidRPr="008200F9">
        <w:rPr>
          <w:sz w:val="24"/>
          <w:szCs w:val="24"/>
        </w:rPr>
        <w:t>ceny przedmiotu zamówienia, a</w:t>
      </w:r>
      <w:r w:rsidR="001031A3" w:rsidRPr="008200F9">
        <w:rPr>
          <w:sz w:val="24"/>
          <w:szCs w:val="24"/>
        </w:rPr>
        <w:t> </w:t>
      </w:r>
      <w:r w:rsidR="00111C74" w:rsidRPr="008200F9">
        <w:rPr>
          <w:sz w:val="24"/>
          <w:szCs w:val="24"/>
        </w:rPr>
        <w:t>także terminów realizacji, waru</w:t>
      </w:r>
      <w:r w:rsidRPr="008200F9">
        <w:rPr>
          <w:sz w:val="24"/>
          <w:szCs w:val="24"/>
        </w:rPr>
        <w:t>nków gwarancji</w:t>
      </w:r>
      <w:r w:rsidR="00A22233" w:rsidRPr="008200F9">
        <w:rPr>
          <w:sz w:val="24"/>
          <w:szCs w:val="24"/>
        </w:rPr>
        <w:t xml:space="preserve"> i </w:t>
      </w:r>
      <w:r w:rsidRPr="008200F9">
        <w:rPr>
          <w:sz w:val="24"/>
          <w:szCs w:val="24"/>
        </w:rPr>
        <w:t xml:space="preserve"> innych istotnych</w:t>
      </w:r>
      <w:r w:rsidR="00207537" w:rsidRPr="008200F9">
        <w:rPr>
          <w:sz w:val="24"/>
          <w:szCs w:val="24"/>
        </w:rPr>
        <w:t xml:space="preserve"> warunków zamówienia.</w:t>
      </w:r>
    </w:p>
    <w:p w:rsidR="00D0103B" w:rsidRPr="008200F9" w:rsidRDefault="00D0103B" w:rsidP="001031A3">
      <w:pPr>
        <w:ind w:firstLine="709"/>
        <w:jc w:val="both"/>
        <w:rPr>
          <w:sz w:val="24"/>
          <w:szCs w:val="24"/>
        </w:rPr>
      </w:pPr>
      <w:r w:rsidRPr="008200F9">
        <w:rPr>
          <w:sz w:val="24"/>
          <w:szCs w:val="24"/>
        </w:rPr>
        <w:t>§ 8</w:t>
      </w:r>
      <w:r w:rsidR="001031A3" w:rsidRPr="008200F9">
        <w:rPr>
          <w:sz w:val="24"/>
          <w:szCs w:val="24"/>
        </w:rPr>
        <w:t>0</w:t>
      </w:r>
      <w:r w:rsidRPr="008200F9">
        <w:rPr>
          <w:sz w:val="24"/>
          <w:szCs w:val="24"/>
        </w:rPr>
        <w:t>. W sprawach nieuregulowanych w niniejszym zarządzeniu stosuje się przepisy ustawy,  a</w:t>
      </w:r>
      <w:r w:rsidR="001031A3" w:rsidRPr="008200F9">
        <w:rPr>
          <w:sz w:val="24"/>
          <w:szCs w:val="24"/>
        </w:rPr>
        <w:t> </w:t>
      </w:r>
      <w:r w:rsidRPr="008200F9">
        <w:rPr>
          <w:sz w:val="24"/>
          <w:szCs w:val="24"/>
        </w:rPr>
        <w:t xml:space="preserve">w przypadku zamówień finansowanych ze </w:t>
      </w:r>
      <w:r w:rsidR="001031A3" w:rsidRPr="008200F9">
        <w:rPr>
          <w:sz w:val="24"/>
          <w:szCs w:val="24"/>
        </w:rPr>
        <w:t>śr</w:t>
      </w:r>
      <w:r w:rsidRPr="008200F9">
        <w:rPr>
          <w:sz w:val="24"/>
          <w:szCs w:val="24"/>
        </w:rPr>
        <w:t>odków Europejskiego</w:t>
      </w:r>
      <w:r w:rsidR="00076723">
        <w:rPr>
          <w:sz w:val="24"/>
          <w:szCs w:val="24"/>
        </w:rPr>
        <w:t xml:space="preserve"> </w:t>
      </w:r>
      <w:r w:rsidRPr="008200F9">
        <w:rPr>
          <w:sz w:val="24"/>
        </w:rPr>
        <w:t>Funduszu Rozwoju Regionalnego, Europejskiego Funduszu Społecznego oraz Funduszu Spójności na lata 2014-2020 także postanowienia wytycznych</w:t>
      </w:r>
    </w:p>
    <w:p w:rsidR="00111C74" w:rsidRPr="008200F9" w:rsidRDefault="00111C74" w:rsidP="00EB63D2">
      <w:pPr>
        <w:jc w:val="both"/>
        <w:rPr>
          <w:sz w:val="24"/>
          <w:szCs w:val="24"/>
        </w:rPr>
      </w:pPr>
    </w:p>
    <w:p w:rsidR="00111C74" w:rsidRPr="008200F9" w:rsidRDefault="009B401D" w:rsidP="00EB63D2">
      <w:pPr>
        <w:ind w:firstLine="709"/>
        <w:jc w:val="both"/>
        <w:rPr>
          <w:sz w:val="24"/>
          <w:szCs w:val="24"/>
        </w:rPr>
      </w:pPr>
      <w:r w:rsidRPr="008200F9">
        <w:rPr>
          <w:sz w:val="24"/>
          <w:szCs w:val="24"/>
        </w:rPr>
        <w:t>§ </w:t>
      </w:r>
      <w:r w:rsidR="006C79DA" w:rsidRPr="008200F9">
        <w:rPr>
          <w:sz w:val="24"/>
          <w:szCs w:val="24"/>
        </w:rPr>
        <w:t>8</w:t>
      </w:r>
      <w:r w:rsidR="001031A3" w:rsidRPr="008200F9">
        <w:rPr>
          <w:sz w:val="24"/>
          <w:szCs w:val="24"/>
        </w:rPr>
        <w:t>1</w:t>
      </w:r>
      <w:r w:rsidR="00111C74" w:rsidRPr="008200F9">
        <w:rPr>
          <w:sz w:val="24"/>
          <w:szCs w:val="24"/>
        </w:rPr>
        <w:t>.</w:t>
      </w:r>
      <w:r w:rsidRPr="008200F9">
        <w:rPr>
          <w:sz w:val="24"/>
          <w:szCs w:val="24"/>
        </w:rPr>
        <w:t> </w:t>
      </w:r>
      <w:r w:rsidR="00111C74" w:rsidRPr="008200F9">
        <w:rPr>
          <w:sz w:val="24"/>
          <w:szCs w:val="24"/>
        </w:rPr>
        <w:t xml:space="preserve">Wykonanie zarządzenia powierza się </w:t>
      </w:r>
      <w:r w:rsidR="00D00D37" w:rsidRPr="008200F9">
        <w:rPr>
          <w:sz w:val="24"/>
          <w:szCs w:val="24"/>
        </w:rPr>
        <w:t xml:space="preserve">kierującym działami </w:t>
      </w:r>
      <w:r w:rsidR="00F53965" w:rsidRPr="008200F9">
        <w:rPr>
          <w:sz w:val="24"/>
          <w:szCs w:val="24"/>
        </w:rPr>
        <w:t>Urzędu</w:t>
      </w:r>
      <w:r w:rsidR="00111C74" w:rsidRPr="008200F9">
        <w:rPr>
          <w:sz w:val="24"/>
          <w:szCs w:val="24"/>
        </w:rPr>
        <w:t>.</w:t>
      </w:r>
    </w:p>
    <w:p w:rsidR="00111C74" w:rsidRPr="008200F9" w:rsidRDefault="00111C74" w:rsidP="00EB63D2">
      <w:pPr>
        <w:jc w:val="both"/>
        <w:rPr>
          <w:sz w:val="24"/>
          <w:szCs w:val="24"/>
        </w:rPr>
      </w:pPr>
      <w:r w:rsidRPr="008200F9">
        <w:rPr>
          <w:sz w:val="24"/>
          <w:szCs w:val="24"/>
        </w:rPr>
        <w:tab/>
      </w:r>
    </w:p>
    <w:p w:rsidR="00111C74" w:rsidRPr="008200F9" w:rsidRDefault="009B401D" w:rsidP="00EB63D2">
      <w:pPr>
        <w:pStyle w:val="Tekstpodstawowy"/>
        <w:ind w:firstLine="709"/>
        <w:jc w:val="both"/>
        <w:rPr>
          <w:b w:val="0"/>
          <w:sz w:val="24"/>
          <w:szCs w:val="24"/>
        </w:rPr>
      </w:pPr>
      <w:r w:rsidRPr="008200F9">
        <w:rPr>
          <w:b w:val="0"/>
          <w:sz w:val="24"/>
          <w:szCs w:val="24"/>
        </w:rPr>
        <w:t>§ </w:t>
      </w:r>
      <w:r w:rsidR="006C79DA" w:rsidRPr="008200F9">
        <w:rPr>
          <w:b w:val="0"/>
          <w:sz w:val="24"/>
          <w:szCs w:val="24"/>
        </w:rPr>
        <w:t>8</w:t>
      </w:r>
      <w:r w:rsidR="001031A3" w:rsidRPr="008200F9">
        <w:rPr>
          <w:b w:val="0"/>
          <w:sz w:val="24"/>
          <w:szCs w:val="24"/>
        </w:rPr>
        <w:t>2</w:t>
      </w:r>
      <w:r w:rsidR="00E83AB9" w:rsidRPr="008200F9">
        <w:rPr>
          <w:b w:val="0"/>
          <w:sz w:val="24"/>
          <w:szCs w:val="24"/>
        </w:rPr>
        <w:t>.</w:t>
      </w:r>
      <w:r w:rsidRPr="008200F9">
        <w:rPr>
          <w:b w:val="0"/>
          <w:sz w:val="24"/>
          <w:szCs w:val="24"/>
        </w:rPr>
        <w:t> </w:t>
      </w:r>
      <w:r w:rsidR="00111C74" w:rsidRPr="008200F9">
        <w:rPr>
          <w:b w:val="0"/>
          <w:sz w:val="24"/>
          <w:szCs w:val="24"/>
        </w:rPr>
        <w:t>Trac</w:t>
      </w:r>
      <w:r w:rsidR="00207537" w:rsidRPr="008200F9">
        <w:rPr>
          <w:b w:val="0"/>
          <w:sz w:val="24"/>
          <w:szCs w:val="24"/>
        </w:rPr>
        <w:t xml:space="preserve">i moc zarządzenie </w:t>
      </w:r>
      <w:r w:rsidR="00C25F84" w:rsidRPr="008200F9">
        <w:rPr>
          <w:b w:val="0"/>
          <w:sz w:val="24"/>
          <w:szCs w:val="24"/>
        </w:rPr>
        <w:t xml:space="preserve">nr </w:t>
      </w:r>
      <w:r w:rsidR="00651EC4" w:rsidRPr="008200F9">
        <w:rPr>
          <w:b w:val="0"/>
          <w:sz w:val="24"/>
          <w:szCs w:val="24"/>
        </w:rPr>
        <w:t xml:space="preserve">9 </w:t>
      </w:r>
      <w:r w:rsidR="00C25F84" w:rsidRPr="008200F9">
        <w:rPr>
          <w:b w:val="0"/>
          <w:sz w:val="24"/>
          <w:szCs w:val="24"/>
        </w:rPr>
        <w:t>Prezydenta Miasta Torunia z dn</w:t>
      </w:r>
      <w:r w:rsidR="005E680A" w:rsidRPr="008200F9">
        <w:rPr>
          <w:b w:val="0"/>
          <w:sz w:val="24"/>
          <w:szCs w:val="24"/>
        </w:rPr>
        <w:t xml:space="preserve">ia </w:t>
      </w:r>
      <w:r w:rsidR="00651EC4" w:rsidRPr="008200F9">
        <w:rPr>
          <w:b w:val="0"/>
          <w:sz w:val="24"/>
          <w:szCs w:val="24"/>
        </w:rPr>
        <w:br/>
        <w:t xml:space="preserve">9 </w:t>
      </w:r>
      <w:r w:rsidR="005E680A" w:rsidRPr="008200F9">
        <w:rPr>
          <w:b w:val="0"/>
          <w:sz w:val="24"/>
          <w:szCs w:val="24"/>
        </w:rPr>
        <w:t>stycznia</w:t>
      </w:r>
      <w:r w:rsidR="00651EC4" w:rsidRPr="008200F9">
        <w:rPr>
          <w:b w:val="0"/>
          <w:sz w:val="24"/>
          <w:szCs w:val="24"/>
        </w:rPr>
        <w:t xml:space="preserve">2018 </w:t>
      </w:r>
      <w:r w:rsidR="00C25F84" w:rsidRPr="008200F9">
        <w:rPr>
          <w:b w:val="0"/>
          <w:sz w:val="24"/>
          <w:szCs w:val="24"/>
        </w:rPr>
        <w:t xml:space="preserve">r. </w:t>
      </w:r>
      <w:r w:rsidR="005E680A" w:rsidRPr="008200F9">
        <w:rPr>
          <w:b w:val="0"/>
          <w:sz w:val="24"/>
          <w:szCs w:val="24"/>
        </w:rPr>
        <w:t>w sprawie zasad udzielania zamówień publicznych w Urzędzie Miasta Torunia.</w:t>
      </w:r>
    </w:p>
    <w:p w:rsidR="00F40B3F" w:rsidRPr="008200F9" w:rsidRDefault="00F40B3F" w:rsidP="00EB63D2">
      <w:pPr>
        <w:ind w:firstLine="709"/>
        <w:jc w:val="both"/>
        <w:rPr>
          <w:sz w:val="24"/>
          <w:szCs w:val="24"/>
        </w:rPr>
      </w:pPr>
    </w:p>
    <w:p w:rsidR="00111C74" w:rsidRPr="008200F9" w:rsidRDefault="00E83AB9" w:rsidP="00EB63D2">
      <w:pPr>
        <w:ind w:firstLine="709"/>
        <w:jc w:val="both"/>
        <w:rPr>
          <w:sz w:val="24"/>
          <w:szCs w:val="24"/>
        </w:rPr>
      </w:pPr>
      <w:r w:rsidRPr="008200F9">
        <w:rPr>
          <w:sz w:val="24"/>
          <w:szCs w:val="24"/>
        </w:rPr>
        <w:t>§ 8</w:t>
      </w:r>
      <w:r w:rsidR="001031A3" w:rsidRPr="008200F9">
        <w:rPr>
          <w:sz w:val="24"/>
          <w:szCs w:val="24"/>
        </w:rPr>
        <w:t>3</w:t>
      </w:r>
      <w:r w:rsidR="009B401D" w:rsidRPr="008200F9">
        <w:rPr>
          <w:sz w:val="24"/>
          <w:szCs w:val="24"/>
        </w:rPr>
        <w:t>. </w:t>
      </w:r>
      <w:r w:rsidR="00111C74" w:rsidRPr="008200F9">
        <w:rPr>
          <w:sz w:val="24"/>
          <w:szCs w:val="24"/>
        </w:rPr>
        <w:t>Zarządzenie wchodzi w życie z dniem podpisania.</w:t>
      </w:r>
    </w:p>
    <w:p w:rsidR="00111C74" w:rsidRPr="008200F9" w:rsidRDefault="00111C74" w:rsidP="00806BF0">
      <w:pPr>
        <w:pStyle w:val="Tekstpodstawowy"/>
        <w:ind w:right="141"/>
        <w:rPr>
          <w:b w:val="0"/>
          <w:sz w:val="24"/>
          <w:szCs w:val="24"/>
        </w:rPr>
      </w:pPr>
    </w:p>
    <w:p w:rsidR="00111C74" w:rsidRPr="008200F9" w:rsidRDefault="000832DD" w:rsidP="00806BF0">
      <w:pPr>
        <w:spacing w:line="220" w:lineRule="exact"/>
        <w:ind w:left="4955" w:firstLine="709"/>
        <w:rPr>
          <w:i/>
          <w:sz w:val="24"/>
          <w:szCs w:val="24"/>
        </w:rPr>
      </w:pPr>
      <w:r w:rsidRPr="008200F9">
        <w:rPr>
          <w:i/>
          <w:sz w:val="24"/>
          <w:szCs w:val="24"/>
        </w:rPr>
        <w:br w:type="page"/>
      </w:r>
      <w:r w:rsidR="009B401D" w:rsidRPr="008200F9">
        <w:rPr>
          <w:i/>
          <w:sz w:val="24"/>
          <w:szCs w:val="24"/>
        </w:rPr>
        <w:lastRenderedPageBreak/>
        <w:t xml:space="preserve">Załącznik nr </w:t>
      </w:r>
      <w:r w:rsidR="00111C74" w:rsidRPr="008200F9">
        <w:rPr>
          <w:i/>
          <w:sz w:val="24"/>
          <w:szCs w:val="24"/>
        </w:rPr>
        <w:t>1</w:t>
      </w:r>
    </w:p>
    <w:p w:rsidR="00AB19A1" w:rsidRPr="008200F9" w:rsidRDefault="009B401D" w:rsidP="00806BF0">
      <w:pPr>
        <w:tabs>
          <w:tab w:val="right" w:leader="dot" w:pos="9072"/>
        </w:tabs>
        <w:autoSpaceDE w:val="0"/>
        <w:autoSpaceDN w:val="0"/>
        <w:adjustRightInd w:val="0"/>
        <w:spacing w:line="220" w:lineRule="exact"/>
        <w:ind w:left="4956" w:firstLine="708"/>
        <w:rPr>
          <w:i/>
          <w:sz w:val="24"/>
          <w:szCs w:val="24"/>
        </w:rPr>
      </w:pPr>
      <w:r w:rsidRPr="008200F9">
        <w:rPr>
          <w:i/>
          <w:sz w:val="24"/>
          <w:szCs w:val="24"/>
        </w:rPr>
        <w:t>do zarządzenia nr</w:t>
      </w:r>
      <w:r w:rsidR="004435E1" w:rsidRPr="008200F9">
        <w:rPr>
          <w:i/>
          <w:sz w:val="24"/>
          <w:szCs w:val="24"/>
        </w:rPr>
        <w:t>….</w:t>
      </w:r>
    </w:p>
    <w:p w:rsidR="00AB19A1" w:rsidRPr="008200F9" w:rsidRDefault="00AB19A1" w:rsidP="00806BF0">
      <w:pPr>
        <w:tabs>
          <w:tab w:val="right" w:leader="dot" w:pos="9072"/>
        </w:tabs>
        <w:autoSpaceDE w:val="0"/>
        <w:autoSpaceDN w:val="0"/>
        <w:adjustRightInd w:val="0"/>
        <w:spacing w:line="220" w:lineRule="exact"/>
        <w:ind w:left="5664"/>
        <w:rPr>
          <w:i/>
          <w:sz w:val="24"/>
          <w:szCs w:val="24"/>
        </w:rPr>
      </w:pPr>
      <w:r w:rsidRPr="008200F9">
        <w:rPr>
          <w:i/>
          <w:sz w:val="24"/>
          <w:szCs w:val="24"/>
        </w:rPr>
        <w:t>Prezy</w:t>
      </w:r>
      <w:r w:rsidR="00111C74" w:rsidRPr="008200F9">
        <w:rPr>
          <w:i/>
          <w:sz w:val="24"/>
          <w:szCs w:val="24"/>
        </w:rPr>
        <w:t>denta Miasta Torunia</w:t>
      </w:r>
    </w:p>
    <w:p w:rsidR="00073D75" w:rsidRPr="008200F9" w:rsidRDefault="007F25E7" w:rsidP="00806BF0">
      <w:pPr>
        <w:tabs>
          <w:tab w:val="right" w:leader="dot" w:pos="9072"/>
        </w:tabs>
        <w:autoSpaceDE w:val="0"/>
        <w:autoSpaceDN w:val="0"/>
        <w:adjustRightInd w:val="0"/>
        <w:spacing w:line="220" w:lineRule="exact"/>
        <w:ind w:left="5664"/>
        <w:rPr>
          <w:i/>
          <w:sz w:val="24"/>
          <w:szCs w:val="24"/>
        </w:rPr>
      </w:pPr>
      <w:r w:rsidRPr="008200F9">
        <w:rPr>
          <w:i/>
          <w:sz w:val="24"/>
          <w:szCs w:val="24"/>
        </w:rPr>
        <w:t xml:space="preserve">z dnia </w:t>
      </w:r>
      <w:r w:rsidR="001031A3" w:rsidRPr="008200F9">
        <w:rPr>
          <w:i/>
          <w:sz w:val="24"/>
          <w:szCs w:val="24"/>
        </w:rPr>
        <w:t>…</w:t>
      </w:r>
      <w:r w:rsidR="0078339A">
        <w:rPr>
          <w:i/>
          <w:sz w:val="24"/>
          <w:szCs w:val="24"/>
        </w:rPr>
        <w:t>………………………</w:t>
      </w:r>
    </w:p>
    <w:p w:rsidR="00111C74" w:rsidRPr="008200F9" w:rsidRDefault="00111C74" w:rsidP="00806BF0">
      <w:pPr>
        <w:autoSpaceDE w:val="0"/>
        <w:autoSpaceDN w:val="0"/>
        <w:adjustRightInd w:val="0"/>
        <w:rPr>
          <w:sz w:val="24"/>
          <w:szCs w:val="24"/>
        </w:rPr>
      </w:pPr>
    </w:p>
    <w:p w:rsidR="00111C74" w:rsidRPr="008200F9" w:rsidRDefault="009B401D" w:rsidP="00806BF0">
      <w:pPr>
        <w:tabs>
          <w:tab w:val="right" w:leader="dot" w:pos="9072"/>
        </w:tabs>
        <w:autoSpaceDE w:val="0"/>
        <w:autoSpaceDN w:val="0"/>
        <w:adjustRightInd w:val="0"/>
        <w:ind w:left="4956" w:firstLine="708"/>
        <w:rPr>
          <w:sz w:val="24"/>
          <w:szCs w:val="24"/>
        </w:rPr>
      </w:pPr>
      <w:r w:rsidRPr="008200F9">
        <w:rPr>
          <w:sz w:val="24"/>
          <w:szCs w:val="24"/>
        </w:rPr>
        <w:t>Toruń, dnia</w:t>
      </w:r>
      <w:r w:rsidRPr="008200F9">
        <w:rPr>
          <w:sz w:val="24"/>
          <w:szCs w:val="24"/>
        </w:rPr>
        <w:tab/>
      </w:r>
    </w:p>
    <w:p w:rsidR="00111C74" w:rsidRPr="008200F9" w:rsidRDefault="00111C74" w:rsidP="00806BF0">
      <w:pPr>
        <w:autoSpaceDE w:val="0"/>
        <w:autoSpaceDN w:val="0"/>
        <w:adjustRightInd w:val="0"/>
        <w:rPr>
          <w:sz w:val="24"/>
          <w:szCs w:val="24"/>
        </w:rPr>
      </w:pPr>
    </w:p>
    <w:p w:rsidR="00111C74" w:rsidRPr="008200F9" w:rsidRDefault="00111C74" w:rsidP="00806BF0">
      <w:pPr>
        <w:autoSpaceDE w:val="0"/>
        <w:autoSpaceDN w:val="0"/>
        <w:adjustRightInd w:val="0"/>
        <w:rPr>
          <w:sz w:val="24"/>
          <w:szCs w:val="24"/>
        </w:rPr>
      </w:pPr>
    </w:p>
    <w:p w:rsidR="00111C74" w:rsidRPr="008200F9" w:rsidRDefault="00111C74" w:rsidP="001031A3">
      <w:pPr>
        <w:autoSpaceDE w:val="0"/>
        <w:autoSpaceDN w:val="0"/>
        <w:adjustRightInd w:val="0"/>
        <w:jc w:val="center"/>
        <w:rPr>
          <w:b/>
          <w:sz w:val="24"/>
          <w:szCs w:val="24"/>
        </w:rPr>
      </w:pPr>
      <w:r w:rsidRPr="008200F9">
        <w:rPr>
          <w:b/>
          <w:sz w:val="24"/>
          <w:szCs w:val="24"/>
        </w:rPr>
        <w:t>WNIOSEK</w:t>
      </w:r>
    </w:p>
    <w:p w:rsidR="00111C74" w:rsidRPr="008200F9" w:rsidRDefault="00111C74" w:rsidP="001031A3">
      <w:pPr>
        <w:autoSpaceDE w:val="0"/>
        <w:autoSpaceDN w:val="0"/>
        <w:adjustRightInd w:val="0"/>
        <w:jc w:val="center"/>
        <w:rPr>
          <w:b/>
          <w:sz w:val="24"/>
          <w:szCs w:val="24"/>
        </w:rPr>
      </w:pPr>
      <w:r w:rsidRPr="008200F9">
        <w:rPr>
          <w:b/>
          <w:sz w:val="24"/>
          <w:szCs w:val="24"/>
        </w:rPr>
        <w:t>o wszczęcie postępowania o udzielenie zamówienia publicznego</w:t>
      </w:r>
    </w:p>
    <w:p w:rsidR="00111C74" w:rsidRPr="008200F9" w:rsidRDefault="00111C74" w:rsidP="00806BF0">
      <w:pPr>
        <w:autoSpaceDE w:val="0"/>
        <w:autoSpaceDN w:val="0"/>
        <w:adjustRightInd w:val="0"/>
        <w:rPr>
          <w:sz w:val="24"/>
          <w:szCs w:val="24"/>
        </w:rPr>
      </w:pPr>
    </w:p>
    <w:p w:rsidR="00111C74" w:rsidRPr="008200F9" w:rsidRDefault="00111C74" w:rsidP="00806BF0">
      <w:pPr>
        <w:autoSpaceDE w:val="0"/>
        <w:autoSpaceDN w:val="0"/>
        <w:adjustRightInd w:val="0"/>
        <w:rPr>
          <w:sz w:val="24"/>
          <w:szCs w:val="24"/>
        </w:rPr>
      </w:pPr>
      <w:r w:rsidRPr="008200F9">
        <w:rPr>
          <w:sz w:val="24"/>
          <w:szCs w:val="24"/>
        </w:rPr>
        <w:t>Znak sprawy.......................................</w:t>
      </w:r>
    </w:p>
    <w:p w:rsidR="00111C74" w:rsidRPr="008200F9" w:rsidRDefault="00111C74" w:rsidP="00806BF0">
      <w:pPr>
        <w:autoSpaceDE w:val="0"/>
        <w:autoSpaceDN w:val="0"/>
        <w:adjustRightInd w:val="0"/>
        <w:rPr>
          <w:sz w:val="24"/>
          <w:szCs w:val="24"/>
        </w:rPr>
      </w:pPr>
    </w:p>
    <w:p w:rsidR="00111C74" w:rsidRPr="008200F9" w:rsidRDefault="009B401D" w:rsidP="00806BF0">
      <w:pPr>
        <w:tabs>
          <w:tab w:val="right" w:leader="dot" w:pos="9072"/>
        </w:tabs>
        <w:autoSpaceDE w:val="0"/>
        <w:autoSpaceDN w:val="0"/>
        <w:adjustRightInd w:val="0"/>
        <w:rPr>
          <w:sz w:val="24"/>
          <w:szCs w:val="24"/>
        </w:rPr>
      </w:pPr>
      <w:r w:rsidRPr="008200F9">
        <w:rPr>
          <w:sz w:val="24"/>
          <w:szCs w:val="24"/>
        </w:rPr>
        <w:t xml:space="preserve">Wnioskodawca </w:t>
      </w:r>
      <w:r w:rsidR="00CC33D6" w:rsidRPr="008200F9">
        <w:rPr>
          <w:sz w:val="24"/>
          <w:szCs w:val="24"/>
        </w:rPr>
        <w:tab/>
      </w:r>
    </w:p>
    <w:p w:rsidR="00111C74" w:rsidRPr="008200F9" w:rsidRDefault="00111C74" w:rsidP="00806BF0">
      <w:pPr>
        <w:autoSpaceDE w:val="0"/>
        <w:autoSpaceDN w:val="0"/>
        <w:adjustRightInd w:val="0"/>
        <w:rPr>
          <w:i/>
          <w:sz w:val="24"/>
          <w:szCs w:val="24"/>
          <w:vertAlign w:val="superscript"/>
        </w:rPr>
      </w:pPr>
      <w:r w:rsidRPr="008200F9">
        <w:rPr>
          <w:sz w:val="24"/>
          <w:szCs w:val="24"/>
          <w:vertAlign w:val="superscript"/>
        </w:rPr>
        <w:tab/>
      </w:r>
      <w:r w:rsidRPr="008200F9">
        <w:rPr>
          <w:sz w:val="24"/>
          <w:szCs w:val="24"/>
          <w:vertAlign w:val="superscript"/>
        </w:rPr>
        <w:tab/>
      </w:r>
      <w:r w:rsidRPr="008200F9">
        <w:rPr>
          <w:sz w:val="24"/>
          <w:szCs w:val="24"/>
          <w:vertAlign w:val="superscript"/>
        </w:rPr>
        <w:tab/>
      </w:r>
      <w:r w:rsidRPr="008200F9">
        <w:rPr>
          <w:sz w:val="24"/>
          <w:szCs w:val="24"/>
          <w:vertAlign w:val="superscript"/>
        </w:rPr>
        <w:tab/>
      </w:r>
      <w:r w:rsidRPr="008200F9">
        <w:rPr>
          <w:sz w:val="24"/>
          <w:szCs w:val="24"/>
          <w:vertAlign w:val="superscript"/>
        </w:rPr>
        <w:tab/>
      </w:r>
      <w:r w:rsidR="00A22233" w:rsidRPr="008200F9">
        <w:rPr>
          <w:i/>
          <w:sz w:val="24"/>
          <w:szCs w:val="24"/>
          <w:vertAlign w:val="superscript"/>
        </w:rPr>
        <w:t xml:space="preserve">(nazwa </w:t>
      </w:r>
      <w:r w:rsidRPr="008200F9">
        <w:rPr>
          <w:i/>
          <w:sz w:val="24"/>
          <w:szCs w:val="24"/>
          <w:vertAlign w:val="superscript"/>
        </w:rPr>
        <w:t>działu prowadzącego)</w:t>
      </w:r>
    </w:p>
    <w:p w:rsidR="00111C74" w:rsidRPr="008200F9" w:rsidRDefault="00111C74" w:rsidP="00806BF0">
      <w:pPr>
        <w:autoSpaceDE w:val="0"/>
        <w:autoSpaceDN w:val="0"/>
        <w:adjustRightInd w:val="0"/>
        <w:rPr>
          <w:sz w:val="24"/>
          <w:szCs w:val="24"/>
        </w:rPr>
      </w:pPr>
      <w:r w:rsidRPr="008200F9">
        <w:rPr>
          <w:sz w:val="24"/>
          <w:szCs w:val="24"/>
        </w:rPr>
        <w:t>1. Rodzaj zamówienia: do</w:t>
      </w:r>
      <w:r w:rsidR="009B401D" w:rsidRPr="008200F9">
        <w:rPr>
          <w:sz w:val="24"/>
          <w:szCs w:val="24"/>
        </w:rPr>
        <w:t>stawa/ usługa/ robota budowlana</w:t>
      </w:r>
      <w:r w:rsidR="00A22233" w:rsidRPr="008200F9">
        <w:rPr>
          <w:sz w:val="24"/>
          <w:szCs w:val="24"/>
        </w:rPr>
        <w:t>)</w:t>
      </w:r>
      <w:r w:rsidR="00A22233" w:rsidRPr="008200F9">
        <w:rPr>
          <w:rStyle w:val="Odwoanieprzypisudolnego"/>
          <w:sz w:val="24"/>
          <w:szCs w:val="24"/>
        </w:rPr>
        <w:footnoteReference w:id="2"/>
      </w:r>
    </w:p>
    <w:p w:rsidR="002F51CE" w:rsidRPr="008200F9" w:rsidRDefault="002F51CE" w:rsidP="00806BF0">
      <w:pPr>
        <w:autoSpaceDE w:val="0"/>
        <w:autoSpaceDN w:val="0"/>
        <w:adjustRightInd w:val="0"/>
        <w:rPr>
          <w:color w:val="70AD47" w:themeColor="accent6"/>
          <w:sz w:val="24"/>
          <w:szCs w:val="24"/>
        </w:rPr>
      </w:pPr>
      <w:r w:rsidRPr="008200F9">
        <w:rPr>
          <w:sz w:val="24"/>
          <w:szCs w:val="24"/>
        </w:rPr>
        <w:t>Pozycja w Planie zamówień publicznych:</w:t>
      </w:r>
      <w:r w:rsidRPr="008200F9">
        <w:rPr>
          <w:color w:val="70AD47" w:themeColor="accent6"/>
          <w:sz w:val="24"/>
          <w:szCs w:val="24"/>
        </w:rPr>
        <w:t xml:space="preserve"> ……………………………………….</w:t>
      </w:r>
    </w:p>
    <w:p w:rsidR="00111C74" w:rsidRPr="008200F9" w:rsidRDefault="00111C74" w:rsidP="00806BF0">
      <w:pPr>
        <w:tabs>
          <w:tab w:val="right" w:leader="dot" w:pos="9072"/>
        </w:tabs>
        <w:autoSpaceDE w:val="0"/>
        <w:autoSpaceDN w:val="0"/>
        <w:adjustRightInd w:val="0"/>
        <w:rPr>
          <w:sz w:val="24"/>
          <w:szCs w:val="24"/>
        </w:rPr>
      </w:pPr>
      <w:r w:rsidRPr="008200F9">
        <w:rPr>
          <w:sz w:val="24"/>
          <w:szCs w:val="24"/>
        </w:rPr>
        <w:t>2. Opis przedmiotu zamówienia:</w:t>
      </w:r>
      <w:r w:rsidR="00CC33D6" w:rsidRPr="008200F9">
        <w:rPr>
          <w:sz w:val="24"/>
          <w:szCs w:val="24"/>
        </w:rPr>
        <w:tab/>
      </w:r>
    </w:p>
    <w:p w:rsidR="009B401D" w:rsidRPr="008200F9" w:rsidRDefault="009B401D" w:rsidP="00806BF0">
      <w:pPr>
        <w:tabs>
          <w:tab w:val="right" w:leader="dot" w:pos="9072"/>
        </w:tabs>
        <w:autoSpaceDE w:val="0"/>
        <w:autoSpaceDN w:val="0"/>
        <w:adjustRightInd w:val="0"/>
        <w:rPr>
          <w:sz w:val="24"/>
          <w:szCs w:val="24"/>
          <w:u w:val="single"/>
        </w:rPr>
      </w:pPr>
      <w:r w:rsidRPr="008200F9">
        <w:rPr>
          <w:sz w:val="24"/>
          <w:szCs w:val="24"/>
          <w:u w:val="single"/>
        </w:rPr>
        <w:tab/>
      </w:r>
    </w:p>
    <w:p w:rsidR="00A22233" w:rsidRPr="008200F9" w:rsidRDefault="001A1903" w:rsidP="00806BF0">
      <w:pPr>
        <w:tabs>
          <w:tab w:val="right" w:leader="dot" w:pos="9072"/>
        </w:tabs>
        <w:autoSpaceDE w:val="0"/>
        <w:autoSpaceDN w:val="0"/>
        <w:adjustRightInd w:val="0"/>
        <w:rPr>
          <w:sz w:val="24"/>
          <w:szCs w:val="24"/>
        </w:rPr>
      </w:pPr>
      <w:r w:rsidRPr="008200F9">
        <w:rPr>
          <w:sz w:val="24"/>
          <w:szCs w:val="24"/>
        </w:rPr>
        <w:t>w tym zapis</w:t>
      </w:r>
      <w:r w:rsidR="00A22233" w:rsidRPr="008200F9">
        <w:rPr>
          <w:sz w:val="24"/>
          <w:szCs w:val="24"/>
        </w:rPr>
        <w:t>y</w:t>
      </w:r>
      <w:r w:rsidRPr="008200F9">
        <w:rPr>
          <w:sz w:val="24"/>
          <w:szCs w:val="24"/>
        </w:rPr>
        <w:t xml:space="preserve"> dotycząc</w:t>
      </w:r>
      <w:r w:rsidR="00A22233" w:rsidRPr="008200F9">
        <w:rPr>
          <w:sz w:val="24"/>
          <w:szCs w:val="24"/>
        </w:rPr>
        <w:t>e:</w:t>
      </w:r>
    </w:p>
    <w:p w:rsidR="001A1903" w:rsidRPr="008200F9" w:rsidRDefault="00A22233" w:rsidP="00806BF0">
      <w:pPr>
        <w:tabs>
          <w:tab w:val="right" w:leader="dot" w:pos="9072"/>
        </w:tabs>
        <w:autoSpaceDE w:val="0"/>
        <w:autoSpaceDN w:val="0"/>
        <w:adjustRightInd w:val="0"/>
        <w:rPr>
          <w:sz w:val="24"/>
          <w:szCs w:val="24"/>
        </w:rPr>
      </w:pPr>
      <w:r w:rsidRPr="008200F9">
        <w:rPr>
          <w:sz w:val="24"/>
          <w:szCs w:val="24"/>
        </w:rPr>
        <w:t xml:space="preserve">a) </w:t>
      </w:r>
      <w:r w:rsidR="001A1903" w:rsidRPr="008200F9">
        <w:rPr>
          <w:sz w:val="24"/>
          <w:szCs w:val="24"/>
        </w:rPr>
        <w:t xml:space="preserve"> klauzuli społecznej,  jeżeli dział prop</w:t>
      </w:r>
      <w:r w:rsidRPr="008200F9">
        <w:rPr>
          <w:sz w:val="24"/>
          <w:szCs w:val="24"/>
        </w:rPr>
        <w:t>onuje zastosowanie tej klauzuli,</w:t>
      </w:r>
    </w:p>
    <w:p w:rsidR="00A22233" w:rsidRPr="0078339A" w:rsidRDefault="00A22233" w:rsidP="00806BF0">
      <w:pPr>
        <w:tabs>
          <w:tab w:val="right" w:leader="dot" w:pos="9072"/>
        </w:tabs>
        <w:autoSpaceDE w:val="0"/>
        <w:autoSpaceDN w:val="0"/>
        <w:adjustRightInd w:val="0"/>
        <w:rPr>
          <w:sz w:val="24"/>
          <w:szCs w:val="24"/>
        </w:rPr>
      </w:pPr>
      <w:r w:rsidRPr="008200F9">
        <w:rPr>
          <w:sz w:val="24"/>
          <w:szCs w:val="24"/>
        </w:rPr>
        <w:t xml:space="preserve">b) wskazania czynności wymagających zatrudnienia na podstawie umowy o pracę </w:t>
      </w:r>
      <w:r w:rsidR="0078339A">
        <w:rPr>
          <w:sz w:val="24"/>
          <w:szCs w:val="24"/>
        </w:rPr>
        <w:t>(</w:t>
      </w:r>
      <w:r w:rsidRPr="0078339A">
        <w:rPr>
          <w:sz w:val="24"/>
          <w:szCs w:val="24"/>
        </w:rPr>
        <w:t>dot. zamówień na usługi lub roboty budowlane</w:t>
      </w:r>
      <w:r w:rsidR="0078339A" w:rsidRPr="0078339A">
        <w:rPr>
          <w:sz w:val="24"/>
          <w:szCs w:val="24"/>
        </w:rPr>
        <w:t>)</w:t>
      </w:r>
      <w:r w:rsidRPr="0078339A">
        <w:rPr>
          <w:sz w:val="24"/>
          <w:szCs w:val="24"/>
        </w:rPr>
        <w:t>,</w:t>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c) uzasadnienia brak</w:t>
      </w:r>
      <w:r w:rsidR="0078339A">
        <w:rPr>
          <w:sz w:val="24"/>
          <w:szCs w:val="24"/>
        </w:rPr>
        <w:t>u podziału zamówienia na części</w:t>
      </w:r>
      <w:r w:rsidRPr="008200F9">
        <w:rPr>
          <w:sz w:val="24"/>
          <w:szCs w:val="24"/>
        </w:rPr>
        <w:t>, jeżeli dział nie przewiduje możliwości składania ofert częściowych.</w:t>
      </w:r>
    </w:p>
    <w:p w:rsidR="002F51CE" w:rsidRPr="008200F9" w:rsidRDefault="002F51CE" w:rsidP="008E137D">
      <w:pPr>
        <w:tabs>
          <w:tab w:val="right" w:leader="dot" w:pos="9072"/>
        </w:tabs>
        <w:autoSpaceDE w:val="0"/>
        <w:autoSpaceDN w:val="0"/>
        <w:adjustRightInd w:val="0"/>
        <w:jc w:val="both"/>
        <w:rPr>
          <w:sz w:val="24"/>
          <w:szCs w:val="24"/>
        </w:rPr>
      </w:pPr>
      <w:r w:rsidRPr="008200F9">
        <w:rPr>
          <w:sz w:val="24"/>
          <w:szCs w:val="24"/>
        </w:rPr>
        <w:t>d) informacja o uwzględnieniu w opisie przedmiotu zamówienia wymogów określonych w</w:t>
      </w:r>
      <w:r w:rsidR="008E137D" w:rsidRPr="008200F9">
        <w:rPr>
          <w:sz w:val="24"/>
          <w:szCs w:val="24"/>
        </w:rPr>
        <w:t> </w:t>
      </w:r>
      <w:r w:rsidRPr="008200F9">
        <w:rPr>
          <w:sz w:val="24"/>
          <w:szCs w:val="24"/>
        </w:rPr>
        <w:t>art.</w:t>
      </w:r>
      <w:r w:rsidR="008E137D" w:rsidRPr="008200F9">
        <w:rPr>
          <w:sz w:val="24"/>
          <w:szCs w:val="24"/>
        </w:rPr>
        <w:t> </w:t>
      </w:r>
      <w:r w:rsidRPr="008200F9">
        <w:rPr>
          <w:sz w:val="24"/>
          <w:szCs w:val="24"/>
        </w:rPr>
        <w:t xml:space="preserve">100 ustawylub uzasadnienie jeżeli </w:t>
      </w:r>
      <w:r w:rsidR="008E137D" w:rsidRPr="008200F9">
        <w:rPr>
          <w:sz w:val="24"/>
          <w:szCs w:val="24"/>
        </w:rPr>
        <w:t>n</w:t>
      </w:r>
      <w:r w:rsidRPr="008200F9">
        <w:rPr>
          <w:sz w:val="24"/>
          <w:szCs w:val="24"/>
        </w:rPr>
        <w:t xml:space="preserve">ie jest to uzasadnione charakterem zamówienia. </w:t>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3. Kryteria oceny ofert:</w:t>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 cena :    waga 60%</w:t>
      </w:r>
      <w:r w:rsidRPr="008200F9">
        <w:rPr>
          <w:rStyle w:val="Odwoanieprzypisudolnego"/>
          <w:sz w:val="24"/>
          <w:szCs w:val="24"/>
        </w:rPr>
        <w:footnoteReference w:id="3"/>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 ……… waga …..%</w:t>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 ……… waga …..%</w:t>
      </w:r>
    </w:p>
    <w:p w:rsidR="00A22233" w:rsidRPr="008200F9" w:rsidRDefault="00A22233" w:rsidP="00806BF0">
      <w:pPr>
        <w:tabs>
          <w:tab w:val="right" w:leader="dot" w:pos="9072"/>
        </w:tabs>
        <w:autoSpaceDE w:val="0"/>
        <w:autoSpaceDN w:val="0"/>
        <w:adjustRightInd w:val="0"/>
        <w:rPr>
          <w:sz w:val="24"/>
          <w:szCs w:val="24"/>
        </w:rPr>
      </w:pPr>
      <w:r w:rsidRPr="008200F9">
        <w:rPr>
          <w:sz w:val="24"/>
          <w:szCs w:val="24"/>
        </w:rPr>
        <w:t>- ……… waga …..%</w:t>
      </w:r>
    </w:p>
    <w:p w:rsidR="0020250B" w:rsidRPr="008200F9" w:rsidRDefault="0020250B" w:rsidP="00806BF0">
      <w:pPr>
        <w:tabs>
          <w:tab w:val="right" w:leader="dot" w:pos="9072"/>
        </w:tabs>
        <w:autoSpaceDE w:val="0"/>
        <w:autoSpaceDN w:val="0"/>
        <w:adjustRightInd w:val="0"/>
        <w:rPr>
          <w:sz w:val="24"/>
          <w:szCs w:val="24"/>
        </w:rPr>
      </w:pPr>
      <w:r w:rsidRPr="008200F9">
        <w:rPr>
          <w:sz w:val="24"/>
          <w:szCs w:val="24"/>
        </w:rPr>
        <w:t>……………………..</w:t>
      </w:r>
    </w:p>
    <w:p w:rsidR="00111C74" w:rsidRPr="008200F9" w:rsidRDefault="0020250B" w:rsidP="00806BF0">
      <w:pPr>
        <w:tabs>
          <w:tab w:val="right" w:leader="dot" w:pos="9072"/>
        </w:tabs>
        <w:autoSpaceDE w:val="0"/>
        <w:autoSpaceDN w:val="0"/>
        <w:adjustRightInd w:val="0"/>
        <w:rPr>
          <w:sz w:val="24"/>
          <w:szCs w:val="24"/>
        </w:rPr>
      </w:pPr>
      <w:r w:rsidRPr="008200F9">
        <w:rPr>
          <w:sz w:val="24"/>
          <w:szCs w:val="24"/>
        </w:rPr>
        <w:t>4</w:t>
      </w:r>
      <w:r w:rsidR="00111C74" w:rsidRPr="008200F9">
        <w:rPr>
          <w:sz w:val="24"/>
          <w:szCs w:val="24"/>
        </w:rPr>
        <w:t xml:space="preserve">. Wspólny słownik zamówień (CPV): </w:t>
      </w:r>
      <w:r w:rsidR="009B401D" w:rsidRPr="008200F9">
        <w:rPr>
          <w:sz w:val="24"/>
          <w:szCs w:val="24"/>
        </w:rPr>
        <w:tab/>
      </w:r>
    </w:p>
    <w:p w:rsidR="00111C74" w:rsidRPr="008200F9" w:rsidRDefault="0020250B" w:rsidP="00806BF0">
      <w:pPr>
        <w:tabs>
          <w:tab w:val="right" w:leader="dot" w:pos="9072"/>
        </w:tabs>
        <w:autoSpaceDE w:val="0"/>
        <w:autoSpaceDN w:val="0"/>
        <w:adjustRightInd w:val="0"/>
        <w:rPr>
          <w:sz w:val="24"/>
          <w:szCs w:val="24"/>
        </w:rPr>
      </w:pPr>
      <w:r w:rsidRPr="008200F9">
        <w:rPr>
          <w:sz w:val="24"/>
          <w:szCs w:val="24"/>
        </w:rPr>
        <w:t>5</w:t>
      </w:r>
      <w:r w:rsidR="000213F9" w:rsidRPr="008200F9">
        <w:rPr>
          <w:sz w:val="24"/>
          <w:szCs w:val="24"/>
        </w:rPr>
        <w:t>. Termin realizacji zamówienia:</w:t>
      </w:r>
      <w:r w:rsidR="00CC33D6" w:rsidRPr="008200F9">
        <w:rPr>
          <w:sz w:val="24"/>
          <w:szCs w:val="24"/>
        </w:rPr>
        <w:tab/>
      </w:r>
    </w:p>
    <w:p w:rsidR="00111C74" w:rsidRPr="008200F9" w:rsidRDefault="0020250B" w:rsidP="00806BF0">
      <w:pPr>
        <w:tabs>
          <w:tab w:val="left" w:pos="709"/>
          <w:tab w:val="left" w:pos="1134"/>
          <w:tab w:val="right" w:leader="dot" w:pos="9072"/>
        </w:tabs>
        <w:autoSpaceDE w:val="0"/>
        <w:autoSpaceDN w:val="0"/>
        <w:adjustRightInd w:val="0"/>
        <w:rPr>
          <w:sz w:val="24"/>
          <w:szCs w:val="24"/>
        </w:rPr>
      </w:pPr>
      <w:r w:rsidRPr="008200F9">
        <w:rPr>
          <w:sz w:val="24"/>
          <w:szCs w:val="24"/>
        </w:rPr>
        <w:t>6</w:t>
      </w:r>
      <w:r w:rsidR="00111C74" w:rsidRPr="008200F9">
        <w:rPr>
          <w:sz w:val="24"/>
          <w:szCs w:val="24"/>
        </w:rPr>
        <w:t xml:space="preserve">. </w:t>
      </w:r>
      <w:r w:rsidR="000F5CDF" w:rsidRPr="008200F9">
        <w:rPr>
          <w:sz w:val="24"/>
          <w:szCs w:val="24"/>
        </w:rPr>
        <w:t>Wartość zamówienia została ustalona na kwotę</w:t>
      </w:r>
      <w:r w:rsidR="000F5CDF" w:rsidRPr="008200F9">
        <w:rPr>
          <w:sz w:val="24"/>
          <w:szCs w:val="24"/>
        </w:rPr>
        <w:tab/>
        <w:t>zł netto</w:t>
      </w:r>
      <w:r w:rsidRPr="008200F9">
        <w:rPr>
          <w:sz w:val="24"/>
          <w:szCs w:val="24"/>
        </w:rPr>
        <w:t>,</w:t>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co stanowi równowartość</w:t>
      </w:r>
      <w:r w:rsidRPr="008200F9">
        <w:rPr>
          <w:sz w:val="24"/>
          <w:szCs w:val="24"/>
        </w:rPr>
        <w:tab/>
        <w:t>euro</w:t>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 xml:space="preserve">- w tym </w:t>
      </w:r>
      <w:r w:rsidR="0020250B" w:rsidRPr="008200F9">
        <w:rPr>
          <w:sz w:val="24"/>
          <w:szCs w:val="24"/>
        </w:rPr>
        <w:t xml:space="preserve">wartość przewidywanych zamówień, o których mowa w art. </w:t>
      </w:r>
      <w:r w:rsidR="002F51CE" w:rsidRPr="008200F9">
        <w:rPr>
          <w:sz w:val="24"/>
          <w:szCs w:val="24"/>
        </w:rPr>
        <w:t xml:space="preserve">214 ust. 1 pkt 7 </w:t>
      </w:r>
      <w:r w:rsidR="0020250B" w:rsidRPr="008200F9">
        <w:rPr>
          <w:sz w:val="24"/>
          <w:szCs w:val="24"/>
        </w:rPr>
        <w:t xml:space="preserve">ustawy, </w:t>
      </w:r>
      <w:r w:rsidRPr="008200F9">
        <w:rPr>
          <w:sz w:val="24"/>
          <w:szCs w:val="24"/>
        </w:rPr>
        <w:t xml:space="preserve"> została </w:t>
      </w:r>
      <w:r w:rsidR="0020250B" w:rsidRPr="008200F9">
        <w:rPr>
          <w:sz w:val="24"/>
          <w:szCs w:val="24"/>
        </w:rPr>
        <w:t>u</w:t>
      </w:r>
      <w:r w:rsidRPr="008200F9">
        <w:rPr>
          <w:sz w:val="24"/>
          <w:szCs w:val="24"/>
        </w:rPr>
        <w:t>stalona na kwotę</w:t>
      </w:r>
      <w:r w:rsidRPr="008200F9">
        <w:rPr>
          <w:sz w:val="24"/>
          <w:szCs w:val="24"/>
        </w:rPr>
        <w:tab/>
        <w:t>zł netto,</w:t>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co stanowi równowartość</w:t>
      </w:r>
      <w:r w:rsidRPr="008200F9">
        <w:rPr>
          <w:sz w:val="24"/>
          <w:szCs w:val="24"/>
        </w:rPr>
        <w:tab/>
        <w:t>euro</w:t>
      </w:r>
    </w:p>
    <w:p w:rsidR="0020250B"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 xml:space="preserve">- wartość  części </w:t>
      </w:r>
      <w:r w:rsidR="0020250B" w:rsidRPr="008200F9">
        <w:rPr>
          <w:sz w:val="24"/>
          <w:szCs w:val="24"/>
        </w:rPr>
        <w:t xml:space="preserve">…. </w:t>
      </w:r>
      <w:r w:rsidRPr="008200F9">
        <w:rPr>
          <w:sz w:val="24"/>
          <w:szCs w:val="24"/>
        </w:rPr>
        <w:t xml:space="preserve">została ustalona na kwotę…zł netto, co stanowi równowartość …. </w:t>
      </w:r>
      <w:r w:rsidR="0020250B" w:rsidRPr="008200F9">
        <w:rPr>
          <w:sz w:val="24"/>
          <w:szCs w:val="24"/>
        </w:rPr>
        <w:t>e</w:t>
      </w:r>
      <w:r w:rsidRPr="008200F9">
        <w:rPr>
          <w:sz w:val="24"/>
          <w:szCs w:val="24"/>
        </w:rPr>
        <w:t>uro</w:t>
      </w:r>
    </w:p>
    <w:p w:rsidR="0020250B" w:rsidRPr="008200F9" w:rsidRDefault="0020250B" w:rsidP="00806BF0">
      <w:pPr>
        <w:tabs>
          <w:tab w:val="left" w:leader="dot" w:pos="709"/>
          <w:tab w:val="left" w:pos="1134"/>
          <w:tab w:val="right" w:leader="dot" w:pos="9072"/>
        </w:tabs>
        <w:autoSpaceDE w:val="0"/>
        <w:autoSpaceDN w:val="0"/>
        <w:adjustRightInd w:val="0"/>
        <w:rPr>
          <w:sz w:val="24"/>
          <w:szCs w:val="24"/>
        </w:rPr>
      </w:pPr>
      <w:r w:rsidRPr="008200F9">
        <w:rPr>
          <w:sz w:val="24"/>
          <w:szCs w:val="24"/>
        </w:rPr>
        <w:t>- wartość  części …. została ustalona na kwotę …zł netto, co stanowi równowartość …. euro</w:t>
      </w:r>
      <w:r w:rsidRPr="008200F9">
        <w:rPr>
          <w:rStyle w:val="Odwoanieprzypisudolnego"/>
          <w:sz w:val="24"/>
          <w:szCs w:val="24"/>
        </w:rPr>
        <w:footnoteReference w:id="4"/>
      </w:r>
    </w:p>
    <w:p w:rsidR="0020250B" w:rsidRPr="008200F9" w:rsidRDefault="0020250B" w:rsidP="00806BF0">
      <w:pPr>
        <w:tabs>
          <w:tab w:val="left" w:leader="dot" w:pos="709"/>
          <w:tab w:val="left" w:pos="1134"/>
          <w:tab w:val="right" w:leader="dot" w:pos="9072"/>
        </w:tabs>
        <w:autoSpaceDE w:val="0"/>
        <w:autoSpaceDN w:val="0"/>
        <w:adjustRightInd w:val="0"/>
        <w:rPr>
          <w:sz w:val="24"/>
          <w:szCs w:val="24"/>
        </w:rPr>
      </w:pPr>
      <w:r w:rsidRPr="008200F9">
        <w:rPr>
          <w:sz w:val="24"/>
          <w:szCs w:val="24"/>
        </w:rPr>
        <w:t>………………………………………………………………………………………………….</w:t>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Wartość zamówienia została ustalona w dniu …</w:t>
      </w:r>
      <w:r w:rsidR="00327AB1" w:rsidRPr="008200F9">
        <w:rPr>
          <w:sz w:val="24"/>
          <w:szCs w:val="24"/>
        </w:rPr>
        <w:t>….</w:t>
      </w:r>
      <w:r w:rsidR="0020250B" w:rsidRPr="008200F9">
        <w:rPr>
          <w:sz w:val="24"/>
          <w:szCs w:val="24"/>
        </w:rPr>
        <w:t>……………..</w:t>
      </w:r>
      <w:r w:rsidRPr="008200F9">
        <w:rPr>
          <w:sz w:val="24"/>
          <w:szCs w:val="24"/>
        </w:rPr>
        <w:t>na podstawie</w:t>
      </w:r>
      <w:r w:rsidR="0020250B" w:rsidRPr="008200F9">
        <w:rPr>
          <w:sz w:val="24"/>
          <w:szCs w:val="24"/>
        </w:rPr>
        <w:t>………………………….</w:t>
      </w:r>
      <w:r w:rsidR="0020250B" w:rsidRPr="008200F9">
        <w:rPr>
          <w:rStyle w:val="Odwoanieprzypisudolnego"/>
          <w:sz w:val="24"/>
          <w:szCs w:val="24"/>
        </w:rPr>
        <w:footnoteReference w:id="5"/>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t>Jeżeli Zamówienie jest współfinansowane ze środków Unii Europejskiej:</w:t>
      </w:r>
    </w:p>
    <w:p w:rsidR="00AD60D2" w:rsidRPr="008200F9" w:rsidRDefault="000F5CDF" w:rsidP="008E137D">
      <w:pPr>
        <w:tabs>
          <w:tab w:val="left" w:leader="dot" w:pos="709"/>
          <w:tab w:val="left" w:pos="1134"/>
          <w:tab w:val="right" w:leader="dot" w:pos="9072"/>
        </w:tabs>
        <w:autoSpaceDE w:val="0"/>
        <w:autoSpaceDN w:val="0"/>
        <w:adjustRightInd w:val="0"/>
        <w:contextualSpacing/>
        <w:rPr>
          <w:sz w:val="24"/>
          <w:szCs w:val="24"/>
        </w:rPr>
      </w:pPr>
      <w:r w:rsidRPr="008200F9">
        <w:rPr>
          <w:sz w:val="24"/>
          <w:szCs w:val="24"/>
        </w:rPr>
        <w:t>- udział tych środków w wartości zamówienia wynosi ….. %</w:t>
      </w:r>
      <w:r w:rsidR="00AD60D2" w:rsidRPr="008200F9">
        <w:rPr>
          <w:rStyle w:val="Odwoanieprzypisudolnego"/>
          <w:sz w:val="24"/>
          <w:szCs w:val="24"/>
        </w:rPr>
        <w:footnoteReference w:id="6"/>
      </w:r>
    </w:p>
    <w:p w:rsidR="000F5CDF" w:rsidRPr="008200F9" w:rsidRDefault="000F5CDF" w:rsidP="00806BF0">
      <w:pPr>
        <w:tabs>
          <w:tab w:val="left" w:leader="dot" w:pos="709"/>
          <w:tab w:val="left" w:pos="1134"/>
          <w:tab w:val="right" w:leader="dot" w:pos="9072"/>
        </w:tabs>
        <w:autoSpaceDE w:val="0"/>
        <w:autoSpaceDN w:val="0"/>
        <w:adjustRightInd w:val="0"/>
        <w:rPr>
          <w:sz w:val="24"/>
          <w:szCs w:val="24"/>
        </w:rPr>
      </w:pPr>
      <w:r w:rsidRPr="008200F9">
        <w:rPr>
          <w:sz w:val="24"/>
          <w:szCs w:val="24"/>
        </w:rPr>
        <w:lastRenderedPageBreak/>
        <w:t xml:space="preserve"> - w ramach</w:t>
      </w:r>
      <w:r w:rsidR="00AD60D2" w:rsidRPr="008200F9">
        <w:rPr>
          <w:rStyle w:val="Odwoanieprzypisudolnego"/>
          <w:sz w:val="24"/>
          <w:szCs w:val="24"/>
        </w:rPr>
        <w:footnoteReference w:id="7"/>
      </w:r>
    </w:p>
    <w:p w:rsidR="000F5CDF" w:rsidRPr="008200F9" w:rsidRDefault="000F5CDF" w:rsidP="00806BF0">
      <w:pPr>
        <w:tabs>
          <w:tab w:val="right" w:leader="dot" w:pos="9072"/>
        </w:tabs>
        <w:autoSpaceDE w:val="0"/>
        <w:autoSpaceDN w:val="0"/>
        <w:adjustRightInd w:val="0"/>
        <w:rPr>
          <w:sz w:val="24"/>
          <w:szCs w:val="24"/>
        </w:rPr>
      </w:pPr>
      <w:r w:rsidRPr="008200F9">
        <w:rPr>
          <w:sz w:val="24"/>
          <w:szCs w:val="24"/>
        </w:rPr>
        <w:tab/>
      </w:r>
    </w:p>
    <w:p w:rsidR="000F5CDF" w:rsidRPr="008200F9" w:rsidRDefault="000F5CDF" w:rsidP="00806BF0">
      <w:pPr>
        <w:tabs>
          <w:tab w:val="right" w:leader="dot" w:pos="9072"/>
        </w:tabs>
        <w:autoSpaceDE w:val="0"/>
        <w:autoSpaceDN w:val="0"/>
        <w:adjustRightInd w:val="0"/>
        <w:rPr>
          <w:sz w:val="24"/>
          <w:szCs w:val="24"/>
        </w:rPr>
      </w:pPr>
    </w:p>
    <w:p w:rsidR="000F5CDF" w:rsidRPr="008200F9" w:rsidRDefault="0020250B" w:rsidP="00806BF0">
      <w:pPr>
        <w:tabs>
          <w:tab w:val="left" w:pos="709"/>
          <w:tab w:val="left" w:pos="1134"/>
          <w:tab w:val="right" w:leader="dot" w:pos="9072"/>
        </w:tabs>
        <w:autoSpaceDE w:val="0"/>
        <w:autoSpaceDN w:val="0"/>
        <w:adjustRightInd w:val="0"/>
        <w:rPr>
          <w:sz w:val="24"/>
          <w:szCs w:val="24"/>
        </w:rPr>
      </w:pPr>
      <w:r w:rsidRPr="008200F9">
        <w:rPr>
          <w:sz w:val="24"/>
          <w:szCs w:val="24"/>
        </w:rPr>
        <w:t xml:space="preserve">7.  </w:t>
      </w:r>
      <w:r w:rsidR="000F5CDF" w:rsidRPr="008200F9">
        <w:rPr>
          <w:sz w:val="24"/>
          <w:szCs w:val="24"/>
        </w:rPr>
        <w:t>Osoby wykonujące czynności związane z przygotowaniem postępowania</w:t>
      </w:r>
      <w:r w:rsidR="00326D3E" w:rsidRPr="008200F9">
        <w:rPr>
          <w:rStyle w:val="Odwoanieprzypisudolnego"/>
          <w:sz w:val="24"/>
          <w:szCs w:val="24"/>
        </w:rPr>
        <w:footnoteReference w:id="8"/>
      </w:r>
      <w:r w:rsidR="000F5CDF" w:rsidRPr="008200F9">
        <w:rPr>
          <w:sz w:val="24"/>
          <w:szCs w:val="24"/>
        </w:rPr>
        <w:t>:</w:t>
      </w:r>
    </w:p>
    <w:p w:rsidR="000F5CDF" w:rsidRPr="008200F9" w:rsidRDefault="000F5CDF" w:rsidP="00A75CFD">
      <w:pPr>
        <w:numPr>
          <w:ilvl w:val="0"/>
          <w:numId w:val="21"/>
        </w:numPr>
        <w:tabs>
          <w:tab w:val="left" w:pos="709"/>
          <w:tab w:val="left" w:pos="1134"/>
          <w:tab w:val="right" w:leader="dot" w:pos="9072"/>
        </w:tabs>
        <w:autoSpaceDE w:val="0"/>
        <w:autoSpaceDN w:val="0"/>
        <w:adjustRightInd w:val="0"/>
        <w:rPr>
          <w:sz w:val="24"/>
          <w:szCs w:val="24"/>
        </w:rPr>
      </w:pPr>
      <w:r w:rsidRPr="008200F9">
        <w:rPr>
          <w:sz w:val="24"/>
          <w:szCs w:val="24"/>
        </w:rPr>
        <w:t>imi</w:t>
      </w:r>
      <w:r w:rsidR="0020250B" w:rsidRPr="008200F9">
        <w:rPr>
          <w:sz w:val="24"/>
          <w:szCs w:val="24"/>
        </w:rPr>
        <w:t>ę</w:t>
      </w:r>
      <w:r w:rsidRPr="008200F9">
        <w:rPr>
          <w:sz w:val="24"/>
          <w:szCs w:val="24"/>
        </w:rPr>
        <w:t xml:space="preserve"> i nazwisk</w:t>
      </w:r>
      <w:r w:rsidR="0020250B" w:rsidRPr="008200F9">
        <w:rPr>
          <w:sz w:val="24"/>
          <w:szCs w:val="24"/>
        </w:rPr>
        <w:t>o</w:t>
      </w:r>
      <w:r w:rsidRPr="008200F9">
        <w:rPr>
          <w:sz w:val="24"/>
          <w:szCs w:val="24"/>
        </w:rPr>
        <w:t xml:space="preserve"> os</w:t>
      </w:r>
      <w:r w:rsidR="0020250B" w:rsidRPr="008200F9">
        <w:rPr>
          <w:sz w:val="24"/>
          <w:szCs w:val="24"/>
        </w:rPr>
        <w:t>oby</w:t>
      </w:r>
      <w:r w:rsidRPr="008200F9">
        <w:rPr>
          <w:sz w:val="24"/>
          <w:szCs w:val="24"/>
        </w:rPr>
        <w:t xml:space="preserve"> przygotowując</w:t>
      </w:r>
      <w:r w:rsidR="0020250B" w:rsidRPr="008200F9">
        <w:rPr>
          <w:sz w:val="24"/>
          <w:szCs w:val="24"/>
        </w:rPr>
        <w:t>ej</w:t>
      </w:r>
      <w:r w:rsidRPr="008200F9">
        <w:rPr>
          <w:sz w:val="24"/>
          <w:szCs w:val="24"/>
        </w:rPr>
        <w:t xml:space="preserve"> opis przedmiotu zamówienia:</w:t>
      </w:r>
    </w:p>
    <w:p w:rsidR="000F5CDF" w:rsidRPr="008200F9" w:rsidRDefault="000F5CDF" w:rsidP="00806BF0">
      <w:pPr>
        <w:tabs>
          <w:tab w:val="right" w:leader="dot" w:pos="9072"/>
        </w:tabs>
        <w:autoSpaceDE w:val="0"/>
        <w:autoSpaceDN w:val="0"/>
        <w:adjustRightInd w:val="0"/>
        <w:ind w:left="709"/>
        <w:rPr>
          <w:sz w:val="24"/>
          <w:szCs w:val="24"/>
        </w:rPr>
      </w:pPr>
      <w:r w:rsidRPr="008200F9">
        <w:rPr>
          <w:sz w:val="24"/>
          <w:szCs w:val="24"/>
        </w:rPr>
        <w:tab/>
      </w:r>
      <w:r w:rsidRPr="008200F9">
        <w:rPr>
          <w:sz w:val="24"/>
          <w:szCs w:val="24"/>
        </w:rPr>
        <w:tab/>
      </w:r>
      <w:r w:rsidRPr="008200F9">
        <w:rPr>
          <w:sz w:val="24"/>
          <w:szCs w:val="24"/>
        </w:rPr>
        <w:tab/>
      </w:r>
    </w:p>
    <w:p w:rsidR="000F5CDF" w:rsidRPr="008200F9" w:rsidRDefault="007F25E7" w:rsidP="00A75CFD">
      <w:pPr>
        <w:numPr>
          <w:ilvl w:val="0"/>
          <w:numId w:val="21"/>
        </w:numPr>
        <w:tabs>
          <w:tab w:val="left" w:pos="709"/>
          <w:tab w:val="left" w:pos="1134"/>
          <w:tab w:val="right" w:leader="dot" w:pos="9072"/>
        </w:tabs>
        <w:autoSpaceDE w:val="0"/>
        <w:autoSpaceDN w:val="0"/>
        <w:adjustRightInd w:val="0"/>
        <w:rPr>
          <w:sz w:val="24"/>
          <w:szCs w:val="24"/>
        </w:rPr>
      </w:pPr>
      <w:r w:rsidRPr="008200F9">
        <w:rPr>
          <w:sz w:val="24"/>
          <w:szCs w:val="24"/>
        </w:rPr>
        <w:t>i</w:t>
      </w:r>
      <w:r w:rsidR="00C17D4F" w:rsidRPr="008200F9">
        <w:rPr>
          <w:sz w:val="24"/>
          <w:szCs w:val="24"/>
        </w:rPr>
        <w:t>mi</w:t>
      </w:r>
      <w:r w:rsidR="0020250B" w:rsidRPr="008200F9">
        <w:rPr>
          <w:sz w:val="24"/>
          <w:szCs w:val="24"/>
        </w:rPr>
        <w:t>ę</w:t>
      </w:r>
      <w:r w:rsidR="00C17D4F" w:rsidRPr="008200F9">
        <w:rPr>
          <w:sz w:val="24"/>
          <w:szCs w:val="24"/>
        </w:rPr>
        <w:t xml:space="preserve"> i nazwisk</w:t>
      </w:r>
      <w:r w:rsidR="0020250B" w:rsidRPr="008200F9">
        <w:rPr>
          <w:sz w:val="24"/>
          <w:szCs w:val="24"/>
        </w:rPr>
        <w:t>o</w:t>
      </w:r>
      <w:r w:rsidR="00C17D4F" w:rsidRPr="008200F9">
        <w:rPr>
          <w:sz w:val="24"/>
          <w:szCs w:val="24"/>
        </w:rPr>
        <w:t xml:space="preserve"> os</w:t>
      </w:r>
      <w:r w:rsidR="0020250B" w:rsidRPr="008200F9">
        <w:rPr>
          <w:sz w:val="24"/>
          <w:szCs w:val="24"/>
        </w:rPr>
        <w:t xml:space="preserve">oby  ustalającej </w:t>
      </w:r>
      <w:r w:rsidR="00C17D4F" w:rsidRPr="008200F9">
        <w:rPr>
          <w:sz w:val="24"/>
          <w:szCs w:val="24"/>
        </w:rPr>
        <w:t>wartość zamówienia:</w:t>
      </w:r>
    </w:p>
    <w:p w:rsidR="00C17D4F" w:rsidRPr="008200F9" w:rsidRDefault="00C17D4F" w:rsidP="00806BF0">
      <w:pPr>
        <w:tabs>
          <w:tab w:val="right" w:leader="dot" w:pos="9072"/>
        </w:tabs>
        <w:autoSpaceDE w:val="0"/>
        <w:autoSpaceDN w:val="0"/>
        <w:adjustRightInd w:val="0"/>
        <w:ind w:left="708"/>
        <w:rPr>
          <w:sz w:val="24"/>
          <w:szCs w:val="24"/>
        </w:rPr>
      </w:pPr>
      <w:r w:rsidRPr="008200F9">
        <w:rPr>
          <w:sz w:val="24"/>
          <w:szCs w:val="24"/>
        </w:rPr>
        <w:tab/>
      </w:r>
    </w:p>
    <w:p w:rsidR="00C17D4F" w:rsidRPr="008200F9" w:rsidRDefault="00C17D4F" w:rsidP="00A75CFD">
      <w:pPr>
        <w:numPr>
          <w:ilvl w:val="0"/>
          <w:numId w:val="21"/>
        </w:numPr>
        <w:tabs>
          <w:tab w:val="left" w:pos="709"/>
          <w:tab w:val="left" w:pos="1134"/>
          <w:tab w:val="right" w:leader="dot" w:pos="9072"/>
        </w:tabs>
        <w:autoSpaceDE w:val="0"/>
        <w:autoSpaceDN w:val="0"/>
        <w:adjustRightInd w:val="0"/>
        <w:rPr>
          <w:sz w:val="24"/>
          <w:szCs w:val="24"/>
        </w:rPr>
      </w:pPr>
      <w:r w:rsidRPr="008200F9">
        <w:rPr>
          <w:sz w:val="24"/>
          <w:szCs w:val="24"/>
        </w:rPr>
        <w:t>imi</w:t>
      </w:r>
      <w:r w:rsidR="0020250B" w:rsidRPr="008200F9">
        <w:rPr>
          <w:sz w:val="24"/>
          <w:szCs w:val="24"/>
        </w:rPr>
        <w:t>ę</w:t>
      </w:r>
      <w:r w:rsidRPr="008200F9">
        <w:rPr>
          <w:sz w:val="24"/>
          <w:szCs w:val="24"/>
        </w:rPr>
        <w:t xml:space="preserve"> i nazwisk</w:t>
      </w:r>
      <w:r w:rsidR="0020250B" w:rsidRPr="008200F9">
        <w:rPr>
          <w:sz w:val="24"/>
          <w:szCs w:val="24"/>
        </w:rPr>
        <w:t>o osoby</w:t>
      </w:r>
      <w:r w:rsidRPr="008200F9">
        <w:rPr>
          <w:sz w:val="24"/>
          <w:szCs w:val="24"/>
        </w:rPr>
        <w:t xml:space="preserve"> przygotowując</w:t>
      </w:r>
      <w:r w:rsidR="0020250B" w:rsidRPr="008200F9">
        <w:rPr>
          <w:sz w:val="24"/>
          <w:szCs w:val="24"/>
        </w:rPr>
        <w:t>ej</w:t>
      </w:r>
      <w:r w:rsidRPr="008200F9">
        <w:rPr>
          <w:sz w:val="24"/>
          <w:szCs w:val="24"/>
        </w:rPr>
        <w:t xml:space="preserve"> opis sposobu dokonywania oceny spełnienia warunków udziału w postępowaniu:</w:t>
      </w:r>
    </w:p>
    <w:p w:rsidR="00C17D4F" w:rsidRPr="008200F9" w:rsidRDefault="00C17D4F" w:rsidP="00806BF0">
      <w:pPr>
        <w:pStyle w:val="Akapitzlist"/>
        <w:tabs>
          <w:tab w:val="right" w:leader="dot" w:pos="9072"/>
        </w:tabs>
        <w:ind w:left="709"/>
        <w:rPr>
          <w:sz w:val="24"/>
          <w:szCs w:val="24"/>
        </w:rPr>
      </w:pPr>
      <w:r w:rsidRPr="008200F9">
        <w:rPr>
          <w:sz w:val="24"/>
          <w:szCs w:val="24"/>
        </w:rPr>
        <w:tab/>
      </w:r>
    </w:p>
    <w:p w:rsidR="00C17D4F" w:rsidRPr="008200F9" w:rsidRDefault="00C17D4F" w:rsidP="00A75CFD">
      <w:pPr>
        <w:numPr>
          <w:ilvl w:val="0"/>
          <w:numId w:val="21"/>
        </w:numPr>
        <w:tabs>
          <w:tab w:val="left" w:pos="709"/>
          <w:tab w:val="left" w:pos="1134"/>
          <w:tab w:val="right" w:leader="dot" w:pos="9072"/>
        </w:tabs>
        <w:autoSpaceDE w:val="0"/>
        <w:autoSpaceDN w:val="0"/>
        <w:adjustRightInd w:val="0"/>
        <w:rPr>
          <w:sz w:val="24"/>
          <w:szCs w:val="24"/>
        </w:rPr>
      </w:pPr>
      <w:r w:rsidRPr="008200F9">
        <w:rPr>
          <w:sz w:val="24"/>
          <w:szCs w:val="24"/>
        </w:rPr>
        <w:t>imi</w:t>
      </w:r>
      <w:r w:rsidR="0020250B" w:rsidRPr="008200F9">
        <w:rPr>
          <w:sz w:val="24"/>
          <w:szCs w:val="24"/>
        </w:rPr>
        <w:t>ę</w:t>
      </w:r>
      <w:r w:rsidRPr="008200F9">
        <w:rPr>
          <w:sz w:val="24"/>
          <w:szCs w:val="24"/>
        </w:rPr>
        <w:t xml:space="preserve"> i nazwisk</w:t>
      </w:r>
      <w:r w:rsidR="0020250B" w:rsidRPr="008200F9">
        <w:rPr>
          <w:sz w:val="24"/>
          <w:szCs w:val="24"/>
        </w:rPr>
        <w:t>o</w:t>
      </w:r>
      <w:r w:rsidRPr="008200F9">
        <w:rPr>
          <w:sz w:val="24"/>
          <w:szCs w:val="24"/>
        </w:rPr>
        <w:t xml:space="preserve"> os</w:t>
      </w:r>
      <w:r w:rsidR="0020250B" w:rsidRPr="008200F9">
        <w:rPr>
          <w:sz w:val="24"/>
          <w:szCs w:val="24"/>
        </w:rPr>
        <w:t>oby</w:t>
      </w:r>
      <w:r w:rsidRPr="008200F9">
        <w:rPr>
          <w:sz w:val="24"/>
          <w:szCs w:val="24"/>
        </w:rPr>
        <w:t xml:space="preserve"> określając</w:t>
      </w:r>
      <w:r w:rsidR="0020250B" w:rsidRPr="008200F9">
        <w:rPr>
          <w:sz w:val="24"/>
          <w:szCs w:val="24"/>
        </w:rPr>
        <w:t>ej</w:t>
      </w:r>
      <w:r w:rsidRPr="008200F9">
        <w:rPr>
          <w:sz w:val="24"/>
          <w:szCs w:val="24"/>
        </w:rPr>
        <w:t xml:space="preserve"> kryteria oceny ofert:</w:t>
      </w:r>
    </w:p>
    <w:p w:rsidR="00C17D4F" w:rsidRPr="008200F9" w:rsidRDefault="00C17D4F" w:rsidP="00806BF0">
      <w:pPr>
        <w:pStyle w:val="Akapitzlist"/>
        <w:tabs>
          <w:tab w:val="right" w:leader="dot" w:pos="9072"/>
        </w:tabs>
        <w:rPr>
          <w:sz w:val="24"/>
          <w:szCs w:val="24"/>
        </w:rPr>
      </w:pPr>
      <w:r w:rsidRPr="008200F9">
        <w:rPr>
          <w:sz w:val="24"/>
          <w:szCs w:val="24"/>
        </w:rPr>
        <w:tab/>
      </w:r>
    </w:p>
    <w:p w:rsidR="00C17D4F" w:rsidRPr="008200F9" w:rsidRDefault="0020250B" w:rsidP="00806BF0">
      <w:pPr>
        <w:tabs>
          <w:tab w:val="left" w:pos="709"/>
          <w:tab w:val="left" w:pos="1134"/>
          <w:tab w:val="right" w:leader="dot" w:pos="9072"/>
        </w:tabs>
        <w:autoSpaceDE w:val="0"/>
        <w:autoSpaceDN w:val="0"/>
        <w:adjustRightInd w:val="0"/>
        <w:rPr>
          <w:b/>
          <w:sz w:val="24"/>
          <w:szCs w:val="24"/>
        </w:rPr>
      </w:pPr>
      <w:r w:rsidRPr="008200F9">
        <w:rPr>
          <w:sz w:val="24"/>
          <w:szCs w:val="24"/>
        </w:rPr>
        <w:t xml:space="preserve">8. </w:t>
      </w:r>
      <w:r w:rsidR="00C17D4F" w:rsidRPr="008200F9">
        <w:rPr>
          <w:sz w:val="24"/>
          <w:szCs w:val="24"/>
        </w:rPr>
        <w:t>Kwota, jaką zamawiający zamierza przeznaczyć na sfinansowanie</w:t>
      </w:r>
      <w:r w:rsidR="00C17D4F" w:rsidRPr="008200F9">
        <w:rPr>
          <w:b/>
          <w:sz w:val="24"/>
          <w:szCs w:val="24"/>
        </w:rPr>
        <w:t>:</w:t>
      </w:r>
    </w:p>
    <w:p w:rsidR="00C17D4F" w:rsidRPr="008200F9" w:rsidRDefault="00C17D4F" w:rsidP="00806BF0">
      <w:pPr>
        <w:tabs>
          <w:tab w:val="left" w:pos="709"/>
          <w:tab w:val="left" w:pos="1134"/>
          <w:tab w:val="right" w:leader="dot" w:pos="9072"/>
        </w:tabs>
        <w:autoSpaceDE w:val="0"/>
        <w:autoSpaceDN w:val="0"/>
        <w:adjustRightInd w:val="0"/>
        <w:ind w:left="709"/>
        <w:rPr>
          <w:sz w:val="24"/>
          <w:szCs w:val="24"/>
        </w:rPr>
      </w:pPr>
      <w:r w:rsidRPr="008200F9">
        <w:rPr>
          <w:sz w:val="24"/>
          <w:szCs w:val="24"/>
        </w:rPr>
        <w:t>1)</w:t>
      </w:r>
      <w:r w:rsidRPr="008200F9">
        <w:rPr>
          <w:sz w:val="24"/>
          <w:szCs w:val="24"/>
        </w:rPr>
        <w:tab/>
        <w:t>zamówienia, wynosi ………</w:t>
      </w:r>
      <w:r w:rsidR="0020250B" w:rsidRPr="008200F9">
        <w:rPr>
          <w:sz w:val="24"/>
          <w:szCs w:val="24"/>
        </w:rPr>
        <w:t>…………….</w:t>
      </w:r>
      <w:r w:rsidRPr="008200F9">
        <w:rPr>
          <w:sz w:val="24"/>
          <w:szCs w:val="24"/>
        </w:rPr>
        <w:t xml:space="preserve"> zł brutto</w:t>
      </w:r>
    </w:p>
    <w:p w:rsidR="0020250B" w:rsidRPr="008200F9" w:rsidRDefault="00C17D4F" w:rsidP="00806BF0">
      <w:pPr>
        <w:tabs>
          <w:tab w:val="left" w:pos="1134"/>
          <w:tab w:val="right" w:leader="dot" w:pos="9072"/>
        </w:tabs>
        <w:autoSpaceDE w:val="0"/>
        <w:autoSpaceDN w:val="0"/>
        <w:adjustRightInd w:val="0"/>
        <w:ind w:left="1134" w:hanging="425"/>
        <w:rPr>
          <w:sz w:val="24"/>
          <w:szCs w:val="24"/>
        </w:rPr>
      </w:pPr>
      <w:r w:rsidRPr="008200F9">
        <w:rPr>
          <w:sz w:val="24"/>
          <w:szCs w:val="24"/>
        </w:rPr>
        <w:t>2)</w:t>
      </w:r>
      <w:r w:rsidRPr="008200F9">
        <w:rPr>
          <w:sz w:val="24"/>
          <w:szCs w:val="24"/>
        </w:rPr>
        <w:tab/>
        <w:t>kwota, jaką zamawiający zamierza przeznaczyć na sfinansowanie</w:t>
      </w:r>
      <w:r w:rsidR="0020250B" w:rsidRPr="008200F9">
        <w:rPr>
          <w:sz w:val="24"/>
          <w:szCs w:val="24"/>
        </w:rPr>
        <w:t>:</w:t>
      </w:r>
    </w:p>
    <w:p w:rsidR="0020250B" w:rsidRPr="008200F9" w:rsidRDefault="0020250B" w:rsidP="00806BF0">
      <w:pPr>
        <w:tabs>
          <w:tab w:val="right" w:leader="dot" w:pos="9072"/>
        </w:tabs>
        <w:autoSpaceDE w:val="0"/>
        <w:autoSpaceDN w:val="0"/>
        <w:adjustRightInd w:val="0"/>
        <w:ind w:left="1560" w:hanging="425"/>
        <w:rPr>
          <w:sz w:val="24"/>
          <w:szCs w:val="24"/>
        </w:rPr>
      </w:pPr>
      <w:r w:rsidRPr="008200F9">
        <w:rPr>
          <w:sz w:val="24"/>
          <w:szCs w:val="24"/>
        </w:rPr>
        <w:t xml:space="preserve">a) </w:t>
      </w:r>
      <w:r w:rsidR="00C17D4F" w:rsidRPr="008200F9">
        <w:rPr>
          <w:sz w:val="24"/>
          <w:szCs w:val="24"/>
        </w:rPr>
        <w:t xml:space="preserve"> części ……….. zamówienia, wynosi ………. </w:t>
      </w:r>
      <w:r w:rsidR="00327AB1" w:rsidRPr="008200F9">
        <w:rPr>
          <w:sz w:val="24"/>
          <w:szCs w:val="24"/>
        </w:rPr>
        <w:t>z</w:t>
      </w:r>
      <w:r w:rsidR="00C17D4F" w:rsidRPr="008200F9">
        <w:rPr>
          <w:sz w:val="24"/>
          <w:szCs w:val="24"/>
        </w:rPr>
        <w:t>ł brutto</w:t>
      </w:r>
    </w:p>
    <w:p w:rsidR="0020250B" w:rsidRPr="008200F9" w:rsidRDefault="0020250B" w:rsidP="00806BF0">
      <w:pPr>
        <w:tabs>
          <w:tab w:val="right" w:leader="dot" w:pos="9072"/>
        </w:tabs>
        <w:autoSpaceDE w:val="0"/>
        <w:autoSpaceDN w:val="0"/>
        <w:adjustRightInd w:val="0"/>
        <w:ind w:left="1560" w:hanging="425"/>
        <w:rPr>
          <w:sz w:val="24"/>
          <w:szCs w:val="24"/>
        </w:rPr>
      </w:pPr>
      <w:r w:rsidRPr="008200F9">
        <w:rPr>
          <w:sz w:val="24"/>
          <w:szCs w:val="24"/>
        </w:rPr>
        <w:t>b) części ……….. zamówienia, wynosi ………. zł brutto</w:t>
      </w:r>
      <w:r w:rsidR="00AD60D2" w:rsidRPr="008200F9">
        <w:rPr>
          <w:rStyle w:val="Odwoanieprzypisudolnego"/>
          <w:sz w:val="24"/>
          <w:szCs w:val="24"/>
        </w:rPr>
        <w:footnoteReference w:id="9"/>
      </w:r>
    </w:p>
    <w:p w:rsidR="0020250B" w:rsidRPr="008200F9" w:rsidRDefault="00AD60D2" w:rsidP="00806BF0">
      <w:pPr>
        <w:tabs>
          <w:tab w:val="left" w:pos="1134"/>
          <w:tab w:val="right" w:leader="dot" w:pos="9072"/>
        </w:tabs>
        <w:autoSpaceDE w:val="0"/>
        <w:autoSpaceDN w:val="0"/>
        <w:adjustRightInd w:val="0"/>
        <w:ind w:left="1134" w:hanging="425"/>
        <w:rPr>
          <w:sz w:val="24"/>
          <w:szCs w:val="24"/>
        </w:rPr>
      </w:pPr>
      <w:r w:rsidRPr="008200F9">
        <w:rPr>
          <w:sz w:val="24"/>
          <w:szCs w:val="24"/>
        </w:rPr>
        <w:t>……………………………………………………………..</w:t>
      </w:r>
    </w:p>
    <w:p w:rsidR="008E137D" w:rsidRPr="008200F9" w:rsidRDefault="00AD60D2" w:rsidP="008E137D">
      <w:pPr>
        <w:tabs>
          <w:tab w:val="left" w:pos="709"/>
          <w:tab w:val="left" w:pos="1134"/>
          <w:tab w:val="right" w:leader="dot" w:pos="9072"/>
        </w:tabs>
        <w:autoSpaceDE w:val="0"/>
        <w:autoSpaceDN w:val="0"/>
        <w:adjustRightInd w:val="0"/>
        <w:rPr>
          <w:rStyle w:val="CharStyle12"/>
          <w:sz w:val="24"/>
          <w:szCs w:val="24"/>
        </w:rPr>
      </w:pPr>
      <w:r w:rsidRPr="008200F9">
        <w:rPr>
          <w:sz w:val="24"/>
          <w:szCs w:val="24"/>
        </w:rPr>
        <w:t>9. Ś</w:t>
      </w:r>
      <w:r w:rsidR="00C17D4F" w:rsidRPr="008200F9">
        <w:rPr>
          <w:sz w:val="24"/>
          <w:szCs w:val="24"/>
        </w:rPr>
        <w:t>redni kurs złotego do euro służący do przeliczenia wartości zam</w:t>
      </w:r>
      <w:r w:rsidR="00B15536" w:rsidRPr="008200F9">
        <w:rPr>
          <w:sz w:val="24"/>
          <w:szCs w:val="24"/>
        </w:rPr>
        <w:t xml:space="preserve">ówienia przyjęty  został </w:t>
      </w:r>
      <w:r w:rsidRPr="008200F9">
        <w:rPr>
          <w:sz w:val="24"/>
          <w:szCs w:val="24"/>
        </w:rPr>
        <w:t>zgodnie</w:t>
      </w:r>
      <w:r w:rsidR="00C17D4F" w:rsidRPr="008200F9">
        <w:rPr>
          <w:sz w:val="24"/>
          <w:szCs w:val="24"/>
        </w:rPr>
        <w:t>z </w:t>
      </w:r>
      <w:r w:rsidR="008E137D" w:rsidRPr="008200F9">
        <w:rPr>
          <w:rStyle w:val="CharStyle12"/>
          <w:sz w:val="24"/>
          <w:szCs w:val="24"/>
        </w:rPr>
        <w:t>obwieszczeniem Prezesa Urzędu Zamówień Publicznych wydanym na podstawie art. 3 ustawy</w:t>
      </w:r>
      <w:r w:rsidRPr="008200F9">
        <w:rPr>
          <w:rStyle w:val="CharStyle12"/>
          <w:sz w:val="24"/>
          <w:szCs w:val="24"/>
        </w:rPr>
        <w:t>i wynosi</w:t>
      </w:r>
      <w:r w:rsidR="00931911" w:rsidRPr="008200F9">
        <w:rPr>
          <w:rStyle w:val="CharStyle12"/>
          <w:sz w:val="24"/>
          <w:szCs w:val="24"/>
        </w:rPr>
        <w:t>……………….</w:t>
      </w:r>
      <w:r w:rsidRPr="008200F9">
        <w:rPr>
          <w:rStyle w:val="CharStyle12"/>
          <w:sz w:val="24"/>
          <w:szCs w:val="24"/>
        </w:rPr>
        <w:t>…………….</w:t>
      </w:r>
      <w:r w:rsidR="00C17D4F" w:rsidRPr="008200F9">
        <w:rPr>
          <w:rStyle w:val="CharStyle12"/>
          <w:sz w:val="24"/>
          <w:szCs w:val="24"/>
        </w:rPr>
        <w:t>………zł.</w:t>
      </w:r>
    </w:p>
    <w:p w:rsidR="008E137D" w:rsidRPr="008200F9" w:rsidRDefault="008E137D" w:rsidP="008E137D">
      <w:pPr>
        <w:tabs>
          <w:tab w:val="left" w:pos="709"/>
          <w:tab w:val="left" w:pos="1134"/>
          <w:tab w:val="right" w:leader="dot" w:pos="9072"/>
        </w:tabs>
        <w:autoSpaceDE w:val="0"/>
        <w:autoSpaceDN w:val="0"/>
        <w:adjustRightInd w:val="0"/>
        <w:rPr>
          <w:sz w:val="24"/>
          <w:szCs w:val="24"/>
        </w:rPr>
      </w:pPr>
    </w:p>
    <w:p w:rsidR="00C17D4F" w:rsidRPr="008200F9" w:rsidRDefault="00AD60D2" w:rsidP="008E137D">
      <w:pPr>
        <w:tabs>
          <w:tab w:val="left" w:pos="709"/>
          <w:tab w:val="left" w:pos="1134"/>
          <w:tab w:val="right" w:leader="dot" w:pos="9072"/>
        </w:tabs>
        <w:autoSpaceDE w:val="0"/>
        <w:autoSpaceDN w:val="0"/>
        <w:adjustRightInd w:val="0"/>
        <w:rPr>
          <w:sz w:val="24"/>
          <w:szCs w:val="24"/>
        </w:rPr>
      </w:pPr>
      <w:r w:rsidRPr="008200F9">
        <w:rPr>
          <w:sz w:val="24"/>
          <w:szCs w:val="24"/>
        </w:rPr>
        <w:t>10</w:t>
      </w:r>
      <w:r w:rsidR="00C17D4F" w:rsidRPr="008200F9">
        <w:rPr>
          <w:sz w:val="24"/>
          <w:szCs w:val="24"/>
        </w:rPr>
        <w:t>.Środki finansowe przewidziane w budżecie GMT na realiza</w:t>
      </w:r>
      <w:r w:rsidRPr="008200F9">
        <w:rPr>
          <w:sz w:val="24"/>
          <w:szCs w:val="24"/>
        </w:rPr>
        <w:t>cję zamówienia: ……… Dział …………,</w:t>
      </w:r>
      <w:r w:rsidR="00C17D4F" w:rsidRPr="008200F9">
        <w:rPr>
          <w:sz w:val="24"/>
          <w:szCs w:val="24"/>
        </w:rPr>
        <w:t>Rozdział …………</w:t>
      </w:r>
    </w:p>
    <w:p w:rsidR="00111C74" w:rsidRPr="008200F9" w:rsidRDefault="00AD60D2" w:rsidP="00806BF0">
      <w:pPr>
        <w:tabs>
          <w:tab w:val="left" w:pos="709"/>
          <w:tab w:val="left" w:pos="1134"/>
          <w:tab w:val="right" w:leader="dot" w:pos="9072"/>
        </w:tabs>
        <w:autoSpaceDE w:val="0"/>
        <w:autoSpaceDN w:val="0"/>
        <w:adjustRightInd w:val="0"/>
        <w:ind w:left="709" w:hanging="709"/>
        <w:rPr>
          <w:sz w:val="24"/>
          <w:szCs w:val="24"/>
        </w:rPr>
      </w:pPr>
      <w:r w:rsidRPr="008200F9">
        <w:rPr>
          <w:sz w:val="24"/>
          <w:szCs w:val="24"/>
        </w:rPr>
        <w:t xml:space="preserve">11. </w:t>
      </w:r>
      <w:r w:rsidR="00C17D4F" w:rsidRPr="008200F9">
        <w:rPr>
          <w:sz w:val="24"/>
          <w:szCs w:val="24"/>
        </w:rPr>
        <w:t>Proponowany skład komisji przetargowej:</w:t>
      </w:r>
    </w:p>
    <w:p w:rsidR="00111C74" w:rsidRPr="008200F9" w:rsidRDefault="00111C74" w:rsidP="00806BF0">
      <w:pPr>
        <w:autoSpaceDE w:val="0"/>
        <w:autoSpaceDN w:val="0"/>
        <w:adjustRightInd w:val="0"/>
        <w:rPr>
          <w:sz w:val="24"/>
          <w:szCs w:val="24"/>
        </w:rPr>
      </w:pPr>
      <w:r w:rsidRPr="008200F9">
        <w:rPr>
          <w:sz w:val="24"/>
          <w:szCs w:val="24"/>
        </w:rPr>
        <w:tab/>
        <w:t>1) ……………………………………………………. – przewodniczący</w:t>
      </w:r>
    </w:p>
    <w:p w:rsidR="00111C74" w:rsidRPr="008200F9" w:rsidRDefault="00111C74" w:rsidP="00806BF0">
      <w:pPr>
        <w:autoSpaceDE w:val="0"/>
        <w:autoSpaceDN w:val="0"/>
        <w:adjustRightInd w:val="0"/>
        <w:rPr>
          <w:sz w:val="24"/>
          <w:szCs w:val="24"/>
        </w:rPr>
      </w:pPr>
      <w:r w:rsidRPr="008200F9">
        <w:rPr>
          <w:sz w:val="24"/>
          <w:szCs w:val="24"/>
        </w:rPr>
        <w:tab/>
        <w:t xml:space="preserve">2) ……………………………………………………. </w:t>
      </w:r>
      <w:r w:rsidR="000213F9" w:rsidRPr="008200F9">
        <w:rPr>
          <w:sz w:val="24"/>
          <w:szCs w:val="24"/>
        </w:rPr>
        <w:t xml:space="preserve">– </w:t>
      </w:r>
      <w:r w:rsidRPr="008200F9">
        <w:rPr>
          <w:sz w:val="24"/>
          <w:szCs w:val="24"/>
        </w:rPr>
        <w:t>sekretarz</w:t>
      </w:r>
    </w:p>
    <w:p w:rsidR="00111C74" w:rsidRPr="008200F9" w:rsidRDefault="000213F9" w:rsidP="00806BF0">
      <w:pPr>
        <w:autoSpaceDE w:val="0"/>
        <w:autoSpaceDN w:val="0"/>
        <w:adjustRightInd w:val="0"/>
        <w:rPr>
          <w:sz w:val="24"/>
          <w:szCs w:val="24"/>
        </w:rPr>
      </w:pPr>
      <w:r w:rsidRPr="008200F9">
        <w:rPr>
          <w:sz w:val="24"/>
          <w:szCs w:val="24"/>
        </w:rPr>
        <w:tab/>
        <w:t xml:space="preserve">3) ……………………………………………………. – </w:t>
      </w:r>
      <w:r w:rsidR="00111C74" w:rsidRPr="008200F9">
        <w:rPr>
          <w:sz w:val="24"/>
          <w:szCs w:val="24"/>
        </w:rPr>
        <w:t>członek</w:t>
      </w:r>
    </w:p>
    <w:p w:rsidR="00111C74" w:rsidRPr="008200F9" w:rsidRDefault="00111C74" w:rsidP="00806BF0">
      <w:pPr>
        <w:autoSpaceDE w:val="0"/>
        <w:autoSpaceDN w:val="0"/>
        <w:adjustRightInd w:val="0"/>
        <w:rPr>
          <w:sz w:val="24"/>
          <w:szCs w:val="24"/>
        </w:rPr>
      </w:pPr>
      <w:r w:rsidRPr="008200F9">
        <w:rPr>
          <w:sz w:val="24"/>
          <w:szCs w:val="24"/>
        </w:rPr>
        <w:tab/>
        <w:t xml:space="preserve">…………………………………………………………………………. </w:t>
      </w:r>
    </w:p>
    <w:p w:rsidR="00111C74" w:rsidRPr="008200F9" w:rsidRDefault="00111C74" w:rsidP="00806BF0">
      <w:pPr>
        <w:autoSpaceDE w:val="0"/>
        <w:autoSpaceDN w:val="0"/>
        <w:adjustRightInd w:val="0"/>
        <w:rPr>
          <w:sz w:val="24"/>
          <w:szCs w:val="24"/>
        </w:rPr>
      </w:pPr>
    </w:p>
    <w:p w:rsidR="00111C74" w:rsidRPr="008200F9" w:rsidRDefault="00AD60D2" w:rsidP="00806BF0">
      <w:pPr>
        <w:autoSpaceDE w:val="0"/>
        <w:autoSpaceDN w:val="0"/>
        <w:adjustRightInd w:val="0"/>
        <w:rPr>
          <w:i/>
          <w:sz w:val="24"/>
          <w:szCs w:val="24"/>
        </w:rPr>
      </w:pPr>
      <w:r w:rsidRPr="008200F9">
        <w:rPr>
          <w:i/>
          <w:sz w:val="24"/>
          <w:szCs w:val="24"/>
        </w:rPr>
        <w:t xml:space="preserve">Oświadczam, że osoby  zaproponowane wyżej  do składu  komisji przetargowej spełniają wymagania określone w </w:t>
      </w:r>
      <w:r w:rsidR="00D03288" w:rsidRPr="008200F9">
        <w:rPr>
          <w:i/>
          <w:sz w:val="24"/>
          <w:szCs w:val="24"/>
        </w:rPr>
        <w:t>§ 65</w:t>
      </w:r>
      <w:r w:rsidRPr="008200F9">
        <w:rPr>
          <w:i/>
          <w:sz w:val="24"/>
          <w:szCs w:val="24"/>
        </w:rPr>
        <w:t xml:space="preserve"> zarządzenia</w:t>
      </w:r>
      <w:r w:rsidR="00326D3E" w:rsidRPr="008200F9">
        <w:rPr>
          <w:i/>
          <w:sz w:val="24"/>
          <w:szCs w:val="24"/>
        </w:rPr>
        <w:t>.</w:t>
      </w:r>
    </w:p>
    <w:p w:rsidR="00111C74" w:rsidRPr="008200F9" w:rsidRDefault="00111C74" w:rsidP="00806BF0">
      <w:pPr>
        <w:autoSpaceDE w:val="0"/>
        <w:autoSpaceDN w:val="0"/>
        <w:adjustRightInd w:val="0"/>
        <w:rPr>
          <w:sz w:val="24"/>
          <w:szCs w:val="24"/>
        </w:rPr>
      </w:pPr>
      <w:r w:rsidRPr="008200F9">
        <w:rPr>
          <w:sz w:val="24"/>
          <w:szCs w:val="24"/>
        </w:rPr>
        <w:tab/>
      </w:r>
      <w:r w:rsidRPr="008200F9">
        <w:rPr>
          <w:sz w:val="24"/>
          <w:szCs w:val="24"/>
        </w:rPr>
        <w:tab/>
      </w:r>
      <w:r w:rsidRPr="008200F9">
        <w:rPr>
          <w:sz w:val="24"/>
          <w:szCs w:val="24"/>
        </w:rPr>
        <w:tab/>
      </w:r>
      <w:r w:rsidRPr="008200F9">
        <w:rPr>
          <w:sz w:val="24"/>
          <w:szCs w:val="24"/>
        </w:rPr>
        <w:tab/>
      </w:r>
      <w:r w:rsidRPr="008200F9">
        <w:rPr>
          <w:sz w:val="24"/>
          <w:szCs w:val="24"/>
        </w:rPr>
        <w:tab/>
      </w:r>
      <w:r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008422D5" w:rsidRPr="008200F9">
        <w:rPr>
          <w:sz w:val="24"/>
          <w:szCs w:val="24"/>
        </w:rPr>
        <w:tab/>
      </w:r>
      <w:r w:rsidRPr="008200F9">
        <w:rPr>
          <w:sz w:val="24"/>
          <w:szCs w:val="24"/>
        </w:rPr>
        <w:tab/>
      </w:r>
      <w:r w:rsidR="008422D5" w:rsidRPr="008200F9">
        <w:rPr>
          <w:sz w:val="24"/>
          <w:szCs w:val="24"/>
        </w:rPr>
        <w:tab/>
      </w:r>
      <w:r w:rsidRPr="008200F9">
        <w:rPr>
          <w:sz w:val="24"/>
          <w:szCs w:val="24"/>
        </w:rPr>
        <w:t>……………………………………………….....</w:t>
      </w:r>
    </w:p>
    <w:p w:rsidR="00111C74" w:rsidRPr="008200F9" w:rsidRDefault="008422D5" w:rsidP="00806BF0">
      <w:pPr>
        <w:autoSpaceDE w:val="0"/>
        <w:autoSpaceDN w:val="0"/>
        <w:adjustRightInd w:val="0"/>
        <w:rPr>
          <w:i/>
          <w:sz w:val="24"/>
          <w:szCs w:val="24"/>
          <w:vertAlign w:val="superscript"/>
        </w:rPr>
      </w:pPr>
      <w:r w:rsidRPr="008200F9">
        <w:rPr>
          <w:sz w:val="24"/>
          <w:szCs w:val="24"/>
          <w:vertAlign w:val="superscript"/>
        </w:rPr>
        <w:tab/>
      </w:r>
      <w:r w:rsidR="00111C74" w:rsidRPr="008200F9">
        <w:rPr>
          <w:i/>
          <w:sz w:val="24"/>
          <w:szCs w:val="24"/>
          <w:vertAlign w:val="superscript"/>
        </w:rPr>
        <w:t>(</w:t>
      </w:r>
      <w:r w:rsidR="00AD60D2" w:rsidRPr="008200F9">
        <w:rPr>
          <w:i/>
          <w:sz w:val="24"/>
          <w:szCs w:val="24"/>
          <w:vertAlign w:val="superscript"/>
        </w:rPr>
        <w:t xml:space="preserve">data i podpis  dyrektora </w:t>
      </w:r>
      <w:r w:rsidR="00111C74" w:rsidRPr="008200F9">
        <w:rPr>
          <w:i/>
          <w:sz w:val="24"/>
          <w:szCs w:val="24"/>
          <w:vertAlign w:val="superscript"/>
        </w:rPr>
        <w:t>działu)</w:t>
      </w:r>
    </w:p>
    <w:p w:rsidR="00111C74" w:rsidRPr="008200F9" w:rsidRDefault="00111C74" w:rsidP="00806BF0">
      <w:pPr>
        <w:autoSpaceDE w:val="0"/>
        <w:autoSpaceDN w:val="0"/>
        <w:adjustRightInd w:val="0"/>
        <w:rPr>
          <w:sz w:val="24"/>
          <w:szCs w:val="24"/>
        </w:rPr>
      </w:pPr>
    </w:p>
    <w:p w:rsidR="00111C74" w:rsidRPr="008200F9" w:rsidRDefault="008422D5" w:rsidP="00806BF0">
      <w:pPr>
        <w:autoSpaceDE w:val="0"/>
        <w:autoSpaceDN w:val="0"/>
        <w:adjustRightInd w:val="0"/>
        <w:rPr>
          <w:sz w:val="24"/>
          <w:szCs w:val="24"/>
        </w:rPr>
      </w:pPr>
      <w:r w:rsidRPr="008200F9">
        <w:rPr>
          <w:sz w:val="24"/>
          <w:szCs w:val="24"/>
        </w:rPr>
        <w:t>……………………………………………….</w:t>
      </w:r>
      <w:r w:rsidRPr="008200F9">
        <w:rPr>
          <w:sz w:val="24"/>
          <w:szCs w:val="24"/>
        </w:rPr>
        <w:tab/>
      </w:r>
      <w:r w:rsidRPr="008200F9">
        <w:rPr>
          <w:sz w:val="24"/>
          <w:szCs w:val="24"/>
        </w:rPr>
        <w:tab/>
        <w:t>……………</w:t>
      </w:r>
      <w:r w:rsidR="00111C74" w:rsidRPr="008200F9">
        <w:rPr>
          <w:sz w:val="24"/>
          <w:szCs w:val="24"/>
        </w:rPr>
        <w:t>…………………….</w:t>
      </w:r>
    </w:p>
    <w:p w:rsidR="00111C74" w:rsidRPr="008200F9" w:rsidRDefault="009D36C8" w:rsidP="00806BF0">
      <w:pPr>
        <w:autoSpaceDE w:val="0"/>
        <w:autoSpaceDN w:val="0"/>
        <w:adjustRightInd w:val="0"/>
        <w:ind w:left="4956" w:hanging="4245"/>
        <w:rPr>
          <w:i/>
          <w:sz w:val="24"/>
          <w:szCs w:val="24"/>
          <w:vertAlign w:val="superscript"/>
        </w:rPr>
      </w:pPr>
      <w:r w:rsidRPr="008200F9">
        <w:rPr>
          <w:i/>
          <w:sz w:val="24"/>
          <w:szCs w:val="24"/>
          <w:vertAlign w:val="superscript"/>
        </w:rPr>
        <w:t>(</w:t>
      </w:r>
      <w:r w:rsidR="00AD60D2" w:rsidRPr="008200F9">
        <w:rPr>
          <w:i/>
          <w:sz w:val="24"/>
          <w:szCs w:val="24"/>
          <w:vertAlign w:val="superscript"/>
        </w:rPr>
        <w:t>data i podpis r</w:t>
      </w:r>
      <w:r w:rsidRPr="008200F9">
        <w:rPr>
          <w:i/>
          <w:sz w:val="24"/>
          <w:szCs w:val="24"/>
          <w:vertAlign w:val="superscript"/>
        </w:rPr>
        <w:t>adc</w:t>
      </w:r>
      <w:r w:rsidR="00AD60D2" w:rsidRPr="008200F9">
        <w:rPr>
          <w:i/>
          <w:sz w:val="24"/>
          <w:szCs w:val="24"/>
          <w:vertAlign w:val="superscript"/>
        </w:rPr>
        <w:t>y</w:t>
      </w:r>
      <w:r w:rsidRPr="008200F9">
        <w:rPr>
          <w:i/>
          <w:sz w:val="24"/>
          <w:szCs w:val="24"/>
          <w:vertAlign w:val="superscript"/>
        </w:rPr>
        <w:t xml:space="preserve"> prawn</w:t>
      </w:r>
      <w:r w:rsidR="00AD60D2" w:rsidRPr="008200F9">
        <w:rPr>
          <w:i/>
          <w:sz w:val="24"/>
          <w:szCs w:val="24"/>
          <w:vertAlign w:val="superscript"/>
        </w:rPr>
        <w:t>ego</w:t>
      </w:r>
      <w:r w:rsidRPr="008200F9">
        <w:rPr>
          <w:i/>
          <w:sz w:val="24"/>
          <w:szCs w:val="24"/>
          <w:vertAlign w:val="superscript"/>
        </w:rPr>
        <w:t>)</w:t>
      </w:r>
      <w:r w:rsidRPr="008200F9">
        <w:rPr>
          <w:sz w:val="24"/>
          <w:szCs w:val="24"/>
          <w:vertAlign w:val="superscript"/>
        </w:rPr>
        <w:tab/>
      </w:r>
      <w:r w:rsidR="008422D5" w:rsidRPr="008200F9">
        <w:rPr>
          <w:sz w:val="24"/>
          <w:szCs w:val="24"/>
          <w:vertAlign w:val="superscript"/>
        </w:rPr>
        <w:tab/>
      </w:r>
      <w:r w:rsidR="008422D5" w:rsidRPr="008200F9">
        <w:rPr>
          <w:sz w:val="24"/>
          <w:szCs w:val="24"/>
          <w:vertAlign w:val="superscript"/>
        </w:rPr>
        <w:tab/>
      </w:r>
      <w:r w:rsidR="00111C74" w:rsidRPr="008200F9">
        <w:rPr>
          <w:i/>
          <w:sz w:val="24"/>
          <w:szCs w:val="24"/>
          <w:vertAlign w:val="superscript"/>
        </w:rPr>
        <w:t>(</w:t>
      </w:r>
      <w:r w:rsidR="00AD60D2" w:rsidRPr="008200F9">
        <w:rPr>
          <w:i/>
          <w:sz w:val="24"/>
          <w:szCs w:val="24"/>
          <w:vertAlign w:val="superscript"/>
        </w:rPr>
        <w:t xml:space="preserve">data i podpis </w:t>
      </w:r>
      <w:r w:rsidR="00C17D4F" w:rsidRPr="008200F9">
        <w:rPr>
          <w:i/>
          <w:sz w:val="24"/>
          <w:szCs w:val="24"/>
          <w:vertAlign w:val="superscript"/>
        </w:rPr>
        <w:t>Skarbnik</w:t>
      </w:r>
      <w:r w:rsidR="00AD60D2" w:rsidRPr="008200F9">
        <w:rPr>
          <w:i/>
          <w:sz w:val="24"/>
          <w:szCs w:val="24"/>
          <w:vertAlign w:val="superscript"/>
        </w:rPr>
        <w:t>a</w:t>
      </w:r>
      <w:r w:rsidR="00111C74" w:rsidRPr="008200F9">
        <w:rPr>
          <w:i/>
          <w:sz w:val="24"/>
          <w:szCs w:val="24"/>
          <w:vertAlign w:val="superscript"/>
        </w:rPr>
        <w:t>)</w:t>
      </w:r>
    </w:p>
    <w:p w:rsidR="00111C74" w:rsidRPr="008200F9" w:rsidRDefault="00111C74" w:rsidP="00806BF0">
      <w:pPr>
        <w:autoSpaceDE w:val="0"/>
        <w:autoSpaceDN w:val="0"/>
        <w:adjustRightInd w:val="0"/>
        <w:ind w:firstLine="708"/>
        <w:rPr>
          <w:i/>
          <w:sz w:val="24"/>
          <w:szCs w:val="24"/>
        </w:rPr>
      </w:pPr>
    </w:p>
    <w:p w:rsidR="00111C74" w:rsidRPr="008200F9" w:rsidRDefault="009B401D" w:rsidP="00806BF0">
      <w:pPr>
        <w:autoSpaceDE w:val="0"/>
        <w:autoSpaceDN w:val="0"/>
        <w:adjustRightInd w:val="0"/>
        <w:rPr>
          <w:sz w:val="24"/>
          <w:szCs w:val="24"/>
        </w:rPr>
      </w:pPr>
      <w:r w:rsidRPr="008200F9">
        <w:rPr>
          <w:sz w:val="24"/>
          <w:szCs w:val="24"/>
        </w:rPr>
        <w:t>Wyrażam zgodę/nie wyrażam zgody</w:t>
      </w:r>
      <w:r w:rsidR="00AD60D2" w:rsidRPr="008200F9">
        <w:rPr>
          <w:rStyle w:val="Odwoanieprzypisudolnego"/>
          <w:sz w:val="24"/>
          <w:szCs w:val="24"/>
        </w:rPr>
        <w:footnoteReference w:id="10"/>
      </w:r>
      <w:r w:rsidR="00111C74" w:rsidRPr="008200F9">
        <w:rPr>
          <w:sz w:val="24"/>
          <w:szCs w:val="24"/>
        </w:rPr>
        <w:t xml:space="preserve"> na przygotowanie i przeprowadzenie procedury udzielania zamówienia publicznego oraz powołanie komisji w w/w składzie. </w:t>
      </w:r>
    </w:p>
    <w:p w:rsidR="008E137D" w:rsidRPr="008200F9" w:rsidRDefault="008E137D" w:rsidP="00806BF0">
      <w:pPr>
        <w:autoSpaceDE w:val="0"/>
        <w:autoSpaceDN w:val="0"/>
        <w:adjustRightInd w:val="0"/>
        <w:rPr>
          <w:sz w:val="24"/>
          <w:szCs w:val="24"/>
        </w:rPr>
      </w:pPr>
    </w:p>
    <w:p w:rsidR="00111C74" w:rsidRPr="008200F9" w:rsidRDefault="00111C74" w:rsidP="00806BF0">
      <w:pPr>
        <w:autoSpaceDE w:val="0"/>
        <w:autoSpaceDN w:val="0"/>
        <w:adjustRightInd w:val="0"/>
        <w:rPr>
          <w:sz w:val="24"/>
          <w:szCs w:val="24"/>
        </w:rPr>
      </w:pPr>
      <w:r w:rsidRPr="008200F9">
        <w:rPr>
          <w:sz w:val="24"/>
          <w:szCs w:val="24"/>
        </w:rPr>
        <w:t>………………………………………………………………………………………..</w:t>
      </w:r>
    </w:p>
    <w:p w:rsidR="00111C74" w:rsidRPr="008200F9" w:rsidRDefault="00111C74" w:rsidP="00806BF0">
      <w:pPr>
        <w:autoSpaceDE w:val="0"/>
        <w:autoSpaceDN w:val="0"/>
        <w:adjustRightInd w:val="0"/>
        <w:ind w:left="1416" w:firstLine="708"/>
        <w:rPr>
          <w:i/>
          <w:sz w:val="24"/>
          <w:szCs w:val="24"/>
          <w:vertAlign w:val="superscript"/>
        </w:rPr>
      </w:pPr>
      <w:r w:rsidRPr="008200F9">
        <w:rPr>
          <w:i/>
          <w:sz w:val="24"/>
          <w:szCs w:val="24"/>
          <w:vertAlign w:val="superscript"/>
        </w:rPr>
        <w:t>(data i podpis Prezydenta /osoby upoważnionej)</w:t>
      </w:r>
    </w:p>
    <w:p w:rsidR="00CA68C5" w:rsidRPr="008200F9" w:rsidRDefault="00CA68C5" w:rsidP="00806BF0">
      <w:pPr>
        <w:autoSpaceDE w:val="0"/>
        <w:autoSpaceDN w:val="0"/>
        <w:adjustRightInd w:val="0"/>
        <w:ind w:left="1416" w:firstLine="708"/>
        <w:rPr>
          <w:i/>
          <w:sz w:val="24"/>
          <w:szCs w:val="24"/>
          <w:vertAlign w:val="superscript"/>
        </w:rPr>
      </w:pPr>
    </w:p>
    <w:p w:rsidR="00D00D37" w:rsidRPr="008200F9" w:rsidRDefault="00D00D37" w:rsidP="00806BF0">
      <w:pPr>
        <w:autoSpaceDE w:val="0"/>
        <w:autoSpaceDN w:val="0"/>
        <w:adjustRightInd w:val="0"/>
        <w:ind w:left="1416" w:firstLine="708"/>
        <w:rPr>
          <w:i/>
          <w:sz w:val="24"/>
          <w:szCs w:val="24"/>
          <w:vertAlign w:val="superscript"/>
        </w:rPr>
      </w:pPr>
    </w:p>
    <w:p w:rsidR="004435E1" w:rsidRPr="005A6839" w:rsidRDefault="004435E1" w:rsidP="00806BF0">
      <w:pPr>
        <w:spacing w:line="220" w:lineRule="exact"/>
        <w:ind w:left="4955" w:firstLine="709"/>
        <w:rPr>
          <w:i/>
          <w:sz w:val="22"/>
          <w:szCs w:val="22"/>
        </w:rPr>
      </w:pPr>
      <w:r w:rsidRPr="005A6839">
        <w:rPr>
          <w:i/>
          <w:sz w:val="22"/>
          <w:szCs w:val="22"/>
        </w:rPr>
        <w:lastRenderedPageBreak/>
        <w:t>Załącznik nr 2</w:t>
      </w:r>
    </w:p>
    <w:p w:rsidR="004435E1" w:rsidRPr="005A6839" w:rsidRDefault="004435E1" w:rsidP="00806BF0">
      <w:pPr>
        <w:tabs>
          <w:tab w:val="right" w:leader="dot" w:pos="9072"/>
        </w:tabs>
        <w:autoSpaceDE w:val="0"/>
        <w:autoSpaceDN w:val="0"/>
        <w:adjustRightInd w:val="0"/>
        <w:spacing w:line="220" w:lineRule="exact"/>
        <w:ind w:left="4956" w:firstLine="708"/>
        <w:rPr>
          <w:i/>
          <w:sz w:val="22"/>
          <w:szCs w:val="22"/>
        </w:rPr>
      </w:pPr>
      <w:r w:rsidRPr="005A6839">
        <w:rPr>
          <w:i/>
          <w:sz w:val="22"/>
          <w:szCs w:val="22"/>
        </w:rPr>
        <w:t>do zarządzenia nr  ….</w:t>
      </w:r>
    </w:p>
    <w:p w:rsidR="004435E1" w:rsidRPr="005A6839" w:rsidRDefault="004435E1" w:rsidP="00806BF0">
      <w:pPr>
        <w:tabs>
          <w:tab w:val="right" w:leader="dot" w:pos="9072"/>
        </w:tabs>
        <w:autoSpaceDE w:val="0"/>
        <w:autoSpaceDN w:val="0"/>
        <w:adjustRightInd w:val="0"/>
        <w:spacing w:line="220" w:lineRule="exact"/>
        <w:ind w:left="5664"/>
        <w:rPr>
          <w:i/>
          <w:sz w:val="22"/>
          <w:szCs w:val="22"/>
        </w:rPr>
      </w:pPr>
      <w:r w:rsidRPr="005A6839">
        <w:rPr>
          <w:i/>
          <w:sz w:val="22"/>
          <w:szCs w:val="22"/>
        </w:rPr>
        <w:t xml:space="preserve">Prezydenta Miasta Torunia </w:t>
      </w:r>
    </w:p>
    <w:p w:rsidR="004435E1" w:rsidRPr="005A6839" w:rsidRDefault="004435E1" w:rsidP="00806BF0">
      <w:pPr>
        <w:tabs>
          <w:tab w:val="right" w:leader="dot" w:pos="9072"/>
        </w:tabs>
        <w:autoSpaceDE w:val="0"/>
        <w:autoSpaceDN w:val="0"/>
        <w:adjustRightInd w:val="0"/>
        <w:spacing w:line="220" w:lineRule="exact"/>
        <w:ind w:left="5664"/>
        <w:rPr>
          <w:i/>
          <w:sz w:val="22"/>
          <w:szCs w:val="22"/>
        </w:rPr>
      </w:pPr>
      <w:r w:rsidRPr="005A6839">
        <w:rPr>
          <w:i/>
          <w:sz w:val="22"/>
          <w:szCs w:val="22"/>
        </w:rPr>
        <w:t xml:space="preserve">z dnia … </w:t>
      </w:r>
      <w:r w:rsidR="00B15536" w:rsidRPr="005A6839">
        <w:rPr>
          <w:i/>
          <w:sz w:val="22"/>
          <w:szCs w:val="22"/>
        </w:rPr>
        <w:t>…………..</w:t>
      </w:r>
    </w:p>
    <w:p w:rsidR="004435E1" w:rsidRPr="005A6839" w:rsidRDefault="004435E1" w:rsidP="00806BF0">
      <w:pPr>
        <w:pStyle w:val="Style11"/>
        <w:shd w:val="clear" w:color="auto" w:fill="auto"/>
        <w:tabs>
          <w:tab w:val="left" w:pos="3745"/>
        </w:tabs>
        <w:spacing w:before="0"/>
        <w:ind w:left="980"/>
        <w:jc w:val="left"/>
        <w:rPr>
          <w:i/>
          <w:sz w:val="22"/>
          <w:szCs w:val="22"/>
        </w:rPr>
      </w:pPr>
    </w:p>
    <w:p w:rsidR="004435E1" w:rsidRPr="005A6839" w:rsidRDefault="004435E1" w:rsidP="00806BF0">
      <w:pPr>
        <w:pStyle w:val="Style11"/>
        <w:shd w:val="clear" w:color="auto" w:fill="auto"/>
        <w:tabs>
          <w:tab w:val="left" w:pos="3745"/>
        </w:tabs>
        <w:spacing w:before="0"/>
        <w:ind w:left="980"/>
        <w:jc w:val="left"/>
        <w:rPr>
          <w:sz w:val="24"/>
          <w:szCs w:val="24"/>
        </w:rPr>
      </w:pPr>
    </w:p>
    <w:p w:rsidR="009609CF" w:rsidRPr="008200F9" w:rsidRDefault="009609CF" w:rsidP="008E137D">
      <w:pPr>
        <w:pStyle w:val="Tekstpodstawowy"/>
        <w:jc w:val="center"/>
        <w:rPr>
          <w:sz w:val="24"/>
          <w:szCs w:val="24"/>
        </w:rPr>
      </w:pPr>
      <w:r w:rsidRPr="008200F9">
        <w:rPr>
          <w:sz w:val="24"/>
          <w:szCs w:val="24"/>
        </w:rPr>
        <w:t>Notatka służbowa</w:t>
      </w:r>
    </w:p>
    <w:p w:rsidR="009609CF" w:rsidRPr="008200F9" w:rsidRDefault="009609CF" w:rsidP="008E137D">
      <w:pPr>
        <w:pStyle w:val="Tekstpodstawowy"/>
        <w:jc w:val="center"/>
        <w:rPr>
          <w:sz w:val="24"/>
          <w:szCs w:val="24"/>
        </w:rPr>
      </w:pPr>
      <w:r w:rsidRPr="008200F9">
        <w:rPr>
          <w:sz w:val="24"/>
          <w:szCs w:val="24"/>
        </w:rPr>
        <w:t>dotycząca udzielenia</w:t>
      </w:r>
      <w:r w:rsidR="00076723">
        <w:rPr>
          <w:sz w:val="24"/>
          <w:szCs w:val="24"/>
        </w:rPr>
        <w:t xml:space="preserve"> </w:t>
      </w:r>
      <w:bookmarkStart w:id="0" w:name="_GoBack"/>
      <w:bookmarkEnd w:id="0"/>
      <w:r w:rsidR="004435E1" w:rsidRPr="008200F9">
        <w:rPr>
          <w:sz w:val="24"/>
          <w:szCs w:val="24"/>
        </w:rPr>
        <w:t>zamówienia publicznego o wartości szacunkowej</w:t>
      </w:r>
    </w:p>
    <w:p w:rsidR="004435E1" w:rsidRPr="008200F9" w:rsidRDefault="004435E1" w:rsidP="008E137D">
      <w:pPr>
        <w:pStyle w:val="Tekstpodstawowy"/>
        <w:jc w:val="center"/>
        <w:rPr>
          <w:b w:val="0"/>
          <w:sz w:val="24"/>
          <w:szCs w:val="24"/>
        </w:rPr>
      </w:pPr>
      <w:r w:rsidRPr="008200F9">
        <w:rPr>
          <w:sz w:val="24"/>
          <w:szCs w:val="24"/>
        </w:rPr>
        <w:t xml:space="preserve">nie przekraczającej </w:t>
      </w:r>
      <w:r w:rsidR="00B15536" w:rsidRPr="008200F9">
        <w:rPr>
          <w:sz w:val="24"/>
          <w:szCs w:val="24"/>
        </w:rPr>
        <w:t>1</w:t>
      </w:r>
      <w:r w:rsidRPr="008200F9">
        <w:rPr>
          <w:sz w:val="24"/>
          <w:szCs w:val="24"/>
        </w:rPr>
        <w:t xml:space="preserve">30 000 </w:t>
      </w:r>
      <w:r w:rsidR="00B15536" w:rsidRPr="008200F9">
        <w:rPr>
          <w:sz w:val="24"/>
          <w:szCs w:val="24"/>
        </w:rPr>
        <w:t>złotych</w:t>
      </w:r>
    </w:p>
    <w:p w:rsidR="004435E1" w:rsidRPr="008200F9" w:rsidRDefault="004435E1" w:rsidP="00806BF0">
      <w:pPr>
        <w:pStyle w:val="Tekstpodstawowy"/>
        <w:rPr>
          <w:b w:val="0"/>
          <w:sz w:val="24"/>
          <w:szCs w:val="24"/>
        </w:rPr>
      </w:pPr>
    </w:p>
    <w:p w:rsidR="004435E1" w:rsidRPr="008200F9" w:rsidRDefault="004435E1" w:rsidP="00806BF0">
      <w:pPr>
        <w:pStyle w:val="Tekstpodstawowy"/>
        <w:tabs>
          <w:tab w:val="right" w:leader="dot" w:pos="9072"/>
        </w:tabs>
        <w:rPr>
          <w:b w:val="0"/>
          <w:sz w:val="24"/>
          <w:szCs w:val="24"/>
        </w:rPr>
      </w:pPr>
      <w:r w:rsidRPr="008200F9">
        <w:rPr>
          <w:b w:val="0"/>
          <w:sz w:val="24"/>
          <w:szCs w:val="24"/>
        </w:rPr>
        <w:t>1. Opis przedmiotu zamówienia:</w:t>
      </w: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spacing w:after="240"/>
        <w:ind w:left="284"/>
        <w:rPr>
          <w:b w:val="0"/>
          <w:sz w:val="24"/>
          <w:szCs w:val="24"/>
        </w:rPr>
      </w:pPr>
      <w:r w:rsidRPr="008200F9">
        <w:rPr>
          <w:b w:val="0"/>
          <w:sz w:val="24"/>
          <w:szCs w:val="24"/>
        </w:rPr>
        <w:t>(w tym zapis dotyczący klauzuli społecznej, jeżeli dział proponuje zastosowanie tej klauzuli)</w:t>
      </w:r>
    </w:p>
    <w:p w:rsidR="004435E1" w:rsidRPr="008200F9" w:rsidRDefault="004435E1" w:rsidP="00806BF0">
      <w:pPr>
        <w:pStyle w:val="Tekstpodstawowy"/>
        <w:tabs>
          <w:tab w:val="right" w:leader="dot" w:pos="9072"/>
        </w:tabs>
        <w:spacing w:after="240"/>
        <w:rPr>
          <w:b w:val="0"/>
          <w:sz w:val="24"/>
          <w:szCs w:val="24"/>
        </w:rPr>
      </w:pPr>
      <w:r w:rsidRPr="008200F9">
        <w:rPr>
          <w:b w:val="0"/>
          <w:sz w:val="24"/>
          <w:szCs w:val="24"/>
        </w:rPr>
        <w:t>2. Wspólny słownik zamówień publicznych (CPV)</w:t>
      </w:r>
      <w:r w:rsidRPr="008200F9">
        <w:rPr>
          <w:b w:val="0"/>
          <w:sz w:val="24"/>
          <w:szCs w:val="24"/>
        </w:rPr>
        <w:tab/>
      </w:r>
    </w:p>
    <w:p w:rsidR="004435E1" w:rsidRPr="008200F9" w:rsidRDefault="004435E1" w:rsidP="00806BF0">
      <w:pPr>
        <w:pStyle w:val="Tekstpodstawowy"/>
        <w:tabs>
          <w:tab w:val="right" w:leader="dot" w:pos="9072"/>
        </w:tabs>
        <w:spacing w:after="240"/>
        <w:rPr>
          <w:b w:val="0"/>
          <w:sz w:val="24"/>
          <w:szCs w:val="24"/>
        </w:rPr>
      </w:pPr>
      <w:r w:rsidRPr="008200F9">
        <w:rPr>
          <w:b w:val="0"/>
          <w:sz w:val="24"/>
          <w:szCs w:val="24"/>
        </w:rPr>
        <w:t>3. Termin realizacji zamówienia:</w:t>
      </w:r>
      <w:r w:rsidRPr="008200F9">
        <w:rPr>
          <w:b w:val="0"/>
          <w:sz w:val="24"/>
          <w:szCs w:val="24"/>
        </w:rPr>
        <w:tab/>
      </w:r>
    </w:p>
    <w:p w:rsidR="004435E1" w:rsidRPr="008200F9" w:rsidRDefault="004435E1" w:rsidP="00806BF0">
      <w:pPr>
        <w:pStyle w:val="Tekstpodstawowy"/>
        <w:tabs>
          <w:tab w:val="right" w:leader="dot" w:pos="9072"/>
        </w:tabs>
        <w:spacing w:after="240"/>
        <w:rPr>
          <w:b w:val="0"/>
          <w:sz w:val="24"/>
          <w:szCs w:val="24"/>
        </w:rPr>
      </w:pPr>
      <w:r w:rsidRPr="008200F9">
        <w:rPr>
          <w:b w:val="0"/>
          <w:sz w:val="24"/>
          <w:szCs w:val="24"/>
        </w:rPr>
        <w:t>4. Wartość zamówienia (ustalona nie wcześniej, niż na 1 miesiąc przed wszczęciem postępowania):</w:t>
      </w:r>
    </w:p>
    <w:p w:rsidR="004435E1" w:rsidRPr="008200F9" w:rsidRDefault="004435E1" w:rsidP="008E137D">
      <w:pPr>
        <w:pStyle w:val="Tekstpodstawowy"/>
        <w:tabs>
          <w:tab w:val="right" w:leader="dot" w:pos="9072"/>
        </w:tabs>
        <w:jc w:val="both"/>
        <w:rPr>
          <w:b w:val="0"/>
          <w:sz w:val="24"/>
          <w:szCs w:val="24"/>
        </w:rPr>
      </w:pPr>
      <w:r w:rsidRPr="008200F9">
        <w:rPr>
          <w:b w:val="0"/>
          <w:sz w:val="24"/>
          <w:szCs w:val="24"/>
        </w:rPr>
        <w:t xml:space="preserve">…………………………………... zł netto, co stanowi równowartość ………… euro wg średniego kursu złotego wskazanego w </w:t>
      </w:r>
      <w:r w:rsidR="008E137D" w:rsidRPr="008200F9">
        <w:rPr>
          <w:rStyle w:val="CharStyle12"/>
          <w:b w:val="0"/>
          <w:bCs/>
          <w:sz w:val="24"/>
          <w:szCs w:val="24"/>
        </w:rPr>
        <w:t>obwieszczeniem Prezesa Urzędu Zamówień Publicznych wydanym na podstawie art. 3 ustawy i wynosi.………zł.</w:t>
      </w:r>
    </w:p>
    <w:p w:rsidR="004435E1" w:rsidRPr="008200F9" w:rsidRDefault="004435E1" w:rsidP="00806BF0">
      <w:pPr>
        <w:pStyle w:val="Tekstpodstawowy"/>
        <w:tabs>
          <w:tab w:val="right" w:leader="dot" w:pos="9072"/>
        </w:tabs>
        <w:rPr>
          <w:b w:val="0"/>
          <w:sz w:val="24"/>
          <w:szCs w:val="24"/>
        </w:rPr>
      </w:pPr>
      <w:r w:rsidRPr="008200F9">
        <w:rPr>
          <w:b w:val="0"/>
          <w:sz w:val="24"/>
          <w:szCs w:val="24"/>
        </w:rPr>
        <w:t>5. Środki finansowe przewidziane w budżecie GMT na realizację zamówienia:</w:t>
      </w:r>
      <w:r w:rsidRPr="008200F9">
        <w:rPr>
          <w:b w:val="0"/>
          <w:sz w:val="24"/>
          <w:szCs w:val="24"/>
        </w:rPr>
        <w:tab/>
      </w:r>
      <w:r w:rsidRPr="008200F9">
        <w:rPr>
          <w:b w:val="0"/>
          <w:sz w:val="24"/>
          <w:szCs w:val="24"/>
        </w:rPr>
        <w:br/>
        <w:t xml:space="preserve">Dział ……… , Rozdział ……… </w:t>
      </w: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 xml:space="preserve">6. Opis działań podjętych w celu pozyskania najkorzystniejszej oferty dotyczącej realizacji zamówienia, </w:t>
      </w:r>
    </w:p>
    <w:p w:rsidR="00E556D5" w:rsidRPr="008200F9" w:rsidRDefault="00E556D5" w:rsidP="00806BF0">
      <w:pPr>
        <w:pStyle w:val="Tekstpodstawowy"/>
        <w:tabs>
          <w:tab w:val="right" w:leader="dot" w:pos="9072"/>
        </w:tabs>
        <w:rPr>
          <w:b w:val="0"/>
          <w:sz w:val="24"/>
          <w:szCs w:val="24"/>
        </w:rPr>
      </w:pPr>
      <w:r w:rsidRPr="008200F9">
        <w:rPr>
          <w:b w:val="0"/>
          <w:sz w:val="24"/>
          <w:szCs w:val="24"/>
        </w:rPr>
        <w:t>1) informacja o sposobie upublicznienia zamówienia:</w:t>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w:t>
      </w:r>
    </w:p>
    <w:p w:rsidR="004435E1" w:rsidRPr="008200F9" w:rsidRDefault="004435E1" w:rsidP="00806BF0">
      <w:pPr>
        <w:pStyle w:val="Tekstpodstawowy"/>
        <w:tabs>
          <w:tab w:val="right" w:leader="dot" w:pos="9072"/>
        </w:tabs>
        <w:rPr>
          <w:b w:val="0"/>
          <w:sz w:val="24"/>
          <w:szCs w:val="24"/>
        </w:rPr>
      </w:pPr>
    </w:p>
    <w:p w:rsidR="004435E1" w:rsidRPr="008200F9" w:rsidRDefault="00E556D5" w:rsidP="00806BF0">
      <w:pPr>
        <w:pStyle w:val="Tekstpodstawowy"/>
        <w:tabs>
          <w:tab w:val="right" w:leader="dot" w:pos="9072"/>
        </w:tabs>
        <w:rPr>
          <w:b w:val="0"/>
          <w:sz w:val="24"/>
          <w:szCs w:val="24"/>
        </w:rPr>
      </w:pPr>
      <w:r w:rsidRPr="008200F9">
        <w:rPr>
          <w:b w:val="0"/>
          <w:sz w:val="24"/>
          <w:szCs w:val="24"/>
        </w:rPr>
        <w:t xml:space="preserve">2) </w:t>
      </w:r>
      <w:r w:rsidR="004435E1" w:rsidRPr="008200F9">
        <w:rPr>
          <w:b w:val="0"/>
          <w:sz w:val="24"/>
          <w:szCs w:val="24"/>
        </w:rPr>
        <w:t xml:space="preserve">Wykaz podmiotów (nazwa, adres), które złożyły ofertę wraz z zaproponowaną ceną (netto/brutto): </w:t>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Tekstpodstawowy"/>
        <w:tabs>
          <w:tab w:val="right" w:leader="dot" w:pos="9072"/>
        </w:tabs>
        <w:rPr>
          <w:b w:val="0"/>
          <w:sz w:val="24"/>
          <w:szCs w:val="24"/>
        </w:rPr>
      </w:pPr>
      <w:r w:rsidRPr="008200F9">
        <w:rPr>
          <w:b w:val="0"/>
          <w:sz w:val="24"/>
          <w:szCs w:val="24"/>
        </w:rPr>
        <w:tab/>
      </w:r>
    </w:p>
    <w:p w:rsidR="004435E1" w:rsidRPr="008200F9" w:rsidRDefault="004435E1" w:rsidP="00806BF0">
      <w:pPr>
        <w:pStyle w:val="Style9"/>
        <w:shd w:val="clear" w:color="auto" w:fill="auto"/>
        <w:spacing w:before="0" w:after="0" w:line="276" w:lineRule="auto"/>
        <w:ind w:left="20"/>
        <w:rPr>
          <w:sz w:val="24"/>
          <w:szCs w:val="24"/>
        </w:rPr>
      </w:pPr>
      <w:r w:rsidRPr="008200F9">
        <w:rPr>
          <w:sz w:val="24"/>
          <w:szCs w:val="24"/>
        </w:rPr>
        <w:t>………………………………………………………………………………………………………………………………………………………………………………………………………………………………………………</w:t>
      </w:r>
    </w:p>
    <w:p w:rsidR="004435E1" w:rsidRPr="008200F9" w:rsidRDefault="004435E1" w:rsidP="00806BF0">
      <w:pPr>
        <w:pStyle w:val="Style9"/>
        <w:shd w:val="clear" w:color="auto" w:fill="auto"/>
        <w:spacing w:before="0" w:after="0" w:line="180" w:lineRule="exact"/>
        <w:ind w:left="20"/>
      </w:pPr>
    </w:p>
    <w:p w:rsidR="004435E1" w:rsidRPr="008200F9" w:rsidRDefault="00E556D5" w:rsidP="00806BF0">
      <w:pPr>
        <w:pStyle w:val="Tekstpodstawowy"/>
        <w:tabs>
          <w:tab w:val="right" w:leader="dot" w:pos="9072"/>
        </w:tabs>
        <w:rPr>
          <w:b w:val="0"/>
          <w:sz w:val="24"/>
          <w:szCs w:val="24"/>
        </w:rPr>
      </w:pPr>
      <w:r w:rsidRPr="008200F9">
        <w:rPr>
          <w:b w:val="0"/>
          <w:sz w:val="24"/>
          <w:szCs w:val="24"/>
        </w:rPr>
        <w:t>3)</w:t>
      </w:r>
      <w:r w:rsidR="004435E1" w:rsidRPr="008200F9">
        <w:rPr>
          <w:b w:val="0"/>
          <w:sz w:val="24"/>
          <w:szCs w:val="24"/>
        </w:rPr>
        <w:t xml:space="preserve"> Wykaz ofert z podaniem daty wpływu do zamawiającego, nazwy wykonawcy</w:t>
      </w:r>
      <w:r w:rsidR="005A6839">
        <w:rPr>
          <w:b w:val="0"/>
          <w:sz w:val="24"/>
          <w:szCs w:val="24"/>
        </w:rPr>
        <w:br/>
      </w:r>
      <w:r w:rsidR="004435E1" w:rsidRPr="008200F9">
        <w:rPr>
          <w:b w:val="0"/>
          <w:sz w:val="24"/>
          <w:szCs w:val="24"/>
        </w:rPr>
        <w:t xml:space="preserve"> i zaproponowanej ceny (netto/brutto):</w:t>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lastRenderedPageBreak/>
        <w:t>……………………………………………………………………………………………………………………………………………………………………………………………………</w:t>
      </w:r>
    </w:p>
    <w:p w:rsidR="00E556D5" w:rsidRPr="008200F9" w:rsidRDefault="00E556D5" w:rsidP="00806BF0">
      <w:pPr>
        <w:pStyle w:val="Tekstpodstawowy"/>
        <w:tabs>
          <w:tab w:val="right" w:leader="dot" w:pos="9072"/>
        </w:tabs>
        <w:rPr>
          <w:b w:val="0"/>
          <w:sz w:val="24"/>
          <w:szCs w:val="24"/>
        </w:rPr>
      </w:pPr>
      <w:r w:rsidRPr="008200F9">
        <w:rPr>
          <w:b w:val="0"/>
          <w:sz w:val="24"/>
          <w:szCs w:val="24"/>
        </w:rPr>
        <w:t>4)</w:t>
      </w:r>
      <w:r w:rsidR="004435E1" w:rsidRPr="008200F9">
        <w:rPr>
          <w:b w:val="0"/>
          <w:sz w:val="24"/>
          <w:szCs w:val="24"/>
        </w:rPr>
        <w:t xml:space="preserve"> Informacje o spełnieniu warunków udziału w postępowaniu (o ile były wymagane) </w:t>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w:t>
      </w:r>
    </w:p>
    <w:p w:rsidR="004435E1" w:rsidRPr="008200F9" w:rsidRDefault="00E556D5" w:rsidP="00806BF0">
      <w:pPr>
        <w:pStyle w:val="Tekstpodstawowy"/>
        <w:tabs>
          <w:tab w:val="right" w:leader="dot" w:pos="9072"/>
        </w:tabs>
        <w:rPr>
          <w:b w:val="0"/>
          <w:sz w:val="24"/>
          <w:szCs w:val="24"/>
        </w:rPr>
      </w:pPr>
      <w:r w:rsidRPr="008200F9">
        <w:rPr>
          <w:b w:val="0"/>
          <w:sz w:val="24"/>
          <w:szCs w:val="24"/>
        </w:rPr>
        <w:t>5) I</w:t>
      </w:r>
      <w:r w:rsidR="004435E1" w:rsidRPr="008200F9">
        <w:rPr>
          <w:b w:val="0"/>
          <w:sz w:val="24"/>
          <w:szCs w:val="24"/>
        </w:rPr>
        <w:t>nformacje o wagach punktowych/procentowych do poszczególnych kryteriów i sposobie oceny złożonych ofert:</w:t>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w:t>
      </w:r>
    </w:p>
    <w:p w:rsidR="004435E1" w:rsidRPr="008200F9" w:rsidRDefault="00E556D5" w:rsidP="00806BF0">
      <w:pPr>
        <w:pStyle w:val="Tekstpodstawowy"/>
        <w:tabs>
          <w:tab w:val="right" w:leader="dot" w:pos="9072"/>
        </w:tabs>
        <w:rPr>
          <w:b w:val="0"/>
          <w:sz w:val="24"/>
          <w:szCs w:val="24"/>
        </w:rPr>
      </w:pPr>
      <w:r w:rsidRPr="008200F9">
        <w:rPr>
          <w:b w:val="0"/>
          <w:sz w:val="24"/>
          <w:szCs w:val="24"/>
        </w:rPr>
        <w:t>6)</w:t>
      </w:r>
      <w:r w:rsidR="004435E1" w:rsidRPr="008200F9">
        <w:rPr>
          <w:b w:val="0"/>
          <w:sz w:val="24"/>
          <w:szCs w:val="24"/>
        </w:rPr>
        <w:t xml:space="preserve"> Wskazanie wybranej oferty z uzasadnieniem wybory:</w:t>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w:t>
      </w:r>
    </w:p>
    <w:p w:rsidR="004435E1" w:rsidRPr="008200F9" w:rsidRDefault="00E556D5" w:rsidP="00806BF0">
      <w:pPr>
        <w:pStyle w:val="Tekstpodstawowy"/>
        <w:tabs>
          <w:tab w:val="right" w:leader="dot" w:pos="9072"/>
        </w:tabs>
        <w:rPr>
          <w:b w:val="0"/>
          <w:sz w:val="24"/>
          <w:szCs w:val="24"/>
        </w:rPr>
      </w:pPr>
      <w:r w:rsidRPr="008200F9">
        <w:rPr>
          <w:b w:val="0"/>
          <w:sz w:val="24"/>
          <w:szCs w:val="24"/>
        </w:rPr>
        <w:t>7)</w:t>
      </w:r>
      <w:r w:rsidR="004435E1" w:rsidRPr="008200F9">
        <w:rPr>
          <w:b w:val="0"/>
          <w:sz w:val="24"/>
          <w:szCs w:val="24"/>
        </w:rPr>
        <w:t xml:space="preserve"> uzasadnienie skierowania zapytania ofertowego do mniejszej liczby podmiotów niż wskazana w zarządzeniu</w:t>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E556D5" w:rsidRPr="008200F9" w:rsidRDefault="00E556D5" w:rsidP="00806BF0">
      <w:pPr>
        <w:pStyle w:val="Tekstpodstawowy"/>
        <w:tabs>
          <w:tab w:val="right" w:leader="dot" w:pos="9072"/>
        </w:tabs>
        <w:rPr>
          <w:b w:val="0"/>
          <w:sz w:val="24"/>
          <w:szCs w:val="24"/>
        </w:rPr>
      </w:pPr>
      <w:r w:rsidRPr="008200F9">
        <w:rPr>
          <w:b w:val="0"/>
          <w:sz w:val="24"/>
          <w:szCs w:val="24"/>
        </w:rPr>
        <w:tab/>
      </w:r>
    </w:p>
    <w:p w:rsidR="004435E1" w:rsidRPr="008200F9" w:rsidRDefault="00E556D5" w:rsidP="00806BF0">
      <w:pPr>
        <w:pStyle w:val="Tekstpodstawowy"/>
        <w:tabs>
          <w:tab w:val="right" w:leader="dot" w:pos="9072"/>
        </w:tabs>
        <w:rPr>
          <w:b w:val="0"/>
          <w:sz w:val="24"/>
          <w:szCs w:val="24"/>
        </w:rPr>
      </w:pPr>
      <w:r w:rsidRPr="008200F9">
        <w:rPr>
          <w:b w:val="0"/>
          <w:sz w:val="24"/>
          <w:szCs w:val="24"/>
        </w:rPr>
        <w:t>……………………………………………………………………………………………………………………………………………………………………………………………………</w:t>
      </w:r>
    </w:p>
    <w:p w:rsidR="004435E1" w:rsidRPr="008200F9" w:rsidRDefault="004435E1" w:rsidP="00806BF0">
      <w:pPr>
        <w:pStyle w:val="Tekstpodstawowy"/>
        <w:tabs>
          <w:tab w:val="right" w:leader="dot" w:pos="9072"/>
        </w:tabs>
        <w:rPr>
          <w:b w:val="0"/>
          <w:sz w:val="24"/>
          <w:szCs w:val="24"/>
        </w:rPr>
      </w:pPr>
    </w:p>
    <w:p w:rsidR="004435E1" w:rsidRPr="008200F9" w:rsidRDefault="004435E1" w:rsidP="00806BF0">
      <w:pPr>
        <w:pStyle w:val="Tekstpodstawowy"/>
        <w:tabs>
          <w:tab w:val="right" w:leader="dot" w:pos="9072"/>
        </w:tabs>
        <w:rPr>
          <w:b w:val="0"/>
          <w:sz w:val="24"/>
          <w:szCs w:val="24"/>
        </w:rPr>
      </w:pPr>
      <w:r w:rsidRPr="008200F9">
        <w:rPr>
          <w:b w:val="0"/>
          <w:sz w:val="24"/>
          <w:szCs w:val="24"/>
        </w:rPr>
        <w:t>8)Załącznikami do notatki są:</w:t>
      </w:r>
    </w:p>
    <w:p w:rsidR="004435E1" w:rsidRPr="008200F9" w:rsidRDefault="004435E1" w:rsidP="00A75CFD">
      <w:pPr>
        <w:pStyle w:val="Style9"/>
        <w:numPr>
          <w:ilvl w:val="1"/>
          <w:numId w:val="22"/>
        </w:numPr>
        <w:shd w:val="clear" w:color="auto" w:fill="auto"/>
        <w:tabs>
          <w:tab w:val="left" w:pos="675"/>
        </w:tabs>
        <w:spacing w:before="0" w:after="0"/>
        <w:ind w:left="360"/>
      </w:pPr>
      <w:r w:rsidRPr="008200F9">
        <w:rPr>
          <w:rStyle w:val="CharStyle10"/>
        </w:rPr>
        <w:t>potwierdzenie publikacji zapytania w BIP Urzędu</w:t>
      </w:r>
    </w:p>
    <w:p w:rsidR="004435E1" w:rsidRPr="008200F9" w:rsidRDefault="004435E1" w:rsidP="00A75CFD">
      <w:pPr>
        <w:pStyle w:val="Style9"/>
        <w:numPr>
          <w:ilvl w:val="1"/>
          <w:numId w:val="22"/>
        </w:numPr>
        <w:shd w:val="clear" w:color="auto" w:fill="auto"/>
        <w:tabs>
          <w:tab w:val="left" w:pos="704"/>
        </w:tabs>
        <w:spacing w:before="0" w:after="0"/>
        <w:ind w:left="360"/>
      </w:pPr>
      <w:r w:rsidRPr="008200F9">
        <w:rPr>
          <w:rStyle w:val="CharStyle10"/>
        </w:rPr>
        <w:t>złożone oferty szt....</w:t>
      </w:r>
    </w:p>
    <w:p w:rsidR="00FD7E05" w:rsidRPr="008200F9" w:rsidRDefault="00FD7E05" w:rsidP="00806BF0">
      <w:pPr>
        <w:pStyle w:val="Style9"/>
        <w:shd w:val="clear" w:color="auto" w:fill="auto"/>
        <w:spacing w:before="0" w:after="699"/>
        <w:ind w:right="260"/>
        <w:rPr>
          <w:rStyle w:val="CharStyle10"/>
        </w:rPr>
      </w:pPr>
    </w:p>
    <w:p w:rsidR="004435E1" w:rsidRPr="005A6839" w:rsidRDefault="004435E1" w:rsidP="00806BF0">
      <w:pPr>
        <w:pStyle w:val="Style9"/>
        <w:shd w:val="clear" w:color="auto" w:fill="auto"/>
        <w:spacing w:before="0" w:after="699"/>
        <w:ind w:right="260"/>
        <w:rPr>
          <w:i/>
        </w:rPr>
      </w:pPr>
      <w:r w:rsidRPr="005A6839">
        <w:rPr>
          <w:rStyle w:val="CharStyle10"/>
          <w:i/>
        </w:rPr>
        <w:t>(data i podpis pracownika odpowiedzialnego za prowadzenie postępowania o udzielenie zamówienia)</w:t>
      </w:r>
    </w:p>
    <w:p w:rsidR="004435E1" w:rsidRPr="005A6839" w:rsidRDefault="004435E1" w:rsidP="00806BF0">
      <w:pPr>
        <w:pStyle w:val="Style9"/>
        <w:shd w:val="clear" w:color="auto" w:fill="auto"/>
        <w:spacing w:before="0" w:after="450" w:line="180" w:lineRule="exact"/>
        <w:ind w:left="4040"/>
        <w:rPr>
          <w:i/>
        </w:rPr>
      </w:pPr>
    </w:p>
    <w:p w:rsidR="00111C74" w:rsidRPr="005A6839" w:rsidRDefault="004435E1" w:rsidP="00D00D37">
      <w:pPr>
        <w:pStyle w:val="Style9"/>
        <w:shd w:val="clear" w:color="auto" w:fill="auto"/>
        <w:spacing w:before="0" w:after="6411" w:line="180" w:lineRule="exact"/>
        <w:ind w:left="5260"/>
        <w:rPr>
          <w:i/>
        </w:rPr>
      </w:pPr>
      <w:r w:rsidRPr="005A6839">
        <w:rPr>
          <w:rStyle w:val="CharStyle10"/>
          <w:i/>
        </w:rPr>
        <w:t>(data i podpis dyrektora wydziału)</w:t>
      </w:r>
    </w:p>
    <w:sectPr w:rsidR="00111C74" w:rsidRPr="005A6839" w:rsidSect="002E455E">
      <w:headerReference w:type="even" r:id="rId11"/>
      <w:headerReference w:type="default"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C3" w:rsidRDefault="009D63C3">
      <w:r>
        <w:separator/>
      </w:r>
    </w:p>
  </w:endnote>
  <w:endnote w:type="continuationSeparator" w:id="0">
    <w:p w:rsidR="009D63C3" w:rsidRDefault="009D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42734"/>
      <w:docPartObj>
        <w:docPartGallery w:val="Page Numbers (Bottom of Page)"/>
        <w:docPartUnique/>
      </w:docPartObj>
    </w:sdtPr>
    <w:sdtEndPr/>
    <w:sdtContent>
      <w:p w:rsidR="00AB5311" w:rsidRDefault="005109AC">
        <w:pPr>
          <w:pStyle w:val="Stopka"/>
          <w:jc w:val="right"/>
        </w:pPr>
        <w:r>
          <w:fldChar w:fldCharType="begin"/>
        </w:r>
        <w:r w:rsidR="00AB5311">
          <w:instrText>PAGE   \* MERGEFORMAT</w:instrText>
        </w:r>
        <w:r>
          <w:fldChar w:fldCharType="separate"/>
        </w:r>
        <w:r w:rsidR="00076723">
          <w:rPr>
            <w:noProof/>
          </w:rPr>
          <w:t>25</w:t>
        </w:r>
        <w:r>
          <w:rPr>
            <w:noProof/>
          </w:rPr>
          <w:fldChar w:fldCharType="end"/>
        </w:r>
      </w:p>
    </w:sdtContent>
  </w:sdt>
  <w:p w:rsidR="00AB5311" w:rsidRDefault="00AB53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C3" w:rsidRDefault="009D63C3">
      <w:r>
        <w:separator/>
      </w:r>
    </w:p>
  </w:footnote>
  <w:footnote w:type="continuationSeparator" w:id="0">
    <w:p w:rsidR="009D63C3" w:rsidRDefault="009D63C3">
      <w:r>
        <w:continuationSeparator/>
      </w:r>
    </w:p>
  </w:footnote>
  <w:footnote w:id="1">
    <w:p w:rsidR="00AB5311" w:rsidRPr="001277BB" w:rsidRDefault="00AB5311" w:rsidP="00171BEC">
      <w:pPr>
        <w:spacing w:line="100" w:lineRule="atLeast"/>
        <w:rPr>
          <w:rStyle w:val="CharStyle6"/>
          <w:sz w:val="18"/>
          <w:szCs w:val="18"/>
        </w:rPr>
      </w:pPr>
      <w:r w:rsidRPr="00B95DE8">
        <w:rPr>
          <w:rStyle w:val="Odwoanieprzypisudolnego"/>
        </w:rPr>
        <w:footnoteRef/>
      </w:r>
      <w:r w:rsidRPr="00B95DE8">
        <w:t xml:space="preserve"> Przedmiotowe zarządzenie zostało zmienione zarządzeniami Prezydenta Miasta Torunia: nr 380/2014 z dnia 30.12.2014, nr 149/2015 r. z dnia 19.06.2015 r., nr 273/2015 z dnia 21.08.2015 r., nr 391/2015 z dnia 4.12. </w:t>
      </w:r>
      <w:r>
        <w:br/>
      </w:r>
      <w:r w:rsidRPr="00B95DE8">
        <w:t>2015 r.</w:t>
      </w:r>
      <w:r>
        <w:t xml:space="preserve">, </w:t>
      </w:r>
      <w:r w:rsidRPr="00B95DE8">
        <w:t>nr 379/2016 z dnia 24.11.2016 r.</w:t>
      </w:r>
      <w:r>
        <w:t xml:space="preserve">, nr </w:t>
      </w:r>
      <w:r w:rsidRPr="00B95DE8">
        <w:t>40/2017</w:t>
      </w:r>
      <w:r>
        <w:t xml:space="preserve"> z dnia </w:t>
      </w:r>
      <w:r w:rsidRPr="00B95DE8">
        <w:t>17.02.2017</w:t>
      </w:r>
      <w:r>
        <w:t xml:space="preserve"> r., nr</w:t>
      </w:r>
      <w:r w:rsidRPr="00B95DE8">
        <w:t xml:space="preserve"> 130/2017</w:t>
      </w:r>
      <w:r>
        <w:t xml:space="preserve"> z dnia </w:t>
      </w:r>
      <w:r w:rsidRPr="00B95DE8">
        <w:t>23.05.2017</w:t>
      </w:r>
      <w:r>
        <w:t xml:space="preserve"> r., nr</w:t>
      </w:r>
      <w:r w:rsidRPr="00B95DE8">
        <w:t xml:space="preserve"> 254/2017</w:t>
      </w:r>
      <w:r>
        <w:t xml:space="preserve"> z dnia </w:t>
      </w:r>
      <w:r w:rsidRPr="00B95DE8">
        <w:t>18.09.2017</w:t>
      </w:r>
      <w:r>
        <w:t xml:space="preserve"> r., nr</w:t>
      </w:r>
      <w:r w:rsidRPr="00B95DE8">
        <w:t xml:space="preserve"> 319/2017</w:t>
      </w:r>
      <w:r>
        <w:t xml:space="preserve"> z dnia </w:t>
      </w:r>
      <w:r w:rsidRPr="00B95DE8">
        <w:t>31.10.2017</w:t>
      </w:r>
      <w:r>
        <w:t xml:space="preserve"> r. i nr</w:t>
      </w:r>
      <w:r w:rsidRPr="00B95DE8">
        <w:t xml:space="preserve"> 353/2017</w:t>
      </w:r>
      <w:r>
        <w:t xml:space="preserve"> z dnia </w:t>
      </w:r>
      <w:r w:rsidRPr="00B95DE8">
        <w:t>01.12.2017</w:t>
      </w:r>
      <w:r>
        <w:t xml:space="preserve"> r. </w:t>
      </w:r>
      <w:r w:rsidRPr="00BB7A1E">
        <w:rPr>
          <w:sz w:val="18"/>
          <w:szCs w:val="18"/>
        </w:rPr>
        <w:t>nr 293 z dnia 27 sierpnia 2018 r., nr 124 z dnia 2 maja 2019 r.</w:t>
      </w:r>
      <w:r>
        <w:rPr>
          <w:sz w:val="18"/>
          <w:szCs w:val="18"/>
        </w:rPr>
        <w:t xml:space="preserve">, </w:t>
      </w:r>
      <w:r w:rsidRPr="00BB7A1E">
        <w:rPr>
          <w:sz w:val="18"/>
          <w:szCs w:val="18"/>
        </w:rPr>
        <w:t xml:space="preserve">nr 337 z dnia 23 października 2019 r., 202 </w:t>
      </w:r>
      <w:r>
        <w:rPr>
          <w:sz w:val="18"/>
          <w:szCs w:val="18"/>
        </w:rPr>
        <w:t xml:space="preserve">z dnia </w:t>
      </w:r>
      <w:r w:rsidRPr="00BB7A1E">
        <w:rPr>
          <w:sz w:val="18"/>
          <w:szCs w:val="18"/>
        </w:rPr>
        <w:t>28 września 2020 r., nr 222 z dnia 8 października 2020 r., nr 230 z dnia26 października 2020 r. oraz nr 253 z dnia 9 listopada 2020 r.</w:t>
      </w:r>
    </w:p>
    <w:p w:rsidR="00AB5311" w:rsidRPr="00B95DE8" w:rsidRDefault="00AB5311" w:rsidP="006E6A55">
      <w:pPr>
        <w:pStyle w:val="Stopka20"/>
        <w:ind w:left="20" w:right="140"/>
      </w:pPr>
    </w:p>
    <w:p w:rsidR="00AB5311" w:rsidRPr="00B95DE8" w:rsidRDefault="00AB5311" w:rsidP="006E6A55">
      <w:pPr>
        <w:pStyle w:val="Tekstprzypisudolnego"/>
      </w:pPr>
    </w:p>
  </w:footnote>
  <w:footnote w:id="2">
    <w:p w:rsidR="00AB5311" w:rsidRPr="0020250B" w:rsidRDefault="00AB5311">
      <w:pPr>
        <w:pStyle w:val="Tekstprzypisudolnego"/>
        <w:rPr>
          <w:i/>
          <w:sz w:val="16"/>
          <w:szCs w:val="16"/>
        </w:rPr>
      </w:pPr>
      <w:r w:rsidRPr="0020250B">
        <w:rPr>
          <w:rStyle w:val="Odwoanieprzypisudolnego"/>
          <w:sz w:val="16"/>
          <w:szCs w:val="16"/>
        </w:rPr>
        <w:footnoteRef/>
      </w:r>
      <w:r w:rsidRPr="0020250B">
        <w:rPr>
          <w:sz w:val="16"/>
          <w:szCs w:val="16"/>
        </w:rPr>
        <w:t xml:space="preserve"> n</w:t>
      </w:r>
      <w:r w:rsidRPr="0020250B">
        <w:rPr>
          <w:i/>
          <w:sz w:val="16"/>
          <w:szCs w:val="16"/>
        </w:rPr>
        <w:t>iepotrzebne skreślić</w:t>
      </w:r>
    </w:p>
  </w:footnote>
  <w:footnote w:id="3">
    <w:p w:rsidR="00AB5311" w:rsidRPr="0020250B" w:rsidRDefault="00AB5311">
      <w:pPr>
        <w:pStyle w:val="Tekstprzypisudolnego"/>
        <w:rPr>
          <w:i/>
          <w:sz w:val="16"/>
          <w:szCs w:val="16"/>
        </w:rPr>
      </w:pPr>
      <w:r w:rsidRPr="0020250B">
        <w:rPr>
          <w:rStyle w:val="Odwoanieprzypisudolnego"/>
          <w:sz w:val="16"/>
          <w:szCs w:val="16"/>
        </w:rPr>
        <w:footnoteRef/>
      </w:r>
      <w:r>
        <w:rPr>
          <w:sz w:val="16"/>
          <w:szCs w:val="16"/>
        </w:rPr>
        <w:t>o</w:t>
      </w:r>
      <w:r w:rsidRPr="0020250B">
        <w:rPr>
          <w:i/>
          <w:sz w:val="16"/>
          <w:szCs w:val="16"/>
        </w:rPr>
        <w:t xml:space="preserve">dmiennie w okolicznościach, o których mowa w art. </w:t>
      </w:r>
      <w:r w:rsidRPr="002F51CE">
        <w:rPr>
          <w:i/>
          <w:strike/>
          <w:sz w:val="16"/>
          <w:szCs w:val="16"/>
        </w:rPr>
        <w:t>91 ust. 2a</w:t>
      </w:r>
      <w:r w:rsidRPr="002F51CE">
        <w:rPr>
          <w:i/>
          <w:color w:val="70AD47" w:themeColor="accent6"/>
          <w:sz w:val="16"/>
          <w:szCs w:val="16"/>
        </w:rPr>
        <w:t>246 ust. 2</w:t>
      </w:r>
      <w:r w:rsidRPr="0020250B">
        <w:rPr>
          <w:i/>
          <w:sz w:val="16"/>
          <w:szCs w:val="16"/>
        </w:rPr>
        <w:t>ustawy</w:t>
      </w:r>
    </w:p>
  </w:footnote>
  <w:footnote w:id="4">
    <w:p w:rsidR="00AB5311" w:rsidRPr="0020250B" w:rsidRDefault="00AB5311" w:rsidP="0020250B">
      <w:pPr>
        <w:tabs>
          <w:tab w:val="left" w:leader="dot" w:pos="709"/>
          <w:tab w:val="left" w:pos="1134"/>
          <w:tab w:val="right" w:leader="dot" w:pos="9072"/>
        </w:tabs>
        <w:autoSpaceDE w:val="0"/>
        <w:autoSpaceDN w:val="0"/>
        <w:adjustRightInd w:val="0"/>
        <w:rPr>
          <w:i/>
          <w:sz w:val="16"/>
          <w:szCs w:val="16"/>
        </w:rPr>
      </w:pPr>
      <w:r w:rsidRPr="0020250B">
        <w:rPr>
          <w:rStyle w:val="Odwoanieprzypisudolnego"/>
          <w:i/>
          <w:sz w:val="16"/>
          <w:szCs w:val="16"/>
        </w:rPr>
        <w:footnoteRef/>
      </w:r>
      <w:r w:rsidRPr="0020250B">
        <w:rPr>
          <w:i/>
          <w:sz w:val="16"/>
          <w:szCs w:val="16"/>
        </w:rPr>
        <w:t xml:space="preserve"> wypełnić, jeżeli zamówi</w:t>
      </w:r>
      <w:r>
        <w:rPr>
          <w:i/>
          <w:sz w:val="16"/>
          <w:szCs w:val="16"/>
        </w:rPr>
        <w:t>enie jest udzielane w częściach</w:t>
      </w:r>
    </w:p>
  </w:footnote>
  <w:footnote w:id="5">
    <w:p w:rsidR="00AB5311" w:rsidRPr="0020250B" w:rsidRDefault="00AB5311" w:rsidP="00AD60D2">
      <w:pPr>
        <w:tabs>
          <w:tab w:val="left" w:leader="dot" w:pos="709"/>
          <w:tab w:val="left" w:pos="1134"/>
          <w:tab w:val="right" w:leader="dot" w:pos="9072"/>
        </w:tabs>
        <w:autoSpaceDE w:val="0"/>
        <w:autoSpaceDN w:val="0"/>
        <w:adjustRightInd w:val="0"/>
        <w:jc w:val="both"/>
        <w:rPr>
          <w:i/>
          <w:sz w:val="16"/>
          <w:szCs w:val="16"/>
        </w:rPr>
      </w:pPr>
      <w:r w:rsidRPr="0020250B">
        <w:rPr>
          <w:rStyle w:val="Odwoanieprzypisudolnego"/>
          <w:i/>
          <w:sz w:val="16"/>
          <w:szCs w:val="16"/>
        </w:rPr>
        <w:footnoteRef/>
      </w:r>
      <w:r w:rsidRPr="0020250B">
        <w:rPr>
          <w:i/>
          <w:sz w:val="16"/>
          <w:szCs w:val="16"/>
        </w:rPr>
        <w:t xml:space="preserve"> wskazać odpowiedni dokument, np. planowane koszty, kosztorys inwestorski</w:t>
      </w:r>
      <w:r>
        <w:rPr>
          <w:i/>
          <w:sz w:val="16"/>
          <w:szCs w:val="16"/>
        </w:rPr>
        <w:t>, program funkcjonalno-użytkowy</w:t>
      </w:r>
    </w:p>
  </w:footnote>
  <w:footnote w:id="6">
    <w:p w:rsidR="00AB5311" w:rsidRDefault="00AB5311" w:rsidP="008422D5">
      <w:pPr>
        <w:tabs>
          <w:tab w:val="left" w:leader="dot" w:pos="709"/>
          <w:tab w:val="left" w:pos="1134"/>
          <w:tab w:val="right" w:leader="dot" w:pos="9072"/>
        </w:tabs>
        <w:autoSpaceDE w:val="0"/>
        <w:autoSpaceDN w:val="0"/>
        <w:adjustRightInd w:val="0"/>
        <w:spacing w:line="180" w:lineRule="exact"/>
      </w:pPr>
      <w:r w:rsidRPr="00AD60D2">
        <w:rPr>
          <w:rStyle w:val="Odwoanieprzypisudolnego"/>
          <w:i/>
          <w:sz w:val="16"/>
          <w:szCs w:val="16"/>
        </w:rPr>
        <w:footnoteRef/>
      </w:r>
      <w:r>
        <w:rPr>
          <w:i/>
          <w:sz w:val="16"/>
          <w:szCs w:val="16"/>
        </w:rPr>
        <w:t>podać, o ile jest znany</w:t>
      </w:r>
    </w:p>
  </w:footnote>
  <w:footnote w:id="7">
    <w:p w:rsidR="00AB5311" w:rsidRPr="006331C2" w:rsidRDefault="00AB5311" w:rsidP="008422D5">
      <w:pPr>
        <w:pStyle w:val="Tekstprzypisudolnego"/>
        <w:spacing w:line="180" w:lineRule="exact"/>
        <w:rPr>
          <w:i/>
          <w:sz w:val="16"/>
          <w:szCs w:val="16"/>
        </w:rPr>
      </w:pPr>
      <w:r w:rsidRPr="00AD60D2">
        <w:rPr>
          <w:rStyle w:val="Odwoanieprzypisudolnego"/>
          <w:i/>
        </w:rPr>
        <w:footnoteRef/>
      </w:r>
      <w:r w:rsidRPr="006331C2">
        <w:rPr>
          <w:i/>
          <w:sz w:val="16"/>
          <w:szCs w:val="16"/>
        </w:rPr>
        <w:t>wskazać projekt/program</w:t>
      </w:r>
    </w:p>
  </w:footnote>
  <w:footnote w:id="8">
    <w:p w:rsidR="00AB5311" w:rsidRPr="00326D3E" w:rsidRDefault="00AB5311" w:rsidP="008422D5">
      <w:pPr>
        <w:pStyle w:val="Tekstprzypisudolnego"/>
        <w:spacing w:line="180" w:lineRule="exact"/>
        <w:rPr>
          <w:i/>
          <w:sz w:val="16"/>
          <w:szCs w:val="16"/>
        </w:rPr>
      </w:pPr>
      <w:r>
        <w:rPr>
          <w:rStyle w:val="Odwoanieprzypisudolnego"/>
        </w:rPr>
        <w:footnoteRef/>
      </w:r>
      <w:r w:rsidRPr="00326D3E">
        <w:rPr>
          <w:sz w:val="16"/>
          <w:szCs w:val="16"/>
        </w:rPr>
        <w:t>c</w:t>
      </w:r>
      <w:r w:rsidRPr="00326D3E">
        <w:rPr>
          <w:i/>
          <w:sz w:val="16"/>
          <w:szCs w:val="16"/>
        </w:rPr>
        <w:t>zynności opisane w nin. punkcie powinny być wykonane przez co najmniej dwie osoby,</w:t>
      </w:r>
    </w:p>
  </w:footnote>
  <w:footnote w:id="9">
    <w:p w:rsidR="00AB5311" w:rsidRPr="00AD60D2" w:rsidRDefault="00AB5311" w:rsidP="008422D5">
      <w:pPr>
        <w:pStyle w:val="Tekstprzypisudolnego"/>
        <w:spacing w:line="180" w:lineRule="exact"/>
        <w:rPr>
          <w:i/>
          <w:sz w:val="16"/>
          <w:szCs w:val="16"/>
        </w:rPr>
      </w:pPr>
      <w:r w:rsidRPr="00AD60D2">
        <w:rPr>
          <w:rStyle w:val="Odwoanieprzypisudolnego"/>
          <w:i/>
        </w:rPr>
        <w:footnoteRef/>
      </w:r>
      <w:r w:rsidRPr="00AD60D2">
        <w:rPr>
          <w:i/>
          <w:sz w:val="16"/>
          <w:szCs w:val="16"/>
        </w:rPr>
        <w:t>wypełnić, jeżeli zamówienie udzielane jest w częściach</w:t>
      </w:r>
    </w:p>
  </w:footnote>
  <w:footnote w:id="10">
    <w:p w:rsidR="00AB5311" w:rsidRPr="00AD60D2" w:rsidRDefault="00AB5311" w:rsidP="008422D5">
      <w:pPr>
        <w:pStyle w:val="Tekstprzypisudolnego"/>
        <w:spacing w:line="180" w:lineRule="exact"/>
        <w:rPr>
          <w:i/>
          <w:sz w:val="16"/>
          <w:szCs w:val="16"/>
        </w:rPr>
      </w:pPr>
      <w:r w:rsidRPr="00AD60D2">
        <w:rPr>
          <w:rStyle w:val="Odwoanieprzypisudolnego"/>
          <w:i/>
          <w:sz w:val="16"/>
          <w:szCs w:val="16"/>
        </w:rPr>
        <w:footnoteRef/>
      </w:r>
      <w:r>
        <w:rPr>
          <w:i/>
          <w:sz w:val="16"/>
          <w:szCs w:val="16"/>
        </w:rPr>
        <w:t>n</w:t>
      </w:r>
      <w:r w:rsidRPr="00AD60D2">
        <w:rPr>
          <w:i/>
          <w:sz w:val="16"/>
          <w:szCs w:val="16"/>
        </w:rPr>
        <w:t>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11" w:rsidRDefault="005109AC">
    <w:pPr>
      <w:pStyle w:val="Nagwek"/>
      <w:framePr w:wrap="around" w:vAnchor="text" w:hAnchor="margin" w:xAlign="right" w:y="1"/>
      <w:rPr>
        <w:rStyle w:val="Numerstrony"/>
      </w:rPr>
    </w:pPr>
    <w:r>
      <w:rPr>
        <w:rStyle w:val="Numerstrony"/>
      </w:rPr>
      <w:fldChar w:fldCharType="begin"/>
    </w:r>
    <w:r w:rsidR="00AB5311">
      <w:rPr>
        <w:rStyle w:val="Numerstrony"/>
      </w:rPr>
      <w:instrText xml:space="preserve">PAGE  </w:instrText>
    </w:r>
    <w:r>
      <w:rPr>
        <w:rStyle w:val="Numerstrony"/>
      </w:rPr>
      <w:fldChar w:fldCharType="end"/>
    </w:r>
  </w:p>
  <w:p w:rsidR="00AB5311" w:rsidRDefault="00AB5311">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11" w:rsidRDefault="00AB5311">
    <w:pPr>
      <w:pStyle w:val="Nagwek"/>
      <w:framePr w:wrap="auto" w:vAnchor="text" w:hAnchor="margin" w:xAlign="center" w:y="1"/>
      <w:ind w:right="360"/>
      <w:rPr>
        <w:rStyle w:val="Numerstrony"/>
      </w:rPr>
    </w:pPr>
  </w:p>
  <w:p w:rsidR="00AB5311" w:rsidRDefault="00AB531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b/>
        <w:bCs/>
        <w:i/>
        <w:iCs/>
        <w:smallCaps w:val="0"/>
        <w:strike w:val="0"/>
        <w:color w:val="000000"/>
        <w:spacing w:val="20"/>
        <w:w w:val="100"/>
        <w:position w:val="0"/>
        <w:sz w:val="17"/>
        <w:szCs w:val="17"/>
        <w:u w:val="none"/>
      </w:rPr>
    </w:lvl>
    <w:lvl w:ilvl="1">
      <w:start w:val="1"/>
      <w:numFmt w:val="decimal"/>
      <w:lvlText w:val="%2)"/>
      <w:lvlJc w:val="left"/>
      <w:rPr>
        <w:b w:val="0"/>
        <w:bCs w:val="0"/>
        <w:i w:val="0"/>
        <w:iCs w:val="0"/>
        <w:smallCaps w:val="0"/>
        <w:strike w:val="0"/>
        <w:color w:val="000000"/>
        <w:spacing w:val="0"/>
        <w:w w:val="100"/>
        <w:position w:val="0"/>
        <w:sz w:val="18"/>
        <w:szCs w:val="18"/>
        <w:u w:val="none"/>
      </w:rPr>
    </w:lvl>
    <w:lvl w:ilvl="2">
      <w:start w:val="1"/>
      <w:numFmt w:val="decimal"/>
      <w:lvlText w:val="%2)"/>
      <w:lvlJc w:val="left"/>
      <w:rPr>
        <w:b w:val="0"/>
        <w:bCs w:val="0"/>
        <w:i w:val="0"/>
        <w:iCs w:val="0"/>
        <w:smallCaps w:val="0"/>
        <w:strike w:val="0"/>
        <w:color w:val="000000"/>
        <w:spacing w:val="0"/>
        <w:w w:val="100"/>
        <w:position w:val="0"/>
        <w:sz w:val="18"/>
        <w:szCs w:val="18"/>
        <w:u w:val="none"/>
      </w:rPr>
    </w:lvl>
    <w:lvl w:ilvl="3">
      <w:start w:val="1"/>
      <w:numFmt w:val="decimal"/>
      <w:lvlText w:val="%2)"/>
      <w:lvlJc w:val="left"/>
      <w:rPr>
        <w:b w:val="0"/>
        <w:bCs w:val="0"/>
        <w:i w:val="0"/>
        <w:iCs w:val="0"/>
        <w:smallCaps w:val="0"/>
        <w:strike w:val="0"/>
        <w:color w:val="000000"/>
        <w:spacing w:val="0"/>
        <w:w w:val="100"/>
        <w:position w:val="0"/>
        <w:sz w:val="18"/>
        <w:szCs w:val="18"/>
        <w:u w:val="none"/>
      </w:rPr>
    </w:lvl>
    <w:lvl w:ilvl="4">
      <w:start w:val="1"/>
      <w:numFmt w:val="decimal"/>
      <w:lvlText w:val="%2)"/>
      <w:lvlJc w:val="left"/>
      <w:rPr>
        <w:b w:val="0"/>
        <w:bCs w:val="0"/>
        <w:i w:val="0"/>
        <w:iCs w:val="0"/>
        <w:smallCaps w:val="0"/>
        <w:strike w:val="0"/>
        <w:color w:val="000000"/>
        <w:spacing w:val="0"/>
        <w:w w:val="100"/>
        <w:position w:val="0"/>
        <w:sz w:val="18"/>
        <w:szCs w:val="18"/>
        <w:u w:val="none"/>
      </w:rPr>
    </w:lvl>
    <w:lvl w:ilvl="5">
      <w:start w:val="1"/>
      <w:numFmt w:val="decimal"/>
      <w:lvlText w:val="%2)"/>
      <w:lvlJc w:val="left"/>
      <w:rPr>
        <w:b w:val="0"/>
        <w:bCs w:val="0"/>
        <w:i w:val="0"/>
        <w:iCs w:val="0"/>
        <w:smallCaps w:val="0"/>
        <w:strike w:val="0"/>
        <w:color w:val="000000"/>
        <w:spacing w:val="0"/>
        <w:w w:val="100"/>
        <w:position w:val="0"/>
        <w:sz w:val="18"/>
        <w:szCs w:val="18"/>
        <w:u w:val="none"/>
      </w:rPr>
    </w:lvl>
    <w:lvl w:ilvl="6">
      <w:start w:val="1"/>
      <w:numFmt w:val="decimal"/>
      <w:lvlText w:val="%2)"/>
      <w:lvlJc w:val="left"/>
      <w:rPr>
        <w:b w:val="0"/>
        <w:bCs w:val="0"/>
        <w:i w:val="0"/>
        <w:iCs w:val="0"/>
        <w:smallCaps w:val="0"/>
        <w:strike w:val="0"/>
        <w:color w:val="000000"/>
        <w:spacing w:val="0"/>
        <w:w w:val="100"/>
        <w:position w:val="0"/>
        <w:sz w:val="18"/>
        <w:szCs w:val="18"/>
        <w:u w:val="none"/>
      </w:rPr>
    </w:lvl>
    <w:lvl w:ilvl="7">
      <w:start w:val="1"/>
      <w:numFmt w:val="decimal"/>
      <w:lvlText w:val="%2)"/>
      <w:lvlJc w:val="left"/>
      <w:rPr>
        <w:b w:val="0"/>
        <w:bCs w:val="0"/>
        <w:i w:val="0"/>
        <w:iCs w:val="0"/>
        <w:smallCaps w:val="0"/>
        <w:strike w:val="0"/>
        <w:color w:val="000000"/>
        <w:spacing w:val="0"/>
        <w:w w:val="100"/>
        <w:position w:val="0"/>
        <w:sz w:val="18"/>
        <w:szCs w:val="18"/>
        <w:u w:val="none"/>
      </w:rPr>
    </w:lvl>
    <w:lvl w:ilvl="8">
      <w:start w:val="1"/>
      <w:numFmt w:val="decimal"/>
      <w:lvlText w:val="%2)"/>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98E44B3"/>
    <w:multiLevelType w:val="multilevel"/>
    <w:tmpl w:val="ED603020"/>
    <w:lvl w:ilvl="0">
      <w:start w:val="1"/>
      <w:numFmt w:val="lowerLetter"/>
      <w:lvlText w:val="%1)"/>
      <w:lvlJc w:val="left"/>
      <w:pPr>
        <w:tabs>
          <w:tab w:val="num" w:pos="2520"/>
        </w:tabs>
        <w:ind w:left="2520" w:hanging="360"/>
      </w:pPr>
      <w:rPr>
        <w:rFonts w:ascii="Times New Roman" w:eastAsia="Times New Roman" w:hAnsi="Times New Roman" w:cs="Times New Roman"/>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43434D"/>
    <w:multiLevelType w:val="hybridMultilevel"/>
    <w:tmpl w:val="0E0051CC"/>
    <w:lvl w:ilvl="0" w:tplc="6BD2C798">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632D4"/>
    <w:multiLevelType w:val="multilevel"/>
    <w:tmpl w:val="CB4E2A14"/>
    <w:lvl w:ilvl="0">
      <w:start w:val="1"/>
      <w:numFmt w:val="decimal"/>
      <w:lvlText w:val="%1)"/>
      <w:lvlJc w:val="left"/>
      <w:pPr>
        <w:tabs>
          <w:tab w:val="num" w:pos="1068"/>
        </w:tabs>
        <w:ind w:left="1068" w:hanging="360"/>
      </w:pPr>
      <w:rPr>
        <w:rFonts w:hint="default"/>
      </w:rPr>
    </w:lvl>
    <w:lvl w:ilvl="1">
      <w:start w:val="1"/>
      <w:numFmt w:val="decimal"/>
      <w:lvlText w:val="%2)"/>
      <w:lvlJc w:val="left"/>
      <w:pPr>
        <w:ind w:left="2508" w:hanging="360"/>
      </w:pPr>
      <w:rPr>
        <w:rFonts w:ascii="Times New Roman" w:eastAsia="Times New Roman" w:hAnsi="Times New Roman" w:cs="Times New Roman"/>
      </w:rPr>
    </w:lvl>
    <w:lvl w:ilvl="2">
      <w:start w:val="1"/>
      <w:numFmt w:val="decimal"/>
      <w:lvlText w:val="%3"/>
      <w:lvlJc w:val="left"/>
      <w:pPr>
        <w:ind w:left="3408" w:hanging="360"/>
      </w:pPr>
      <w:rPr>
        <w:rFonts w:hint="default"/>
      </w:rPr>
    </w:lvl>
    <w:lvl w:ilvl="3" w:tentative="1">
      <w:start w:val="1"/>
      <w:numFmt w:val="decimal"/>
      <w:lvlText w:val="%4."/>
      <w:lvlJc w:val="left"/>
      <w:pPr>
        <w:ind w:left="3948" w:hanging="360"/>
      </w:pPr>
    </w:lvl>
    <w:lvl w:ilvl="4" w:tentative="1">
      <w:start w:val="1"/>
      <w:numFmt w:val="lowerLetter"/>
      <w:lvlText w:val="%5."/>
      <w:lvlJc w:val="left"/>
      <w:pPr>
        <w:ind w:left="4668" w:hanging="360"/>
      </w:pPr>
    </w:lvl>
    <w:lvl w:ilvl="5" w:tentative="1">
      <w:start w:val="1"/>
      <w:numFmt w:val="lowerRoman"/>
      <w:lvlText w:val="%6."/>
      <w:lvlJc w:val="right"/>
      <w:pPr>
        <w:ind w:left="5388" w:hanging="180"/>
      </w:pPr>
    </w:lvl>
    <w:lvl w:ilvl="6" w:tentative="1">
      <w:start w:val="1"/>
      <w:numFmt w:val="decimal"/>
      <w:lvlText w:val="%7."/>
      <w:lvlJc w:val="left"/>
      <w:pPr>
        <w:ind w:left="6108" w:hanging="360"/>
      </w:pPr>
    </w:lvl>
    <w:lvl w:ilvl="7" w:tentative="1">
      <w:start w:val="1"/>
      <w:numFmt w:val="lowerLetter"/>
      <w:lvlText w:val="%8."/>
      <w:lvlJc w:val="left"/>
      <w:pPr>
        <w:ind w:left="6828" w:hanging="360"/>
      </w:pPr>
    </w:lvl>
    <w:lvl w:ilvl="8" w:tentative="1">
      <w:start w:val="1"/>
      <w:numFmt w:val="lowerRoman"/>
      <w:lvlText w:val="%9."/>
      <w:lvlJc w:val="right"/>
      <w:pPr>
        <w:ind w:left="7548" w:hanging="180"/>
      </w:pPr>
    </w:lvl>
  </w:abstractNum>
  <w:abstractNum w:abstractNumId="4" w15:restartNumberingAfterBreak="0">
    <w:nsid w:val="12FF6FA1"/>
    <w:multiLevelType w:val="hybridMultilevel"/>
    <w:tmpl w:val="488231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35017A3"/>
    <w:multiLevelType w:val="multilevel"/>
    <w:tmpl w:val="AD44ACBA"/>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15:restartNumberingAfterBreak="0">
    <w:nsid w:val="137C3926"/>
    <w:multiLevelType w:val="multilevel"/>
    <w:tmpl w:val="506EE93E"/>
    <w:lvl w:ilvl="0">
      <w:start w:val="1"/>
      <w:numFmt w:val="decimal"/>
      <w:lvlText w:val="%1."/>
      <w:lvlJc w:val="left"/>
      <w:pPr>
        <w:ind w:left="440" w:hanging="360"/>
      </w:pPr>
      <w:rPr>
        <w:rFonts w:hint="default"/>
      </w:rPr>
    </w:lvl>
    <w:lvl w:ilvl="1">
      <w:start w:val="1"/>
      <w:numFmt w:val="decimal"/>
      <w:lvlText w:val="%2)"/>
      <w:lvlJc w:val="left"/>
      <w:pPr>
        <w:ind w:left="440" w:hanging="360"/>
      </w:pPr>
      <w:rPr>
        <w:rFonts w:hint="default"/>
      </w:rPr>
    </w:lvl>
    <w:lvl w:ilvl="2">
      <w:start w:val="1"/>
      <w:numFmt w:val="decimal"/>
      <w:isLgl/>
      <w:lvlText w:val="%1.%2.%3."/>
      <w:lvlJc w:val="left"/>
      <w:pPr>
        <w:ind w:left="800" w:hanging="720"/>
      </w:pPr>
      <w:rPr>
        <w:rFonts w:hint="default"/>
      </w:rPr>
    </w:lvl>
    <w:lvl w:ilvl="3">
      <w:start w:val="1"/>
      <w:numFmt w:val="decimal"/>
      <w:isLgl/>
      <w:lvlText w:val="%1.%2.%3.%4."/>
      <w:lvlJc w:val="left"/>
      <w:pPr>
        <w:ind w:left="80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60" w:hanging="108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520" w:hanging="1440"/>
      </w:pPr>
      <w:rPr>
        <w:rFonts w:hint="default"/>
      </w:rPr>
    </w:lvl>
    <w:lvl w:ilvl="8">
      <w:start w:val="1"/>
      <w:numFmt w:val="decimal"/>
      <w:isLgl/>
      <w:lvlText w:val="%1.%2.%3.%4.%5.%6.%7.%8.%9."/>
      <w:lvlJc w:val="left"/>
      <w:pPr>
        <w:ind w:left="1880" w:hanging="1800"/>
      </w:pPr>
      <w:rPr>
        <w:rFonts w:hint="default"/>
      </w:rPr>
    </w:lvl>
  </w:abstractNum>
  <w:abstractNum w:abstractNumId="7" w15:restartNumberingAfterBreak="0">
    <w:nsid w:val="154366AD"/>
    <w:multiLevelType w:val="hybridMultilevel"/>
    <w:tmpl w:val="95100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3CD2AA7"/>
    <w:multiLevelType w:val="hybridMultilevel"/>
    <w:tmpl w:val="24EAA3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82BF8"/>
    <w:multiLevelType w:val="hybridMultilevel"/>
    <w:tmpl w:val="220CA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56B75"/>
    <w:multiLevelType w:val="hybridMultilevel"/>
    <w:tmpl w:val="8124E854"/>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1" w15:restartNumberingAfterBreak="0">
    <w:nsid w:val="29E86F44"/>
    <w:multiLevelType w:val="multilevel"/>
    <w:tmpl w:val="E458AB8C"/>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A72243F"/>
    <w:multiLevelType w:val="multilevel"/>
    <w:tmpl w:val="A642C4A2"/>
    <w:lvl w:ilvl="0">
      <w:start w:val="7"/>
      <w:numFmt w:val="decimal"/>
      <w:lvlText w:val="%1)"/>
      <w:lvlJc w:val="left"/>
      <w:pPr>
        <w:tabs>
          <w:tab w:val="num" w:pos="1068"/>
        </w:tabs>
        <w:ind w:left="1068"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4F965AF"/>
    <w:multiLevelType w:val="multilevel"/>
    <w:tmpl w:val="2E04CC62"/>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39274AD0"/>
    <w:multiLevelType w:val="multilevel"/>
    <w:tmpl w:val="3A16A770"/>
    <w:lvl w:ilvl="0">
      <w:start w:val="5"/>
      <w:numFmt w:val="decimal"/>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4011297"/>
    <w:multiLevelType w:val="hybridMultilevel"/>
    <w:tmpl w:val="CD548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14E68F3"/>
    <w:multiLevelType w:val="multilevel"/>
    <w:tmpl w:val="F7EE2A22"/>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7" w15:restartNumberingAfterBreak="0">
    <w:nsid w:val="53911886"/>
    <w:multiLevelType w:val="hybridMultilevel"/>
    <w:tmpl w:val="26D4ECC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18" w15:restartNumberingAfterBreak="0">
    <w:nsid w:val="586C75BF"/>
    <w:multiLevelType w:val="hybridMultilevel"/>
    <w:tmpl w:val="C17C38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A94334F"/>
    <w:multiLevelType w:val="hybridMultilevel"/>
    <w:tmpl w:val="3D06A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56A73"/>
    <w:multiLevelType w:val="multilevel"/>
    <w:tmpl w:val="2E04CC62"/>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5EC867B4"/>
    <w:multiLevelType w:val="hybridMultilevel"/>
    <w:tmpl w:val="5F86FB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2676162"/>
    <w:multiLevelType w:val="hybridMultilevel"/>
    <w:tmpl w:val="5596CA0A"/>
    <w:lvl w:ilvl="0" w:tplc="D2966E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93291E"/>
    <w:multiLevelType w:val="hybridMultilevel"/>
    <w:tmpl w:val="668EB1D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20F0474"/>
    <w:multiLevelType w:val="multilevel"/>
    <w:tmpl w:val="5C12976E"/>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5" w15:restartNumberingAfterBreak="0">
    <w:nsid w:val="7579724E"/>
    <w:multiLevelType w:val="multilevel"/>
    <w:tmpl w:val="D5DAB4BE"/>
    <w:lvl w:ilvl="0">
      <w:start w:val="1"/>
      <w:numFmt w:val="lowerLetter"/>
      <w:lvlText w:val="%1)"/>
      <w:lvlJc w:val="left"/>
      <w:pPr>
        <w:tabs>
          <w:tab w:val="num" w:pos="1773"/>
        </w:tabs>
        <w:ind w:left="1773" w:hanging="360"/>
      </w:pPr>
      <w:rPr>
        <w:rFonts w:hint="default"/>
      </w:rPr>
    </w:lvl>
    <w:lvl w:ilvl="1">
      <w:start w:val="1"/>
      <w:numFmt w:val="lowerLetter"/>
      <w:lvlText w:val="%2."/>
      <w:lvlJc w:val="left"/>
      <w:pPr>
        <w:tabs>
          <w:tab w:val="num" w:pos="2493"/>
        </w:tabs>
        <w:ind w:left="2493" w:hanging="360"/>
      </w:pPr>
    </w:lvl>
    <w:lvl w:ilvl="2">
      <w:start w:val="1"/>
      <w:numFmt w:val="lowerRoman"/>
      <w:lvlText w:val="%3."/>
      <w:lvlJc w:val="right"/>
      <w:pPr>
        <w:tabs>
          <w:tab w:val="num" w:pos="3213"/>
        </w:tabs>
        <w:ind w:left="3213" w:hanging="180"/>
      </w:pPr>
    </w:lvl>
    <w:lvl w:ilvl="3">
      <w:start w:val="1"/>
      <w:numFmt w:val="decimal"/>
      <w:lvlText w:val="%4."/>
      <w:lvlJc w:val="left"/>
      <w:pPr>
        <w:tabs>
          <w:tab w:val="num" w:pos="3933"/>
        </w:tabs>
        <w:ind w:left="3933" w:hanging="360"/>
      </w:pPr>
    </w:lvl>
    <w:lvl w:ilvl="4">
      <w:start w:val="1"/>
      <w:numFmt w:val="lowerLetter"/>
      <w:lvlText w:val="%5."/>
      <w:lvlJc w:val="left"/>
      <w:pPr>
        <w:tabs>
          <w:tab w:val="num" w:pos="4653"/>
        </w:tabs>
        <w:ind w:left="4653" w:hanging="360"/>
      </w:pPr>
    </w:lvl>
    <w:lvl w:ilvl="5">
      <w:start w:val="1"/>
      <w:numFmt w:val="lowerRoman"/>
      <w:lvlText w:val="%6."/>
      <w:lvlJc w:val="right"/>
      <w:pPr>
        <w:tabs>
          <w:tab w:val="num" w:pos="5373"/>
        </w:tabs>
        <w:ind w:left="5373" w:hanging="180"/>
      </w:pPr>
    </w:lvl>
    <w:lvl w:ilvl="6">
      <w:start w:val="1"/>
      <w:numFmt w:val="decimal"/>
      <w:lvlText w:val="%7."/>
      <w:lvlJc w:val="left"/>
      <w:pPr>
        <w:tabs>
          <w:tab w:val="num" w:pos="6093"/>
        </w:tabs>
        <w:ind w:left="6093" w:hanging="360"/>
      </w:pPr>
    </w:lvl>
    <w:lvl w:ilvl="7">
      <w:start w:val="1"/>
      <w:numFmt w:val="lowerLetter"/>
      <w:lvlText w:val="%8."/>
      <w:lvlJc w:val="left"/>
      <w:pPr>
        <w:tabs>
          <w:tab w:val="num" w:pos="6813"/>
        </w:tabs>
        <w:ind w:left="6813" w:hanging="360"/>
      </w:pPr>
    </w:lvl>
    <w:lvl w:ilvl="8">
      <w:start w:val="1"/>
      <w:numFmt w:val="lowerRoman"/>
      <w:lvlText w:val="%9."/>
      <w:lvlJc w:val="right"/>
      <w:pPr>
        <w:tabs>
          <w:tab w:val="num" w:pos="7533"/>
        </w:tabs>
        <w:ind w:left="7533" w:hanging="180"/>
      </w:pPr>
    </w:lvl>
  </w:abstractNum>
  <w:abstractNum w:abstractNumId="26" w15:restartNumberingAfterBreak="0">
    <w:nsid w:val="77F12050"/>
    <w:multiLevelType w:val="hybridMultilevel"/>
    <w:tmpl w:val="C3A639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A697339"/>
    <w:multiLevelType w:val="hybridMultilevel"/>
    <w:tmpl w:val="37481B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1"/>
  </w:num>
  <w:num w:numId="2">
    <w:abstractNumId w:val="24"/>
  </w:num>
  <w:num w:numId="3">
    <w:abstractNumId w:val="5"/>
  </w:num>
  <w:num w:numId="4">
    <w:abstractNumId w:val="1"/>
  </w:num>
  <w:num w:numId="5">
    <w:abstractNumId w:val="13"/>
  </w:num>
  <w:num w:numId="6">
    <w:abstractNumId w:val="25"/>
  </w:num>
  <w:num w:numId="7">
    <w:abstractNumId w:val="3"/>
  </w:num>
  <w:num w:numId="8">
    <w:abstractNumId w:val="14"/>
  </w:num>
  <w:num w:numId="9">
    <w:abstractNumId w:val="12"/>
  </w:num>
  <w:num w:numId="10">
    <w:abstractNumId w:val="20"/>
  </w:num>
  <w:num w:numId="11">
    <w:abstractNumId w:val="6"/>
  </w:num>
  <w:num w:numId="12">
    <w:abstractNumId w:val="2"/>
  </w:num>
  <w:num w:numId="13">
    <w:abstractNumId w:val="10"/>
  </w:num>
  <w:num w:numId="14">
    <w:abstractNumId w:val="26"/>
  </w:num>
  <w:num w:numId="15">
    <w:abstractNumId w:val="15"/>
  </w:num>
  <w:num w:numId="16">
    <w:abstractNumId w:val="23"/>
  </w:num>
  <w:num w:numId="17">
    <w:abstractNumId w:val="7"/>
  </w:num>
  <w:num w:numId="18">
    <w:abstractNumId w:val="4"/>
  </w:num>
  <w:num w:numId="19">
    <w:abstractNumId w:val="17"/>
  </w:num>
  <w:num w:numId="20">
    <w:abstractNumId w:val="9"/>
  </w:num>
  <w:num w:numId="21">
    <w:abstractNumId w:val="16"/>
  </w:num>
  <w:num w:numId="22">
    <w:abstractNumId w:val="0"/>
  </w:num>
  <w:num w:numId="23">
    <w:abstractNumId w:val="19"/>
  </w:num>
  <w:num w:numId="24">
    <w:abstractNumId w:val="8"/>
  </w:num>
  <w:num w:numId="25">
    <w:abstractNumId w:val="22"/>
  </w:num>
  <w:num w:numId="26">
    <w:abstractNumId w:val="18"/>
  </w:num>
  <w:num w:numId="27">
    <w:abstractNumId w:val="2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TrackFormatting/>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04D6"/>
    <w:rsid w:val="00005CE0"/>
    <w:rsid w:val="00007789"/>
    <w:rsid w:val="0001101D"/>
    <w:rsid w:val="0001124B"/>
    <w:rsid w:val="00011DD5"/>
    <w:rsid w:val="000171B2"/>
    <w:rsid w:val="000213F9"/>
    <w:rsid w:val="00021706"/>
    <w:rsid w:val="00021938"/>
    <w:rsid w:val="000236F3"/>
    <w:rsid w:val="00030611"/>
    <w:rsid w:val="00034F03"/>
    <w:rsid w:val="00043B3C"/>
    <w:rsid w:val="00045704"/>
    <w:rsid w:val="00046BBA"/>
    <w:rsid w:val="000573BB"/>
    <w:rsid w:val="0006029C"/>
    <w:rsid w:val="000623B8"/>
    <w:rsid w:val="00063295"/>
    <w:rsid w:val="000661CD"/>
    <w:rsid w:val="0007290E"/>
    <w:rsid w:val="0007369C"/>
    <w:rsid w:val="00073D75"/>
    <w:rsid w:val="00076723"/>
    <w:rsid w:val="000832DD"/>
    <w:rsid w:val="000838B1"/>
    <w:rsid w:val="00083F70"/>
    <w:rsid w:val="00084525"/>
    <w:rsid w:val="00086BD4"/>
    <w:rsid w:val="00086D19"/>
    <w:rsid w:val="0009013A"/>
    <w:rsid w:val="00094640"/>
    <w:rsid w:val="000946EC"/>
    <w:rsid w:val="00097606"/>
    <w:rsid w:val="000A0C10"/>
    <w:rsid w:val="000B4195"/>
    <w:rsid w:val="000C1B34"/>
    <w:rsid w:val="000C65E5"/>
    <w:rsid w:val="000C6766"/>
    <w:rsid w:val="000D01F8"/>
    <w:rsid w:val="000D0A67"/>
    <w:rsid w:val="000D169B"/>
    <w:rsid w:val="000D509B"/>
    <w:rsid w:val="000E55C8"/>
    <w:rsid w:val="000F299B"/>
    <w:rsid w:val="000F5CDF"/>
    <w:rsid w:val="000F6460"/>
    <w:rsid w:val="001031A3"/>
    <w:rsid w:val="00103414"/>
    <w:rsid w:val="0010362B"/>
    <w:rsid w:val="00105B09"/>
    <w:rsid w:val="00106DB2"/>
    <w:rsid w:val="00110EC0"/>
    <w:rsid w:val="00111C74"/>
    <w:rsid w:val="00113B38"/>
    <w:rsid w:val="00121DD8"/>
    <w:rsid w:val="0012226D"/>
    <w:rsid w:val="00126B80"/>
    <w:rsid w:val="00130E15"/>
    <w:rsid w:val="00132850"/>
    <w:rsid w:val="0013747B"/>
    <w:rsid w:val="00137D47"/>
    <w:rsid w:val="00150D2A"/>
    <w:rsid w:val="001515B3"/>
    <w:rsid w:val="00152634"/>
    <w:rsid w:val="00157D97"/>
    <w:rsid w:val="001633E2"/>
    <w:rsid w:val="00167DCA"/>
    <w:rsid w:val="00171BEC"/>
    <w:rsid w:val="00177064"/>
    <w:rsid w:val="001801DD"/>
    <w:rsid w:val="00181B5B"/>
    <w:rsid w:val="00187929"/>
    <w:rsid w:val="00192064"/>
    <w:rsid w:val="0019226E"/>
    <w:rsid w:val="001A1903"/>
    <w:rsid w:val="001B080B"/>
    <w:rsid w:val="001B11C9"/>
    <w:rsid w:val="001B4163"/>
    <w:rsid w:val="001C004F"/>
    <w:rsid w:val="001C15DC"/>
    <w:rsid w:val="001C7231"/>
    <w:rsid w:val="001D10B1"/>
    <w:rsid w:val="001D17C4"/>
    <w:rsid w:val="001D5ACA"/>
    <w:rsid w:val="001D6180"/>
    <w:rsid w:val="001E11C0"/>
    <w:rsid w:val="001E1401"/>
    <w:rsid w:val="001E299E"/>
    <w:rsid w:val="001E522E"/>
    <w:rsid w:val="001E58B8"/>
    <w:rsid w:val="001E75D0"/>
    <w:rsid w:val="001F0731"/>
    <w:rsid w:val="001F3BA1"/>
    <w:rsid w:val="001F5B85"/>
    <w:rsid w:val="001F5BB8"/>
    <w:rsid w:val="0020250B"/>
    <w:rsid w:val="00202DA8"/>
    <w:rsid w:val="00203889"/>
    <w:rsid w:val="0020432D"/>
    <w:rsid w:val="00204F54"/>
    <w:rsid w:val="00206D4D"/>
    <w:rsid w:val="00207537"/>
    <w:rsid w:val="00207DDD"/>
    <w:rsid w:val="00211B50"/>
    <w:rsid w:val="00212425"/>
    <w:rsid w:val="00216F0B"/>
    <w:rsid w:val="00217DF2"/>
    <w:rsid w:val="002272A2"/>
    <w:rsid w:val="00227F33"/>
    <w:rsid w:val="00227FFA"/>
    <w:rsid w:val="00231497"/>
    <w:rsid w:val="002317F9"/>
    <w:rsid w:val="002361AA"/>
    <w:rsid w:val="0024339B"/>
    <w:rsid w:val="00243822"/>
    <w:rsid w:val="002541B8"/>
    <w:rsid w:val="0025487E"/>
    <w:rsid w:val="00255741"/>
    <w:rsid w:val="002559E8"/>
    <w:rsid w:val="0026228F"/>
    <w:rsid w:val="002622B6"/>
    <w:rsid w:val="00265FA0"/>
    <w:rsid w:val="00271D57"/>
    <w:rsid w:val="00272BB1"/>
    <w:rsid w:val="00274286"/>
    <w:rsid w:val="00276F85"/>
    <w:rsid w:val="00280F9E"/>
    <w:rsid w:val="00281C8C"/>
    <w:rsid w:val="002907B0"/>
    <w:rsid w:val="00290B01"/>
    <w:rsid w:val="0029247E"/>
    <w:rsid w:val="002A0813"/>
    <w:rsid w:val="002A1120"/>
    <w:rsid w:val="002A2EDA"/>
    <w:rsid w:val="002A42A9"/>
    <w:rsid w:val="002A6E0E"/>
    <w:rsid w:val="002B0B4D"/>
    <w:rsid w:val="002D6A9D"/>
    <w:rsid w:val="002E14C9"/>
    <w:rsid w:val="002E455E"/>
    <w:rsid w:val="002E6CDA"/>
    <w:rsid w:val="002F08F9"/>
    <w:rsid w:val="002F269A"/>
    <w:rsid w:val="002F4FAC"/>
    <w:rsid w:val="002F51CE"/>
    <w:rsid w:val="002F61EC"/>
    <w:rsid w:val="00310D51"/>
    <w:rsid w:val="00312511"/>
    <w:rsid w:val="00315F41"/>
    <w:rsid w:val="003210CB"/>
    <w:rsid w:val="00321B1B"/>
    <w:rsid w:val="00322A5B"/>
    <w:rsid w:val="00322BD7"/>
    <w:rsid w:val="00326D3E"/>
    <w:rsid w:val="003271FC"/>
    <w:rsid w:val="00327AB1"/>
    <w:rsid w:val="003303ED"/>
    <w:rsid w:val="0033183F"/>
    <w:rsid w:val="003332BA"/>
    <w:rsid w:val="003337A9"/>
    <w:rsid w:val="00333A1F"/>
    <w:rsid w:val="003357FB"/>
    <w:rsid w:val="003358E6"/>
    <w:rsid w:val="00337ADA"/>
    <w:rsid w:val="00340819"/>
    <w:rsid w:val="00343545"/>
    <w:rsid w:val="00350786"/>
    <w:rsid w:val="00350BFF"/>
    <w:rsid w:val="00356A68"/>
    <w:rsid w:val="00357697"/>
    <w:rsid w:val="003665E2"/>
    <w:rsid w:val="003712EF"/>
    <w:rsid w:val="00371732"/>
    <w:rsid w:val="003728EC"/>
    <w:rsid w:val="003769E2"/>
    <w:rsid w:val="00377522"/>
    <w:rsid w:val="00381817"/>
    <w:rsid w:val="00381A07"/>
    <w:rsid w:val="003835FF"/>
    <w:rsid w:val="0038476B"/>
    <w:rsid w:val="003861C4"/>
    <w:rsid w:val="0039777E"/>
    <w:rsid w:val="003A13DE"/>
    <w:rsid w:val="003A580B"/>
    <w:rsid w:val="003B0426"/>
    <w:rsid w:val="003D6556"/>
    <w:rsid w:val="003D7D20"/>
    <w:rsid w:val="003E0F69"/>
    <w:rsid w:val="003E5870"/>
    <w:rsid w:val="003E6B54"/>
    <w:rsid w:val="003F0713"/>
    <w:rsid w:val="003F41E7"/>
    <w:rsid w:val="003F5332"/>
    <w:rsid w:val="003F744B"/>
    <w:rsid w:val="0040053F"/>
    <w:rsid w:val="0040266C"/>
    <w:rsid w:val="004027E4"/>
    <w:rsid w:val="00402E9D"/>
    <w:rsid w:val="00412019"/>
    <w:rsid w:val="00413318"/>
    <w:rsid w:val="004136FE"/>
    <w:rsid w:val="00425BE8"/>
    <w:rsid w:val="0044141C"/>
    <w:rsid w:val="004435E1"/>
    <w:rsid w:val="00446A6E"/>
    <w:rsid w:val="00455964"/>
    <w:rsid w:val="0046190F"/>
    <w:rsid w:val="00463BAB"/>
    <w:rsid w:val="00464248"/>
    <w:rsid w:val="00470902"/>
    <w:rsid w:val="004809DC"/>
    <w:rsid w:val="00484118"/>
    <w:rsid w:val="00490F18"/>
    <w:rsid w:val="00496A08"/>
    <w:rsid w:val="00496DA1"/>
    <w:rsid w:val="004A4625"/>
    <w:rsid w:val="004A76BF"/>
    <w:rsid w:val="004B0B33"/>
    <w:rsid w:val="004B2548"/>
    <w:rsid w:val="004B4E49"/>
    <w:rsid w:val="004C0EBB"/>
    <w:rsid w:val="004C3B14"/>
    <w:rsid w:val="004D472B"/>
    <w:rsid w:val="004D5377"/>
    <w:rsid w:val="004E170A"/>
    <w:rsid w:val="004E3269"/>
    <w:rsid w:val="004E6D49"/>
    <w:rsid w:val="004F0905"/>
    <w:rsid w:val="004F310E"/>
    <w:rsid w:val="004F5227"/>
    <w:rsid w:val="005055B4"/>
    <w:rsid w:val="005109AC"/>
    <w:rsid w:val="005120B8"/>
    <w:rsid w:val="00515A09"/>
    <w:rsid w:val="00515D4C"/>
    <w:rsid w:val="00522BE6"/>
    <w:rsid w:val="00523CD3"/>
    <w:rsid w:val="00533337"/>
    <w:rsid w:val="00537E4E"/>
    <w:rsid w:val="005414E7"/>
    <w:rsid w:val="00546632"/>
    <w:rsid w:val="00550FBD"/>
    <w:rsid w:val="00552EAA"/>
    <w:rsid w:val="005568F7"/>
    <w:rsid w:val="005621D1"/>
    <w:rsid w:val="00563B65"/>
    <w:rsid w:val="005725F1"/>
    <w:rsid w:val="005772A7"/>
    <w:rsid w:val="00586495"/>
    <w:rsid w:val="005866DA"/>
    <w:rsid w:val="00593EAB"/>
    <w:rsid w:val="005950B8"/>
    <w:rsid w:val="00597BEF"/>
    <w:rsid w:val="005A035A"/>
    <w:rsid w:val="005A2B3B"/>
    <w:rsid w:val="005A6839"/>
    <w:rsid w:val="005C551F"/>
    <w:rsid w:val="005C67E4"/>
    <w:rsid w:val="005C79C4"/>
    <w:rsid w:val="005D13D4"/>
    <w:rsid w:val="005D6C87"/>
    <w:rsid w:val="005E1A07"/>
    <w:rsid w:val="005E680A"/>
    <w:rsid w:val="005E6D01"/>
    <w:rsid w:val="005E7284"/>
    <w:rsid w:val="005E7AA5"/>
    <w:rsid w:val="005F1A4A"/>
    <w:rsid w:val="005F56D2"/>
    <w:rsid w:val="005F7E03"/>
    <w:rsid w:val="005F7E45"/>
    <w:rsid w:val="00603340"/>
    <w:rsid w:val="0060698A"/>
    <w:rsid w:val="00606E02"/>
    <w:rsid w:val="006112F2"/>
    <w:rsid w:val="0061749C"/>
    <w:rsid w:val="0062043E"/>
    <w:rsid w:val="00623F99"/>
    <w:rsid w:val="006253A9"/>
    <w:rsid w:val="00625885"/>
    <w:rsid w:val="0062677F"/>
    <w:rsid w:val="0063098A"/>
    <w:rsid w:val="006331C2"/>
    <w:rsid w:val="00637C60"/>
    <w:rsid w:val="006415F7"/>
    <w:rsid w:val="00644E46"/>
    <w:rsid w:val="0064760E"/>
    <w:rsid w:val="00651B19"/>
    <w:rsid w:val="00651EC4"/>
    <w:rsid w:val="006531A7"/>
    <w:rsid w:val="00654916"/>
    <w:rsid w:val="00660211"/>
    <w:rsid w:val="00660275"/>
    <w:rsid w:val="00661524"/>
    <w:rsid w:val="00664E55"/>
    <w:rsid w:val="00665BD7"/>
    <w:rsid w:val="00666126"/>
    <w:rsid w:val="006666A1"/>
    <w:rsid w:val="006667CC"/>
    <w:rsid w:val="006709E2"/>
    <w:rsid w:val="00671B65"/>
    <w:rsid w:val="00674F0F"/>
    <w:rsid w:val="006759BA"/>
    <w:rsid w:val="00677772"/>
    <w:rsid w:val="0068770A"/>
    <w:rsid w:val="00687E15"/>
    <w:rsid w:val="00695AFA"/>
    <w:rsid w:val="006A1A64"/>
    <w:rsid w:val="006A2D46"/>
    <w:rsid w:val="006A696D"/>
    <w:rsid w:val="006B48BF"/>
    <w:rsid w:val="006B4D3A"/>
    <w:rsid w:val="006B5782"/>
    <w:rsid w:val="006C0599"/>
    <w:rsid w:val="006C5380"/>
    <w:rsid w:val="006C5ABA"/>
    <w:rsid w:val="006C79DA"/>
    <w:rsid w:val="006D2FDF"/>
    <w:rsid w:val="006D3DE9"/>
    <w:rsid w:val="006D4E84"/>
    <w:rsid w:val="006E3DF7"/>
    <w:rsid w:val="006E5EAD"/>
    <w:rsid w:val="006E6A55"/>
    <w:rsid w:val="006F08BD"/>
    <w:rsid w:val="00721CAB"/>
    <w:rsid w:val="007249D3"/>
    <w:rsid w:val="007277FE"/>
    <w:rsid w:val="00731B6A"/>
    <w:rsid w:val="007361D4"/>
    <w:rsid w:val="0073750E"/>
    <w:rsid w:val="007402E1"/>
    <w:rsid w:val="00743868"/>
    <w:rsid w:val="007458A5"/>
    <w:rsid w:val="00755D69"/>
    <w:rsid w:val="00766E84"/>
    <w:rsid w:val="00770BFA"/>
    <w:rsid w:val="007735D7"/>
    <w:rsid w:val="00776E17"/>
    <w:rsid w:val="0078339A"/>
    <w:rsid w:val="00783B75"/>
    <w:rsid w:val="007922A8"/>
    <w:rsid w:val="00795A33"/>
    <w:rsid w:val="007A74D2"/>
    <w:rsid w:val="007B1D6B"/>
    <w:rsid w:val="007B2874"/>
    <w:rsid w:val="007C0F94"/>
    <w:rsid w:val="007C32DF"/>
    <w:rsid w:val="007C5072"/>
    <w:rsid w:val="007C5339"/>
    <w:rsid w:val="007D522F"/>
    <w:rsid w:val="007D5A65"/>
    <w:rsid w:val="007F03BA"/>
    <w:rsid w:val="007F1A3D"/>
    <w:rsid w:val="007F1C1F"/>
    <w:rsid w:val="007F25E7"/>
    <w:rsid w:val="007F4A64"/>
    <w:rsid w:val="007F71CF"/>
    <w:rsid w:val="007F7AFA"/>
    <w:rsid w:val="00800ADD"/>
    <w:rsid w:val="00801387"/>
    <w:rsid w:val="008024FA"/>
    <w:rsid w:val="0080685F"/>
    <w:rsid w:val="00806BF0"/>
    <w:rsid w:val="00812B42"/>
    <w:rsid w:val="008135C7"/>
    <w:rsid w:val="008155F5"/>
    <w:rsid w:val="00817D44"/>
    <w:rsid w:val="008200F9"/>
    <w:rsid w:val="00821045"/>
    <w:rsid w:val="008225E7"/>
    <w:rsid w:val="0083050E"/>
    <w:rsid w:val="00841C77"/>
    <w:rsid w:val="008420EE"/>
    <w:rsid w:val="008422D5"/>
    <w:rsid w:val="008504D6"/>
    <w:rsid w:val="00851F72"/>
    <w:rsid w:val="00856A76"/>
    <w:rsid w:val="00856C1B"/>
    <w:rsid w:val="0085734E"/>
    <w:rsid w:val="00857B8D"/>
    <w:rsid w:val="0086309B"/>
    <w:rsid w:val="008636A5"/>
    <w:rsid w:val="008838B0"/>
    <w:rsid w:val="00883A4B"/>
    <w:rsid w:val="00885F88"/>
    <w:rsid w:val="00893CCC"/>
    <w:rsid w:val="008944FB"/>
    <w:rsid w:val="008A7D61"/>
    <w:rsid w:val="008B059E"/>
    <w:rsid w:val="008B458A"/>
    <w:rsid w:val="008B52DB"/>
    <w:rsid w:val="008B60B7"/>
    <w:rsid w:val="008C2FB6"/>
    <w:rsid w:val="008C3A76"/>
    <w:rsid w:val="008C7109"/>
    <w:rsid w:val="008E137D"/>
    <w:rsid w:val="008E1D4C"/>
    <w:rsid w:val="008E3B48"/>
    <w:rsid w:val="008E52C2"/>
    <w:rsid w:val="008E7A54"/>
    <w:rsid w:val="00903FB7"/>
    <w:rsid w:val="00905982"/>
    <w:rsid w:val="00905E07"/>
    <w:rsid w:val="00907E8B"/>
    <w:rsid w:val="0091308A"/>
    <w:rsid w:val="009210C2"/>
    <w:rsid w:val="00926DDA"/>
    <w:rsid w:val="0092735E"/>
    <w:rsid w:val="00931911"/>
    <w:rsid w:val="009369BC"/>
    <w:rsid w:val="00940236"/>
    <w:rsid w:val="0094239A"/>
    <w:rsid w:val="00946CDF"/>
    <w:rsid w:val="0095339B"/>
    <w:rsid w:val="00957657"/>
    <w:rsid w:val="009609CF"/>
    <w:rsid w:val="00960C94"/>
    <w:rsid w:val="00967EBD"/>
    <w:rsid w:val="00970EE8"/>
    <w:rsid w:val="00971498"/>
    <w:rsid w:val="00975B50"/>
    <w:rsid w:val="00975D14"/>
    <w:rsid w:val="00980C1F"/>
    <w:rsid w:val="00981FA0"/>
    <w:rsid w:val="00991197"/>
    <w:rsid w:val="00991927"/>
    <w:rsid w:val="00992CBE"/>
    <w:rsid w:val="0099365C"/>
    <w:rsid w:val="0099522C"/>
    <w:rsid w:val="009B27C5"/>
    <w:rsid w:val="009B3C70"/>
    <w:rsid w:val="009B3CC9"/>
    <w:rsid w:val="009B401D"/>
    <w:rsid w:val="009B5275"/>
    <w:rsid w:val="009B6194"/>
    <w:rsid w:val="009C30D9"/>
    <w:rsid w:val="009C3AE5"/>
    <w:rsid w:val="009D05FF"/>
    <w:rsid w:val="009D275A"/>
    <w:rsid w:val="009D36C8"/>
    <w:rsid w:val="009D59B5"/>
    <w:rsid w:val="009D63C3"/>
    <w:rsid w:val="009E2D72"/>
    <w:rsid w:val="009F2B1D"/>
    <w:rsid w:val="009F62DC"/>
    <w:rsid w:val="00A0012F"/>
    <w:rsid w:val="00A026A1"/>
    <w:rsid w:val="00A03BAF"/>
    <w:rsid w:val="00A07903"/>
    <w:rsid w:val="00A11010"/>
    <w:rsid w:val="00A14F6A"/>
    <w:rsid w:val="00A17778"/>
    <w:rsid w:val="00A17C4E"/>
    <w:rsid w:val="00A21760"/>
    <w:rsid w:val="00A22233"/>
    <w:rsid w:val="00A262B7"/>
    <w:rsid w:val="00A32EE7"/>
    <w:rsid w:val="00A373AA"/>
    <w:rsid w:val="00A40790"/>
    <w:rsid w:val="00A44B0D"/>
    <w:rsid w:val="00A451DA"/>
    <w:rsid w:val="00A507B0"/>
    <w:rsid w:val="00A54CF5"/>
    <w:rsid w:val="00A559BC"/>
    <w:rsid w:val="00A63361"/>
    <w:rsid w:val="00A661E4"/>
    <w:rsid w:val="00A6706F"/>
    <w:rsid w:val="00A75CFD"/>
    <w:rsid w:val="00A867DE"/>
    <w:rsid w:val="00AA16E4"/>
    <w:rsid w:val="00AA190A"/>
    <w:rsid w:val="00AA3669"/>
    <w:rsid w:val="00AA602B"/>
    <w:rsid w:val="00AA60DE"/>
    <w:rsid w:val="00AB0FA6"/>
    <w:rsid w:val="00AB19A1"/>
    <w:rsid w:val="00AB5311"/>
    <w:rsid w:val="00AB6681"/>
    <w:rsid w:val="00AB75C5"/>
    <w:rsid w:val="00AC0EDA"/>
    <w:rsid w:val="00AC4D1C"/>
    <w:rsid w:val="00AC6555"/>
    <w:rsid w:val="00AD60D2"/>
    <w:rsid w:val="00AD6216"/>
    <w:rsid w:val="00AE0390"/>
    <w:rsid w:val="00AE3452"/>
    <w:rsid w:val="00AE5413"/>
    <w:rsid w:val="00AF2A9E"/>
    <w:rsid w:val="00AF45AA"/>
    <w:rsid w:val="00B0338F"/>
    <w:rsid w:val="00B12112"/>
    <w:rsid w:val="00B15536"/>
    <w:rsid w:val="00B218BB"/>
    <w:rsid w:val="00B26524"/>
    <w:rsid w:val="00B3034F"/>
    <w:rsid w:val="00B335E8"/>
    <w:rsid w:val="00B34AD4"/>
    <w:rsid w:val="00B35914"/>
    <w:rsid w:val="00B35D04"/>
    <w:rsid w:val="00B37EF6"/>
    <w:rsid w:val="00B434C4"/>
    <w:rsid w:val="00B462D9"/>
    <w:rsid w:val="00B47149"/>
    <w:rsid w:val="00B47979"/>
    <w:rsid w:val="00B47E1D"/>
    <w:rsid w:val="00B5320F"/>
    <w:rsid w:val="00B56729"/>
    <w:rsid w:val="00B60BA1"/>
    <w:rsid w:val="00B63005"/>
    <w:rsid w:val="00B64DFA"/>
    <w:rsid w:val="00B87C96"/>
    <w:rsid w:val="00B90993"/>
    <w:rsid w:val="00B946AB"/>
    <w:rsid w:val="00B9474C"/>
    <w:rsid w:val="00BA3A84"/>
    <w:rsid w:val="00BA461F"/>
    <w:rsid w:val="00BA5376"/>
    <w:rsid w:val="00BA7B48"/>
    <w:rsid w:val="00BB4B28"/>
    <w:rsid w:val="00BC20CD"/>
    <w:rsid w:val="00BC5E50"/>
    <w:rsid w:val="00BD235D"/>
    <w:rsid w:val="00BD2D0C"/>
    <w:rsid w:val="00BD7488"/>
    <w:rsid w:val="00BE1A4E"/>
    <w:rsid w:val="00BE6529"/>
    <w:rsid w:val="00BE7419"/>
    <w:rsid w:val="00BF7F07"/>
    <w:rsid w:val="00C03C50"/>
    <w:rsid w:val="00C10909"/>
    <w:rsid w:val="00C132E3"/>
    <w:rsid w:val="00C17D4F"/>
    <w:rsid w:val="00C25F84"/>
    <w:rsid w:val="00C27EF3"/>
    <w:rsid w:val="00C31639"/>
    <w:rsid w:val="00C334C8"/>
    <w:rsid w:val="00C33FB8"/>
    <w:rsid w:val="00C37DC2"/>
    <w:rsid w:val="00C434DC"/>
    <w:rsid w:val="00C44F59"/>
    <w:rsid w:val="00C4504E"/>
    <w:rsid w:val="00C534C9"/>
    <w:rsid w:val="00C63FCF"/>
    <w:rsid w:val="00C649C1"/>
    <w:rsid w:val="00C710CD"/>
    <w:rsid w:val="00C72A89"/>
    <w:rsid w:val="00C75EA4"/>
    <w:rsid w:val="00C76F67"/>
    <w:rsid w:val="00C776DC"/>
    <w:rsid w:val="00C857B9"/>
    <w:rsid w:val="00C86644"/>
    <w:rsid w:val="00C9553C"/>
    <w:rsid w:val="00C95C45"/>
    <w:rsid w:val="00C96A74"/>
    <w:rsid w:val="00C974EC"/>
    <w:rsid w:val="00C9783B"/>
    <w:rsid w:val="00CA26AB"/>
    <w:rsid w:val="00CA39B9"/>
    <w:rsid w:val="00CA5819"/>
    <w:rsid w:val="00CA5A82"/>
    <w:rsid w:val="00CA68C5"/>
    <w:rsid w:val="00CB34E9"/>
    <w:rsid w:val="00CB3845"/>
    <w:rsid w:val="00CB74BF"/>
    <w:rsid w:val="00CC15C9"/>
    <w:rsid w:val="00CC3116"/>
    <w:rsid w:val="00CC33D6"/>
    <w:rsid w:val="00CD5839"/>
    <w:rsid w:val="00CD6E6A"/>
    <w:rsid w:val="00CE2C8D"/>
    <w:rsid w:val="00CE2F8B"/>
    <w:rsid w:val="00CF23F1"/>
    <w:rsid w:val="00CF2C23"/>
    <w:rsid w:val="00CF599A"/>
    <w:rsid w:val="00D00AE0"/>
    <w:rsid w:val="00D00D37"/>
    <w:rsid w:val="00D0103B"/>
    <w:rsid w:val="00D031AB"/>
    <w:rsid w:val="00D03288"/>
    <w:rsid w:val="00D03787"/>
    <w:rsid w:val="00D03903"/>
    <w:rsid w:val="00D06581"/>
    <w:rsid w:val="00D14154"/>
    <w:rsid w:val="00D15D79"/>
    <w:rsid w:val="00D2453F"/>
    <w:rsid w:val="00D26E71"/>
    <w:rsid w:val="00D27E29"/>
    <w:rsid w:val="00D3173A"/>
    <w:rsid w:val="00D329FC"/>
    <w:rsid w:val="00D33241"/>
    <w:rsid w:val="00D43A5A"/>
    <w:rsid w:val="00D43CEA"/>
    <w:rsid w:val="00D45D2C"/>
    <w:rsid w:val="00D50B17"/>
    <w:rsid w:val="00D57207"/>
    <w:rsid w:val="00D61114"/>
    <w:rsid w:val="00D7162E"/>
    <w:rsid w:val="00D72BCA"/>
    <w:rsid w:val="00D7457B"/>
    <w:rsid w:val="00D76ABE"/>
    <w:rsid w:val="00D77527"/>
    <w:rsid w:val="00D77A74"/>
    <w:rsid w:val="00D93DEA"/>
    <w:rsid w:val="00D95A09"/>
    <w:rsid w:val="00DB30AC"/>
    <w:rsid w:val="00DB384E"/>
    <w:rsid w:val="00DB3EAD"/>
    <w:rsid w:val="00DD1698"/>
    <w:rsid w:val="00DD3576"/>
    <w:rsid w:val="00DD4145"/>
    <w:rsid w:val="00DD4F03"/>
    <w:rsid w:val="00DD5D96"/>
    <w:rsid w:val="00DD5E63"/>
    <w:rsid w:val="00DD5FFD"/>
    <w:rsid w:val="00DF1BFD"/>
    <w:rsid w:val="00DF1E32"/>
    <w:rsid w:val="00DF2AAE"/>
    <w:rsid w:val="00DF4862"/>
    <w:rsid w:val="00E07174"/>
    <w:rsid w:val="00E10078"/>
    <w:rsid w:val="00E10B21"/>
    <w:rsid w:val="00E11838"/>
    <w:rsid w:val="00E1389A"/>
    <w:rsid w:val="00E163C3"/>
    <w:rsid w:val="00E25498"/>
    <w:rsid w:val="00E303E2"/>
    <w:rsid w:val="00E327A9"/>
    <w:rsid w:val="00E4037F"/>
    <w:rsid w:val="00E4323E"/>
    <w:rsid w:val="00E45073"/>
    <w:rsid w:val="00E52388"/>
    <w:rsid w:val="00E55273"/>
    <w:rsid w:val="00E556D5"/>
    <w:rsid w:val="00E670DB"/>
    <w:rsid w:val="00E70E48"/>
    <w:rsid w:val="00E75075"/>
    <w:rsid w:val="00E77C4D"/>
    <w:rsid w:val="00E77DE5"/>
    <w:rsid w:val="00E8293F"/>
    <w:rsid w:val="00E82C53"/>
    <w:rsid w:val="00E83AB9"/>
    <w:rsid w:val="00E85754"/>
    <w:rsid w:val="00E97E79"/>
    <w:rsid w:val="00EB2244"/>
    <w:rsid w:val="00EB63D2"/>
    <w:rsid w:val="00EC16B9"/>
    <w:rsid w:val="00EC21A1"/>
    <w:rsid w:val="00EE5100"/>
    <w:rsid w:val="00EE5692"/>
    <w:rsid w:val="00EE5EF2"/>
    <w:rsid w:val="00EE64A3"/>
    <w:rsid w:val="00EE7344"/>
    <w:rsid w:val="00EE7F8C"/>
    <w:rsid w:val="00EF0FAA"/>
    <w:rsid w:val="00EF2B46"/>
    <w:rsid w:val="00EF2D20"/>
    <w:rsid w:val="00EF4A92"/>
    <w:rsid w:val="00F046C7"/>
    <w:rsid w:val="00F04918"/>
    <w:rsid w:val="00F069A8"/>
    <w:rsid w:val="00F128E6"/>
    <w:rsid w:val="00F130F1"/>
    <w:rsid w:val="00F13303"/>
    <w:rsid w:val="00F20653"/>
    <w:rsid w:val="00F21EA8"/>
    <w:rsid w:val="00F25AB5"/>
    <w:rsid w:val="00F27AE5"/>
    <w:rsid w:val="00F31EE3"/>
    <w:rsid w:val="00F327B3"/>
    <w:rsid w:val="00F32C95"/>
    <w:rsid w:val="00F373B1"/>
    <w:rsid w:val="00F373FC"/>
    <w:rsid w:val="00F37703"/>
    <w:rsid w:val="00F40B3F"/>
    <w:rsid w:val="00F45198"/>
    <w:rsid w:val="00F51492"/>
    <w:rsid w:val="00F51E68"/>
    <w:rsid w:val="00F51E96"/>
    <w:rsid w:val="00F53965"/>
    <w:rsid w:val="00F543A4"/>
    <w:rsid w:val="00F606FA"/>
    <w:rsid w:val="00F61F01"/>
    <w:rsid w:val="00F65D91"/>
    <w:rsid w:val="00F65DDF"/>
    <w:rsid w:val="00F65EBB"/>
    <w:rsid w:val="00F71CC5"/>
    <w:rsid w:val="00F72729"/>
    <w:rsid w:val="00F73355"/>
    <w:rsid w:val="00F73EDF"/>
    <w:rsid w:val="00F73F27"/>
    <w:rsid w:val="00F75430"/>
    <w:rsid w:val="00F807AD"/>
    <w:rsid w:val="00F842C9"/>
    <w:rsid w:val="00F86378"/>
    <w:rsid w:val="00F90645"/>
    <w:rsid w:val="00F93368"/>
    <w:rsid w:val="00F95918"/>
    <w:rsid w:val="00F95D71"/>
    <w:rsid w:val="00F96BCE"/>
    <w:rsid w:val="00FA16F7"/>
    <w:rsid w:val="00FA25AA"/>
    <w:rsid w:val="00FA7FA2"/>
    <w:rsid w:val="00FB1A1D"/>
    <w:rsid w:val="00FB25DB"/>
    <w:rsid w:val="00FB4F2F"/>
    <w:rsid w:val="00FB7E09"/>
    <w:rsid w:val="00FC0258"/>
    <w:rsid w:val="00FC1547"/>
    <w:rsid w:val="00FC47A8"/>
    <w:rsid w:val="00FC5E12"/>
    <w:rsid w:val="00FC66FF"/>
    <w:rsid w:val="00FC6D28"/>
    <w:rsid w:val="00FD00C4"/>
    <w:rsid w:val="00FD2F72"/>
    <w:rsid w:val="00FD30AB"/>
    <w:rsid w:val="00FD7E05"/>
    <w:rsid w:val="00FF5DD7"/>
    <w:rsid w:val="00FF73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F481A"/>
  <w15:docId w15:val="{6B3C9239-CAFC-42E9-AC53-95BD69F9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211"/>
  </w:style>
  <w:style w:type="paragraph" w:styleId="Nagwek2">
    <w:name w:val="heading 2"/>
    <w:basedOn w:val="Normalny"/>
    <w:next w:val="Normalny"/>
    <w:qFormat/>
    <w:rsid w:val="00660211"/>
    <w:pPr>
      <w:keepNext/>
      <w:jc w:val="both"/>
      <w:outlineLvl w:val="1"/>
    </w:pPr>
    <w:rPr>
      <w:b/>
      <w:sz w:val="24"/>
    </w:rPr>
  </w:style>
  <w:style w:type="paragraph" w:styleId="Nagwek5">
    <w:name w:val="heading 5"/>
    <w:basedOn w:val="Normalny"/>
    <w:next w:val="Normalny"/>
    <w:qFormat/>
    <w:rsid w:val="00660211"/>
    <w:pPr>
      <w:keepNext/>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60211"/>
    <w:pPr>
      <w:ind w:left="5400"/>
      <w:jc w:val="center"/>
    </w:pPr>
    <w:rPr>
      <w:sz w:val="28"/>
    </w:rPr>
  </w:style>
  <w:style w:type="paragraph" w:styleId="Tekstpodstawowy">
    <w:name w:val="Body Text"/>
    <w:basedOn w:val="Normalny"/>
    <w:link w:val="TekstpodstawowyZnak"/>
    <w:semiHidden/>
    <w:rsid w:val="00660211"/>
    <w:rPr>
      <w:b/>
      <w:sz w:val="28"/>
    </w:rPr>
  </w:style>
  <w:style w:type="paragraph" w:styleId="Tekstpodstawowywcity3">
    <w:name w:val="Body Text Indent 3"/>
    <w:basedOn w:val="Normalny"/>
    <w:semiHidden/>
    <w:rsid w:val="00660211"/>
    <w:pPr>
      <w:ind w:left="120"/>
      <w:jc w:val="both"/>
    </w:pPr>
    <w:rPr>
      <w:sz w:val="24"/>
    </w:rPr>
  </w:style>
  <w:style w:type="paragraph" w:styleId="Tekstpodstawowywcity">
    <w:name w:val="Body Text Indent"/>
    <w:basedOn w:val="Normalny"/>
    <w:semiHidden/>
    <w:rsid w:val="00660211"/>
    <w:pPr>
      <w:ind w:left="1080"/>
    </w:pPr>
    <w:rPr>
      <w:sz w:val="28"/>
    </w:rPr>
  </w:style>
  <w:style w:type="paragraph" w:styleId="Nagwek">
    <w:name w:val="header"/>
    <w:basedOn w:val="Normalny"/>
    <w:semiHidden/>
    <w:rsid w:val="00660211"/>
    <w:pPr>
      <w:tabs>
        <w:tab w:val="center" w:pos="4536"/>
        <w:tab w:val="right" w:pos="9072"/>
      </w:tabs>
    </w:pPr>
    <w:rPr>
      <w:sz w:val="24"/>
    </w:rPr>
  </w:style>
  <w:style w:type="paragraph" w:styleId="Tekstpodstawowywcity2">
    <w:name w:val="Body Text Indent 2"/>
    <w:basedOn w:val="Normalny"/>
    <w:semiHidden/>
    <w:rsid w:val="00660211"/>
    <w:pPr>
      <w:ind w:left="1980"/>
    </w:pPr>
    <w:rPr>
      <w:sz w:val="28"/>
    </w:rPr>
  </w:style>
  <w:style w:type="paragraph" w:styleId="Tekstpodstawowy2">
    <w:name w:val="Body Text 2"/>
    <w:basedOn w:val="Normalny"/>
    <w:semiHidden/>
    <w:rsid w:val="00660211"/>
    <w:pPr>
      <w:jc w:val="both"/>
    </w:pPr>
    <w:rPr>
      <w:sz w:val="24"/>
    </w:rPr>
  </w:style>
  <w:style w:type="character" w:styleId="Numerstrony">
    <w:name w:val="page number"/>
    <w:basedOn w:val="Domylnaczcionkaakapitu"/>
    <w:semiHidden/>
    <w:rsid w:val="00660211"/>
  </w:style>
  <w:style w:type="paragraph" w:styleId="Akapitzlist">
    <w:name w:val="List Paragraph"/>
    <w:basedOn w:val="Normalny"/>
    <w:uiPriority w:val="34"/>
    <w:qFormat/>
    <w:rsid w:val="00C17D4F"/>
    <w:pPr>
      <w:ind w:left="708"/>
    </w:pPr>
  </w:style>
  <w:style w:type="paragraph" w:styleId="Tekstprzypisudolnego">
    <w:name w:val="footnote text"/>
    <w:basedOn w:val="Normalny"/>
    <w:link w:val="TekstprzypisudolnegoZnak"/>
    <w:uiPriority w:val="99"/>
    <w:semiHidden/>
    <w:unhideWhenUsed/>
    <w:rsid w:val="00A22233"/>
  </w:style>
  <w:style w:type="character" w:customStyle="1" w:styleId="TekstprzypisudolnegoZnak">
    <w:name w:val="Tekst przypisu dolnego Znak"/>
    <w:basedOn w:val="Domylnaczcionkaakapitu"/>
    <w:link w:val="Tekstprzypisudolnego"/>
    <w:uiPriority w:val="99"/>
    <w:semiHidden/>
    <w:rsid w:val="00A22233"/>
  </w:style>
  <w:style w:type="character" w:styleId="Odwoanieprzypisudolnego">
    <w:name w:val="footnote reference"/>
    <w:basedOn w:val="Domylnaczcionkaakapitu"/>
    <w:uiPriority w:val="99"/>
    <w:semiHidden/>
    <w:unhideWhenUsed/>
    <w:rsid w:val="00A22233"/>
    <w:rPr>
      <w:vertAlign w:val="superscript"/>
    </w:rPr>
  </w:style>
  <w:style w:type="character" w:customStyle="1" w:styleId="CharStyle12">
    <w:name w:val="Char Style 12"/>
    <w:basedOn w:val="Domylnaczcionkaakapitu"/>
    <w:link w:val="Style11"/>
    <w:uiPriority w:val="99"/>
    <w:rsid w:val="002A1120"/>
    <w:rPr>
      <w:shd w:val="clear" w:color="auto" w:fill="FFFFFF"/>
    </w:rPr>
  </w:style>
  <w:style w:type="paragraph" w:customStyle="1" w:styleId="Style11">
    <w:name w:val="Style 11"/>
    <w:basedOn w:val="Normalny"/>
    <w:link w:val="CharStyle12"/>
    <w:uiPriority w:val="99"/>
    <w:rsid w:val="002A1120"/>
    <w:pPr>
      <w:widowControl w:val="0"/>
      <w:shd w:val="clear" w:color="auto" w:fill="FFFFFF"/>
      <w:spacing w:before="60" w:line="240" w:lineRule="atLeast"/>
      <w:ind w:hanging="680"/>
      <w:jc w:val="both"/>
    </w:pPr>
  </w:style>
  <w:style w:type="character" w:styleId="Hipercze">
    <w:name w:val="Hyperlink"/>
    <w:basedOn w:val="Domylnaczcionkaakapitu"/>
    <w:uiPriority w:val="99"/>
    <w:unhideWhenUsed/>
    <w:rsid w:val="0029247E"/>
    <w:rPr>
      <w:color w:val="0000FF"/>
      <w:u w:val="single"/>
    </w:rPr>
  </w:style>
  <w:style w:type="character" w:customStyle="1" w:styleId="Stopka2">
    <w:name w:val="Stopka (2)_"/>
    <w:basedOn w:val="Domylnaczcionkaakapitu"/>
    <w:link w:val="Stopka20"/>
    <w:rsid w:val="003712EF"/>
    <w:rPr>
      <w:sz w:val="19"/>
      <w:szCs w:val="19"/>
      <w:shd w:val="clear" w:color="auto" w:fill="FFFFFF"/>
    </w:rPr>
  </w:style>
  <w:style w:type="character" w:customStyle="1" w:styleId="Teksttreci">
    <w:name w:val="Tekst treści_"/>
    <w:basedOn w:val="Domylnaczcionkaakapitu"/>
    <w:link w:val="Teksttreci0"/>
    <w:rsid w:val="003712EF"/>
    <w:rPr>
      <w:sz w:val="23"/>
      <w:szCs w:val="23"/>
      <w:shd w:val="clear" w:color="auto" w:fill="FFFFFF"/>
    </w:rPr>
  </w:style>
  <w:style w:type="paragraph" w:customStyle="1" w:styleId="Stopka20">
    <w:name w:val="Stopka (2)"/>
    <w:basedOn w:val="Normalny"/>
    <w:link w:val="Stopka2"/>
    <w:rsid w:val="003712EF"/>
    <w:pPr>
      <w:shd w:val="clear" w:color="auto" w:fill="FFFFFF"/>
      <w:spacing w:line="227" w:lineRule="exact"/>
    </w:pPr>
    <w:rPr>
      <w:sz w:val="19"/>
      <w:szCs w:val="19"/>
    </w:rPr>
  </w:style>
  <w:style w:type="paragraph" w:customStyle="1" w:styleId="Teksttreci0">
    <w:name w:val="Tekst treści"/>
    <w:basedOn w:val="Normalny"/>
    <w:link w:val="Teksttreci"/>
    <w:rsid w:val="003712EF"/>
    <w:pPr>
      <w:shd w:val="clear" w:color="auto" w:fill="FFFFFF"/>
      <w:spacing w:before="240" w:after="60" w:line="274" w:lineRule="exact"/>
      <w:ind w:hanging="1740"/>
    </w:pPr>
    <w:rPr>
      <w:sz w:val="23"/>
      <w:szCs w:val="23"/>
    </w:rPr>
  </w:style>
  <w:style w:type="paragraph" w:styleId="Stopka">
    <w:name w:val="footer"/>
    <w:basedOn w:val="Normalny"/>
    <w:link w:val="StopkaZnak"/>
    <w:uiPriority w:val="99"/>
    <w:unhideWhenUsed/>
    <w:rsid w:val="00F40B3F"/>
    <w:pPr>
      <w:tabs>
        <w:tab w:val="center" w:pos="4536"/>
        <w:tab w:val="right" w:pos="9072"/>
      </w:tabs>
    </w:pPr>
  </w:style>
  <w:style w:type="character" w:customStyle="1" w:styleId="StopkaZnak">
    <w:name w:val="Stopka Znak"/>
    <w:basedOn w:val="Domylnaczcionkaakapitu"/>
    <w:link w:val="Stopka"/>
    <w:uiPriority w:val="99"/>
    <w:rsid w:val="00F40B3F"/>
  </w:style>
  <w:style w:type="paragraph" w:styleId="Tekstdymka">
    <w:name w:val="Balloon Text"/>
    <w:basedOn w:val="Normalny"/>
    <w:link w:val="TekstdymkaZnak"/>
    <w:uiPriority w:val="99"/>
    <w:semiHidden/>
    <w:unhideWhenUsed/>
    <w:rsid w:val="00695A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AFA"/>
    <w:rPr>
      <w:rFonts w:ascii="Segoe UI" w:hAnsi="Segoe UI" w:cs="Segoe UI"/>
      <w:sz w:val="18"/>
      <w:szCs w:val="18"/>
    </w:rPr>
  </w:style>
  <w:style w:type="character" w:customStyle="1" w:styleId="CharStyle3">
    <w:name w:val="Char Style 3"/>
    <w:basedOn w:val="Domylnaczcionkaakapitu"/>
    <w:link w:val="Style2"/>
    <w:uiPriority w:val="99"/>
    <w:locked/>
    <w:rsid w:val="00D7457B"/>
    <w:rPr>
      <w:rFonts w:ascii="Arial" w:hAnsi="Arial" w:cs="Arial"/>
      <w:sz w:val="21"/>
      <w:szCs w:val="21"/>
      <w:shd w:val="clear" w:color="auto" w:fill="FFFFFF"/>
    </w:rPr>
  </w:style>
  <w:style w:type="paragraph" w:customStyle="1" w:styleId="Style2">
    <w:name w:val="Style 2"/>
    <w:basedOn w:val="Normalny"/>
    <w:link w:val="CharStyle3"/>
    <w:uiPriority w:val="99"/>
    <w:rsid w:val="00D7457B"/>
    <w:pPr>
      <w:widowControl w:val="0"/>
      <w:shd w:val="clear" w:color="auto" w:fill="FFFFFF"/>
      <w:spacing w:after="300" w:line="379" w:lineRule="exact"/>
      <w:ind w:hanging="760"/>
      <w:jc w:val="both"/>
    </w:pPr>
    <w:rPr>
      <w:rFonts w:ascii="Arial" w:hAnsi="Arial" w:cs="Arial"/>
      <w:sz w:val="21"/>
      <w:szCs w:val="21"/>
    </w:rPr>
  </w:style>
  <w:style w:type="character" w:customStyle="1" w:styleId="CharStyle3Exact">
    <w:name w:val="Char Style 3 Exact"/>
    <w:basedOn w:val="Domylnaczcionkaakapitu"/>
    <w:uiPriority w:val="99"/>
    <w:rsid w:val="004435E1"/>
    <w:rPr>
      <w:spacing w:val="28"/>
      <w:sz w:val="22"/>
      <w:szCs w:val="22"/>
      <w:u w:val="none"/>
    </w:rPr>
  </w:style>
  <w:style w:type="character" w:customStyle="1" w:styleId="CharStyle5">
    <w:name w:val="Char Style 5"/>
    <w:basedOn w:val="Domylnaczcionkaakapitu"/>
    <w:link w:val="Style4"/>
    <w:uiPriority w:val="99"/>
    <w:rsid w:val="004435E1"/>
    <w:rPr>
      <w:b/>
      <w:bCs/>
      <w:i/>
      <w:iCs/>
      <w:sz w:val="22"/>
      <w:szCs w:val="22"/>
      <w:shd w:val="clear" w:color="auto" w:fill="FFFFFF"/>
    </w:rPr>
  </w:style>
  <w:style w:type="character" w:customStyle="1" w:styleId="CharStyle10">
    <w:name w:val="Char Style 10"/>
    <w:basedOn w:val="Domylnaczcionkaakapitu"/>
    <w:link w:val="Style9"/>
    <w:uiPriority w:val="99"/>
    <w:rsid w:val="004435E1"/>
    <w:rPr>
      <w:sz w:val="18"/>
      <w:szCs w:val="18"/>
      <w:shd w:val="clear" w:color="auto" w:fill="FFFFFF"/>
    </w:rPr>
  </w:style>
  <w:style w:type="paragraph" w:customStyle="1" w:styleId="Style4">
    <w:name w:val="Style 4"/>
    <w:basedOn w:val="Normalny"/>
    <w:link w:val="CharStyle5"/>
    <w:uiPriority w:val="99"/>
    <w:rsid w:val="004435E1"/>
    <w:pPr>
      <w:widowControl w:val="0"/>
      <w:shd w:val="clear" w:color="auto" w:fill="FFFFFF"/>
      <w:spacing w:after="720" w:line="272" w:lineRule="exact"/>
      <w:outlineLvl w:val="0"/>
    </w:pPr>
    <w:rPr>
      <w:b/>
      <w:bCs/>
      <w:i/>
      <w:iCs/>
      <w:sz w:val="22"/>
      <w:szCs w:val="22"/>
    </w:rPr>
  </w:style>
  <w:style w:type="paragraph" w:customStyle="1" w:styleId="Style9">
    <w:name w:val="Style 9"/>
    <w:basedOn w:val="Normalny"/>
    <w:link w:val="CharStyle10"/>
    <w:uiPriority w:val="99"/>
    <w:rsid w:val="004435E1"/>
    <w:pPr>
      <w:widowControl w:val="0"/>
      <w:shd w:val="clear" w:color="auto" w:fill="FFFFFF"/>
      <w:spacing w:before="720" w:after="420" w:line="229" w:lineRule="exact"/>
    </w:pPr>
    <w:rPr>
      <w:sz w:val="18"/>
      <w:szCs w:val="18"/>
    </w:rPr>
  </w:style>
  <w:style w:type="character" w:customStyle="1" w:styleId="TekstpodstawowyZnak">
    <w:name w:val="Tekst podstawowy Znak"/>
    <w:basedOn w:val="Domylnaczcionkaakapitu"/>
    <w:link w:val="Tekstpodstawowy"/>
    <w:semiHidden/>
    <w:rsid w:val="00E556D5"/>
    <w:rPr>
      <w:b/>
      <w:sz w:val="28"/>
    </w:rPr>
  </w:style>
  <w:style w:type="character" w:styleId="Odwoaniedokomentarza">
    <w:name w:val="annotation reference"/>
    <w:basedOn w:val="Domylnaczcionkaakapitu"/>
    <w:uiPriority w:val="99"/>
    <w:semiHidden/>
    <w:unhideWhenUsed/>
    <w:rsid w:val="000A0C10"/>
    <w:rPr>
      <w:sz w:val="16"/>
      <w:szCs w:val="16"/>
    </w:rPr>
  </w:style>
  <w:style w:type="paragraph" w:styleId="Tekstkomentarza">
    <w:name w:val="annotation text"/>
    <w:basedOn w:val="Normalny"/>
    <w:link w:val="TekstkomentarzaZnak"/>
    <w:uiPriority w:val="99"/>
    <w:semiHidden/>
    <w:unhideWhenUsed/>
    <w:rsid w:val="000A0C10"/>
  </w:style>
  <w:style w:type="character" w:customStyle="1" w:styleId="TekstkomentarzaZnak">
    <w:name w:val="Tekst komentarza Znak"/>
    <w:basedOn w:val="Domylnaczcionkaakapitu"/>
    <w:link w:val="Tekstkomentarza"/>
    <w:uiPriority w:val="99"/>
    <w:semiHidden/>
    <w:rsid w:val="000A0C10"/>
  </w:style>
  <w:style w:type="paragraph" w:styleId="Tematkomentarza">
    <w:name w:val="annotation subject"/>
    <w:basedOn w:val="Tekstkomentarza"/>
    <w:next w:val="Tekstkomentarza"/>
    <w:link w:val="TematkomentarzaZnak"/>
    <w:uiPriority w:val="99"/>
    <w:semiHidden/>
    <w:unhideWhenUsed/>
    <w:rsid w:val="000A0C10"/>
    <w:rPr>
      <w:b/>
      <w:bCs/>
    </w:rPr>
  </w:style>
  <w:style w:type="character" w:customStyle="1" w:styleId="TematkomentarzaZnak">
    <w:name w:val="Temat komentarza Znak"/>
    <w:basedOn w:val="TekstkomentarzaZnak"/>
    <w:link w:val="Tematkomentarza"/>
    <w:uiPriority w:val="99"/>
    <w:semiHidden/>
    <w:rsid w:val="000A0C10"/>
    <w:rPr>
      <w:b/>
      <w:bCs/>
    </w:rPr>
  </w:style>
  <w:style w:type="character" w:customStyle="1" w:styleId="CharStyle6">
    <w:name w:val="Char Style 6"/>
    <w:link w:val="Style5"/>
    <w:uiPriority w:val="99"/>
    <w:locked/>
    <w:rsid w:val="00171BEC"/>
    <w:rPr>
      <w:shd w:val="clear" w:color="auto" w:fill="FFFFFF"/>
    </w:rPr>
  </w:style>
  <w:style w:type="paragraph" w:customStyle="1" w:styleId="Style5">
    <w:name w:val="Style 5"/>
    <w:basedOn w:val="Normalny"/>
    <w:link w:val="CharStyle6"/>
    <w:uiPriority w:val="99"/>
    <w:rsid w:val="00171BEC"/>
    <w:pPr>
      <w:widowControl w:val="0"/>
      <w:shd w:val="clear" w:color="auto" w:fill="FFFFFF"/>
      <w:spacing w:before="480" w:after="780" w:line="264" w:lineRule="exact"/>
      <w:ind w:hanging="360"/>
      <w:jc w:val="both"/>
    </w:pPr>
  </w:style>
  <w:style w:type="paragraph" w:styleId="Poprawka">
    <w:name w:val="Revision"/>
    <w:hidden/>
    <w:uiPriority w:val="99"/>
    <w:semiHidden/>
    <w:rsid w:val="007249D3"/>
  </w:style>
  <w:style w:type="character" w:customStyle="1" w:styleId="UnresolvedMention">
    <w:name w:val="Unresolved Mention"/>
    <w:basedOn w:val="Domylnaczcionkaakapitu"/>
    <w:uiPriority w:val="99"/>
    <w:semiHidden/>
    <w:unhideWhenUsed/>
    <w:rsid w:val="0080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70320">
      <w:bodyDiv w:val="1"/>
      <w:marLeft w:val="0"/>
      <w:marRight w:val="0"/>
      <w:marTop w:val="0"/>
      <w:marBottom w:val="0"/>
      <w:divBdr>
        <w:top w:val="none" w:sz="0" w:space="0" w:color="auto"/>
        <w:left w:val="none" w:sz="0" w:space="0" w:color="auto"/>
        <w:bottom w:val="none" w:sz="0" w:space="0" w:color="auto"/>
        <w:right w:val="none" w:sz="0" w:space="0" w:color="auto"/>
      </w:divBdr>
      <w:divsChild>
        <w:div w:id="411395307">
          <w:marLeft w:val="0"/>
          <w:marRight w:val="0"/>
          <w:marTop w:val="0"/>
          <w:marBottom w:val="0"/>
          <w:divBdr>
            <w:top w:val="none" w:sz="0" w:space="0" w:color="auto"/>
            <w:left w:val="none" w:sz="0" w:space="0" w:color="auto"/>
            <w:bottom w:val="none" w:sz="0" w:space="0" w:color="auto"/>
            <w:right w:val="none" w:sz="0" w:space="0" w:color="auto"/>
          </w:divBdr>
        </w:div>
        <w:div w:id="956106724">
          <w:marLeft w:val="0"/>
          <w:marRight w:val="0"/>
          <w:marTop w:val="0"/>
          <w:marBottom w:val="0"/>
          <w:divBdr>
            <w:top w:val="none" w:sz="0" w:space="0" w:color="auto"/>
            <w:left w:val="none" w:sz="0" w:space="0" w:color="auto"/>
            <w:bottom w:val="none" w:sz="0" w:space="0" w:color="auto"/>
            <w:right w:val="none" w:sz="0" w:space="0" w:color="auto"/>
          </w:divBdr>
        </w:div>
      </w:divsChild>
    </w:div>
    <w:div w:id="2071687666">
      <w:bodyDiv w:val="1"/>
      <w:marLeft w:val="0"/>
      <w:marRight w:val="0"/>
      <w:marTop w:val="0"/>
      <w:marBottom w:val="0"/>
      <w:divBdr>
        <w:top w:val="none" w:sz="0" w:space="0" w:color="auto"/>
        <w:left w:val="none" w:sz="0" w:space="0" w:color="auto"/>
        <w:bottom w:val="none" w:sz="0" w:space="0" w:color="auto"/>
        <w:right w:val="none" w:sz="0" w:space="0" w:color="auto"/>
      </w:divBdr>
      <w:divsChild>
        <w:div w:id="423116099">
          <w:marLeft w:val="0"/>
          <w:marRight w:val="0"/>
          <w:marTop w:val="0"/>
          <w:marBottom w:val="0"/>
          <w:divBdr>
            <w:top w:val="none" w:sz="0" w:space="0" w:color="auto"/>
            <w:left w:val="none" w:sz="0" w:space="0" w:color="auto"/>
            <w:bottom w:val="none" w:sz="0" w:space="0" w:color="auto"/>
            <w:right w:val="none" w:sz="0" w:space="0" w:color="auto"/>
          </w:divBdr>
        </w:div>
        <w:div w:id="149252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toru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bip.toru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05B42-3B62-49E2-9D1D-EB5A6E32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9541</Words>
  <Characters>57248</Characters>
  <Application>Microsoft Office Word</Application>
  <DocSecurity>0</DocSecurity>
  <Lines>477</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vt:lpstr>
      <vt:lpstr>Zarządzenie Nr </vt:lpstr>
    </vt:vector>
  </TitlesOfParts>
  <Company>um</Company>
  <LinksUpToDate>false</LinksUpToDate>
  <CharactersWithSpaces>66656</CharactersWithSpaces>
  <SharedDoc>false</SharedDoc>
  <HLinks>
    <vt:vector size="42" baseType="variant">
      <vt:variant>
        <vt:i4>917526</vt:i4>
      </vt:variant>
      <vt:variant>
        <vt:i4>18</vt:i4>
      </vt:variant>
      <vt:variant>
        <vt:i4>0</vt:i4>
      </vt:variant>
      <vt:variant>
        <vt:i4>5</vt:i4>
      </vt:variant>
      <vt:variant>
        <vt:lpwstr>http://bip.torun.pl/</vt:lpwstr>
      </vt:variant>
      <vt:variant>
        <vt:lpwstr/>
      </vt:variant>
      <vt:variant>
        <vt:i4>917526</vt:i4>
      </vt:variant>
      <vt:variant>
        <vt:i4>15</vt:i4>
      </vt:variant>
      <vt:variant>
        <vt:i4>0</vt:i4>
      </vt:variant>
      <vt:variant>
        <vt:i4>5</vt:i4>
      </vt:variant>
      <vt:variant>
        <vt:lpwstr>http://bip.torun.pl/</vt:lpwstr>
      </vt:variant>
      <vt:variant>
        <vt:lpwstr/>
      </vt:variant>
      <vt:variant>
        <vt:i4>917526</vt:i4>
      </vt:variant>
      <vt:variant>
        <vt:i4>12</vt:i4>
      </vt:variant>
      <vt:variant>
        <vt:i4>0</vt:i4>
      </vt:variant>
      <vt:variant>
        <vt:i4>5</vt:i4>
      </vt:variant>
      <vt:variant>
        <vt:lpwstr>http://bip.torun.pl/</vt:lpwstr>
      </vt:variant>
      <vt:variant>
        <vt:lpwstr/>
      </vt:variant>
      <vt:variant>
        <vt:i4>917526</vt:i4>
      </vt:variant>
      <vt:variant>
        <vt:i4>9</vt:i4>
      </vt:variant>
      <vt:variant>
        <vt:i4>0</vt:i4>
      </vt:variant>
      <vt:variant>
        <vt:i4>5</vt:i4>
      </vt:variant>
      <vt:variant>
        <vt:lpwstr>http://bip.torun.pl/</vt:lpwstr>
      </vt:variant>
      <vt:variant>
        <vt:lpwstr/>
      </vt:variant>
      <vt:variant>
        <vt:i4>917526</vt:i4>
      </vt:variant>
      <vt:variant>
        <vt:i4>6</vt:i4>
      </vt:variant>
      <vt:variant>
        <vt:i4>0</vt:i4>
      </vt:variant>
      <vt:variant>
        <vt:i4>5</vt:i4>
      </vt:variant>
      <vt:variant>
        <vt:lpwstr>http://bip.torun.pl/</vt:lpwstr>
      </vt:variant>
      <vt:variant>
        <vt:lpwstr/>
      </vt:variant>
      <vt:variant>
        <vt:i4>7667759</vt:i4>
      </vt:variant>
      <vt:variant>
        <vt:i4>3</vt:i4>
      </vt:variant>
      <vt:variant>
        <vt:i4>0</vt:i4>
      </vt:variant>
      <vt:variant>
        <vt:i4>5</vt:i4>
      </vt:variant>
      <vt:variant>
        <vt:lpwstr>http://www.konkurencyjnosc.gov.pl/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bp</dc:creator>
  <cp:lastModifiedBy>m.ruszkowska</cp:lastModifiedBy>
  <cp:revision>6</cp:revision>
  <cp:lastPrinted>2021-09-23T13:58:00Z</cp:lastPrinted>
  <dcterms:created xsi:type="dcterms:W3CDTF">2021-09-28T08:30:00Z</dcterms:created>
  <dcterms:modified xsi:type="dcterms:W3CDTF">2021-10-05T07:08:00Z</dcterms:modified>
</cp:coreProperties>
</file>