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C44295">
        <w:rPr>
          <w:rFonts w:ascii="Times New Roman" w:hAnsi="Times New Roman" w:cs="Times New Roman"/>
          <w:b/>
        </w:rPr>
        <w:t>246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C44295">
        <w:rPr>
          <w:rFonts w:ascii="Times New Roman" w:hAnsi="Times New Roman" w:cs="Times New Roman"/>
          <w:b/>
        </w:rPr>
        <w:t>22 września 2021r.</w:t>
      </w:r>
    </w:p>
    <w:p w:rsidR="00915C9E" w:rsidRDefault="00915C9E" w:rsidP="00915C9E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</w:t>
      </w:r>
      <w:r w:rsidR="00565FD9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ów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dwóch lokali, stanowiących własność Gminy Miasta Toruń, usytuowanych</w:t>
      </w:r>
      <w:r w:rsidRPr="00915C9E"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C271BB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915C9E">
      <w:pPr>
        <w:rPr>
          <w:rFonts w:ascii="Times New Roman" w:hAnsi="Times New Roman" w:cs="Times New Roman"/>
        </w:rPr>
      </w:pPr>
    </w:p>
    <w:p w:rsidR="00915C9E" w:rsidRPr="0000726E" w:rsidRDefault="00915C9E" w:rsidP="00915C9E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AC355A">
        <w:rPr>
          <w:rFonts w:ascii="Times New Roman" w:hAnsi="Times New Roman" w:cs="Times New Roman"/>
        </w:rPr>
        <w:t>1</w:t>
      </w:r>
      <w:r w:rsidRPr="0000726E">
        <w:rPr>
          <w:rFonts w:ascii="Times New Roman" w:hAnsi="Times New Roman" w:cs="Times New Roman"/>
        </w:rPr>
        <w:t xml:space="preserve">r., poz. </w:t>
      </w:r>
      <w:r w:rsidR="00AC355A">
        <w:rPr>
          <w:rFonts w:ascii="Times New Roman" w:hAnsi="Times New Roman" w:cs="Times New Roman"/>
        </w:rPr>
        <w:t>1372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="00DE2B4A">
        <w:rPr>
          <w:rFonts w:ascii="Times New Roman" w:hAnsi="Times New Roman" w:cs="Times New Roman"/>
        </w:rPr>
        <w:t>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 w:rsidR="001E5C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 w:rsidR="00DE2B4A"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P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</w:t>
      </w:r>
      <w:r w:rsidRPr="00915C9E">
        <w:rPr>
          <w:rFonts w:ascii="Times New Roman" w:hAnsi="Times New Roman" w:cs="Times New Roman"/>
        </w:rPr>
        <w:t>I</w:t>
      </w:r>
      <w:r w:rsidR="00565FD9">
        <w:rPr>
          <w:rFonts w:ascii="Times New Roman" w:hAnsi="Times New Roman" w:cs="Times New Roman"/>
        </w:rPr>
        <w:t>I</w:t>
      </w:r>
      <w:r w:rsidRPr="00915C9E">
        <w:rPr>
          <w:rFonts w:ascii="Times New Roman" w:hAnsi="Times New Roman" w:cs="Times New Roman"/>
        </w:rPr>
        <w:t xml:space="preserve"> przetargów ustnych nieograniczonych na sprzedaż  dwóch lokal</w:t>
      </w:r>
      <w:r>
        <w:rPr>
          <w:rFonts w:ascii="Times New Roman" w:hAnsi="Times New Roman" w:cs="Times New Roman"/>
        </w:rPr>
        <w:t>i</w:t>
      </w:r>
      <w:r w:rsidRPr="00915C9E">
        <w:rPr>
          <w:rFonts w:ascii="Times New Roman" w:hAnsi="Times New Roman" w:cs="Times New Roman"/>
        </w:rPr>
        <w:t>, stanowiących własność Gminy Miasta Toruń, usytuowanych</w:t>
      </w:r>
      <w:r w:rsidR="001E5C5C">
        <w:rPr>
          <w:rFonts w:ascii="Times New Roman" w:hAnsi="Times New Roman" w:cs="Times New Roman"/>
        </w:rPr>
        <w:br/>
      </w:r>
      <w:r w:rsidRPr="00915C9E">
        <w:rPr>
          <w:rFonts w:ascii="Times New Roman" w:hAnsi="Times New Roman" w:cs="Times New Roman"/>
        </w:rPr>
        <w:t>w budynku położonym przy ul. Mickiewicza 93 w Toruniu w następującym składzie: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DE2B4A">
        <w:rPr>
          <w:rFonts w:ascii="Times New Roman" w:hAnsi="Times New Roman" w:cs="Times New Roman"/>
        </w:rPr>
        <w:t>Katarzyna Wesołowska</w:t>
      </w:r>
      <w:r>
        <w:rPr>
          <w:rFonts w:ascii="Times New Roman" w:hAnsi="Times New Roman" w:cs="Times New Roman"/>
        </w:rPr>
        <w:t>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565FD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565FD9">
        <w:rPr>
          <w:rFonts w:ascii="Times New Roman" w:hAnsi="Times New Roman" w:cs="Times New Roman"/>
        </w:rPr>
        <w:t xml:space="preserve">§2. </w:t>
      </w:r>
      <w:r>
        <w:rPr>
          <w:rFonts w:ascii="Times New Roman" w:hAnsi="Times New Roman" w:cs="Times New Roman"/>
        </w:rPr>
        <w:t>Komisja przeprowadzi przetargi,  zgodnie z Regulaminem, stanowiącym załącznik do niniejszego zarządzenia.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§3. Przetargi odbędą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 w:rsidR="00565FD9">
        <w:rPr>
          <w:rFonts w:ascii="Times New Roman" w:hAnsi="Times New Roman" w:cs="Times New Roman"/>
        </w:rPr>
        <w:t>§4.</w:t>
      </w:r>
      <w:r>
        <w:rPr>
          <w:rFonts w:ascii="Times New Roman" w:hAnsi="Times New Roman" w:cs="Times New Roman"/>
        </w:rPr>
        <w:t>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915C9E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915C9E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DE2B4A" w:rsidRDefault="00DE2B4A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AC355A" w:rsidRDefault="00AC355A" w:rsidP="00915C9E">
      <w:pPr>
        <w:spacing w:line="340" w:lineRule="exact"/>
        <w:jc w:val="right"/>
        <w:rPr>
          <w:rFonts w:ascii="Times New Roman" w:hAnsi="Times New Roman" w:cs="Times New Roman"/>
        </w:rPr>
      </w:pPr>
    </w:p>
    <w:p w:rsidR="00AC355A" w:rsidRDefault="00AC355A" w:rsidP="00915C9E">
      <w:pPr>
        <w:spacing w:line="340" w:lineRule="exact"/>
        <w:jc w:val="right"/>
        <w:rPr>
          <w:rFonts w:ascii="Times New Roman" w:hAnsi="Times New Roman" w:cs="Times New Roman"/>
        </w:rPr>
      </w:pPr>
    </w:p>
    <w:p w:rsidR="00AC355A" w:rsidRDefault="00AC355A" w:rsidP="00915C9E">
      <w:pPr>
        <w:spacing w:line="340" w:lineRule="exact"/>
        <w:jc w:val="right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C44295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44295">
        <w:rPr>
          <w:rFonts w:ascii="Times New Roman" w:hAnsi="Times New Roman" w:cs="Times New Roman"/>
        </w:rPr>
        <w:t>22 września</w:t>
      </w:r>
      <w:bookmarkStart w:id="0" w:name="_GoBack"/>
      <w:bookmarkEnd w:id="0"/>
      <w:r w:rsidR="00C44295">
        <w:rPr>
          <w:rFonts w:ascii="Times New Roman" w:hAnsi="Times New Roman" w:cs="Times New Roman"/>
        </w:rPr>
        <w:t xml:space="preserve"> 2021r.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65FD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 PRZETARG</w:t>
      </w:r>
      <w:r w:rsidR="001E5C5C">
        <w:rPr>
          <w:rFonts w:ascii="Times New Roman" w:hAnsi="Times New Roman" w:cs="Times New Roman"/>
          <w:b/>
        </w:rPr>
        <w:t>ÓW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1E5C5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AC355A">
        <w:rPr>
          <w:rFonts w:ascii="Times New Roman" w:hAnsi="Times New Roman" w:cs="Times New Roman"/>
        </w:rPr>
        <w:t>r</w:t>
      </w:r>
      <w:r w:rsidR="001E5C5C" w:rsidRPr="0000726E">
        <w:rPr>
          <w:rFonts w:ascii="Times New Roman" w:hAnsi="Times New Roman" w:cs="Times New Roman"/>
        </w:rPr>
        <w:t xml:space="preserve">.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</w:t>
      </w:r>
      <w:r w:rsidR="00AC355A">
        <w:rPr>
          <w:rFonts w:ascii="Times New Roman" w:hAnsi="Times New Roman" w:cs="Times New Roman"/>
        </w:rPr>
        <w:t>ń,</w:t>
      </w:r>
      <w:r w:rsidR="001E5C5C"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582222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1E5C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 </w:t>
      </w:r>
      <w:r w:rsidR="00565FD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="00565FD9">
        <w:rPr>
          <w:rFonts w:ascii="Times New Roman" w:hAnsi="Times New Roman" w:cs="Times New Roman"/>
          <w:b/>
        </w:rPr>
        <w:t>listopada</w:t>
      </w:r>
      <w:r>
        <w:rPr>
          <w:rFonts w:ascii="Times New Roman" w:hAnsi="Times New Roman" w:cs="Times New Roman"/>
          <w:b/>
        </w:rPr>
        <w:t xml:space="preserve"> 2021r. </w:t>
      </w:r>
      <w:r w:rsidR="001E5C5C" w:rsidRPr="00B000EB">
        <w:rPr>
          <w:rFonts w:ascii="Times New Roman" w:hAnsi="Times New Roman" w:cs="Times New Roman"/>
        </w:rPr>
        <w:t>począwszy od</w:t>
      </w:r>
      <w:r w:rsidR="001E5C5C" w:rsidRPr="00582222">
        <w:rPr>
          <w:rFonts w:ascii="Times New Roman" w:hAnsi="Times New Roman" w:cs="Times New Roman"/>
          <w:b/>
        </w:rPr>
        <w:t xml:space="preserve"> godz. </w:t>
      </w:r>
      <w:r w:rsidR="00565FD9">
        <w:rPr>
          <w:rFonts w:ascii="Times New Roman" w:hAnsi="Times New Roman" w:cs="Times New Roman"/>
          <w:b/>
        </w:rPr>
        <w:t>11</w:t>
      </w:r>
      <w:r w:rsidR="001E5C5C" w:rsidRPr="00582222">
        <w:rPr>
          <w:rFonts w:ascii="Times New Roman" w:hAnsi="Times New Roman" w:cs="Times New Roman"/>
          <w:b/>
        </w:rPr>
        <w:t>.00</w:t>
      </w:r>
      <w:r w:rsidR="001E5C5C" w:rsidRPr="00582222">
        <w:rPr>
          <w:rFonts w:ascii="Times New Roman" w:hAnsi="Times New Roman" w:cs="Times New Roman"/>
        </w:rPr>
        <w:t xml:space="preserve"> w kolejności wskazanej w § 5</w:t>
      </w:r>
      <w:r w:rsidR="001E5C5C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1E5C5C" w:rsidRDefault="00915C9E" w:rsidP="00915C9E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E5C5C">
        <w:rPr>
          <w:rFonts w:ascii="Times New Roman" w:hAnsi="Times New Roman" w:cs="Times New Roman"/>
        </w:rPr>
        <w:t>ów</w:t>
      </w:r>
      <w:r w:rsidRPr="00716469">
        <w:rPr>
          <w:rFonts w:ascii="Times New Roman" w:hAnsi="Times New Roman" w:cs="Times New Roman"/>
        </w:rPr>
        <w:t xml:space="preserve"> jest sprzedaż</w:t>
      </w:r>
      <w:r w:rsidR="001E5C5C">
        <w:rPr>
          <w:rFonts w:ascii="Times New Roman" w:hAnsi="Times New Roman" w:cs="Times New Roman"/>
        </w:rPr>
        <w:t>:</w:t>
      </w:r>
    </w:p>
    <w:p w:rsidR="001E5C5C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mieszkalnego nr 13A wraz z pomieszczeniem przynależnym o </w:t>
      </w:r>
      <w:r>
        <w:t xml:space="preserve">łącznej </w:t>
      </w:r>
      <w:r w:rsidRPr="002A0406">
        <w:t>powierzchni użytkowej 50,30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br/>
      </w:r>
      <w:r w:rsidRPr="002A0406">
        <w:t>I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</w:t>
      </w:r>
      <w:r>
        <w:t>,</w:t>
      </w:r>
      <w:r w:rsidRPr="002A0406">
        <w:t xml:space="preserve"> </w:t>
      </w:r>
    </w:p>
    <w:p w:rsidR="001E5C5C" w:rsidRPr="002A0406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</w:t>
      </w:r>
      <w:r>
        <w:t>użytkowego</w:t>
      </w:r>
      <w:r w:rsidRPr="002A0406">
        <w:t xml:space="preserve"> nr </w:t>
      </w:r>
      <w:r>
        <w:t xml:space="preserve">14 </w:t>
      </w:r>
      <w:r w:rsidRPr="002A0406">
        <w:t xml:space="preserve">o powierzchni użytkowej </w:t>
      </w:r>
      <w:r>
        <w:t>90</w:t>
      </w:r>
      <w:r w:rsidRPr="002A0406">
        <w:t xml:space="preserve">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t xml:space="preserve"> parterze i </w:t>
      </w:r>
      <w:proofErr w:type="spellStart"/>
      <w:r w:rsidRPr="002A0406">
        <w:t>I</w:t>
      </w:r>
      <w:proofErr w:type="spellEnd"/>
      <w:r w:rsidRPr="002A0406">
        <w:t xml:space="preserve">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</w:t>
      </w:r>
      <w:r>
        <w:t>9000</w:t>
      </w:r>
      <w:r w:rsidRPr="002A0406">
        <w:t xml:space="preserve">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gruntu. </w:t>
      </w:r>
    </w:p>
    <w:p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t xml:space="preserve">Stolarka drzwiowa i okienna: drewniana, stara. Lokal jest wyposażony w następujące instalacje: </w:t>
      </w:r>
      <w:r w:rsidRPr="001E5C5C">
        <w:rPr>
          <w:rFonts w:ascii="Times New Roman" w:hAnsi="Times New Roman" w:cs="Times New Roman"/>
        </w:rPr>
        <w:lastRenderedPageBreak/>
        <w:t xml:space="preserve">elektryczną, wodociągową, kanalizacyjną, ogrzewanie piecowe (piece w pokojach), instalacje są stare. Lokal jest nieużytkowany, stanowi pustostan, wymaga kapitalnego remontu i wymiany wyposażenia. </w:t>
      </w:r>
    </w:p>
    <w:p w:rsidR="001E5C5C" w:rsidRP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1E5C5C"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  <w:b/>
        </w:rPr>
        <w:t xml:space="preserve">Lokal użytkowy nr 14 </w:t>
      </w:r>
      <w:r w:rsidRPr="001E5C5C">
        <w:rPr>
          <w:rFonts w:ascii="Times New Roman" w:hAnsi="Times New Roman" w:cs="Times New Roman"/>
        </w:rPr>
        <w:t xml:space="preserve">jest usytuowany na parterze i </w:t>
      </w:r>
      <w:proofErr w:type="spellStart"/>
      <w:r w:rsidRPr="001E5C5C">
        <w:rPr>
          <w:rFonts w:ascii="Times New Roman" w:hAnsi="Times New Roman" w:cs="Times New Roman"/>
        </w:rPr>
        <w:t>I</w:t>
      </w:r>
      <w:proofErr w:type="spellEnd"/>
      <w:r w:rsidRPr="001E5C5C">
        <w:rPr>
          <w:rFonts w:ascii="Times New Roman" w:hAnsi="Times New Roman" w:cs="Times New Roman"/>
        </w:rPr>
        <w:t xml:space="preserve"> piętrze (ostatniej kondygnacji) oficyny budynku mieszkalnego wielorodzinnego. Składa się z dwóch pomieszczeń, łazienki</w:t>
      </w:r>
      <w:r>
        <w:rPr>
          <w:rFonts w:ascii="Times New Roman" w:hAnsi="Times New Roman" w:cs="Times New Roman"/>
        </w:rPr>
        <w:br/>
      </w:r>
      <w:r w:rsidRPr="001E5C5C">
        <w:rPr>
          <w:rFonts w:ascii="Times New Roman" w:hAnsi="Times New Roman" w:cs="Times New Roman"/>
        </w:rPr>
        <w:t xml:space="preserve">i pom. </w:t>
      </w:r>
      <w:proofErr w:type="spellStart"/>
      <w:r w:rsidRPr="001E5C5C">
        <w:rPr>
          <w:rFonts w:ascii="Times New Roman" w:hAnsi="Times New Roman" w:cs="Times New Roman"/>
        </w:rPr>
        <w:t>wc</w:t>
      </w:r>
      <w:proofErr w:type="spellEnd"/>
      <w:r w:rsidRPr="001E5C5C">
        <w:rPr>
          <w:rFonts w:ascii="Times New Roman" w:hAnsi="Times New Roman" w:cs="Times New Roman"/>
        </w:rPr>
        <w:t xml:space="preserve"> usytuowanych na parterze oraz jednego pomieszczenia usytuowanego na I piętrze. Wejście do lokalu od strony dziedzińca. Wejście na I piętro schodami znajdującymi wewnątrz lokalu.</w:t>
      </w:r>
      <w:r>
        <w:rPr>
          <w:rFonts w:ascii="Times New Roman" w:hAnsi="Times New Roman" w:cs="Times New Roman"/>
        </w:rPr>
        <w:t xml:space="preserve"> </w:t>
      </w:r>
      <w:r w:rsidRPr="001E5C5C">
        <w:rPr>
          <w:rFonts w:ascii="Times New Roman" w:hAnsi="Times New Roman" w:cs="Times New Roman"/>
        </w:rPr>
        <w:t>Stolarka drzwiowa i okienna: drewniana, starego typu. Do jednego z pomieszczeń na parterze prowadzą wrota w stanie do wymiany, pomieszczenie ma funkcje garażową i jest wyposażone w kanał rewizyjny. Lokal jest wyposażony w następujące instalacje: elektryczną, wodociągową (ciepła woda użytkowa z podgrzewacza), kanalizacyjną, brak centralnego ogrzewania, instalacje są stare. Stan techniczny i standard wyposażenia wnętrz lokalu niski.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</w:t>
      </w:r>
      <w:r w:rsidR="0005777D">
        <w:rPr>
          <w:rFonts w:ascii="Times New Roman" w:hAnsi="Times New Roman" w:cs="Times New Roman"/>
        </w:rPr>
        <w:t>e</w:t>
      </w:r>
      <w:r w:rsidRPr="001E5C5C">
        <w:rPr>
          <w:rFonts w:ascii="Times New Roman" w:hAnsi="Times New Roman" w:cs="Times New Roman"/>
        </w:rPr>
        <w:t xml:space="preserve"> uzyskał</w:t>
      </w:r>
      <w:r>
        <w:rPr>
          <w:rFonts w:ascii="Times New Roman" w:hAnsi="Times New Roman" w:cs="Times New Roman"/>
        </w:rPr>
        <w:t>y</w:t>
      </w:r>
      <w:r w:rsidRPr="001E5C5C">
        <w:rPr>
          <w:rFonts w:ascii="Times New Roman" w:hAnsi="Times New Roman" w:cs="Times New Roman"/>
        </w:rPr>
        <w:t xml:space="preserve"> status lokal</w:t>
      </w:r>
      <w:r>
        <w:rPr>
          <w:rFonts w:ascii="Times New Roman" w:hAnsi="Times New Roman" w:cs="Times New Roman"/>
        </w:rPr>
        <w:t>i</w:t>
      </w:r>
      <w:r w:rsidRPr="001E5C5C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ych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:rsidR="00C600C0" w:rsidRPr="00967907" w:rsidRDefault="00C600C0" w:rsidP="00C600C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 xml:space="preserve">Lokale  usytuowane są w oficynie budynku mieszkalnego wielorodzinnego. Budynek oficyny to obiekt 2-kondygnacyjny, niepodpiwniczony, wzniesiony w 1907r. w technologii tradycyjnej, murowanej z cegły, z dachem o konstrukcji drewnianej, kryty papą. Budynek jest nieocieplony i otynkowany. Elewacja w średnim stanie. Stan techniczny budynku średni. </w:t>
      </w:r>
      <w:r w:rsidRPr="00967907">
        <w:rPr>
          <w:rFonts w:ascii="Times New Roman" w:hAnsi="Times New Roman" w:cs="Times New Roman"/>
          <w:szCs w:val="24"/>
        </w:rPr>
        <w:t>Niezbędny jest remont dachu oficyny</w:t>
      </w:r>
      <w:r>
        <w:rPr>
          <w:rFonts w:ascii="Times New Roman" w:hAnsi="Times New Roman" w:cs="Times New Roman"/>
          <w:szCs w:val="24"/>
        </w:rPr>
        <w:t>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1907r.,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</w:t>
      </w:r>
      <w:r w:rsidR="00565FD9">
        <w:rPr>
          <w:rFonts w:ascii="Times New Roman" w:hAnsi="Times New Roman" w:cs="Times New Roman"/>
          <w:szCs w:val="24"/>
        </w:rPr>
        <w:t>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00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915C9E" w:rsidRPr="007D0965" w:rsidRDefault="00915C9E" w:rsidP="00915C9E">
      <w:pPr>
        <w:pStyle w:val="Tekstpodstawowy"/>
        <w:widowControl/>
        <w:tabs>
          <w:tab w:val="left" w:pos="4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018r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i kolejność przetargów: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3A276C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2379AF" w:rsidP="003A276C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C600C0" w:rsidRPr="0046303F">
              <w:rPr>
                <w:szCs w:val="24"/>
                <w:lang w:eastAsia="en-US"/>
              </w:rPr>
              <w:t>.</w:t>
            </w:r>
            <w:r w:rsidR="003A276C"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3A276C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</w:t>
            </w:r>
            <w:r w:rsidR="00C600C0">
              <w:rPr>
                <w:rFonts w:ascii="Times New Roman" w:hAnsi="Times New Roman" w:cs="Times New Roman"/>
                <w:lang w:eastAsia="en-US"/>
              </w:rPr>
              <w:t>.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2379AF" w:rsidP="003A276C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  <w:r w:rsidR="00C600C0" w:rsidRPr="0046303F">
              <w:rPr>
                <w:szCs w:val="24"/>
                <w:lang w:eastAsia="en-US"/>
              </w:rPr>
              <w:t>.</w:t>
            </w:r>
            <w:r w:rsidR="003A276C"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565FD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565FD9">
        <w:rPr>
          <w:rFonts w:ascii="Times New Roman" w:hAnsi="Times New Roman" w:cs="Times New Roman"/>
          <w:b/>
        </w:rPr>
        <w:t>listopada</w:t>
      </w:r>
      <w:r>
        <w:rPr>
          <w:rFonts w:ascii="Times New Roman" w:hAnsi="Times New Roman" w:cs="Times New Roman"/>
          <w:b/>
        </w:rPr>
        <w:t xml:space="preserve"> 2021r.,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65FD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565FD9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2021r. stwierdzi dokonanie wpłaty wadium na podstawie wyciągu bankowego z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C355A" w:rsidRPr="00EA6105" w:rsidRDefault="00915C9E" w:rsidP="00AC355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C355A">
        <w:rPr>
          <w:rFonts w:ascii="Times New Roman" w:hAnsi="Times New Roman" w:cs="Times New Roman"/>
        </w:rPr>
        <w:t xml:space="preserve"> ze wskazaniem ograniczenia </w:t>
      </w:r>
      <w:r w:rsidR="00A961CA">
        <w:rPr>
          <w:rFonts w:ascii="Times New Roman" w:hAnsi="Times New Roman" w:cs="Times New Roman"/>
        </w:rPr>
        <w:t xml:space="preserve">co do wysokości ceny lub bez </w:t>
      </w:r>
      <w:r w:rsidR="00AC355A">
        <w:rPr>
          <w:rFonts w:ascii="Times New Roman" w:hAnsi="Times New Roman" w:cs="Times New Roman"/>
        </w:rPr>
        <w:t>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 xml:space="preserve">pkt 10 ustawy o podatku od towarów i usług. 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 w:rsidR="00A046D3">
        <w:rPr>
          <w:rFonts w:ascii="Times New Roman" w:hAnsi="Times New Roman" w:cs="Times New Roman"/>
        </w:rPr>
        <w:t xml:space="preserve">do dnia 31 grudnia 2021r.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</w:pPr>
      <w:r>
        <w:rPr>
          <w:rFonts w:ascii="Times New Roman" w:hAnsi="Times New Roman" w:cs="Times New Roman"/>
        </w:rPr>
        <w:tab/>
      </w:r>
    </w:p>
    <w:p w:rsidR="00915C9E" w:rsidRDefault="00915C9E" w:rsidP="00915C9E"/>
    <w:p w:rsidR="00C550FE" w:rsidRDefault="00C550FE"/>
    <w:sectPr w:rsidR="00C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0D6B08"/>
    <w:rsid w:val="001E5C5C"/>
    <w:rsid w:val="002379AF"/>
    <w:rsid w:val="002A66DF"/>
    <w:rsid w:val="00386BF1"/>
    <w:rsid w:val="003A276C"/>
    <w:rsid w:val="00565FD9"/>
    <w:rsid w:val="00806A89"/>
    <w:rsid w:val="00915C9E"/>
    <w:rsid w:val="009E4506"/>
    <w:rsid w:val="009F5E9F"/>
    <w:rsid w:val="00A046D3"/>
    <w:rsid w:val="00A961CA"/>
    <w:rsid w:val="00AC32F6"/>
    <w:rsid w:val="00AC355A"/>
    <w:rsid w:val="00AE7B37"/>
    <w:rsid w:val="00C271BB"/>
    <w:rsid w:val="00C44295"/>
    <w:rsid w:val="00C550FE"/>
    <w:rsid w:val="00C600C0"/>
    <w:rsid w:val="00D22427"/>
    <w:rsid w:val="00D939F1"/>
    <w:rsid w:val="00DE2B4A"/>
    <w:rsid w:val="00E7492E"/>
    <w:rsid w:val="00E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9FD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B331-B414-414F-B712-82BD7CBF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2021-09-07T12:05:00Z</cp:lastPrinted>
  <dcterms:created xsi:type="dcterms:W3CDTF">2021-09-07T05:52:00Z</dcterms:created>
  <dcterms:modified xsi:type="dcterms:W3CDTF">2021-09-24T11:32:00Z</dcterms:modified>
</cp:coreProperties>
</file>