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7911CF">
        <w:rPr>
          <w:rStyle w:val="T2"/>
        </w:rPr>
        <w:t>0</w:t>
      </w:r>
      <w:r w:rsidR="005F6A91">
        <w:rPr>
          <w:rStyle w:val="T2"/>
        </w:rPr>
        <w:t>8</w:t>
      </w:r>
      <w:r w:rsidR="00A71644">
        <w:rPr>
          <w:rStyle w:val="T2"/>
        </w:rPr>
        <w:t>.</w:t>
      </w:r>
      <w:r w:rsidR="007911CF">
        <w:rPr>
          <w:rStyle w:val="T2"/>
        </w:rPr>
        <w:t>1</w:t>
      </w:r>
      <w:r w:rsidR="00A71644">
        <w:rPr>
          <w:rStyle w:val="T2"/>
        </w:rPr>
        <w:t>0.2021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C2466A">
            <w:pPr>
              <w:pStyle w:val="P17"/>
            </w:pPr>
            <w:r>
              <w:rPr>
                <w:rStyle w:val="T8"/>
              </w:rPr>
              <w:t>Budowa sali sportowej w SP 14 przy 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A638F">
        <w:trPr>
          <w:trHeight w:val="841"/>
        </w:trPr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</w:t>
            </w:r>
            <w:r w:rsidR="00BC36AE">
              <w:br/>
            </w:r>
            <w:r>
              <w:t xml:space="preserve">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Pr="00E64F1C" w:rsidRDefault="00E42508" w:rsidP="00D077BD">
            <w:pPr>
              <w:pStyle w:val="Standard"/>
            </w:pPr>
            <w:r w:rsidRPr="00E64F1C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Pr="00E64F1C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E42508" w:rsidP="007C008C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4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19</w:t>
            </w:r>
            <w:r w:rsidRPr="00E64F1C">
              <w:rPr>
                <w:rStyle w:val="T2"/>
                <w:b w:val="0"/>
                <w:sz w:val="22"/>
                <w:szCs w:val="22"/>
              </w:rPr>
              <w:t> 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512</w:t>
            </w:r>
            <w:r w:rsidRPr="00E64F1C"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Pr="00E64F1C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B81BC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E64F1C" w:rsidRDefault="00B81BC8" w:rsidP="00B81BC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E64F1C" w:rsidRDefault="00B81BC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WIiR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DE722A" w:rsidTr="00F21D0D">
        <w:tc>
          <w:tcPr>
            <w:tcW w:w="957" w:type="dxa"/>
          </w:tcPr>
          <w:p w:rsidR="00DE722A" w:rsidRPr="00DE722A" w:rsidRDefault="00DE722A" w:rsidP="00281EA7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E64F1C">
              <w:rPr>
                <w:rStyle w:val="T2"/>
                <w:b w:val="0"/>
                <w:sz w:val="22"/>
              </w:rPr>
              <w:t>1.1.30.</w:t>
            </w:r>
          </w:p>
        </w:tc>
        <w:tc>
          <w:tcPr>
            <w:tcW w:w="5417" w:type="dxa"/>
          </w:tcPr>
          <w:p w:rsidR="00DE722A" w:rsidRPr="00E64F1C" w:rsidRDefault="00DE722A" w:rsidP="00290379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>Budowa windy zewnętrznej w budynku UMT przy ul. Fałata w To</w:t>
            </w:r>
            <w:bookmarkStart w:id="0" w:name="_GoBack"/>
            <w:bookmarkEnd w:id="0"/>
            <w:r w:rsidRPr="00E64F1C">
              <w:rPr>
                <w:sz w:val="22"/>
                <w:szCs w:val="22"/>
              </w:rPr>
              <w:t>runiu.</w:t>
            </w:r>
          </w:p>
        </w:tc>
        <w:tc>
          <w:tcPr>
            <w:tcW w:w="2268" w:type="dxa"/>
          </w:tcPr>
          <w:p w:rsidR="00DE722A" w:rsidRPr="00E64F1C" w:rsidRDefault="00DE722A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E722A" w:rsidRPr="00E64F1C" w:rsidRDefault="00DE722A" w:rsidP="00DE722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 xml:space="preserve">470 325,20 </w:t>
            </w:r>
          </w:p>
        </w:tc>
        <w:tc>
          <w:tcPr>
            <w:tcW w:w="1842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DE77E1">
              <w:rPr>
                <w:rStyle w:val="T2"/>
                <w:b w:val="0"/>
                <w:sz w:val="22"/>
              </w:rPr>
              <w:t>1.1.31</w:t>
            </w:r>
          </w:p>
        </w:tc>
        <w:tc>
          <w:tcPr>
            <w:tcW w:w="5417" w:type="dxa"/>
          </w:tcPr>
          <w:p w:rsidR="00430976" w:rsidRPr="00DE77E1" w:rsidRDefault="00430976" w:rsidP="00430976">
            <w:pPr>
              <w:pStyle w:val="P17"/>
            </w:pPr>
            <w:r w:rsidRPr="00DE77E1">
              <w:rPr>
                <w:rStyle w:val="T8"/>
              </w:rPr>
              <w:t xml:space="preserve">Modernizacja "starej" części Domu Pomocy Społecznej, ul. Sz. Chełmińska 220 (montaż 2 wind) </w:t>
            </w:r>
          </w:p>
        </w:tc>
        <w:tc>
          <w:tcPr>
            <w:tcW w:w="2268" w:type="dxa"/>
          </w:tcPr>
          <w:p w:rsidR="00430976" w:rsidRPr="00DE77E1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E77E1" w:rsidRDefault="00430976" w:rsidP="00430976">
            <w:pPr>
              <w:pStyle w:val="P16"/>
              <w:jc w:val="center"/>
            </w:pPr>
            <w:r w:rsidRPr="00DE77E1">
              <w:rPr>
                <w:rStyle w:val="T5"/>
              </w:rPr>
              <w:t>934 959,35</w:t>
            </w:r>
          </w:p>
        </w:tc>
        <w:tc>
          <w:tcPr>
            <w:tcW w:w="1842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DE77E1">
              <w:rPr>
                <w:rStyle w:val="T2"/>
                <w:b w:val="0"/>
                <w:sz w:val="22"/>
              </w:rPr>
              <w:t>1.1.32</w:t>
            </w:r>
          </w:p>
        </w:tc>
        <w:tc>
          <w:tcPr>
            <w:tcW w:w="5417" w:type="dxa"/>
          </w:tcPr>
          <w:p w:rsidR="00430976" w:rsidRPr="00DE77E1" w:rsidRDefault="00430976" w:rsidP="00430976">
            <w:pPr>
              <w:pStyle w:val="Standard"/>
            </w:pPr>
            <w:r w:rsidRPr="00DE77E1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430976" w:rsidRPr="00DE77E1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419 512,00</w:t>
            </w:r>
          </w:p>
        </w:tc>
        <w:tc>
          <w:tcPr>
            <w:tcW w:w="1842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7136A4">
        <w:tc>
          <w:tcPr>
            <w:tcW w:w="13887" w:type="dxa"/>
            <w:gridSpan w:val="6"/>
          </w:tcPr>
          <w:p w:rsidR="00430976" w:rsidRPr="00F21D0D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430976" w:rsidRPr="00D068AF" w:rsidRDefault="00430976" w:rsidP="00430976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430976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430976" w:rsidRPr="00D86EEE" w:rsidRDefault="00430976" w:rsidP="00430976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430976" w:rsidRPr="00D86EEE" w:rsidRDefault="00430976" w:rsidP="00430976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Dostawa wyposażenia dla pracowni zawodowych w Zespole Szkół Przemysłu Spożywczego i VIII Liceum Ogólnokształcącego w Toruniu w ramach projektu „Twoja przyszłość w nowoczesnej szkole zawodowej” w ramach Poddziałania 6.3.2. </w:t>
            </w:r>
            <w:r>
              <w:rPr>
                <w:sz w:val="22"/>
                <w:szCs w:val="22"/>
              </w:rPr>
              <w:t xml:space="preserve"> </w:t>
            </w:r>
            <w:r w:rsidRPr="006F470D">
              <w:rPr>
                <w:sz w:val="22"/>
                <w:szCs w:val="22"/>
              </w:rPr>
              <w:t>Inwestycje w infrastrukturę kształcenia zawodowego</w:t>
            </w:r>
          </w:p>
        </w:tc>
        <w:tc>
          <w:tcPr>
            <w:tcW w:w="2268" w:type="dxa"/>
          </w:tcPr>
          <w:p w:rsidR="00430976" w:rsidRPr="006F470D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430976" w:rsidRPr="007136A4" w:rsidRDefault="00430976" w:rsidP="00430976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430976" w:rsidRPr="00F6303F" w:rsidRDefault="00430976" w:rsidP="00430976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430976" w:rsidRPr="00A27029" w:rsidRDefault="00430976" w:rsidP="004309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430976" w:rsidRPr="00A27029" w:rsidRDefault="00430976" w:rsidP="004309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0976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F6303F" w:rsidRDefault="00430976" w:rsidP="00430976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430976" w:rsidRPr="00F6303F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430976" w:rsidTr="00FA638F">
        <w:trPr>
          <w:trHeight w:val="1157"/>
        </w:trPr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1.2.9.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430976" w:rsidRPr="00162A76" w:rsidRDefault="00430976" w:rsidP="00430976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162A76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430976" w:rsidRPr="002162AF" w:rsidRDefault="00430976" w:rsidP="00430976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 xml:space="preserve">Dostawa 19 sztuk tablic </w:t>
            </w:r>
            <w:proofErr w:type="spellStart"/>
            <w:r w:rsidRPr="002162AF">
              <w:rPr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430976" w:rsidTr="007136A4">
        <w:tc>
          <w:tcPr>
            <w:tcW w:w="13887" w:type="dxa"/>
            <w:gridSpan w:val="6"/>
          </w:tcPr>
          <w:p w:rsidR="00430976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430976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430976" w:rsidRPr="00F21D0D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430976" w:rsidTr="00F21D0D">
        <w:tc>
          <w:tcPr>
            <w:tcW w:w="957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t>1.3.1.</w:t>
            </w:r>
          </w:p>
        </w:tc>
        <w:tc>
          <w:tcPr>
            <w:tcW w:w="5417" w:type="dxa"/>
          </w:tcPr>
          <w:p w:rsidR="00430976" w:rsidRPr="002162AF" w:rsidRDefault="00430976" w:rsidP="00430976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2162AF">
              <w:rPr>
                <w:strike/>
                <w:color w:val="auto"/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trike/>
                <w:color w:val="auto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430976" w:rsidRPr="00065401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430976" w:rsidRPr="00CA561D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430976" w:rsidRPr="000654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0654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Default="00430976" w:rsidP="00430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430976" w:rsidRPr="00065401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CA561D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430976" w:rsidRPr="003B1E00" w:rsidRDefault="00430976" w:rsidP="0043097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430976" w:rsidRPr="003B66B8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1.3.6.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430976" w:rsidRPr="003B66B8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3B1E00" w:rsidRDefault="00430976" w:rsidP="00430976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430976" w:rsidRPr="003B1E00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3B1E00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1E00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430976" w:rsidRPr="003B1E00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3B1E00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Default="00430976" w:rsidP="00430976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430976" w:rsidRPr="00340B89" w:rsidRDefault="00430976" w:rsidP="00430976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Default="00430976" w:rsidP="00430976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430976" w:rsidRPr="009F21B6" w:rsidRDefault="00430976" w:rsidP="00430976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430976" w:rsidRPr="009F21B6" w:rsidRDefault="00430976" w:rsidP="00430976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CD6301" w:rsidRDefault="00430976" w:rsidP="00430976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430976" w:rsidRPr="00CD6301" w:rsidRDefault="00430976" w:rsidP="00430976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1E689C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CD6301" w:rsidRDefault="00430976" w:rsidP="00430976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430976" w:rsidRPr="00CD6301" w:rsidRDefault="00430976" w:rsidP="00430976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CE5E9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182459" w:rsidRDefault="00430976" w:rsidP="00430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430976" w:rsidRPr="00182459" w:rsidRDefault="00430976" w:rsidP="00430976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430976" w:rsidRPr="000E3C01" w:rsidRDefault="00430976" w:rsidP="00430976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430976" w:rsidRPr="000E3C01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C8544E" w:rsidRDefault="00430976" w:rsidP="00430976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430976" w:rsidRPr="00C8544E" w:rsidRDefault="00430976" w:rsidP="00430976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430976" w:rsidRPr="00C8544E" w:rsidRDefault="00430976" w:rsidP="00430976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8544E" w:rsidRDefault="00430976" w:rsidP="00430976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430976" w:rsidRPr="00C8544E" w:rsidRDefault="00430976" w:rsidP="00430976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30976" w:rsidRPr="00743BDB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Default="00430976" w:rsidP="00430976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Świadczenie usług ochrony fizycznej budynków, ochrony w formie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2A76">
              <w:rPr>
                <w:color w:val="000000"/>
                <w:sz w:val="22"/>
                <w:szCs w:val="22"/>
              </w:rPr>
              <w:t>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430976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430976" w:rsidRPr="003B66B8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 xml:space="preserve">tryb podstawowy negocjacje </w:t>
            </w:r>
            <w:r w:rsidRPr="006336E7">
              <w:rPr>
                <w:rStyle w:val="T2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lastRenderedPageBreak/>
              <w:t>167 886,18</w:t>
            </w: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1.3.16.</w:t>
            </w:r>
          </w:p>
        </w:tc>
        <w:tc>
          <w:tcPr>
            <w:tcW w:w="5417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82773A" w:rsidRDefault="00430976" w:rsidP="00430976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>656 910,57</w:t>
            </w:r>
          </w:p>
          <w:p w:rsidR="00430976" w:rsidRPr="0082773A" w:rsidRDefault="00430976" w:rsidP="00430976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825 500, 97</w:t>
            </w:r>
          </w:p>
        </w:tc>
        <w:tc>
          <w:tcPr>
            <w:tcW w:w="1842" w:type="dxa"/>
          </w:tcPr>
          <w:p w:rsidR="00430976" w:rsidRPr="0082773A" w:rsidRDefault="00430976" w:rsidP="00430976">
            <w:pPr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 xml:space="preserve">    IV kwartał</w:t>
            </w:r>
          </w:p>
          <w:p w:rsidR="00430976" w:rsidRPr="0082773A" w:rsidRDefault="00430976" w:rsidP="00430976">
            <w:pPr>
              <w:jc w:val="center"/>
              <w:rPr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430976" w:rsidRDefault="00430976" w:rsidP="00430976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430976" w:rsidRPr="007563D3" w:rsidRDefault="00430976" w:rsidP="00430976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430976" w:rsidRPr="003B1E00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430976" w:rsidTr="00F21D0D">
        <w:tc>
          <w:tcPr>
            <w:tcW w:w="957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430976" w:rsidRPr="000C4A1A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430976" w:rsidRPr="000C4A1A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430976" w:rsidRPr="000C4A1A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430976" w:rsidRPr="000C4A1A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wolna ręka na podstawie art. 214 ust. 1 pkt 7</w:t>
            </w:r>
          </w:p>
        </w:tc>
        <w:tc>
          <w:tcPr>
            <w:tcW w:w="1985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430976" w:rsidTr="00F21D0D">
        <w:tc>
          <w:tcPr>
            <w:tcW w:w="957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Zagospodarowanie ronda na skrzyżowaniu Trasy Prezydenta W. Raczkiewicza z ul. Grudziądzka w Toruniu 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88 351,85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1.3.23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430976" w:rsidRPr="00265774" w:rsidTr="00F21D0D">
        <w:tc>
          <w:tcPr>
            <w:tcW w:w="957" w:type="dxa"/>
          </w:tcPr>
          <w:p w:rsidR="00430976" w:rsidRPr="00265774" w:rsidRDefault="00430976" w:rsidP="00430976">
            <w:pPr>
              <w:pStyle w:val="P22"/>
              <w:rPr>
                <w:rStyle w:val="T2"/>
                <w:b w:val="0"/>
                <w:color w:val="000000" w:themeColor="text1"/>
                <w:sz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</w:rPr>
              <w:t>1.3.24</w:t>
            </w:r>
          </w:p>
        </w:tc>
        <w:tc>
          <w:tcPr>
            <w:tcW w:w="5417" w:type="dxa"/>
          </w:tcPr>
          <w:p w:rsidR="00430976" w:rsidRPr="00265774" w:rsidRDefault="00430976" w:rsidP="00430976">
            <w:pPr>
              <w:spacing w:before="100" w:beforeAutospacing="1" w:after="142" w:line="276" w:lineRule="auto"/>
              <w:rPr>
                <w:color w:val="000000" w:themeColor="text1"/>
                <w:sz w:val="22"/>
                <w:szCs w:val="22"/>
              </w:rPr>
            </w:pPr>
            <w:r w:rsidRPr="00265774">
              <w:rPr>
                <w:rFonts w:ascii="Times New Roman , serif" w:hAnsi="Times New Roman , serif"/>
                <w:color w:val="000000" w:themeColor="text1"/>
                <w:sz w:val="22"/>
                <w:szCs w:val="22"/>
              </w:rPr>
              <w:t>Wykonanie nasadzeń  drzew na terenie Torunia – etap II</w:t>
            </w:r>
          </w:p>
        </w:tc>
        <w:tc>
          <w:tcPr>
            <w:tcW w:w="2268" w:type="dxa"/>
          </w:tcPr>
          <w:p w:rsidR="00430976" w:rsidRPr="00265774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65774" w:rsidRDefault="00430976" w:rsidP="00430976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237 962,96</w:t>
            </w:r>
          </w:p>
        </w:tc>
        <w:tc>
          <w:tcPr>
            <w:tcW w:w="1842" w:type="dxa"/>
          </w:tcPr>
          <w:p w:rsidR="00430976" w:rsidRPr="00265774" w:rsidRDefault="00430976" w:rsidP="00430976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30976" w:rsidRPr="00265774" w:rsidRDefault="00430976" w:rsidP="00430976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BOM</w:t>
            </w:r>
          </w:p>
        </w:tc>
      </w:tr>
    </w:tbl>
    <w:p w:rsidR="008F3ADC" w:rsidRPr="00265774" w:rsidRDefault="008F3ADC" w:rsidP="008F3ADC">
      <w:pPr>
        <w:pStyle w:val="P22"/>
        <w:rPr>
          <w:rStyle w:val="T2"/>
          <w:color w:val="000000" w:themeColor="text1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lastRenderedPageBreak/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5F6A91" w:rsidRDefault="00415DF6" w:rsidP="000E3C01">
            <w:pPr>
              <w:pStyle w:val="P17"/>
              <w:rPr>
                <w:sz w:val="22"/>
                <w:szCs w:val="22"/>
              </w:rPr>
            </w:pPr>
            <w:r w:rsidRPr="005F6A91">
              <w:rPr>
                <w:rStyle w:val="b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5F6A91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5F6A91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5F6A91" w:rsidRDefault="00415DF6" w:rsidP="00F52374">
            <w:pPr>
              <w:pStyle w:val="P16"/>
              <w:jc w:val="center"/>
              <w:rPr>
                <w:sz w:val="22"/>
                <w:szCs w:val="22"/>
              </w:rPr>
            </w:pPr>
            <w:r w:rsidRPr="005F6A91">
              <w:rPr>
                <w:sz w:val="22"/>
                <w:szCs w:val="22"/>
              </w:rPr>
              <w:t>1.</w:t>
            </w:r>
            <w:r w:rsidR="00F52374" w:rsidRPr="005F6A91">
              <w:rPr>
                <w:sz w:val="22"/>
                <w:szCs w:val="22"/>
              </w:rPr>
              <w:t>851</w:t>
            </w:r>
            <w:r w:rsidRPr="005F6A91">
              <w:rPr>
                <w:sz w:val="22"/>
                <w:szCs w:val="22"/>
              </w:rPr>
              <w:t>.</w:t>
            </w:r>
            <w:r w:rsidR="00F52374" w:rsidRPr="005F6A91">
              <w:rPr>
                <w:sz w:val="22"/>
                <w:szCs w:val="22"/>
              </w:rPr>
              <w:t>851</w:t>
            </w:r>
            <w:r w:rsidRPr="005F6A91">
              <w:rPr>
                <w:sz w:val="22"/>
                <w:szCs w:val="22"/>
              </w:rPr>
              <w:t>,</w:t>
            </w:r>
            <w:r w:rsidR="00F52374" w:rsidRPr="005F6A91">
              <w:rPr>
                <w:sz w:val="22"/>
                <w:szCs w:val="22"/>
              </w:rPr>
              <w:t>85</w:t>
            </w:r>
          </w:p>
        </w:tc>
        <w:tc>
          <w:tcPr>
            <w:tcW w:w="1842" w:type="dxa"/>
          </w:tcPr>
          <w:p w:rsidR="00415DF6" w:rsidRPr="005F6A91" w:rsidRDefault="00F52374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IV</w:t>
            </w:r>
            <w:r w:rsidR="00415DF6" w:rsidRPr="005F6A91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5F6A91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WZ i PS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0F26BC" w:rsidRDefault="00415DF6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26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0F26BC" w:rsidRDefault="00415DF6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0C4A1A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</w:t>
            </w:r>
            <w:r w:rsidR="00D4003A">
              <w:rPr>
                <w:sz w:val="22"/>
                <w:szCs w:val="22"/>
              </w:rPr>
              <w:br/>
            </w:r>
            <w:r w:rsidRPr="009C59FA">
              <w:rPr>
                <w:sz w:val="22"/>
                <w:szCs w:val="22"/>
              </w:rPr>
              <w:t>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7E61B0" w:rsidRDefault="00415DF6" w:rsidP="000A65B7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5416" w:type="dxa"/>
          </w:tcPr>
          <w:p w:rsidR="00415DF6" w:rsidRPr="007E61B0" w:rsidRDefault="00415DF6" w:rsidP="000A65B7">
            <w:pPr>
              <w:rPr>
                <w:color w:val="FF0000"/>
                <w:sz w:val="22"/>
                <w:szCs w:val="22"/>
              </w:rPr>
            </w:pPr>
            <w:r w:rsidRPr="007E61B0">
              <w:rPr>
                <w:color w:val="FF0000"/>
                <w:sz w:val="22"/>
                <w:szCs w:val="22"/>
              </w:rPr>
              <w:t xml:space="preserve">Usługa kompleksowej dostawy energii elektrycznej </w:t>
            </w:r>
          </w:p>
          <w:p w:rsidR="00415DF6" w:rsidRPr="007E61B0" w:rsidRDefault="00415DF6" w:rsidP="000A65B7">
            <w:pPr>
              <w:pStyle w:val="P17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Pr="007E61B0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 xml:space="preserve">przetarg </w:t>
            </w:r>
          </w:p>
          <w:p w:rsidR="00415DF6" w:rsidRPr="007E61B0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Pr="007E61B0" w:rsidRDefault="007E61B0" w:rsidP="007E61B0">
            <w:pPr>
              <w:pStyle w:val="P16"/>
              <w:jc w:val="center"/>
              <w:rPr>
                <w:color w:val="FF0000"/>
                <w:szCs w:val="24"/>
              </w:rPr>
            </w:pPr>
            <w:r w:rsidRPr="007E61B0">
              <w:rPr>
                <w:color w:val="FF0000"/>
              </w:rPr>
              <w:t>7.432.366,00  </w:t>
            </w:r>
          </w:p>
        </w:tc>
        <w:tc>
          <w:tcPr>
            <w:tcW w:w="1842" w:type="dxa"/>
          </w:tcPr>
          <w:p w:rsidR="00415DF6" w:rsidRPr="007E61B0" w:rsidRDefault="00415DF6" w:rsidP="007E61B0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>I</w:t>
            </w:r>
            <w:r w:rsidR="007E61B0" w:rsidRPr="007E61B0">
              <w:rPr>
                <w:rStyle w:val="T2"/>
                <w:b w:val="0"/>
                <w:color w:val="FF0000"/>
                <w:sz w:val="22"/>
                <w:szCs w:val="22"/>
              </w:rPr>
              <w:t>V</w:t>
            </w: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7E61B0" w:rsidRDefault="00415DF6" w:rsidP="000A65B7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>1.2.5.</w:t>
            </w:r>
          </w:p>
        </w:tc>
        <w:tc>
          <w:tcPr>
            <w:tcW w:w="5416" w:type="dxa"/>
          </w:tcPr>
          <w:p w:rsidR="00415DF6" w:rsidRPr="007E61B0" w:rsidRDefault="00415DF6" w:rsidP="000A65B7">
            <w:pPr>
              <w:rPr>
                <w:color w:val="FF0000"/>
                <w:sz w:val="22"/>
                <w:szCs w:val="22"/>
              </w:rPr>
            </w:pPr>
            <w:r w:rsidRPr="007E61B0">
              <w:rPr>
                <w:color w:val="FF0000"/>
                <w:sz w:val="22"/>
                <w:szCs w:val="22"/>
              </w:rPr>
              <w:t>Zakup energii elektrycznej dla oświetlenia ulicznego i iluminacji</w:t>
            </w:r>
          </w:p>
          <w:p w:rsidR="00415DF6" w:rsidRPr="007E61B0" w:rsidRDefault="00415DF6" w:rsidP="000A65B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Pr="007E61B0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 xml:space="preserve">przetarg </w:t>
            </w:r>
          </w:p>
          <w:p w:rsidR="00415DF6" w:rsidRPr="007E61B0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Pr="007E61B0" w:rsidRDefault="007E61B0" w:rsidP="007E61B0">
            <w:pPr>
              <w:pStyle w:val="P16"/>
              <w:jc w:val="center"/>
              <w:rPr>
                <w:color w:val="FF0000"/>
                <w:szCs w:val="24"/>
              </w:rPr>
            </w:pPr>
            <w:r w:rsidRPr="007E61B0">
              <w:rPr>
                <w:color w:val="FF0000"/>
              </w:rPr>
              <w:t>731.167,00</w:t>
            </w:r>
          </w:p>
        </w:tc>
        <w:tc>
          <w:tcPr>
            <w:tcW w:w="1842" w:type="dxa"/>
          </w:tcPr>
          <w:p w:rsidR="00415DF6" w:rsidRPr="007E61B0" w:rsidRDefault="00415DF6" w:rsidP="007E61B0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>I</w:t>
            </w:r>
            <w:r w:rsidR="007E61B0" w:rsidRPr="007E61B0">
              <w:rPr>
                <w:rStyle w:val="T2"/>
                <w:b w:val="0"/>
                <w:color w:val="FF0000"/>
                <w:sz w:val="22"/>
                <w:szCs w:val="22"/>
              </w:rPr>
              <w:t>V</w:t>
            </w: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7E61B0" w:rsidRDefault="00415DF6" w:rsidP="000A65B7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  <w:r w:rsidR="00C529AA">
              <w:rPr>
                <w:sz w:val="22"/>
                <w:szCs w:val="22"/>
              </w:rPr>
              <w:t>.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:rsidTr="00415DF6">
        <w:tc>
          <w:tcPr>
            <w:tcW w:w="958" w:type="dxa"/>
          </w:tcPr>
          <w:p w:rsidR="00204F65" w:rsidRPr="006856A6" w:rsidRDefault="00C9538C" w:rsidP="00204F65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204F65"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1.2.7.</w:t>
            </w:r>
          </w:p>
        </w:tc>
        <w:tc>
          <w:tcPr>
            <w:tcW w:w="5416" w:type="dxa"/>
          </w:tcPr>
          <w:p w:rsidR="00204F65" w:rsidRPr="006856A6" w:rsidRDefault="00204F65" w:rsidP="00204F65">
            <w:pPr>
              <w:shd w:val="clear" w:color="auto" w:fill="FFFFFF"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6856A6">
              <w:rPr>
                <w:color w:val="000000" w:themeColor="text1"/>
                <w:sz w:val="22"/>
                <w:szCs w:val="22"/>
              </w:rPr>
              <w:t xml:space="preserve">Dostawa, instalacja i uruchomienie sprzętu </w:t>
            </w:r>
            <w:r w:rsidR="00D4003A">
              <w:rPr>
                <w:color w:val="000000" w:themeColor="text1"/>
                <w:sz w:val="22"/>
                <w:szCs w:val="22"/>
              </w:rPr>
              <w:br/>
            </w:r>
            <w:r w:rsidRPr="006856A6">
              <w:rPr>
                <w:color w:val="000000" w:themeColor="text1"/>
                <w:sz w:val="22"/>
                <w:szCs w:val="22"/>
              </w:rPr>
              <w:t>i oprogramowania na potrzeby Centrum Kontaktu z Mieszkańcami w Toruniu w ramach projektu: „Infostrada Kujaw i Pomorza 2.0”.</w:t>
            </w:r>
          </w:p>
          <w:p w:rsidR="00204F65" w:rsidRPr="006856A6" w:rsidRDefault="00204F65" w:rsidP="00204F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4F65" w:rsidRPr="006856A6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przetarg </w:t>
            </w:r>
          </w:p>
          <w:p w:rsidR="00204F65" w:rsidRPr="006856A6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204F65" w:rsidRPr="006856A6" w:rsidRDefault="00F14AA6" w:rsidP="00204F65">
            <w:pPr>
              <w:pStyle w:val="P1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="00204F65" w:rsidRPr="006856A6">
              <w:rPr>
                <w:color w:val="000000" w:themeColor="text1"/>
                <w:szCs w:val="24"/>
              </w:rPr>
              <w:t>733 220,00</w:t>
            </w:r>
          </w:p>
        </w:tc>
        <w:tc>
          <w:tcPr>
            <w:tcW w:w="1842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BPI</w:t>
            </w:r>
          </w:p>
        </w:tc>
      </w:tr>
      <w:tr w:rsidR="007E61B0" w:rsidRPr="007E61B0" w:rsidTr="00415DF6">
        <w:tc>
          <w:tcPr>
            <w:tcW w:w="958" w:type="dxa"/>
          </w:tcPr>
          <w:p w:rsidR="007E61B0" w:rsidRDefault="00E0065C" w:rsidP="007E61B0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T2"/>
                <w:b w:val="0"/>
                <w:color w:val="FF0000"/>
                <w:sz w:val="22"/>
                <w:szCs w:val="22"/>
              </w:rPr>
              <w:t xml:space="preserve">  </w:t>
            </w:r>
            <w:r w:rsidR="007E61B0" w:rsidRPr="007E61B0">
              <w:rPr>
                <w:rStyle w:val="T2"/>
                <w:b w:val="0"/>
                <w:color w:val="FF0000"/>
                <w:sz w:val="22"/>
                <w:szCs w:val="22"/>
              </w:rPr>
              <w:t>1.2.8.</w:t>
            </w:r>
          </w:p>
        </w:tc>
        <w:tc>
          <w:tcPr>
            <w:tcW w:w="5416" w:type="dxa"/>
          </w:tcPr>
          <w:p w:rsidR="007E61B0" w:rsidRPr="007E61B0" w:rsidRDefault="007E61B0" w:rsidP="007E61B0">
            <w:pPr>
              <w:shd w:val="clear" w:color="auto" w:fill="FFFFFF"/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7E61B0">
              <w:rPr>
                <w:color w:val="FF0000"/>
                <w:sz w:val="22"/>
                <w:szCs w:val="22"/>
              </w:rPr>
              <w:t xml:space="preserve">Dostawa, instalacja i uruchomienie sprzętu </w:t>
            </w:r>
            <w:r w:rsidRPr="007E61B0">
              <w:rPr>
                <w:color w:val="FF0000"/>
                <w:sz w:val="22"/>
                <w:szCs w:val="22"/>
              </w:rPr>
              <w:br/>
              <w:t>i oprogramowania na potrzeby Centrum Kontaktu z Mieszkańcami w Toruniu w ramach projektu: „Infostrada Kujaw i Pomorza 2.0”.</w:t>
            </w:r>
          </w:p>
          <w:p w:rsidR="007E61B0" w:rsidRPr="007E61B0" w:rsidRDefault="007E61B0" w:rsidP="007E61B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61B0" w:rsidRPr="007E61B0" w:rsidRDefault="007E61B0" w:rsidP="007E61B0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 xml:space="preserve">przetarg </w:t>
            </w:r>
          </w:p>
          <w:p w:rsidR="007E61B0" w:rsidRPr="007E61B0" w:rsidRDefault="007E61B0" w:rsidP="007E61B0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7E61B0" w:rsidRPr="007E61B0" w:rsidRDefault="007E61B0" w:rsidP="007E61B0">
            <w:pPr>
              <w:pStyle w:val="P16"/>
              <w:jc w:val="center"/>
              <w:rPr>
                <w:color w:val="FF0000"/>
                <w:szCs w:val="24"/>
              </w:rPr>
            </w:pPr>
            <w:r w:rsidRPr="007E61B0">
              <w:rPr>
                <w:color w:val="FF0000"/>
                <w:szCs w:val="24"/>
              </w:rPr>
              <w:t>295 000,00</w:t>
            </w:r>
          </w:p>
        </w:tc>
        <w:tc>
          <w:tcPr>
            <w:tcW w:w="1842" w:type="dxa"/>
          </w:tcPr>
          <w:p w:rsidR="007E61B0" w:rsidRPr="007E61B0" w:rsidRDefault="007E61B0" w:rsidP="007E61B0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7E61B0" w:rsidRPr="007E61B0" w:rsidRDefault="007E61B0" w:rsidP="007E61B0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7E61B0">
              <w:rPr>
                <w:rStyle w:val="T2"/>
                <w:b w:val="0"/>
                <w:color w:val="FF0000"/>
                <w:sz w:val="22"/>
                <w:szCs w:val="22"/>
              </w:rPr>
              <w:t>BPI</w:t>
            </w:r>
          </w:p>
        </w:tc>
      </w:tr>
    </w:tbl>
    <w:p w:rsidR="00896612" w:rsidRPr="00204F65" w:rsidRDefault="00896612" w:rsidP="00204F65">
      <w:pPr>
        <w:jc w:val="both"/>
      </w:pPr>
    </w:p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97976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66B4A"/>
    <w:rsid w:val="00173D63"/>
    <w:rsid w:val="001920DF"/>
    <w:rsid w:val="001A5562"/>
    <w:rsid w:val="001B184C"/>
    <w:rsid w:val="001E689C"/>
    <w:rsid w:val="001E7645"/>
    <w:rsid w:val="00204F65"/>
    <w:rsid w:val="002162AF"/>
    <w:rsid w:val="00226D95"/>
    <w:rsid w:val="00233099"/>
    <w:rsid w:val="00265774"/>
    <w:rsid w:val="00281EA7"/>
    <w:rsid w:val="00290379"/>
    <w:rsid w:val="00340B89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30976"/>
    <w:rsid w:val="0045095F"/>
    <w:rsid w:val="0046051C"/>
    <w:rsid w:val="004647DE"/>
    <w:rsid w:val="004761DB"/>
    <w:rsid w:val="00487C58"/>
    <w:rsid w:val="004B56F9"/>
    <w:rsid w:val="004C3A56"/>
    <w:rsid w:val="00510C45"/>
    <w:rsid w:val="005221E1"/>
    <w:rsid w:val="00545F64"/>
    <w:rsid w:val="00581E82"/>
    <w:rsid w:val="00582D5B"/>
    <w:rsid w:val="005839E4"/>
    <w:rsid w:val="005A041F"/>
    <w:rsid w:val="005C6E60"/>
    <w:rsid w:val="005F6A91"/>
    <w:rsid w:val="006336E7"/>
    <w:rsid w:val="00636901"/>
    <w:rsid w:val="00662FFF"/>
    <w:rsid w:val="006856A6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911CF"/>
    <w:rsid w:val="007A3A57"/>
    <w:rsid w:val="007A51AF"/>
    <w:rsid w:val="007C008C"/>
    <w:rsid w:val="007E61B0"/>
    <w:rsid w:val="0080165E"/>
    <w:rsid w:val="00807BB8"/>
    <w:rsid w:val="00813BA2"/>
    <w:rsid w:val="0082395D"/>
    <w:rsid w:val="0082773A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81114"/>
    <w:rsid w:val="009B279B"/>
    <w:rsid w:val="009B29F6"/>
    <w:rsid w:val="009C59FA"/>
    <w:rsid w:val="009F21B6"/>
    <w:rsid w:val="00A27029"/>
    <w:rsid w:val="00A4537D"/>
    <w:rsid w:val="00A45A6F"/>
    <w:rsid w:val="00A71644"/>
    <w:rsid w:val="00AA362C"/>
    <w:rsid w:val="00AF37DD"/>
    <w:rsid w:val="00B54B51"/>
    <w:rsid w:val="00B571CE"/>
    <w:rsid w:val="00B710F8"/>
    <w:rsid w:val="00B76DBD"/>
    <w:rsid w:val="00B81BC8"/>
    <w:rsid w:val="00BA5AD5"/>
    <w:rsid w:val="00BC10E5"/>
    <w:rsid w:val="00BC36AE"/>
    <w:rsid w:val="00BE224D"/>
    <w:rsid w:val="00C2466A"/>
    <w:rsid w:val="00C529AA"/>
    <w:rsid w:val="00C8680C"/>
    <w:rsid w:val="00C9538C"/>
    <w:rsid w:val="00CA561D"/>
    <w:rsid w:val="00CB37A9"/>
    <w:rsid w:val="00CB7AD6"/>
    <w:rsid w:val="00CD776C"/>
    <w:rsid w:val="00CE5E96"/>
    <w:rsid w:val="00D068AF"/>
    <w:rsid w:val="00D077BD"/>
    <w:rsid w:val="00D16F1F"/>
    <w:rsid w:val="00D4003A"/>
    <w:rsid w:val="00D74336"/>
    <w:rsid w:val="00D86EEE"/>
    <w:rsid w:val="00DC64B1"/>
    <w:rsid w:val="00DE722A"/>
    <w:rsid w:val="00DE77E1"/>
    <w:rsid w:val="00DF30A8"/>
    <w:rsid w:val="00E0065C"/>
    <w:rsid w:val="00E17AFC"/>
    <w:rsid w:val="00E21C0F"/>
    <w:rsid w:val="00E238B5"/>
    <w:rsid w:val="00E42508"/>
    <w:rsid w:val="00E64F1C"/>
    <w:rsid w:val="00E85F2D"/>
    <w:rsid w:val="00F032EE"/>
    <w:rsid w:val="00F10240"/>
    <w:rsid w:val="00F14AA6"/>
    <w:rsid w:val="00F21D0D"/>
    <w:rsid w:val="00F40CE7"/>
    <w:rsid w:val="00F52374"/>
    <w:rsid w:val="00F60F72"/>
    <w:rsid w:val="00F6303F"/>
    <w:rsid w:val="00FA4DD2"/>
    <w:rsid w:val="00FA638F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A96F-70AB-432D-B73F-6B148946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2021-10-08T08:08:00Z</dcterms:created>
  <dcterms:modified xsi:type="dcterms:W3CDTF">2021-10-08T08:08:00Z</dcterms:modified>
</cp:coreProperties>
</file>