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38" w:rsidRDefault="00B8002C" w:rsidP="00963F38">
      <w:pPr>
        <w:spacing w:after="0" w:line="240" w:lineRule="auto"/>
        <w:ind w:left="5818" w:firstLine="2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F38">
        <w:rPr>
          <w:rFonts w:ascii="Times New Roman" w:hAnsi="Times New Roman" w:cs="Times New Roman"/>
          <w:sz w:val="24"/>
          <w:szCs w:val="24"/>
        </w:rPr>
        <w:t>Załącznik</w:t>
      </w:r>
    </w:p>
    <w:p w:rsidR="00963F38" w:rsidRDefault="00963F38" w:rsidP="00963F38">
      <w:pPr>
        <w:spacing w:after="0" w:line="240" w:lineRule="auto"/>
        <w:ind w:left="5818"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</w:t>
      </w:r>
      <w:r w:rsidR="00B8002C" w:rsidRPr="00963F38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0E7D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/21</w:t>
      </w:r>
    </w:p>
    <w:p w:rsidR="00C307BB" w:rsidRPr="00963F38" w:rsidRDefault="00B8002C" w:rsidP="00963F38">
      <w:pPr>
        <w:spacing w:after="0" w:line="240" w:lineRule="auto"/>
        <w:ind w:left="5818" w:firstLine="277"/>
        <w:jc w:val="both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Rady Miasta Torunia</w:t>
      </w:r>
    </w:p>
    <w:p w:rsidR="00C307BB" w:rsidRPr="00963F38" w:rsidRDefault="00B8002C" w:rsidP="00963F38">
      <w:pPr>
        <w:spacing w:after="0" w:line="240" w:lineRule="auto"/>
        <w:ind w:left="538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F38">
        <w:rPr>
          <w:rFonts w:ascii="Times New Roman" w:hAnsi="Times New Roman" w:cs="Times New Roman"/>
          <w:sz w:val="24"/>
          <w:szCs w:val="24"/>
        </w:rPr>
        <w:t>z dnia</w:t>
      </w:r>
      <w:r w:rsidR="00963F38">
        <w:rPr>
          <w:rFonts w:ascii="Times New Roman" w:hAnsi="Times New Roman" w:cs="Times New Roman"/>
          <w:sz w:val="24"/>
          <w:szCs w:val="24"/>
        </w:rPr>
        <w:t xml:space="preserve"> 13 maja </w:t>
      </w:r>
      <w:r w:rsidRPr="00963F38">
        <w:rPr>
          <w:rFonts w:ascii="Times New Roman" w:hAnsi="Times New Roman" w:cs="Times New Roman"/>
          <w:sz w:val="24"/>
          <w:szCs w:val="24"/>
        </w:rPr>
        <w:t>2021 r.</w:t>
      </w:r>
    </w:p>
    <w:p w:rsidR="00C307BB" w:rsidRPr="00963F38" w:rsidRDefault="00C307BB" w:rsidP="0096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BB" w:rsidRPr="00963F38" w:rsidRDefault="00B8002C" w:rsidP="0096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38">
        <w:rPr>
          <w:rFonts w:ascii="Times New Roman" w:hAnsi="Times New Roman" w:cs="Times New Roman"/>
          <w:b/>
          <w:sz w:val="24"/>
          <w:szCs w:val="24"/>
        </w:rPr>
        <w:t>Zadania realizowane z zakresu rehabilitacji zawodowej i społec</w:t>
      </w:r>
      <w:r w:rsidR="00963F38">
        <w:rPr>
          <w:rFonts w:ascii="Times New Roman" w:hAnsi="Times New Roman" w:cs="Times New Roman"/>
          <w:b/>
          <w:sz w:val="24"/>
          <w:szCs w:val="24"/>
        </w:rPr>
        <w:t xml:space="preserve">znej osób niepełnosprawnych, </w:t>
      </w:r>
      <w:r w:rsidRPr="00963F38">
        <w:rPr>
          <w:rFonts w:ascii="Times New Roman" w:hAnsi="Times New Roman" w:cs="Times New Roman"/>
          <w:b/>
          <w:sz w:val="24"/>
          <w:szCs w:val="24"/>
        </w:rPr>
        <w:t xml:space="preserve">na które przeznacza się środki Państwowego Funduszu Rehabilitacji Osób Niepełnosprawnych w roku 2021 </w:t>
      </w:r>
    </w:p>
    <w:p w:rsidR="00C307BB" w:rsidRPr="00630B83" w:rsidRDefault="00C307BB" w:rsidP="00963F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24"/>
        <w:gridCol w:w="5247"/>
        <w:gridCol w:w="2895"/>
        <w:gridCol w:w="1216"/>
      </w:tblGrid>
      <w:tr w:rsidR="00C307BB" w:rsidRPr="00963F38" w:rsidTr="00963F38">
        <w:trPr>
          <w:trHeight w:val="920"/>
        </w:trPr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C307BB" w:rsidRPr="00963F38" w:rsidRDefault="00C307BB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 xml:space="preserve">RODZAJ ZADANIA FINANSOWANEGO </w:t>
            </w:r>
          </w:p>
          <w:p w:rsidR="00C307BB" w:rsidRPr="00963F38" w:rsidRDefault="00963F38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ŚRODKÓW </w:t>
            </w:r>
            <w:r w:rsidR="00B8002C" w:rsidRPr="00963F38">
              <w:rPr>
                <w:rFonts w:ascii="Times New Roman" w:hAnsi="Times New Roman" w:cs="Times New Roman"/>
                <w:sz w:val="24"/>
                <w:szCs w:val="24"/>
              </w:rPr>
              <w:t>PFRON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PODSTAWA PRAWNA:</w:t>
            </w:r>
          </w:p>
          <w:p w:rsidR="00C307BB" w:rsidRPr="00963F38" w:rsidRDefault="00B8002C" w:rsidP="004C3D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F38">
              <w:rPr>
                <w:rFonts w:ascii="Times New Roman" w:hAnsi="Times New Roman" w:cs="Times New Roman"/>
                <w:sz w:val="20"/>
                <w:szCs w:val="20"/>
              </w:rPr>
              <w:t>Ustawa z dnia 27 sierpnia 19</w:t>
            </w:r>
            <w:r w:rsidR="00963F38" w:rsidRPr="00963F38">
              <w:rPr>
                <w:rFonts w:ascii="Times New Roman" w:hAnsi="Times New Roman" w:cs="Times New Roman"/>
                <w:sz w:val="20"/>
                <w:szCs w:val="20"/>
              </w:rPr>
              <w:t>97 r. o rehabilitacji zawodowej</w:t>
            </w:r>
            <w:r w:rsidR="004C3D84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963F38">
              <w:rPr>
                <w:rFonts w:ascii="Times New Roman" w:hAnsi="Times New Roman" w:cs="Times New Roman"/>
                <w:sz w:val="20"/>
                <w:szCs w:val="20"/>
              </w:rPr>
              <w:t>społecznej oraz zatrudnianiu osób niepełnosprawnych</w:t>
            </w: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Wysokość środków</w:t>
            </w:r>
          </w:p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C307BB" w:rsidRPr="00963F38" w:rsidTr="00963F38">
        <w:tc>
          <w:tcPr>
            <w:tcW w:w="424" w:type="dxa"/>
            <w:shd w:val="clear" w:color="auto" w:fill="F2F2F2" w:themeFill="background1" w:themeFillShade="F2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142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b/>
                <w:sz w:val="24"/>
                <w:szCs w:val="24"/>
              </w:rPr>
              <w:t>REHABILITACJA ZAWODOWA</w:t>
            </w:r>
          </w:p>
        </w:tc>
        <w:tc>
          <w:tcPr>
            <w:tcW w:w="1216" w:type="dxa"/>
            <w:shd w:val="clear" w:color="auto" w:fill="F2F2F2" w:themeFill="background1" w:themeFillShade="F2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b/>
                <w:sz w:val="24"/>
                <w:szCs w:val="24"/>
              </w:rPr>
              <w:t>800 000</w:t>
            </w:r>
          </w:p>
        </w:tc>
      </w:tr>
      <w:tr w:rsidR="00C307BB" w:rsidRPr="00963F38" w:rsidTr="00963F38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Przyznawanie osobom niepełnosprawnym środków na podjęcie działalności gospodarczej, rolnic</w:t>
            </w:r>
            <w:r w:rsidR="00963F38">
              <w:rPr>
                <w:rFonts w:ascii="Times New Roman" w:hAnsi="Times New Roman" w:cs="Times New Roman"/>
                <w:sz w:val="24"/>
                <w:szCs w:val="24"/>
              </w:rPr>
              <w:t xml:space="preserve">zej albo na wniesienie wkładu </w:t>
            </w: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do spółdzielni socjalnej;</w:t>
            </w:r>
          </w:p>
          <w:p w:rsidR="00B8002C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Zwrot kosztów zatrudnienia pracowników pomagających pracownikowi niepełnosprawnemu;</w:t>
            </w:r>
          </w:p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Zwrot kosztów poniesionych przez pracodawcę na wyposażenie stanowisk pracy osób niepełnosprawnych.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12 a</w:t>
            </w:r>
          </w:p>
          <w:p w:rsidR="00B8002C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 26 d </w:t>
            </w:r>
          </w:p>
          <w:p w:rsidR="00B8002C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 26 e </w:t>
            </w:r>
          </w:p>
          <w:p w:rsidR="00C307BB" w:rsidRPr="00963F38" w:rsidRDefault="00C307BB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630 000</w:t>
            </w:r>
          </w:p>
        </w:tc>
      </w:tr>
      <w:tr w:rsidR="00C307BB" w:rsidRPr="00963F38" w:rsidTr="00963F38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630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30B83">
              <w:rPr>
                <w:rFonts w:ascii="Times New Roman" w:hAnsi="Times New Roman" w:cs="Times New Roman"/>
                <w:sz w:val="24"/>
                <w:szCs w:val="24"/>
              </w:rPr>
              <w:t>inansowanie kosztów szkolenia i </w:t>
            </w: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 w:rsidR="00963F38">
              <w:rPr>
                <w:rFonts w:ascii="Times New Roman" w:hAnsi="Times New Roman" w:cs="Times New Roman"/>
                <w:sz w:val="24"/>
                <w:szCs w:val="24"/>
              </w:rPr>
              <w:t xml:space="preserve">kwalifikowania zawodowego osób </w:t>
            </w: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 xml:space="preserve">niepełnosprawnych poszukujących pracy niepozostających w zatrudnieniu; </w:t>
            </w:r>
          </w:p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Zwrot wydatków na instrumenty lub usługi rynku pracy na rzecz osób niepełnosprawnych poszuku</w:t>
            </w:r>
            <w:r w:rsidR="00630B83">
              <w:rPr>
                <w:rFonts w:ascii="Times New Roman" w:hAnsi="Times New Roman" w:cs="Times New Roman"/>
                <w:sz w:val="24"/>
                <w:szCs w:val="24"/>
              </w:rPr>
              <w:t>jących pracy niepozostających w </w:t>
            </w: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zatrudnieniu.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B8002C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 xml:space="preserve">art. 11 ust. 2 </w:t>
            </w:r>
          </w:p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art. 38</w:t>
            </w:r>
          </w:p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 xml:space="preserve">art. 40 </w:t>
            </w:r>
          </w:p>
          <w:p w:rsidR="00C307BB" w:rsidRPr="00963F38" w:rsidRDefault="00C307BB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C307BB" w:rsidRPr="00963F38" w:rsidTr="00963F38">
        <w:tc>
          <w:tcPr>
            <w:tcW w:w="424" w:type="dxa"/>
            <w:shd w:val="clear" w:color="auto" w:fill="F2F2F2" w:themeFill="background1" w:themeFillShade="F2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142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b/>
                <w:sz w:val="24"/>
                <w:szCs w:val="24"/>
              </w:rPr>
              <w:t>REHABILITACJA SPOŁECZNA</w:t>
            </w:r>
          </w:p>
        </w:tc>
        <w:tc>
          <w:tcPr>
            <w:tcW w:w="1216" w:type="dxa"/>
            <w:shd w:val="clear" w:color="auto" w:fill="F2F2F2" w:themeFill="background1" w:themeFillShade="F2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b/>
                <w:sz w:val="24"/>
                <w:szCs w:val="24"/>
              </w:rPr>
              <w:t>5 338 291</w:t>
            </w:r>
          </w:p>
        </w:tc>
      </w:tr>
      <w:tr w:rsidR="00C307BB" w:rsidRPr="00963F38" w:rsidTr="00963F38">
        <w:tc>
          <w:tcPr>
            <w:tcW w:w="424" w:type="dxa"/>
            <w:shd w:val="clear" w:color="auto" w:fill="FFFFFF" w:themeFill="background1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shd w:val="clear" w:color="auto" w:fill="FFFFFF" w:themeFill="background1"/>
            <w:tcMar>
              <w:left w:w="108" w:type="dxa"/>
            </w:tcMar>
          </w:tcPr>
          <w:p w:rsidR="00C307BB" w:rsidRPr="00963F38" w:rsidRDefault="00B8002C" w:rsidP="00963F38">
            <w:pPr>
              <w:pStyle w:val="Tretekstu"/>
              <w:tabs>
                <w:tab w:val="left" w:pos="0"/>
              </w:tabs>
              <w:spacing w:after="0"/>
            </w:pPr>
            <w:r w:rsidRPr="00963F38">
              <w:t>Dofinansowanie kosztów tworzenia i działania warsztatów terapii zajęciowej</w:t>
            </w:r>
          </w:p>
        </w:tc>
        <w:tc>
          <w:tcPr>
            <w:tcW w:w="2895" w:type="dxa"/>
            <w:shd w:val="clear" w:color="auto" w:fill="FFFFFF" w:themeFill="background1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art. 35a ust. 1 pkt. 8</w:t>
            </w:r>
          </w:p>
        </w:tc>
        <w:tc>
          <w:tcPr>
            <w:tcW w:w="1216" w:type="dxa"/>
            <w:shd w:val="clear" w:color="auto" w:fill="FFFFFF" w:themeFill="background1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2 712 000</w:t>
            </w:r>
          </w:p>
        </w:tc>
      </w:tr>
      <w:tr w:rsidR="00C307BB" w:rsidRPr="00963F38" w:rsidTr="00963F38">
        <w:tc>
          <w:tcPr>
            <w:tcW w:w="424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7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Dofinansowanie uczestnictwa osób niepe</w:t>
            </w:r>
            <w:r w:rsidR="00963F38">
              <w:rPr>
                <w:rFonts w:ascii="Times New Roman" w:hAnsi="Times New Roman" w:cs="Times New Roman"/>
                <w:sz w:val="24"/>
                <w:szCs w:val="24"/>
              </w:rPr>
              <w:t>łnosprawnych i ich opiekunów</w:t>
            </w: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 xml:space="preserve"> w turnusach rehabilitacyjnych;</w:t>
            </w:r>
          </w:p>
          <w:p w:rsidR="00C307BB" w:rsidRPr="00963F38" w:rsidRDefault="00B8002C" w:rsidP="00963F38">
            <w:pPr>
              <w:pStyle w:val="Tretekstu"/>
              <w:tabs>
                <w:tab w:val="left" w:pos="244"/>
              </w:tabs>
              <w:snapToGrid w:val="0"/>
              <w:spacing w:after="0"/>
            </w:pPr>
            <w:r w:rsidRPr="00963F38">
              <w:t>Dofinansowan</w:t>
            </w:r>
            <w:r w:rsidR="00630B83">
              <w:t>ie sportu, kultury, rekreacji i </w:t>
            </w:r>
            <w:r w:rsidRPr="00963F38">
              <w:t>turystyki osób niepełnosprawnych;</w:t>
            </w:r>
          </w:p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Dofinansowanie zaopatrzenia w sprzęt rehabilitacyjny, przedmioty ortopedyczne i środki pomocnicze, przyznawane osobom niepełnosprawnym na podstawie odrębnych przepisów;</w:t>
            </w:r>
          </w:p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Dofinansowanie likwidacji barier architektonicznych, w komuniko</w:t>
            </w:r>
            <w:r w:rsidR="00963F38">
              <w:rPr>
                <w:rFonts w:ascii="Times New Roman" w:hAnsi="Times New Roman" w:cs="Times New Roman"/>
                <w:sz w:val="24"/>
                <w:szCs w:val="24"/>
              </w:rPr>
              <w:t xml:space="preserve">waniu się </w:t>
            </w:r>
            <w:r w:rsidR="00630B83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technicznych w związku z indywidualnymi potrzebami osób niepełnosprawnych;</w:t>
            </w:r>
          </w:p>
          <w:p w:rsidR="00C307BB" w:rsidRPr="00963F38" w:rsidRDefault="00B8002C" w:rsidP="00963F38">
            <w:pPr>
              <w:pStyle w:val="Tretekstu"/>
              <w:spacing w:after="0"/>
              <w:ind w:left="57" w:hanging="57"/>
            </w:pPr>
            <w:r w:rsidRPr="00963F38">
              <w:t>Dofinansowanie usług tłumacza języka migowego lub tłumacza</w:t>
            </w:r>
            <w:r w:rsidR="00A723BF" w:rsidRPr="00963F38">
              <w:t xml:space="preserve"> -</w:t>
            </w:r>
            <w:r w:rsidR="00963F38">
              <w:t xml:space="preserve"> </w:t>
            </w:r>
            <w:r w:rsidRPr="00963F38">
              <w:t>przewodnika.</w:t>
            </w:r>
          </w:p>
        </w:tc>
        <w:tc>
          <w:tcPr>
            <w:tcW w:w="2895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art. 35a ust. 1 pkt. 7 lit. a, b, c, d, f</w:t>
            </w: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</w:tcPr>
          <w:p w:rsidR="00C307BB" w:rsidRPr="00963F38" w:rsidRDefault="00B8002C" w:rsidP="00963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38">
              <w:rPr>
                <w:rFonts w:ascii="Times New Roman" w:hAnsi="Times New Roman" w:cs="Times New Roman"/>
                <w:sz w:val="24"/>
                <w:szCs w:val="24"/>
              </w:rPr>
              <w:t>2 626 291</w:t>
            </w:r>
          </w:p>
        </w:tc>
      </w:tr>
    </w:tbl>
    <w:p w:rsidR="00C307BB" w:rsidRPr="00630B83" w:rsidRDefault="00C307BB" w:rsidP="00963F3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sectPr w:rsidR="00C307BB" w:rsidRPr="00630B8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B"/>
    <w:rsid w:val="000E7D37"/>
    <w:rsid w:val="00253172"/>
    <w:rsid w:val="004C3D84"/>
    <w:rsid w:val="005E51FD"/>
    <w:rsid w:val="00630B83"/>
    <w:rsid w:val="00896E4E"/>
    <w:rsid w:val="009559EB"/>
    <w:rsid w:val="00963F38"/>
    <w:rsid w:val="00A723BF"/>
    <w:rsid w:val="00B8002C"/>
    <w:rsid w:val="00C307BB"/>
    <w:rsid w:val="00D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13A2-4E2A-448B-9B87-11CEF6D7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F1BB7"/>
    <w:rPr>
      <w:rFonts w:ascii="Arial" w:eastAsia="Lucida Sans Unicode" w:hAnsi="Arial" w:cs="Arial"/>
      <w:color w:val="00000A"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EF1BB7"/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4CC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A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D4F81"/>
    <w:pPr>
      <w:widowControl w:val="0"/>
      <w:spacing w:after="12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rsid w:val="00EF1BB7"/>
    <w:pPr>
      <w:widowControl w:val="0"/>
      <w:spacing w:after="0" w:line="240" w:lineRule="auto"/>
      <w:jc w:val="center"/>
    </w:pPr>
    <w:rPr>
      <w:rFonts w:ascii="Arial" w:eastAsia="Lucida Sans Unicode" w:hAnsi="Arial" w:cs="Arial"/>
      <w:color w:val="00000A"/>
      <w:sz w:val="24"/>
      <w:szCs w:val="20"/>
      <w:lang w:eastAsia="zh-CN"/>
    </w:rPr>
  </w:style>
  <w:style w:type="paragraph" w:styleId="Podtytu">
    <w:name w:val="Subtitle"/>
    <w:basedOn w:val="Normalny"/>
    <w:link w:val="PodtytuZnak"/>
    <w:rsid w:val="00EF1BB7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A"/>
      <w:sz w:val="28"/>
      <w:szCs w:val="28"/>
      <w:lang w:eastAsia="zh-CN"/>
    </w:rPr>
  </w:style>
  <w:style w:type="paragraph" w:customStyle="1" w:styleId="WW-Tekstpodstawowy3">
    <w:name w:val="WW-Tekst podstawowy 3"/>
    <w:basedOn w:val="Normalny"/>
    <w:qFormat/>
    <w:rsid w:val="00EF1BB7"/>
    <w:pPr>
      <w:widowControl w:val="0"/>
      <w:spacing w:after="0" w:line="240" w:lineRule="auto"/>
      <w:jc w:val="both"/>
    </w:pPr>
    <w:rPr>
      <w:rFonts w:ascii="Arial" w:eastAsia="Lucida Sans Unicode" w:hAnsi="Arial" w:cs="Arial"/>
      <w:color w:val="00000A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1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4C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Umowa-Styl">
    <w:name w:val="Umowa-Styl"/>
    <w:basedOn w:val="Normalny"/>
    <w:qFormat/>
    <w:rsid w:val="008A3E31"/>
    <w:pPr>
      <w:widowControl w:val="0"/>
      <w:spacing w:after="0" w:line="100" w:lineRule="atLeast"/>
      <w:jc w:val="both"/>
    </w:pPr>
    <w:rPr>
      <w:rFonts w:ascii="Arial" w:eastAsia="Lucida Sans Unicode" w:hAnsi="Arial" w:cs="Arial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A3E31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customStyle="1" w:styleId="Cytaty">
    <w:name w:val="Cytaty"/>
    <w:basedOn w:val="Normalny"/>
    <w:qFormat/>
  </w:style>
  <w:style w:type="table" w:styleId="Tabela-Siatka">
    <w:name w:val="Table Grid"/>
    <w:basedOn w:val="Standardowy"/>
    <w:uiPriority w:val="39"/>
    <w:rsid w:val="004A50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a.czajka</dc:creator>
  <cp:lastModifiedBy>b.czerwonka</cp:lastModifiedBy>
  <cp:revision>2</cp:revision>
  <cp:lastPrinted>2021-05-05T09:38:00Z</cp:lastPrinted>
  <dcterms:created xsi:type="dcterms:W3CDTF">2021-05-14T13:19:00Z</dcterms:created>
  <dcterms:modified xsi:type="dcterms:W3CDTF">2021-05-14T13:19:00Z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