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DF" w:rsidRDefault="005C17DF" w:rsidP="005C17DF">
      <w:pPr>
        <w:jc w:val="center"/>
      </w:pPr>
      <w:r>
        <w:t>UCHWAŁA NR</w:t>
      </w:r>
      <w:r w:rsidR="0059640F">
        <w:t xml:space="preserve"> 665/21</w:t>
      </w:r>
    </w:p>
    <w:p w:rsidR="005C17DF" w:rsidRDefault="005C17DF" w:rsidP="005C17DF">
      <w:pPr>
        <w:jc w:val="center"/>
      </w:pPr>
      <w:r>
        <w:t>RADY MIASTA TORUNIA</w:t>
      </w:r>
    </w:p>
    <w:p w:rsidR="005C17DF" w:rsidRDefault="005C17DF" w:rsidP="005C17DF">
      <w:pPr>
        <w:jc w:val="center"/>
      </w:pPr>
      <w:r>
        <w:t xml:space="preserve">z dnia </w:t>
      </w:r>
      <w:r w:rsidR="0059640F">
        <w:t>17 czerwca 2021 r.</w:t>
      </w:r>
    </w:p>
    <w:p w:rsidR="005C17DF" w:rsidRDefault="005C17DF" w:rsidP="005C17DF">
      <w:pPr>
        <w:jc w:val="center"/>
      </w:pPr>
    </w:p>
    <w:p w:rsidR="005C17DF" w:rsidRDefault="005C17DF" w:rsidP="005C17DF">
      <w:pPr>
        <w:jc w:val="both"/>
      </w:pPr>
      <w:r>
        <w:t xml:space="preserve">w sprawie przekazania </w:t>
      </w:r>
      <w:r w:rsidRPr="009A3F4F">
        <w:t xml:space="preserve">projektu </w:t>
      </w:r>
      <w:r>
        <w:t xml:space="preserve">uchwały </w:t>
      </w:r>
      <w:r w:rsidR="00321AB4">
        <w:t>zmieniającej</w:t>
      </w:r>
      <w:r w:rsidR="00EA6D05">
        <w:t xml:space="preserve"> </w:t>
      </w:r>
      <w:r w:rsidR="00321AB4">
        <w:t xml:space="preserve">uchwałę w sprawie </w:t>
      </w:r>
      <w:r w:rsidRPr="009A3F4F">
        <w:t>regulamin</w:t>
      </w:r>
      <w:r w:rsidR="00321AB4">
        <w:t>u</w:t>
      </w:r>
      <w:r w:rsidRPr="009A3F4F">
        <w:t xml:space="preserve"> dostarczania wody</w:t>
      </w:r>
      <w:r>
        <w:t xml:space="preserve"> </w:t>
      </w:r>
      <w:r w:rsidR="00321AB4">
        <w:t xml:space="preserve">i </w:t>
      </w:r>
      <w:r w:rsidRPr="009A3F4F">
        <w:t>odprowadzania ścieków na terenie Gminy Miasta Toruń</w:t>
      </w:r>
      <w:r w:rsidR="00566BD8">
        <w:t xml:space="preserve"> organowi regulacyjnemu do</w:t>
      </w:r>
      <w:r w:rsidR="0059640F">
        <w:t xml:space="preserve"> </w:t>
      </w:r>
      <w:r>
        <w:t>zaopiniowania.</w:t>
      </w:r>
    </w:p>
    <w:p w:rsidR="005C17DF" w:rsidRDefault="005C17DF" w:rsidP="005C17DF">
      <w:pPr>
        <w:jc w:val="both"/>
      </w:pPr>
    </w:p>
    <w:p w:rsidR="005C17DF" w:rsidRDefault="005C17DF" w:rsidP="005C17DF">
      <w:pPr>
        <w:jc w:val="both"/>
      </w:pPr>
      <w:r>
        <w:t xml:space="preserve">Na podstawie art. 18 ust. 2 pkt 15 ustawy z dnia 8 marca 1990 roku o samorządzie gminnym </w:t>
      </w:r>
      <w:r w:rsidRPr="009A3F4F">
        <w:t>(Dz.</w:t>
      </w:r>
      <w:r>
        <w:t> </w:t>
      </w:r>
      <w:r w:rsidRPr="009A3F4F">
        <w:t>U. z 20</w:t>
      </w:r>
      <w:r>
        <w:t>20</w:t>
      </w:r>
      <w:r w:rsidRPr="009A3F4F">
        <w:t xml:space="preserve"> r. poz. </w:t>
      </w:r>
      <w:r>
        <w:t>713</w:t>
      </w:r>
      <w:r w:rsidRPr="009A3F4F">
        <w:t xml:space="preserve"> z </w:t>
      </w:r>
      <w:proofErr w:type="spellStart"/>
      <w:r w:rsidRPr="009A3F4F">
        <w:t>późn</w:t>
      </w:r>
      <w:proofErr w:type="spellEnd"/>
      <w:r w:rsidRPr="009A3F4F">
        <w:t>. zm.</w:t>
      </w:r>
      <w:r w:rsidRPr="009A3F4F">
        <w:rPr>
          <w:rStyle w:val="Odwoanieprzypisudolnego"/>
          <w:rFonts w:eastAsia="Calibri"/>
        </w:rPr>
        <w:footnoteReference w:id="1"/>
      </w:r>
      <w:r w:rsidRPr="009A3F4F">
        <w:t>)</w:t>
      </w:r>
      <w:r>
        <w:t xml:space="preserve"> </w:t>
      </w:r>
      <w:r w:rsidRPr="009A3F4F">
        <w:t xml:space="preserve">oraz </w:t>
      </w:r>
      <w:r>
        <w:t xml:space="preserve">art. </w:t>
      </w:r>
      <w:r w:rsidRPr="009A3F4F">
        <w:t xml:space="preserve">19 ust. </w:t>
      </w:r>
      <w:r>
        <w:t>1</w:t>
      </w:r>
      <w:r w:rsidRPr="009A3F4F">
        <w:t xml:space="preserve"> us</w:t>
      </w:r>
      <w:r>
        <w:t>tawy z dnia 7 czerwca 2001 r. o </w:t>
      </w:r>
      <w:r w:rsidRPr="009A3F4F">
        <w:t>zbiorowym zaopatrzeniu w wodę i</w:t>
      </w:r>
      <w:r>
        <w:t xml:space="preserve"> </w:t>
      </w:r>
      <w:r w:rsidRPr="009A3F4F">
        <w:t>zbiorowym odprowadzaniu ścieków (Dz. U. z 20</w:t>
      </w:r>
      <w:r>
        <w:t>20</w:t>
      </w:r>
      <w:r w:rsidRPr="009A3F4F">
        <w:t xml:space="preserve"> r., poz. </w:t>
      </w:r>
      <w:r>
        <w:t>2028</w:t>
      </w:r>
      <w:r w:rsidRPr="000B4529">
        <w:t>)</w:t>
      </w:r>
      <w:r>
        <w:t xml:space="preserve"> uchwala się, co następuje:</w:t>
      </w:r>
    </w:p>
    <w:p w:rsidR="005C17DF" w:rsidRDefault="005C17DF" w:rsidP="005C17DF">
      <w:pPr>
        <w:jc w:val="both"/>
      </w:pPr>
    </w:p>
    <w:p w:rsidR="005C17DF" w:rsidRDefault="005C17DF" w:rsidP="005C17DF">
      <w:pPr>
        <w:jc w:val="both"/>
      </w:pPr>
    </w:p>
    <w:p w:rsidR="005C17DF" w:rsidRDefault="005C17DF" w:rsidP="005C17DF">
      <w:pPr>
        <w:ind w:firstLine="567"/>
        <w:jc w:val="both"/>
      </w:pPr>
      <w:r>
        <w:t xml:space="preserve">§ 1. Rada Miasta Torunia przekazuje, po dokonaniu analizy, </w:t>
      </w:r>
      <w:r w:rsidRPr="009A3F4F">
        <w:t xml:space="preserve">projekt </w:t>
      </w:r>
      <w:r>
        <w:t xml:space="preserve">uchwały Rady Miasta Torunia </w:t>
      </w:r>
      <w:r w:rsidR="00321AB4">
        <w:t>zmieniającej</w:t>
      </w:r>
      <w:r>
        <w:t xml:space="preserve"> </w:t>
      </w:r>
      <w:r w:rsidR="00321AB4">
        <w:t xml:space="preserve">uchwałę w sprawie </w:t>
      </w:r>
      <w:r w:rsidRPr="009A3F4F">
        <w:t>regulaminu dostarczania wody i odprowadzania ścieków na terenie Gminy Miasta Toruń</w:t>
      </w:r>
      <w:r>
        <w:t xml:space="preserve"> (druk nr </w:t>
      </w:r>
      <w:r w:rsidR="00566BD8">
        <w:t>858</w:t>
      </w:r>
      <w:r>
        <w:t>) organowi regulacyjnemu – Dyrektorowi Regionalnego Zarządu Gospodarki Wodnej w Gdańsku Państwowego Gospo</w:t>
      </w:r>
      <w:r w:rsidR="00566BD8">
        <w:t>darstwa Wodnego Wody Polskie do </w:t>
      </w:r>
      <w:r>
        <w:t>zaopiniowania.</w:t>
      </w:r>
    </w:p>
    <w:p w:rsidR="005C17DF" w:rsidRDefault="005C17DF" w:rsidP="005C17DF">
      <w:pPr>
        <w:ind w:firstLine="567"/>
        <w:jc w:val="both"/>
      </w:pPr>
    </w:p>
    <w:p w:rsidR="005C17DF" w:rsidRDefault="005C17DF" w:rsidP="005C17DF">
      <w:pPr>
        <w:ind w:firstLine="567"/>
        <w:jc w:val="both"/>
      </w:pPr>
      <w:r>
        <w:t>§ 2. P</w:t>
      </w:r>
      <w:r w:rsidRPr="009A3F4F">
        <w:t xml:space="preserve">rojekt </w:t>
      </w:r>
      <w:r>
        <w:t xml:space="preserve">uchwały Rady Miasta Torunia </w:t>
      </w:r>
      <w:r w:rsidR="00321AB4">
        <w:t xml:space="preserve">zmieniającej uchwałę w sprawie </w:t>
      </w:r>
      <w:r w:rsidRPr="009A3F4F">
        <w:t>regulaminu dostarczania wody</w:t>
      </w:r>
      <w:r>
        <w:t xml:space="preserve"> </w:t>
      </w:r>
      <w:r w:rsidR="00961BD1">
        <w:t>i</w:t>
      </w:r>
      <w:r w:rsidR="00321AB4">
        <w:t xml:space="preserve"> </w:t>
      </w:r>
      <w:r w:rsidRPr="009A3F4F">
        <w:t>odprowadzania ścieków na terenie Gminy Miasta Toruń</w:t>
      </w:r>
      <w:r>
        <w:t xml:space="preserve"> stanowi załącznik do niniejszej uchwały.</w:t>
      </w:r>
    </w:p>
    <w:p w:rsidR="005C17DF" w:rsidRDefault="005C17DF" w:rsidP="005C17DF">
      <w:pPr>
        <w:ind w:firstLine="567"/>
        <w:jc w:val="both"/>
      </w:pPr>
    </w:p>
    <w:p w:rsidR="005C17DF" w:rsidRDefault="005C17DF" w:rsidP="005C17DF">
      <w:pPr>
        <w:ind w:firstLine="567"/>
        <w:jc w:val="both"/>
      </w:pPr>
      <w:r>
        <w:t>§ 3. Wykonanie uchwały powierza się Przewodniczącemu Rady Miasta Torunia.</w:t>
      </w:r>
    </w:p>
    <w:p w:rsidR="005C17DF" w:rsidRDefault="005C17DF" w:rsidP="005C17DF">
      <w:pPr>
        <w:ind w:firstLine="567"/>
        <w:jc w:val="both"/>
      </w:pPr>
    </w:p>
    <w:p w:rsidR="005C17DF" w:rsidRDefault="00615920" w:rsidP="005C17DF">
      <w:pPr>
        <w:ind w:firstLine="567"/>
        <w:jc w:val="both"/>
      </w:pPr>
      <w:r>
        <w:t>§ 4</w:t>
      </w:r>
      <w:r w:rsidR="005C17DF">
        <w:t>. Uchwała wchodzi w życie z dniem podjęcia.</w:t>
      </w:r>
    </w:p>
    <w:p w:rsidR="005C17DF" w:rsidRDefault="005C17DF" w:rsidP="005C17DF">
      <w:pPr>
        <w:ind w:firstLine="567"/>
        <w:jc w:val="both"/>
      </w:pPr>
    </w:p>
    <w:p w:rsidR="005C17DF" w:rsidRDefault="005C17DF" w:rsidP="005C17DF">
      <w:pPr>
        <w:ind w:firstLine="567"/>
        <w:jc w:val="both"/>
      </w:pPr>
    </w:p>
    <w:p w:rsidR="005C17DF" w:rsidRDefault="005C17DF" w:rsidP="005C17DF">
      <w:pPr>
        <w:ind w:firstLine="567"/>
        <w:jc w:val="both"/>
      </w:pPr>
    </w:p>
    <w:p w:rsidR="0059640F" w:rsidRDefault="0059640F" w:rsidP="005C17DF">
      <w:pPr>
        <w:ind w:firstLine="567"/>
        <w:jc w:val="both"/>
      </w:pPr>
    </w:p>
    <w:p w:rsidR="005C17DF" w:rsidRDefault="005C17DF" w:rsidP="005C17DF">
      <w:pPr>
        <w:ind w:firstLine="3402"/>
        <w:jc w:val="center"/>
      </w:pPr>
      <w:r>
        <w:t>Przewodniczący</w:t>
      </w:r>
    </w:p>
    <w:p w:rsidR="005C17DF" w:rsidRDefault="005C17DF" w:rsidP="005C17DF">
      <w:pPr>
        <w:ind w:firstLine="3402"/>
        <w:jc w:val="center"/>
      </w:pPr>
      <w:r>
        <w:t>Rady Miasta Torunia</w:t>
      </w:r>
    </w:p>
    <w:p w:rsidR="005C17DF" w:rsidRDefault="006E6905" w:rsidP="005C17DF">
      <w:pPr>
        <w:ind w:firstLine="3402"/>
        <w:jc w:val="center"/>
      </w:pPr>
      <w:r>
        <w:t>/-/</w:t>
      </w:r>
      <w:bookmarkStart w:id="0" w:name="_GoBack"/>
      <w:bookmarkEnd w:id="0"/>
      <w:r w:rsidR="005C17DF">
        <w:t>Marcin Czyżniewski</w:t>
      </w:r>
    </w:p>
    <w:sectPr w:rsidR="005C17DF" w:rsidSect="002E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90" w:rsidRDefault="00D81090" w:rsidP="005C17DF">
      <w:r>
        <w:separator/>
      </w:r>
    </w:p>
  </w:endnote>
  <w:endnote w:type="continuationSeparator" w:id="0">
    <w:p w:rsidR="00D81090" w:rsidRDefault="00D81090" w:rsidP="005C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90" w:rsidRDefault="00D81090" w:rsidP="005C17DF">
      <w:r>
        <w:separator/>
      </w:r>
    </w:p>
  </w:footnote>
  <w:footnote w:type="continuationSeparator" w:id="0">
    <w:p w:rsidR="00D81090" w:rsidRDefault="00D81090" w:rsidP="005C17DF">
      <w:r>
        <w:continuationSeparator/>
      </w:r>
    </w:p>
  </w:footnote>
  <w:footnote w:id="1">
    <w:p w:rsidR="005C17DF" w:rsidRPr="009A3F4F" w:rsidRDefault="005C17DF" w:rsidP="005C17DF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</w:t>
      </w:r>
      <w:r w:rsidRPr="009A3F4F">
        <w:t>zostały ogłoszone w Dz. U. z 20</w:t>
      </w:r>
      <w:r>
        <w:t>20</w:t>
      </w:r>
      <w:r w:rsidRPr="009A3F4F">
        <w:t xml:space="preserve"> r. poz. </w:t>
      </w:r>
      <w:r>
        <w:t>1378</w:t>
      </w:r>
      <w:r w:rsidRPr="009A3F4F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DF"/>
    <w:rsid w:val="00203329"/>
    <w:rsid w:val="00272AA0"/>
    <w:rsid w:val="00321AB4"/>
    <w:rsid w:val="00566BD8"/>
    <w:rsid w:val="0059640F"/>
    <w:rsid w:val="005C17DF"/>
    <w:rsid w:val="00615920"/>
    <w:rsid w:val="006E6905"/>
    <w:rsid w:val="007A3692"/>
    <w:rsid w:val="00961BD1"/>
    <w:rsid w:val="00A16DB0"/>
    <w:rsid w:val="00A70F69"/>
    <w:rsid w:val="00C7677E"/>
    <w:rsid w:val="00D263EB"/>
    <w:rsid w:val="00D81090"/>
    <w:rsid w:val="00DE7B61"/>
    <w:rsid w:val="00E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8FA2"/>
  <w15:chartTrackingRefBased/>
  <w15:docId w15:val="{EDD5D437-1769-4871-925A-D482202E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DF"/>
    <w:pPr>
      <w:jc w:val="left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17DF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5C17DF"/>
    <w:rPr>
      <w:rFonts w:eastAsia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C1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17DF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5C17D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9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9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2021-06-09T09:40:00Z</cp:lastPrinted>
  <dcterms:created xsi:type="dcterms:W3CDTF">2021-06-21T10:38:00Z</dcterms:created>
  <dcterms:modified xsi:type="dcterms:W3CDTF">2021-06-21T10:38:00Z</dcterms:modified>
</cp:coreProperties>
</file>