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9C" w:rsidRDefault="00AA579C" w:rsidP="00AA579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</w:t>
      </w:r>
    </w:p>
    <w:p w:rsidR="00AA579C" w:rsidRDefault="00AA579C" w:rsidP="00AA579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644/21</w:t>
      </w:r>
    </w:p>
    <w:p w:rsidR="00AA579C" w:rsidRDefault="00AA579C" w:rsidP="00AA579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Miasta Torunia</w:t>
      </w:r>
    </w:p>
    <w:p w:rsidR="00AA579C" w:rsidRDefault="00AA579C" w:rsidP="00AA579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17 czerwca 2021 r.</w:t>
      </w:r>
    </w:p>
    <w:p w:rsidR="00AA579C" w:rsidRDefault="00AA579C" w:rsidP="00AA5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79C" w:rsidRPr="002740DC" w:rsidRDefault="00AA579C" w:rsidP="00AA5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0DC">
        <w:rPr>
          <w:rFonts w:ascii="Times New Roman" w:hAnsi="Times New Roman" w:cs="Times New Roman"/>
          <w:sz w:val="24"/>
          <w:szCs w:val="24"/>
        </w:rPr>
        <w:t>Uchwała nr 23/21</w:t>
      </w:r>
    </w:p>
    <w:p w:rsidR="00AA579C" w:rsidRPr="002740DC" w:rsidRDefault="00AA579C" w:rsidP="00AA5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0DC">
        <w:rPr>
          <w:rFonts w:ascii="Times New Roman" w:hAnsi="Times New Roman" w:cs="Times New Roman"/>
          <w:sz w:val="24"/>
          <w:szCs w:val="24"/>
        </w:rPr>
        <w:t>Komisji Rewizyjnej Rady Miasta Torunia</w:t>
      </w:r>
    </w:p>
    <w:p w:rsidR="00AA579C" w:rsidRPr="002740DC" w:rsidRDefault="00AA579C" w:rsidP="00AA5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0DC">
        <w:rPr>
          <w:rFonts w:ascii="Times New Roman" w:hAnsi="Times New Roman" w:cs="Times New Roman"/>
          <w:sz w:val="24"/>
          <w:szCs w:val="24"/>
        </w:rPr>
        <w:t>z dnia 7 czerwca 2021 r.</w:t>
      </w:r>
    </w:p>
    <w:p w:rsidR="00AA579C" w:rsidRPr="002740DC" w:rsidRDefault="00AA579C" w:rsidP="00AA5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79C" w:rsidRPr="002740DC" w:rsidRDefault="00AA579C" w:rsidP="00AA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DC">
        <w:rPr>
          <w:rFonts w:ascii="Times New Roman" w:hAnsi="Times New Roman" w:cs="Times New Roman"/>
          <w:sz w:val="24"/>
          <w:szCs w:val="24"/>
        </w:rPr>
        <w:t xml:space="preserve">w sprawie udzielenia wotum zaufania Prezydentowi Miasta Torunia. </w:t>
      </w:r>
    </w:p>
    <w:p w:rsidR="00AA579C" w:rsidRPr="002740DC" w:rsidRDefault="00AA579C" w:rsidP="00AA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79C" w:rsidRPr="002740DC" w:rsidRDefault="00AA579C" w:rsidP="00AA579C">
      <w:pPr>
        <w:pStyle w:val="Tekstpodstawowy"/>
        <w:spacing w:after="0"/>
        <w:jc w:val="both"/>
      </w:pPr>
      <w:r w:rsidRPr="002740DC">
        <w:t xml:space="preserve">Na podstawie § 57 ust. 3 Statutu Gminy Miasta Toruń stanowiącego załącznik do uchwały nr 146/99 Rady Miasta Torunia z dnia 15 kwietnia 1999 roku w sprawie przyjęcia Statutu Gminy Miasta Toruń (Dziennik Urzędowy Województwa Kujawsko-Pomorskiego z 2020 r. poz. 3209) w zw. z § 3 pkt 8 Regulaminu Komisji Rewizyjnej stanowiącego załącznik nr </w:t>
      </w:r>
      <w:r>
        <w:t>3 do Statutu Gminy Miasta Toruń</w:t>
      </w:r>
      <w:r w:rsidRPr="002740DC">
        <w:t xml:space="preserve"> uchwala się, co następuje:</w:t>
      </w:r>
    </w:p>
    <w:p w:rsidR="00AA579C" w:rsidRPr="002740DC" w:rsidRDefault="00AA579C" w:rsidP="00AA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79C" w:rsidRPr="002740DC" w:rsidRDefault="00AA579C" w:rsidP="00AA5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0DC">
        <w:rPr>
          <w:rFonts w:ascii="Times New Roman" w:hAnsi="Times New Roman" w:cs="Times New Roman"/>
          <w:sz w:val="24"/>
          <w:szCs w:val="24"/>
        </w:rPr>
        <w:t>§ 1. 1. Komisja Rewizyjna rozpatrzyła:</w:t>
      </w:r>
    </w:p>
    <w:p w:rsidR="00AA579C" w:rsidRPr="002740DC" w:rsidRDefault="00AA579C" w:rsidP="00AA579C">
      <w:pPr>
        <w:numPr>
          <w:ilvl w:val="0"/>
          <w:numId w:val="2"/>
        </w:numPr>
        <w:spacing w:after="0" w:line="240" w:lineRule="auto"/>
        <w:ind w:left="170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0DC">
        <w:rPr>
          <w:rFonts w:ascii="Times New Roman" w:hAnsi="Times New Roman" w:cs="Times New Roman"/>
          <w:sz w:val="24"/>
          <w:szCs w:val="24"/>
        </w:rPr>
        <w:t>raport o stanie Gminy miasta Toruń za 2020 r.,</w:t>
      </w:r>
    </w:p>
    <w:p w:rsidR="00AA579C" w:rsidRPr="002740DC" w:rsidRDefault="00AA579C" w:rsidP="00AA579C">
      <w:pPr>
        <w:numPr>
          <w:ilvl w:val="0"/>
          <w:numId w:val="2"/>
        </w:numPr>
        <w:spacing w:after="0" w:line="240" w:lineRule="auto"/>
        <w:ind w:left="170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0DC">
        <w:rPr>
          <w:rFonts w:ascii="Times New Roman" w:hAnsi="Times New Roman" w:cs="Times New Roman"/>
          <w:sz w:val="24"/>
          <w:szCs w:val="24"/>
        </w:rPr>
        <w:t>stanowisko nr 9 Komisji Budżetu Rady Miasta Torunia z 31 maja 2021 r. – pozytywne bez uwag,</w:t>
      </w:r>
    </w:p>
    <w:p w:rsidR="00AA579C" w:rsidRPr="002740DC" w:rsidRDefault="00AA579C" w:rsidP="00AA579C">
      <w:pPr>
        <w:numPr>
          <w:ilvl w:val="0"/>
          <w:numId w:val="2"/>
        </w:numPr>
        <w:spacing w:after="0" w:line="240" w:lineRule="auto"/>
        <w:ind w:left="170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0DC">
        <w:rPr>
          <w:rFonts w:ascii="Times New Roman" w:hAnsi="Times New Roman" w:cs="Times New Roman"/>
          <w:sz w:val="24"/>
          <w:szCs w:val="24"/>
        </w:rPr>
        <w:t>opinie komisji Rady Miasta Torunia:</w:t>
      </w:r>
    </w:p>
    <w:p w:rsidR="00AA579C" w:rsidRPr="002740DC" w:rsidRDefault="00AA579C" w:rsidP="00AA579C">
      <w:pPr>
        <w:numPr>
          <w:ilvl w:val="0"/>
          <w:numId w:val="1"/>
        </w:numPr>
        <w:tabs>
          <w:tab w:val="clear" w:pos="1980"/>
          <w:tab w:val="num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40DC">
        <w:rPr>
          <w:rFonts w:ascii="Times New Roman" w:hAnsi="Times New Roman" w:cs="Times New Roman"/>
          <w:sz w:val="24"/>
          <w:szCs w:val="24"/>
        </w:rPr>
        <w:t>Bezpieczeństwa i Porządku Publicznego z dnia 28 maja 2021 r. – pozytywną bez uwag,</w:t>
      </w:r>
    </w:p>
    <w:p w:rsidR="00AA579C" w:rsidRPr="002740DC" w:rsidRDefault="00AA579C" w:rsidP="00AA579C">
      <w:pPr>
        <w:numPr>
          <w:ilvl w:val="0"/>
          <w:numId w:val="1"/>
        </w:numPr>
        <w:tabs>
          <w:tab w:val="clear" w:pos="1980"/>
          <w:tab w:val="num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40DC">
        <w:rPr>
          <w:rFonts w:ascii="Times New Roman" w:hAnsi="Times New Roman" w:cs="Times New Roman"/>
          <w:sz w:val="24"/>
          <w:szCs w:val="24"/>
        </w:rPr>
        <w:t>Zdrowia i Rodziny z dnia 31 maja 2021 r. - pozytywną bez uwag,</w:t>
      </w:r>
    </w:p>
    <w:p w:rsidR="00AA579C" w:rsidRPr="002740DC" w:rsidRDefault="00AA579C" w:rsidP="00AA579C">
      <w:pPr>
        <w:numPr>
          <w:ilvl w:val="0"/>
          <w:numId w:val="1"/>
        </w:numPr>
        <w:tabs>
          <w:tab w:val="clear" w:pos="1980"/>
          <w:tab w:val="num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40DC">
        <w:rPr>
          <w:rFonts w:ascii="Times New Roman" w:hAnsi="Times New Roman" w:cs="Times New Roman"/>
          <w:sz w:val="24"/>
          <w:szCs w:val="24"/>
        </w:rPr>
        <w:t>Kultury, Turystyki i Promocji z dnia 1 czerwca 2021 r. - pozytywną bez uwag,</w:t>
      </w:r>
    </w:p>
    <w:p w:rsidR="00AA579C" w:rsidRPr="002740DC" w:rsidRDefault="00AA579C" w:rsidP="00AA579C">
      <w:pPr>
        <w:numPr>
          <w:ilvl w:val="0"/>
          <w:numId w:val="1"/>
        </w:numPr>
        <w:tabs>
          <w:tab w:val="clear" w:pos="1980"/>
          <w:tab w:val="num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40DC">
        <w:rPr>
          <w:rFonts w:ascii="Times New Roman" w:hAnsi="Times New Roman" w:cs="Times New Roman"/>
          <w:sz w:val="24"/>
          <w:szCs w:val="24"/>
        </w:rPr>
        <w:t>Gospodarki Komunalnej z dnia 1 czerwca 2021 r. - pozytywną bez uwag,</w:t>
      </w:r>
    </w:p>
    <w:p w:rsidR="00AA579C" w:rsidRPr="002740DC" w:rsidRDefault="00AA579C" w:rsidP="00AA579C">
      <w:pPr>
        <w:numPr>
          <w:ilvl w:val="0"/>
          <w:numId w:val="1"/>
        </w:numPr>
        <w:tabs>
          <w:tab w:val="clear" w:pos="1980"/>
          <w:tab w:val="num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40DC">
        <w:rPr>
          <w:rFonts w:ascii="Times New Roman" w:hAnsi="Times New Roman" w:cs="Times New Roman"/>
          <w:sz w:val="24"/>
          <w:szCs w:val="24"/>
        </w:rPr>
        <w:t>Oświaty i Sportu z dnia 31 maja 2021 r.- pozytywną bez uwag,</w:t>
      </w:r>
    </w:p>
    <w:p w:rsidR="00AA579C" w:rsidRPr="002740DC" w:rsidRDefault="00AA579C" w:rsidP="00AA579C">
      <w:pPr>
        <w:numPr>
          <w:ilvl w:val="0"/>
          <w:numId w:val="1"/>
        </w:numPr>
        <w:tabs>
          <w:tab w:val="clear" w:pos="1980"/>
          <w:tab w:val="num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40DC">
        <w:rPr>
          <w:rFonts w:ascii="Times New Roman" w:hAnsi="Times New Roman" w:cs="Times New Roman"/>
          <w:sz w:val="24"/>
          <w:szCs w:val="24"/>
        </w:rPr>
        <w:t>Rozwoju Miasta z dnia 2 czerwca 2021 r. - pozytywną bez uwag.</w:t>
      </w:r>
    </w:p>
    <w:p w:rsidR="00AA579C" w:rsidRPr="002740DC" w:rsidRDefault="00AA579C" w:rsidP="00AA5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0DC">
        <w:rPr>
          <w:rFonts w:ascii="Times New Roman" w:hAnsi="Times New Roman" w:cs="Times New Roman"/>
          <w:sz w:val="24"/>
          <w:szCs w:val="24"/>
        </w:rPr>
        <w:t>2. Komisja Rewizyjna Rady Miasta Torunia przyjmuje projekt uchwały (druk nr 863) w sprawie udzielenia wotum zaufania Prezydentowi Miasta Torunia i występuje do Rady Miasta Torunia z wnioskiem o udzielenie wotum zaufania Prezydentowi Miasta Torunia z tytułu raportu o stanie gminy za rok 2020.</w:t>
      </w:r>
    </w:p>
    <w:p w:rsidR="00AA579C" w:rsidRPr="002740DC" w:rsidRDefault="00AA579C" w:rsidP="00AA5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79C" w:rsidRPr="002740DC" w:rsidRDefault="00AA579C" w:rsidP="00AA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DC">
        <w:rPr>
          <w:rFonts w:ascii="Times New Roman" w:hAnsi="Times New Roman" w:cs="Times New Roman"/>
          <w:sz w:val="24"/>
          <w:szCs w:val="24"/>
        </w:rPr>
        <w:t xml:space="preserve">Wynik głosowania: </w:t>
      </w:r>
    </w:p>
    <w:p w:rsidR="00AA579C" w:rsidRPr="002740DC" w:rsidRDefault="00AA579C" w:rsidP="00AA5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0DC">
        <w:rPr>
          <w:rFonts w:ascii="Times New Roman" w:hAnsi="Times New Roman" w:cs="Times New Roman"/>
          <w:sz w:val="24"/>
          <w:szCs w:val="24"/>
        </w:rPr>
        <w:t xml:space="preserve">6 / 0 / 0 </w:t>
      </w:r>
    </w:p>
    <w:p w:rsidR="00AA579C" w:rsidRPr="002740DC" w:rsidRDefault="00AA579C" w:rsidP="00AA5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79C" w:rsidRPr="002740DC" w:rsidRDefault="00AA579C" w:rsidP="00AA5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0DC">
        <w:rPr>
          <w:rFonts w:ascii="Times New Roman" w:hAnsi="Times New Roman" w:cs="Times New Roman"/>
          <w:sz w:val="24"/>
          <w:szCs w:val="24"/>
        </w:rPr>
        <w:t>3. Projekt uchwały (druk nr 863) w sprawie udzielenia wotum zaufania Prezydentowi Miasta Torunia stanowi załącznik do niniejszej uchwały.</w:t>
      </w:r>
    </w:p>
    <w:p w:rsidR="00AA579C" w:rsidRPr="002740DC" w:rsidRDefault="00AA579C" w:rsidP="00AA5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79C" w:rsidRPr="002740DC" w:rsidRDefault="00AA579C" w:rsidP="00AA5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0DC">
        <w:rPr>
          <w:rFonts w:ascii="Times New Roman" w:hAnsi="Times New Roman" w:cs="Times New Roman"/>
          <w:sz w:val="24"/>
          <w:szCs w:val="24"/>
        </w:rPr>
        <w:t>§ 2. Wykonanie uchwały powierza się Przewodniczącej Komisji Rewizyjnej Rady Miasta Torunia.</w:t>
      </w:r>
    </w:p>
    <w:p w:rsidR="00AA579C" w:rsidRDefault="00AA579C" w:rsidP="00AA579C">
      <w:pPr>
        <w:spacing w:after="0" w:line="240" w:lineRule="auto"/>
        <w:ind w:firstLine="3420"/>
        <w:jc w:val="center"/>
        <w:rPr>
          <w:rFonts w:ascii="Times New Roman" w:hAnsi="Times New Roman" w:cs="Times New Roman"/>
          <w:sz w:val="24"/>
          <w:szCs w:val="24"/>
        </w:rPr>
      </w:pPr>
    </w:p>
    <w:p w:rsidR="00AA579C" w:rsidRDefault="00AA579C" w:rsidP="00AA579C">
      <w:pPr>
        <w:spacing w:after="0" w:line="240" w:lineRule="auto"/>
        <w:ind w:firstLine="3420"/>
        <w:jc w:val="center"/>
        <w:rPr>
          <w:rFonts w:ascii="Times New Roman" w:hAnsi="Times New Roman" w:cs="Times New Roman"/>
          <w:sz w:val="24"/>
          <w:szCs w:val="24"/>
        </w:rPr>
      </w:pPr>
    </w:p>
    <w:p w:rsidR="00AA579C" w:rsidRPr="002740DC" w:rsidRDefault="00AA579C" w:rsidP="00AA579C">
      <w:pPr>
        <w:spacing w:after="0" w:line="240" w:lineRule="auto"/>
        <w:ind w:firstLine="3420"/>
        <w:jc w:val="center"/>
        <w:rPr>
          <w:rFonts w:ascii="Times New Roman" w:hAnsi="Times New Roman" w:cs="Times New Roman"/>
          <w:sz w:val="24"/>
          <w:szCs w:val="24"/>
        </w:rPr>
      </w:pPr>
      <w:r w:rsidRPr="002740DC">
        <w:rPr>
          <w:rFonts w:ascii="Times New Roman" w:hAnsi="Times New Roman" w:cs="Times New Roman"/>
          <w:sz w:val="24"/>
          <w:szCs w:val="24"/>
        </w:rPr>
        <w:t>Przewodnicząca</w:t>
      </w:r>
    </w:p>
    <w:p w:rsidR="00AA579C" w:rsidRPr="002740DC" w:rsidRDefault="00AA579C" w:rsidP="00AA579C">
      <w:pPr>
        <w:spacing w:after="0" w:line="240" w:lineRule="auto"/>
        <w:ind w:firstLine="3420"/>
        <w:jc w:val="center"/>
        <w:rPr>
          <w:rFonts w:ascii="Times New Roman" w:hAnsi="Times New Roman" w:cs="Times New Roman"/>
          <w:sz w:val="24"/>
          <w:szCs w:val="24"/>
        </w:rPr>
      </w:pPr>
      <w:r w:rsidRPr="002740DC">
        <w:rPr>
          <w:rFonts w:ascii="Times New Roman" w:hAnsi="Times New Roman" w:cs="Times New Roman"/>
          <w:sz w:val="24"/>
          <w:szCs w:val="24"/>
        </w:rPr>
        <w:t xml:space="preserve">Komisji Rewizyjnej </w:t>
      </w:r>
    </w:p>
    <w:p w:rsidR="0094442B" w:rsidRPr="00AA579C" w:rsidRDefault="00AA579C" w:rsidP="00AA579C">
      <w:pPr>
        <w:spacing w:after="0" w:line="240" w:lineRule="auto"/>
        <w:ind w:firstLine="3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Pr="002740DC">
        <w:rPr>
          <w:rFonts w:ascii="Times New Roman" w:hAnsi="Times New Roman" w:cs="Times New Roman"/>
          <w:sz w:val="24"/>
          <w:szCs w:val="24"/>
        </w:rPr>
        <w:t>Dagmara Tuszyńska</w:t>
      </w:r>
    </w:p>
    <w:sectPr w:rsidR="0094442B" w:rsidRPr="00AA579C" w:rsidSect="0020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28E6"/>
    <w:multiLevelType w:val="hybridMultilevel"/>
    <w:tmpl w:val="564C1220"/>
    <w:lvl w:ilvl="0" w:tplc="E3E42A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E915C3"/>
    <w:multiLevelType w:val="hybridMultilevel"/>
    <w:tmpl w:val="41DE620C"/>
    <w:lvl w:ilvl="0" w:tplc="86BAF23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9C"/>
    <w:rsid w:val="0094442B"/>
    <w:rsid w:val="00A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139A"/>
  <w15:chartTrackingRefBased/>
  <w15:docId w15:val="{B01420B6-04A8-4EB2-996E-04FE4249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A579C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579C"/>
    <w:rPr>
      <w:rFonts w:ascii="Times New Roman" w:eastAsia="Calibri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2021-06-21T10:05:00Z</dcterms:created>
  <dcterms:modified xsi:type="dcterms:W3CDTF">2021-06-21T10:05:00Z</dcterms:modified>
</cp:coreProperties>
</file>