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6D" w:rsidRPr="00FD0F94" w:rsidRDefault="00DB0A6D" w:rsidP="00DB0A6D">
      <w:pPr>
        <w:pStyle w:val="Bezodstpw"/>
        <w:ind w:firstLine="56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D0F94">
        <w:rPr>
          <w:rFonts w:ascii="Times New Roman" w:hAnsi="Times New Roman"/>
          <w:sz w:val="24"/>
          <w:szCs w:val="24"/>
        </w:rPr>
        <w:t>Załącznik</w:t>
      </w:r>
    </w:p>
    <w:p w:rsidR="00DB0A6D" w:rsidRPr="00FD0F94" w:rsidRDefault="00DB0A6D" w:rsidP="00DB0A6D">
      <w:pPr>
        <w:pStyle w:val="Bezodstpw"/>
        <w:ind w:firstLine="5670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do uchwały nr 698/21</w:t>
      </w:r>
    </w:p>
    <w:p w:rsidR="00DB0A6D" w:rsidRPr="00FD0F94" w:rsidRDefault="00DB0A6D" w:rsidP="00DB0A6D">
      <w:pPr>
        <w:pStyle w:val="Bezodstpw"/>
        <w:ind w:firstLine="5670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Rady Miasta Torunia</w:t>
      </w:r>
    </w:p>
    <w:p w:rsidR="00DB0A6D" w:rsidRPr="00FD0F94" w:rsidRDefault="00DB0A6D" w:rsidP="00DB0A6D">
      <w:pPr>
        <w:pStyle w:val="Bezodstpw"/>
        <w:ind w:firstLine="5670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z dnia 9 września 2021 r.</w:t>
      </w:r>
    </w:p>
    <w:p w:rsidR="00DB0A6D" w:rsidRPr="00FD0F94" w:rsidRDefault="00DB0A6D" w:rsidP="00DB0A6D">
      <w:pPr>
        <w:pStyle w:val="Bezodstpw"/>
        <w:rPr>
          <w:rFonts w:ascii="Times New Roman" w:hAnsi="Times New Roman"/>
          <w:sz w:val="24"/>
          <w:szCs w:val="24"/>
        </w:rPr>
      </w:pPr>
    </w:p>
    <w:p w:rsidR="00DB0A6D" w:rsidRPr="00FD0F94" w:rsidRDefault="00DB0A6D" w:rsidP="00DB0A6D">
      <w:pPr>
        <w:pStyle w:val="Bezodstpw"/>
        <w:rPr>
          <w:rFonts w:ascii="Times New Roman" w:hAnsi="Times New Roman"/>
          <w:sz w:val="24"/>
          <w:szCs w:val="24"/>
        </w:rPr>
      </w:pPr>
    </w:p>
    <w:p w:rsidR="00DB0A6D" w:rsidRPr="00FD0F94" w:rsidRDefault="00DB0A6D" w:rsidP="00DB0A6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STATUT</w:t>
      </w:r>
    </w:p>
    <w:p w:rsidR="00DB0A6D" w:rsidRPr="00FD0F94" w:rsidRDefault="00DB0A6D" w:rsidP="00DB0A6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 xml:space="preserve">Domu dla Matek lub Ojców z Małoletnimi Dziećmi i Kobiet w Ciąży </w:t>
      </w:r>
    </w:p>
    <w:p w:rsidR="00DB0A6D" w:rsidRPr="00FD0F94" w:rsidRDefault="00DB0A6D" w:rsidP="00DB0A6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DB0A6D" w:rsidRPr="00FD0F94" w:rsidRDefault="00DB0A6D" w:rsidP="00DB0A6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Rozdział 1</w:t>
      </w:r>
    </w:p>
    <w:p w:rsidR="00DB0A6D" w:rsidRPr="00FD0F94" w:rsidRDefault="00DB0A6D" w:rsidP="00DB0A6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Postanowienia ogólne</w:t>
      </w:r>
    </w:p>
    <w:p w:rsidR="00DB0A6D" w:rsidRPr="00FD0F94" w:rsidRDefault="00DB0A6D" w:rsidP="00DB0A6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§ 1. Dom dla Matek lub Ojców z Małoletnimi Dziećmi i Kobiet w Ciąży, zwany dalej „Domem dla Matek lub Ojców” jest ośrodkiem wsparcia.</w:t>
      </w: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§ 2. 1. Siedzibą Domu dla Matek lub Ojców jest Miasto Toruń.</w:t>
      </w: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2. Obszarem działania Domu dla Matek lub Ojców jest Miasto Toruń.</w:t>
      </w: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§ 3. Dom dla Matek lub Ojców działa na podstawie:</w:t>
      </w:r>
    </w:p>
    <w:p w:rsidR="00DB0A6D" w:rsidRPr="00FD0F94" w:rsidRDefault="00DB0A6D" w:rsidP="00DB0A6D">
      <w:pPr>
        <w:pStyle w:val="Bezodstpw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ustawy z dnia 8 marca 1990 r. o samorządzie gminnym (Dz. U. z 2021 r. poz. 1372);</w:t>
      </w:r>
    </w:p>
    <w:p w:rsidR="00DB0A6D" w:rsidRPr="00FD0F94" w:rsidRDefault="00DB0A6D" w:rsidP="00DB0A6D">
      <w:pPr>
        <w:pStyle w:val="Bezodstpw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ustawy z dnia 5 czerwca 1998 r. o samorządzie powiato</w:t>
      </w:r>
      <w:r>
        <w:rPr>
          <w:rFonts w:ascii="Times New Roman" w:hAnsi="Times New Roman"/>
          <w:sz w:val="24"/>
          <w:szCs w:val="24"/>
        </w:rPr>
        <w:t>wym (Dz.U. z 2020 r. poz. 920 z </w:t>
      </w:r>
      <w:r w:rsidRPr="00FD0F94">
        <w:rPr>
          <w:rFonts w:ascii="Times New Roman" w:hAnsi="Times New Roman"/>
          <w:sz w:val="24"/>
          <w:szCs w:val="24"/>
        </w:rPr>
        <w:t>późn. zm.);</w:t>
      </w:r>
    </w:p>
    <w:p w:rsidR="00DB0A6D" w:rsidRPr="00FD0F94" w:rsidRDefault="00DB0A6D" w:rsidP="00DB0A6D">
      <w:pPr>
        <w:pStyle w:val="Bezodstpw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ustawy z dnia 27 sierpnia 2009 r. o finansach publicznych (Dz. U. z 2021r. poz. 305);</w:t>
      </w:r>
    </w:p>
    <w:p w:rsidR="00DB0A6D" w:rsidRPr="00FD0F94" w:rsidRDefault="00DB0A6D" w:rsidP="00DB0A6D">
      <w:pPr>
        <w:pStyle w:val="Bezodstpw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ustawy z dnia 12 marca 2004 r. o pomocy społecznej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F94">
        <w:rPr>
          <w:rFonts w:ascii="Times New Roman" w:hAnsi="Times New Roman"/>
          <w:sz w:val="24"/>
          <w:szCs w:val="24"/>
        </w:rPr>
        <w:t>U. z 2020 r. poz. 1876 z późn. zm.);</w:t>
      </w:r>
    </w:p>
    <w:p w:rsidR="00DB0A6D" w:rsidRPr="00FD0F94" w:rsidRDefault="00DB0A6D" w:rsidP="00DB0A6D">
      <w:pPr>
        <w:pStyle w:val="Bezodstpw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ustawy z dnia 29 lipca 2005 r. o przeciwdziałaniu przemocy w rodzinie (Dz. U. z 2021r. poz. 1249 );</w:t>
      </w:r>
    </w:p>
    <w:p w:rsidR="00DB0A6D" w:rsidRPr="00FD0F94" w:rsidRDefault="00DB0A6D" w:rsidP="00DB0A6D">
      <w:pPr>
        <w:pStyle w:val="Bezodstpw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niniejszego statutu;</w:t>
      </w:r>
    </w:p>
    <w:p w:rsidR="00DB0A6D" w:rsidRPr="00FD0F94" w:rsidRDefault="00DB0A6D" w:rsidP="00DB0A6D">
      <w:pPr>
        <w:pStyle w:val="Bezodstpw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innych obowiązujących aktów prawnych.</w:t>
      </w:r>
    </w:p>
    <w:p w:rsidR="00DB0A6D" w:rsidRPr="00FD0F94" w:rsidRDefault="00DB0A6D" w:rsidP="00DB0A6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 xml:space="preserve">§ 4. </w:t>
      </w:r>
      <w:bookmarkStart w:id="1" w:name="_Hlk80189859"/>
      <w:r w:rsidRPr="00FD0F94">
        <w:rPr>
          <w:rFonts w:ascii="Times New Roman" w:hAnsi="Times New Roman"/>
          <w:sz w:val="24"/>
          <w:szCs w:val="24"/>
        </w:rPr>
        <w:t>Dom dla Matek lub Ojców wykonuje zad</w:t>
      </w:r>
      <w:r>
        <w:rPr>
          <w:rFonts w:ascii="Times New Roman" w:hAnsi="Times New Roman"/>
          <w:sz w:val="24"/>
          <w:szCs w:val="24"/>
        </w:rPr>
        <w:t>ania własne powiatu, związane z </w:t>
      </w:r>
      <w:r w:rsidRPr="00FD0F94">
        <w:rPr>
          <w:rFonts w:ascii="Times New Roman" w:hAnsi="Times New Roman"/>
          <w:sz w:val="24"/>
          <w:szCs w:val="24"/>
        </w:rPr>
        <w:t>udzieleniem całodobowego, okresowego pobytu kobietom w ciąży, matkom z małoletnimi dziećmi a także ojcom z małoletnimi dziećmi i innym osobom sprawującym opiekę nad dziećmi</w:t>
      </w:r>
      <w:bookmarkEnd w:id="1"/>
      <w:r w:rsidRPr="00FD0F94">
        <w:rPr>
          <w:rFonts w:ascii="Times New Roman" w:hAnsi="Times New Roman"/>
          <w:sz w:val="24"/>
          <w:szCs w:val="24"/>
        </w:rPr>
        <w:t>.</w:t>
      </w: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80187993"/>
      <w:r w:rsidRPr="00FD0F94">
        <w:rPr>
          <w:rFonts w:ascii="Times New Roman" w:hAnsi="Times New Roman"/>
          <w:sz w:val="24"/>
          <w:szCs w:val="24"/>
        </w:rPr>
        <w:t>§ 5. Do zadań Domu dla Matek lub Ojców należy w szczególności:</w:t>
      </w:r>
    </w:p>
    <w:p w:rsidR="00DB0A6D" w:rsidRPr="00FD0F94" w:rsidRDefault="00DB0A6D" w:rsidP="00DB0A6D">
      <w:pPr>
        <w:pStyle w:val="Style4"/>
        <w:widowControl/>
        <w:numPr>
          <w:ilvl w:val="0"/>
          <w:numId w:val="2"/>
        </w:numPr>
        <w:spacing w:line="240" w:lineRule="auto"/>
        <w:ind w:left="567" w:hanging="425"/>
      </w:pPr>
      <w:r w:rsidRPr="00FD0F94">
        <w:t xml:space="preserve">zapewnienie schronienia kobietom w ciąży, matkom </w:t>
      </w:r>
      <w:r>
        <w:t>i ojcom z małoletnimi dziećmi i </w:t>
      </w:r>
      <w:r w:rsidRPr="00FD0F94">
        <w:t>innym osobom sprawującym opiekę nad dziećmi;</w:t>
      </w:r>
    </w:p>
    <w:p w:rsidR="00DB0A6D" w:rsidRPr="00FD0F94" w:rsidRDefault="00DB0A6D" w:rsidP="00DB0A6D">
      <w:pPr>
        <w:pStyle w:val="Style4"/>
        <w:widowControl/>
        <w:numPr>
          <w:ilvl w:val="0"/>
          <w:numId w:val="2"/>
        </w:numPr>
        <w:spacing w:line="240" w:lineRule="auto"/>
        <w:ind w:left="567" w:hanging="425"/>
      </w:pPr>
      <w:r w:rsidRPr="00FD0F94">
        <w:t>izolowanie ofiar przemocy przed sprawcami przemocy;</w:t>
      </w:r>
    </w:p>
    <w:p w:rsidR="00DB0A6D" w:rsidRPr="00FD0F94" w:rsidRDefault="00DB0A6D" w:rsidP="00DB0A6D">
      <w:pPr>
        <w:pStyle w:val="Style4"/>
        <w:widowControl/>
        <w:numPr>
          <w:ilvl w:val="0"/>
          <w:numId w:val="2"/>
        </w:numPr>
        <w:spacing w:line="240" w:lineRule="auto"/>
        <w:ind w:left="567" w:hanging="425"/>
      </w:pPr>
      <w:r w:rsidRPr="00FD0F94">
        <w:t>wspieranie w przezwyciężaniu sytuacji kryzysowej;</w:t>
      </w:r>
    </w:p>
    <w:p w:rsidR="00DB0A6D" w:rsidRPr="00FD0F94" w:rsidRDefault="00DB0A6D" w:rsidP="00DB0A6D">
      <w:pPr>
        <w:pStyle w:val="Style4"/>
        <w:widowControl/>
        <w:numPr>
          <w:ilvl w:val="0"/>
          <w:numId w:val="2"/>
        </w:numPr>
        <w:spacing w:line="240" w:lineRule="auto"/>
        <w:ind w:left="567" w:hanging="425"/>
      </w:pPr>
      <w:r w:rsidRPr="00FD0F94">
        <w:t>zapobieganie marginalizacji społecznej, sieroctwu społecznemu oraz powielaniu złych wzorców rodzinnych i środowiskowych;</w:t>
      </w:r>
    </w:p>
    <w:p w:rsidR="00DB0A6D" w:rsidRPr="00FD0F94" w:rsidRDefault="00DB0A6D" w:rsidP="00DB0A6D">
      <w:pPr>
        <w:pStyle w:val="Style4"/>
        <w:widowControl/>
        <w:numPr>
          <w:ilvl w:val="0"/>
          <w:numId w:val="2"/>
        </w:numPr>
        <w:spacing w:line="240" w:lineRule="auto"/>
        <w:ind w:left="567" w:hanging="425"/>
      </w:pPr>
      <w:r w:rsidRPr="00FD0F94">
        <w:t>zapewnienie odpowiednich warunków bytowych;</w:t>
      </w:r>
    </w:p>
    <w:p w:rsidR="00DB0A6D" w:rsidRPr="00FD0F94" w:rsidRDefault="00DB0A6D" w:rsidP="00DB0A6D">
      <w:pPr>
        <w:pStyle w:val="Style4"/>
        <w:widowControl/>
        <w:numPr>
          <w:ilvl w:val="0"/>
          <w:numId w:val="2"/>
        </w:numPr>
        <w:spacing w:line="240" w:lineRule="auto"/>
        <w:ind w:left="567" w:hanging="425"/>
      </w:pPr>
      <w:r w:rsidRPr="00FD0F94">
        <w:t>zapewnienie działań opiekuńczo – wspomagających.</w:t>
      </w:r>
    </w:p>
    <w:p w:rsidR="00DB0A6D" w:rsidRPr="00FD0F94" w:rsidRDefault="00DB0A6D" w:rsidP="00DB0A6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bookmarkEnd w:id="2"/>
    <w:p w:rsidR="00DB0A6D" w:rsidRPr="00FD0F94" w:rsidRDefault="00DB0A6D" w:rsidP="00DB0A6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Rozdział 2</w:t>
      </w:r>
    </w:p>
    <w:p w:rsidR="00DB0A6D" w:rsidRPr="00FD0F94" w:rsidRDefault="00DB0A6D" w:rsidP="00DB0A6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 xml:space="preserve">Zarządzanie Domem dla Matek </w:t>
      </w:r>
      <w:r w:rsidRPr="00FD0F94">
        <w:rPr>
          <w:rFonts w:ascii="Times New Roman" w:hAnsi="Times New Roman"/>
          <w:bCs/>
          <w:sz w:val="24"/>
          <w:szCs w:val="24"/>
        </w:rPr>
        <w:t>lub Ojców</w:t>
      </w:r>
    </w:p>
    <w:p w:rsidR="00DB0A6D" w:rsidRPr="00FD0F94" w:rsidRDefault="00DB0A6D" w:rsidP="00DB0A6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§ 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F94">
        <w:rPr>
          <w:rFonts w:ascii="Times New Roman" w:hAnsi="Times New Roman"/>
          <w:sz w:val="24"/>
          <w:szCs w:val="24"/>
        </w:rPr>
        <w:t>1. Kierownik kieruje Domem dla Matek lub Ojców i reprezentuje go na zewnątrz oraz ponosi odpowiedzialność za prawidłowe jego funkcjonowanie.</w:t>
      </w: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lastRenderedPageBreak/>
        <w:t>2. Kierownik jest zatrudniany i zwalniany przez Prezydenta Miasta Torunia.</w:t>
      </w: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3. Kierownik kieruje Domem dla Matek lub Ojców na podstawie pełnomocnictwa udzielonego przez Prezydenta Miasta Torunia i w tym zakresie samodzielnie podejmuje czynności dotyczące Domu dla Matek lub Ojców oraz ponosi za nie odpowiedzialność.</w:t>
      </w: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 xml:space="preserve">4. Dom dla Matek lub Ojców jest pracodawcą w rozumieniu przepisów prawa pracy, </w:t>
      </w:r>
      <w:r>
        <w:rPr>
          <w:rFonts w:ascii="Times New Roman" w:hAnsi="Times New Roman"/>
          <w:sz w:val="24"/>
          <w:szCs w:val="24"/>
        </w:rPr>
        <w:t>a </w:t>
      </w:r>
      <w:r w:rsidRPr="00FD0F94">
        <w:rPr>
          <w:rFonts w:ascii="Times New Roman" w:hAnsi="Times New Roman"/>
          <w:sz w:val="24"/>
          <w:szCs w:val="24"/>
        </w:rPr>
        <w:t>kierownik Domu dla Matek lub Ojców wykonuje czynności z zakresu prawa pracy.</w:t>
      </w:r>
    </w:p>
    <w:p w:rsidR="00DB0A6D" w:rsidRPr="00FD0F94" w:rsidRDefault="00DB0A6D" w:rsidP="00DB0A6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B0A6D" w:rsidRPr="00FD0F94" w:rsidRDefault="00DB0A6D" w:rsidP="00DB0A6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Rozdział 3</w:t>
      </w:r>
    </w:p>
    <w:p w:rsidR="00DB0A6D" w:rsidRPr="00FD0F94" w:rsidRDefault="00DB0A6D" w:rsidP="00DB0A6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Organizacja wewnętrzna</w:t>
      </w:r>
    </w:p>
    <w:p w:rsidR="00DB0A6D" w:rsidRPr="00FD0F94" w:rsidRDefault="00DB0A6D" w:rsidP="00DB0A6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F94">
        <w:rPr>
          <w:rFonts w:ascii="Times New Roman" w:hAnsi="Times New Roman"/>
          <w:sz w:val="24"/>
          <w:szCs w:val="24"/>
        </w:rPr>
        <w:t>7. Szczegółową organizację wewnętrzną oraz zadania określa Regulamin organizacyjny ustalony przez kierownika Domu dla Matek lub Ojców.</w:t>
      </w:r>
    </w:p>
    <w:p w:rsidR="00DB0A6D" w:rsidRPr="00FD0F94" w:rsidRDefault="00DB0A6D" w:rsidP="00DB0A6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B0A6D" w:rsidRPr="00FD0F94" w:rsidRDefault="00DB0A6D" w:rsidP="00DB0A6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Rozdział 4</w:t>
      </w:r>
    </w:p>
    <w:p w:rsidR="00DB0A6D" w:rsidRPr="00FD0F94" w:rsidRDefault="00DB0A6D" w:rsidP="00DB0A6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Gospodarka finansowa</w:t>
      </w:r>
    </w:p>
    <w:p w:rsidR="00DB0A6D" w:rsidRPr="00FD0F94" w:rsidRDefault="00DB0A6D" w:rsidP="00DB0A6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F9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F94">
        <w:rPr>
          <w:rFonts w:ascii="Times New Roman" w:hAnsi="Times New Roman"/>
          <w:sz w:val="24"/>
          <w:szCs w:val="24"/>
        </w:rPr>
        <w:t>1. Gospodarka finansowa Domu dla Matek lub Ojców, prowadzona jest na zasadach określonych przez ustawę o finansach publicznych.</w:t>
      </w: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2. Kierownik Domu dla Matek lub Ojców odpowiada za gospodarkę finansową Domu dla Matek lub Ojców.</w:t>
      </w:r>
    </w:p>
    <w:p w:rsidR="00DB0A6D" w:rsidRPr="00FD0F94" w:rsidRDefault="00DB0A6D" w:rsidP="00DB0A6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B0A6D" w:rsidRPr="00FD0F94" w:rsidRDefault="00DB0A6D" w:rsidP="00DB0A6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Rozdział 5</w:t>
      </w:r>
    </w:p>
    <w:p w:rsidR="00DB0A6D" w:rsidRPr="00FD0F94" w:rsidRDefault="00DB0A6D" w:rsidP="00DB0A6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Postanowienia końcowe</w:t>
      </w:r>
    </w:p>
    <w:p w:rsidR="00DB0A6D" w:rsidRPr="00FD0F94" w:rsidRDefault="00DB0A6D" w:rsidP="00DB0A6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F94">
        <w:rPr>
          <w:rFonts w:ascii="Times New Roman" w:hAnsi="Times New Roman"/>
          <w:sz w:val="24"/>
          <w:szCs w:val="24"/>
        </w:rPr>
        <w:t>9. Kierownik Domu dla Matek lub Ojców ponosi odpowiedzialność za przestrzeganie przepisów prawa i postanowień niniejszego statutu.</w:t>
      </w: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F94">
        <w:rPr>
          <w:rFonts w:ascii="Times New Roman" w:hAnsi="Times New Roman"/>
          <w:sz w:val="24"/>
          <w:szCs w:val="24"/>
        </w:rPr>
        <w:t>10. Zmian w statucie dokonuje się w trybie określonym dla jego nadania.</w:t>
      </w:r>
    </w:p>
    <w:p w:rsidR="00DB0A6D" w:rsidRPr="00FD0F94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BA7" w:rsidRPr="00DB0A6D" w:rsidRDefault="00DB0A6D" w:rsidP="00DB0A6D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F94">
        <w:rPr>
          <w:rFonts w:ascii="Times New Roman" w:hAnsi="Times New Roman"/>
          <w:sz w:val="24"/>
          <w:szCs w:val="24"/>
        </w:rPr>
        <w:t>11. W sprawach nie uregulowanych w statucie mają zastosowanie odpowiednie postanowienia ustaw, o których mowa w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F94">
        <w:rPr>
          <w:rFonts w:ascii="Times New Roman" w:hAnsi="Times New Roman"/>
          <w:sz w:val="24"/>
          <w:szCs w:val="24"/>
        </w:rPr>
        <w:t xml:space="preserve">3, przepisy wykonawcze do tych ustaw, ustawa </w:t>
      </w:r>
      <w:r>
        <w:rPr>
          <w:rFonts w:ascii="Times New Roman" w:hAnsi="Times New Roman"/>
          <w:sz w:val="24"/>
          <w:szCs w:val="24"/>
        </w:rPr>
        <w:t>z </w:t>
      </w:r>
      <w:r w:rsidRPr="00FD0F94">
        <w:rPr>
          <w:rFonts w:ascii="Times New Roman" w:hAnsi="Times New Roman"/>
          <w:sz w:val="24"/>
          <w:szCs w:val="24"/>
        </w:rPr>
        <w:t>dnia 26 czerwca 1974 r. Kodeks pracy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F94">
        <w:rPr>
          <w:rFonts w:ascii="Times New Roman" w:hAnsi="Times New Roman"/>
          <w:sz w:val="24"/>
          <w:szCs w:val="24"/>
        </w:rPr>
        <w:t>U. z 2020 r., poz. 1320 z późn. zm.) oraz inne akty prawne.</w:t>
      </w:r>
    </w:p>
    <w:sectPr w:rsidR="00676BA7" w:rsidRPr="00DB0A6D" w:rsidSect="00FD0F9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A0A5C"/>
    <w:multiLevelType w:val="hybridMultilevel"/>
    <w:tmpl w:val="058ADE14"/>
    <w:lvl w:ilvl="0" w:tplc="E1CCD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45773F"/>
    <w:multiLevelType w:val="hybridMultilevel"/>
    <w:tmpl w:val="EEB062EA"/>
    <w:lvl w:ilvl="0" w:tplc="17568A0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6D"/>
    <w:rsid w:val="00676BA7"/>
    <w:rsid w:val="00D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5F1D"/>
  <w15:chartTrackingRefBased/>
  <w15:docId w15:val="{8F1DEE8A-23D8-42BC-83AB-C267A62F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0A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Normalny"/>
    <w:uiPriority w:val="99"/>
    <w:rsid w:val="00DB0A6D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B0A6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0A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2021-09-13T07:41:00Z</dcterms:created>
  <dcterms:modified xsi:type="dcterms:W3CDTF">2021-09-13T07:41:00Z</dcterms:modified>
</cp:coreProperties>
</file>