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77" w:rsidRPr="004571E5" w:rsidRDefault="00B00877" w:rsidP="00B008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571E5">
        <w:rPr>
          <w:rFonts w:ascii="Times New Roman" w:hAnsi="Times New Roman" w:cs="Times New Roman"/>
          <w:b/>
        </w:rPr>
        <w:t xml:space="preserve">ZARZĄDZENIE NR </w:t>
      </w:r>
    </w:p>
    <w:p w:rsidR="00B00877" w:rsidRPr="004571E5" w:rsidRDefault="00B00877" w:rsidP="00B008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571E5">
        <w:rPr>
          <w:rFonts w:ascii="Times New Roman" w:hAnsi="Times New Roman" w:cs="Times New Roman"/>
          <w:b/>
        </w:rPr>
        <w:t>PREZYDENTA MIASTA TORUNIA</w:t>
      </w:r>
    </w:p>
    <w:p w:rsidR="00B00877" w:rsidRPr="004571E5" w:rsidRDefault="00B00877" w:rsidP="00B008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………………….. 2021</w:t>
      </w:r>
      <w:r w:rsidRPr="004571E5">
        <w:rPr>
          <w:rFonts w:ascii="Times New Roman" w:hAnsi="Times New Roman" w:cs="Times New Roman"/>
          <w:b/>
        </w:rPr>
        <w:t xml:space="preserve"> r.</w:t>
      </w:r>
    </w:p>
    <w:p w:rsidR="00B00877" w:rsidRPr="004571E5" w:rsidRDefault="00B00877" w:rsidP="00B008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571E5">
        <w:rPr>
          <w:rFonts w:ascii="Times New Roman" w:hAnsi="Times New Roman" w:cs="Times New Roman"/>
          <w:b/>
        </w:rPr>
        <w:t>zmieniające zarządzenie w sprawie nadania Regulaminu Organizacyjnego</w:t>
      </w:r>
    </w:p>
    <w:p w:rsidR="00B00877" w:rsidRPr="004571E5" w:rsidRDefault="00B00877" w:rsidP="00B008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571E5">
        <w:rPr>
          <w:rFonts w:ascii="Times New Roman" w:hAnsi="Times New Roman" w:cs="Times New Roman"/>
          <w:b/>
        </w:rPr>
        <w:t>Urzędowi Miasta Torunia</w:t>
      </w:r>
    </w:p>
    <w:p w:rsidR="00B00877" w:rsidRPr="004571E5" w:rsidRDefault="00B00877" w:rsidP="00B008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00877" w:rsidRPr="004571E5" w:rsidRDefault="00B00877" w:rsidP="00B00877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</w:rPr>
      </w:pPr>
      <w:r w:rsidRPr="004571E5">
        <w:rPr>
          <w:rFonts w:ascii="Times New Roman" w:hAnsi="Times New Roman" w:cs="Times New Roman"/>
        </w:rPr>
        <w:t xml:space="preserve">Na podstawie art. 33 ust. 2 ustawy z dnia 8 marca 1990 r. o samorządzie gminnym </w:t>
      </w:r>
      <w:r w:rsidRPr="004571E5">
        <w:rPr>
          <w:rFonts w:ascii="Times New Roman" w:hAnsi="Times New Roman" w:cs="Times New Roman"/>
        </w:rPr>
        <w:br/>
        <w:t xml:space="preserve">(Dz. U. z 2021 r. poz. 1372) </w:t>
      </w:r>
    </w:p>
    <w:p w:rsidR="00B00877" w:rsidRPr="004571E5" w:rsidRDefault="00B00877" w:rsidP="00B00877">
      <w:pPr>
        <w:pStyle w:val="Bezodstpw"/>
        <w:jc w:val="center"/>
        <w:rPr>
          <w:rFonts w:ascii="Times New Roman" w:hAnsi="Times New Roman" w:cs="Times New Roman"/>
          <w:b/>
        </w:rPr>
      </w:pPr>
      <w:r w:rsidRPr="004571E5">
        <w:rPr>
          <w:rFonts w:ascii="Times New Roman" w:hAnsi="Times New Roman" w:cs="Times New Roman"/>
          <w:b/>
        </w:rPr>
        <w:t>zarządza się co następuje:</w:t>
      </w:r>
    </w:p>
    <w:p w:rsidR="00B00877" w:rsidRPr="004571E5" w:rsidRDefault="00B00877" w:rsidP="00B00877">
      <w:pPr>
        <w:pStyle w:val="Bezodstpw"/>
        <w:jc w:val="both"/>
        <w:rPr>
          <w:rFonts w:ascii="Times New Roman" w:hAnsi="Times New Roman" w:cs="Times New Roman"/>
        </w:rPr>
      </w:pPr>
    </w:p>
    <w:p w:rsidR="00B00877" w:rsidRPr="004571E5" w:rsidRDefault="00B00877" w:rsidP="00B00877">
      <w:pPr>
        <w:pStyle w:val="Tekstpodstawowywcity21"/>
        <w:tabs>
          <w:tab w:val="left" w:pos="567"/>
        </w:tabs>
        <w:rPr>
          <w:sz w:val="22"/>
          <w:szCs w:val="22"/>
        </w:rPr>
      </w:pPr>
      <w:r w:rsidRPr="004571E5">
        <w:rPr>
          <w:sz w:val="22"/>
          <w:szCs w:val="22"/>
        </w:rPr>
        <w:t>§ 1. W załączniku nr 1 do zarządzenia nr 378 Prezydenta Miasta Torunia z dnia 30 października 2013 r. w sprawie nadania Regulaminu Organizacyjnego Urzędowi Miasta Torunia</w:t>
      </w:r>
      <w:r w:rsidRPr="004571E5">
        <w:rPr>
          <w:rStyle w:val="Odwoanieprzypisudolnego"/>
          <w:sz w:val="22"/>
          <w:szCs w:val="22"/>
        </w:rPr>
        <w:footnoteReference w:id="1"/>
      </w:r>
      <w:r w:rsidRPr="004571E5">
        <w:rPr>
          <w:sz w:val="22"/>
          <w:szCs w:val="22"/>
        </w:rPr>
        <w:t xml:space="preserve"> wprowadza się następujące zmiany: </w:t>
      </w:r>
    </w:p>
    <w:p w:rsidR="00B00877" w:rsidRPr="004571E5" w:rsidRDefault="00B00877" w:rsidP="00B008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1E5">
        <w:rPr>
          <w:rFonts w:ascii="Times New Roman" w:hAnsi="Times New Roman" w:cs="Times New Roman"/>
        </w:rPr>
        <w:t xml:space="preserve">w § 38: </w:t>
      </w:r>
    </w:p>
    <w:p w:rsidR="00B00877" w:rsidRPr="004571E5" w:rsidRDefault="00B00877" w:rsidP="00B0087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71E5">
        <w:rPr>
          <w:rFonts w:ascii="Times New Roman" w:hAnsi="Times New Roman" w:cs="Times New Roman"/>
        </w:rPr>
        <w:t xml:space="preserve">uchyla się pkt 1, </w:t>
      </w:r>
    </w:p>
    <w:p w:rsidR="00B00877" w:rsidRPr="004571E5" w:rsidRDefault="00B00877" w:rsidP="00B0087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71E5">
        <w:rPr>
          <w:rFonts w:ascii="Times New Roman" w:hAnsi="Times New Roman" w:cs="Times New Roman"/>
        </w:rPr>
        <w:t xml:space="preserve">uchyla się pkt 4; </w:t>
      </w:r>
    </w:p>
    <w:p w:rsidR="00B00877" w:rsidRPr="004571E5" w:rsidRDefault="00B00877" w:rsidP="00B00877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B00877" w:rsidRPr="004571E5" w:rsidRDefault="00B00877" w:rsidP="00B008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1E5">
        <w:rPr>
          <w:rFonts w:ascii="Times New Roman" w:hAnsi="Times New Roman" w:cs="Times New Roman"/>
        </w:rPr>
        <w:t xml:space="preserve">w § 48 </w:t>
      </w:r>
      <w:r>
        <w:rPr>
          <w:rFonts w:ascii="Times New Roman" w:hAnsi="Times New Roman" w:cs="Times New Roman"/>
        </w:rPr>
        <w:t xml:space="preserve">po pkt 2 </w:t>
      </w:r>
      <w:r w:rsidRPr="004571E5">
        <w:rPr>
          <w:rFonts w:ascii="Times New Roman" w:hAnsi="Times New Roman" w:cs="Times New Roman"/>
        </w:rPr>
        <w:t xml:space="preserve">dodaje pkt 3 w brzmieniu: </w:t>
      </w:r>
    </w:p>
    <w:p w:rsidR="00B00877" w:rsidRPr="004571E5" w:rsidRDefault="00B00877" w:rsidP="00B0087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4571E5">
        <w:rPr>
          <w:rFonts w:ascii="Times New Roman" w:hAnsi="Times New Roman" w:cs="Times New Roman"/>
        </w:rPr>
        <w:t xml:space="preserve">„3) </w:t>
      </w:r>
      <w:r w:rsidRPr="004571E5">
        <w:rPr>
          <w:rFonts w:ascii="Times New Roman" w:hAnsi="Times New Roman" w:cs="Times New Roman"/>
          <w:color w:val="000000"/>
        </w:rPr>
        <w:t>wykonuje zadania związane z kwalifikacją wojskową i świadczeniami nakładanymi na rzecz obronności kraju.”;</w:t>
      </w:r>
    </w:p>
    <w:p w:rsidR="00B00877" w:rsidRPr="004571E5" w:rsidRDefault="00B00877" w:rsidP="00B0087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00877" w:rsidRDefault="00B00877" w:rsidP="00B008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48a uchyla się pkt 9</w:t>
      </w:r>
      <w:r w:rsidRPr="004571E5">
        <w:rPr>
          <w:rFonts w:ascii="Times New Roman" w:hAnsi="Times New Roman" w:cs="Times New Roman"/>
        </w:rPr>
        <w:t xml:space="preserve">; </w:t>
      </w:r>
    </w:p>
    <w:p w:rsidR="00B00877" w:rsidRPr="004571E5" w:rsidRDefault="00B00877" w:rsidP="00B00877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B00877" w:rsidRDefault="00B00877" w:rsidP="00B008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55 uchyla się pkt 4</w:t>
      </w:r>
      <w:r w:rsidRPr="004571E5">
        <w:rPr>
          <w:rFonts w:ascii="Times New Roman" w:hAnsi="Times New Roman" w:cs="Times New Roman"/>
        </w:rPr>
        <w:t xml:space="preserve">; </w:t>
      </w:r>
    </w:p>
    <w:p w:rsidR="00B00877" w:rsidRPr="004571E5" w:rsidRDefault="00B00877" w:rsidP="00B00877">
      <w:pPr>
        <w:pStyle w:val="Bezodstpw"/>
        <w:jc w:val="both"/>
        <w:rPr>
          <w:rFonts w:ascii="Times New Roman" w:hAnsi="Times New Roman" w:cs="Times New Roman"/>
        </w:rPr>
      </w:pPr>
    </w:p>
    <w:p w:rsidR="00B00877" w:rsidRDefault="00B00877" w:rsidP="00B008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58b uchyla się pkt 5</w:t>
      </w:r>
      <w:r w:rsidRPr="004571E5">
        <w:rPr>
          <w:rFonts w:ascii="Times New Roman" w:hAnsi="Times New Roman" w:cs="Times New Roman"/>
        </w:rPr>
        <w:t xml:space="preserve">; </w:t>
      </w:r>
    </w:p>
    <w:p w:rsidR="00B00877" w:rsidRPr="004571E5" w:rsidRDefault="00B00877" w:rsidP="00B00877">
      <w:pPr>
        <w:pStyle w:val="Bezodstpw"/>
        <w:jc w:val="both"/>
        <w:rPr>
          <w:rFonts w:ascii="Times New Roman" w:hAnsi="Times New Roman" w:cs="Times New Roman"/>
        </w:rPr>
      </w:pPr>
    </w:p>
    <w:p w:rsidR="00B00877" w:rsidRPr="004571E5" w:rsidRDefault="00B00877" w:rsidP="00B008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1E5">
        <w:rPr>
          <w:rFonts w:ascii="Times New Roman" w:hAnsi="Times New Roman" w:cs="Times New Roman"/>
        </w:rPr>
        <w:t xml:space="preserve">w § 60a </w:t>
      </w:r>
      <w:r>
        <w:rPr>
          <w:rFonts w:ascii="Times New Roman" w:hAnsi="Times New Roman" w:cs="Times New Roman"/>
        </w:rPr>
        <w:t xml:space="preserve">po pkt 5 </w:t>
      </w:r>
      <w:r w:rsidRPr="004571E5">
        <w:rPr>
          <w:rFonts w:ascii="Times New Roman" w:hAnsi="Times New Roman" w:cs="Times New Roman"/>
        </w:rPr>
        <w:t>dodaje się pkt 6 i pkt 7 w brz</w:t>
      </w:r>
      <w:r>
        <w:rPr>
          <w:rFonts w:ascii="Times New Roman" w:hAnsi="Times New Roman" w:cs="Times New Roman"/>
        </w:rPr>
        <w:t>mi</w:t>
      </w:r>
      <w:r w:rsidRPr="004571E5">
        <w:rPr>
          <w:rFonts w:ascii="Times New Roman" w:hAnsi="Times New Roman" w:cs="Times New Roman"/>
        </w:rPr>
        <w:t xml:space="preserve">eniu: </w:t>
      </w:r>
    </w:p>
    <w:p w:rsidR="00B00877" w:rsidRPr="004571E5" w:rsidRDefault="00B00877" w:rsidP="00B00877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4571E5">
        <w:rPr>
          <w:rFonts w:ascii="Times New Roman" w:hAnsi="Times New Roman" w:cs="Times New Roman"/>
        </w:rPr>
        <w:t>„6)</w:t>
      </w:r>
      <w:r>
        <w:rPr>
          <w:rFonts w:ascii="Times New Roman" w:hAnsi="Times New Roman" w:cs="Times New Roman"/>
        </w:rPr>
        <w:t xml:space="preserve"> przyjmuje </w:t>
      </w:r>
      <w:r w:rsidRPr="004571E5">
        <w:rPr>
          <w:rFonts w:ascii="Times New Roman" w:hAnsi="Times New Roman" w:cs="Times New Roman"/>
          <w:color w:val="000000"/>
        </w:rPr>
        <w:t xml:space="preserve">skargi i wnioski, prowadzi ich centralny rejestr oraz </w:t>
      </w:r>
      <w:r>
        <w:rPr>
          <w:rFonts w:ascii="Times New Roman" w:hAnsi="Times New Roman" w:cs="Times New Roman"/>
          <w:color w:val="000000"/>
        </w:rPr>
        <w:t>przeprowadza postępowanie wyjaśniające i przygotowuje odpowiedzi na skargi i wnioski</w:t>
      </w:r>
      <w:r w:rsidRPr="004571E5">
        <w:rPr>
          <w:rFonts w:ascii="Times New Roman" w:hAnsi="Times New Roman" w:cs="Times New Roman"/>
          <w:color w:val="000000"/>
        </w:rPr>
        <w:t xml:space="preserve">; </w:t>
      </w:r>
    </w:p>
    <w:p w:rsidR="00B00877" w:rsidRPr="004571E5" w:rsidRDefault="00B00877" w:rsidP="00B00877">
      <w:pPr>
        <w:pStyle w:val="Tekstpodstawowywcity31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4571E5">
        <w:rPr>
          <w:sz w:val="22"/>
          <w:szCs w:val="22"/>
        </w:rPr>
        <w:t>przyjmuje i prowadzi analizę oświadczeń majątkowych.”.</w:t>
      </w:r>
    </w:p>
    <w:p w:rsidR="00B00877" w:rsidRPr="004571E5" w:rsidRDefault="00B00877" w:rsidP="00B00877">
      <w:pPr>
        <w:spacing w:line="360" w:lineRule="auto"/>
        <w:jc w:val="both"/>
        <w:rPr>
          <w:rFonts w:ascii="Times New Roman" w:hAnsi="Times New Roman" w:cs="Times New Roman"/>
        </w:rPr>
      </w:pPr>
    </w:p>
    <w:p w:rsidR="00B00877" w:rsidRPr="004571E5" w:rsidRDefault="00B00877" w:rsidP="00B00877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4571E5">
        <w:rPr>
          <w:sz w:val="22"/>
          <w:szCs w:val="22"/>
        </w:rPr>
        <w:t>§2. Zarządzenie wchodzi w życie z dniem ………………………….. 2021r.</w:t>
      </w:r>
    </w:p>
    <w:p w:rsidR="00B00877" w:rsidRPr="004571E5" w:rsidRDefault="00B00877" w:rsidP="00B00877">
      <w:pPr>
        <w:rPr>
          <w:rFonts w:ascii="Times New Roman" w:hAnsi="Times New Roman" w:cs="Times New Roman"/>
        </w:rPr>
      </w:pPr>
    </w:p>
    <w:p w:rsidR="00B00877" w:rsidRPr="004571E5" w:rsidRDefault="00B00877" w:rsidP="00B0087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71E5">
        <w:rPr>
          <w:rFonts w:ascii="Times New Roman" w:eastAsia="Times New Roman" w:hAnsi="Times New Roman" w:cs="Times New Roman"/>
          <w:b/>
          <w:lang w:eastAsia="pl-PL"/>
        </w:rPr>
        <w:t>Prezydent Miasta Torunia</w:t>
      </w:r>
    </w:p>
    <w:p w:rsidR="00B00877" w:rsidRPr="004571E5" w:rsidRDefault="00B00877" w:rsidP="00B0087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0877" w:rsidRPr="004571E5" w:rsidRDefault="00B00877" w:rsidP="00B008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0877" w:rsidRPr="004571E5" w:rsidRDefault="00B00877" w:rsidP="00B0087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571E5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4571E5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B00877" w:rsidRPr="007E7953" w:rsidRDefault="00B00877" w:rsidP="00B00877"/>
    <w:p w:rsidR="006265EC" w:rsidRDefault="006265EC">
      <w:bookmarkStart w:id="0" w:name="_GoBack"/>
      <w:bookmarkEnd w:id="0"/>
    </w:p>
    <w:sectPr w:rsidR="006265EC" w:rsidSect="005B4B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BF" w:rsidRDefault="00BA1DBF" w:rsidP="00B00877">
      <w:pPr>
        <w:spacing w:after="0" w:line="240" w:lineRule="auto"/>
      </w:pPr>
      <w:r>
        <w:separator/>
      </w:r>
    </w:p>
  </w:endnote>
  <w:endnote w:type="continuationSeparator" w:id="0">
    <w:p w:rsidR="00BA1DBF" w:rsidRDefault="00BA1DBF" w:rsidP="00B0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BF" w:rsidRDefault="00BA1DBF" w:rsidP="00B00877">
      <w:pPr>
        <w:spacing w:after="0" w:line="240" w:lineRule="auto"/>
      </w:pPr>
      <w:r>
        <w:separator/>
      </w:r>
    </w:p>
  </w:footnote>
  <w:footnote w:type="continuationSeparator" w:id="0">
    <w:p w:rsidR="00BA1DBF" w:rsidRDefault="00BA1DBF" w:rsidP="00B00877">
      <w:pPr>
        <w:spacing w:after="0" w:line="240" w:lineRule="auto"/>
      </w:pPr>
      <w:r>
        <w:continuationSeparator/>
      </w:r>
    </w:p>
  </w:footnote>
  <w:footnote w:id="1">
    <w:p w:rsidR="00B00877" w:rsidRPr="003C0A52" w:rsidRDefault="00B00877" w:rsidP="00B0087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571E5">
        <w:rPr>
          <w:rFonts w:ascii="Times New Roman" w:hAnsi="Times New Roman" w:cs="Times New Roman"/>
          <w:sz w:val="18"/>
          <w:szCs w:val="18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z dnia 1 grudnia 2017 r., nr 293 z dnia 27 sierpnia 2018 r., nr 124 z dnia 2 maja 2019 r., nr 337 z dnia 23 października 2019 r., 202 z dnia 28 września 2020 r. oraz 222 z dnia 8 października 2020 r. 230 z dnia 26 października 2020 r. oraz nr 253 z dnia 9 listopada 2020 r.</w:t>
      </w:r>
    </w:p>
    <w:p w:rsidR="00B00877" w:rsidRDefault="00B00877" w:rsidP="00B0087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1EDA"/>
    <w:multiLevelType w:val="hybridMultilevel"/>
    <w:tmpl w:val="C9B4968A"/>
    <w:lvl w:ilvl="0" w:tplc="87B6D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7"/>
    <w:rsid w:val="006265EC"/>
    <w:rsid w:val="00B00877"/>
    <w:rsid w:val="00B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67A9-7298-4ABA-B4F1-7AA7665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8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8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77"/>
    <w:rPr>
      <w:vertAlign w:val="superscript"/>
    </w:rPr>
  </w:style>
  <w:style w:type="paragraph" w:styleId="Bezodstpw">
    <w:name w:val="No Spacing"/>
    <w:qFormat/>
    <w:rsid w:val="00B00877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B00877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B00877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08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2021-09-02T11:20:00Z</dcterms:created>
  <dcterms:modified xsi:type="dcterms:W3CDTF">2021-09-02T11:20:00Z</dcterms:modified>
</cp:coreProperties>
</file>