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450" w:rsidRPr="009A43CC" w:rsidRDefault="00CC1391" w:rsidP="00F61C2E">
      <w:pPr>
        <w:pStyle w:val="Style2"/>
        <w:shd w:val="clear" w:color="auto" w:fill="auto"/>
        <w:tabs>
          <w:tab w:val="left" w:pos="3686"/>
        </w:tabs>
        <w:spacing w:line="200" w:lineRule="exact"/>
        <w:ind w:firstLine="0"/>
        <w:rPr>
          <w:rStyle w:val="CharStyle3"/>
          <w:color w:val="000000"/>
          <w:sz w:val="24"/>
          <w:szCs w:val="24"/>
        </w:rPr>
      </w:pPr>
      <w:r>
        <w:rPr>
          <w:rStyle w:val="CharStyle3"/>
          <w:color w:val="000000"/>
          <w:sz w:val="24"/>
          <w:szCs w:val="24"/>
        </w:rPr>
        <w:tab/>
        <w:t>Zarządzenie nr 134</w:t>
      </w:r>
    </w:p>
    <w:p w:rsidR="00631450" w:rsidRPr="009A43CC" w:rsidRDefault="00631450" w:rsidP="00F61C2E">
      <w:pPr>
        <w:pStyle w:val="Style2"/>
        <w:shd w:val="clear" w:color="auto" w:fill="auto"/>
        <w:tabs>
          <w:tab w:val="left" w:pos="3686"/>
        </w:tabs>
        <w:spacing w:line="200" w:lineRule="exact"/>
        <w:ind w:firstLine="0"/>
        <w:rPr>
          <w:rStyle w:val="CharStyle3"/>
          <w:color w:val="000000"/>
          <w:sz w:val="24"/>
          <w:szCs w:val="24"/>
        </w:rPr>
      </w:pPr>
    </w:p>
    <w:p w:rsidR="0038755E" w:rsidRPr="009A43CC" w:rsidRDefault="00631450" w:rsidP="00F61C2E">
      <w:pPr>
        <w:pStyle w:val="Style2"/>
        <w:shd w:val="clear" w:color="auto" w:fill="auto"/>
        <w:tabs>
          <w:tab w:val="left" w:pos="3686"/>
        </w:tabs>
        <w:spacing w:line="200" w:lineRule="exact"/>
        <w:ind w:firstLine="0"/>
        <w:rPr>
          <w:rStyle w:val="CharStyle3"/>
          <w:color w:val="000000"/>
          <w:sz w:val="24"/>
          <w:szCs w:val="24"/>
        </w:rPr>
      </w:pPr>
      <w:r w:rsidRPr="009A43CC">
        <w:rPr>
          <w:rStyle w:val="CharStyle3"/>
          <w:color w:val="000000"/>
          <w:sz w:val="24"/>
          <w:szCs w:val="24"/>
        </w:rPr>
        <w:t xml:space="preserve">                                                       Prezydenta Miasta Torunia</w:t>
      </w:r>
    </w:p>
    <w:p w:rsidR="00631450" w:rsidRPr="009A43CC" w:rsidRDefault="00631450" w:rsidP="00F61C2E">
      <w:pPr>
        <w:pStyle w:val="Style2"/>
        <w:shd w:val="clear" w:color="auto" w:fill="auto"/>
        <w:tabs>
          <w:tab w:val="left" w:pos="3686"/>
        </w:tabs>
        <w:spacing w:line="200" w:lineRule="exact"/>
        <w:ind w:firstLine="0"/>
        <w:rPr>
          <w:rStyle w:val="CharStyle3"/>
          <w:color w:val="000000"/>
          <w:sz w:val="24"/>
          <w:szCs w:val="24"/>
        </w:rPr>
      </w:pPr>
    </w:p>
    <w:p w:rsidR="00631450" w:rsidRPr="009A43CC" w:rsidRDefault="00631450" w:rsidP="00F61C2E">
      <w:pPr>
        <w:pStyle w:val="Style2"/>
        <w:shd w:val="clear" w:color="auto" w:fill="auto"/>
        <w:tabs>
          <w:tab w:val="left" w:pos="3686"/>
        </w:tabs>
        <w:spacing w:line="200" w:lineRule="exact"/>
        <w:ind w:firstLine="0"/>
        <w:rPr>
          <w:sz w:val="24"/>
          <w:szCs w:val="24"/>
        </w:rPr>
      </w:pPr>
      <w:r w:rsidRPr="009A43CC">
        <w:rPr>
          <w:rStyle w:val="CharStyle3"/>
          <w:color w:val="000000"/>
          <w:sz w:val="24"/>
          <w:szCs w:val="24"/>
        </w:rPr>
        <w:t xml:space="preserve">                                 </w:t>
      </w:r>
      <w:r w:rsidR="00CC1391">
        <w:rPr>
          <w:rStyle w:val="CharStyle3"/>
          <w:color w:val="000000"/>
          <w:sz w:val="24"/>
          <w:szCs w:val="24"/>
        </w:rPr>
        <w:t xml:space="preserve">                      z dnia 28.06.</w:t>
      </w:r>
      <w:bookmarkStart w:id="0" w:name="_GoBack"/>
      <w:bookmarkEnd w:id="0"/>
      <w:r w:rsidRPr="009A43CC">
        <w:rPr>
          <w:rStyle w:val="CharStyle3"/>
          <w:color w:val="000000"/>
          <w:sz w:val="24"/>
          <w:szCs w:val="24"/>
        </w:rPr>
        <w:t>2021 roku</w:t>
      </w:r>
    </w:p>
    <w:p w:rsidR="00631450" w:rsidRPr="009A43CC" w:rsidRDefault="00631450" w:rsidP="00F61C2E">
      <w:pPr>
        <w:pStyle w:val="Style2"/>
        <w:shd w:val="clear" w:color="auto" w:fill="auto"/>
        <w:spacing w:after="192" w:line="200" w:lineRule="exact"/>
        <w:ind w:firstLine="0"/>
        <w:rPr>
          <w:rStyle w:val="CharStyle3"/>
          <w:color w:val="000000"/>
          <w:sz w:val="24"/>
          <w:szCs w:val="24"/>
        </w:rPr>
      </w:pPr>
    </w:p>
    <w:p w:rsidR="0038755E" w:rsidRPr="009A43CC" w:rsidRDefault="00631450" w:rsidP="00F61C2E">
      <w:pPr>
        <w:pStyle w:val="Style2"/>
        <w:shd w:val="clear" w:color="auto" w:fill="auto"/>
        <w:spacing w:after="192" w:line="200" w:lineRule="exact"/>
        <w:ind w:left="1960" w:firstLine="0"/>
        <w:rPr>
          <w:sz w:val="24"/>
          <w:szCs w:val="24"/>
        </w:rPr>
      </w:pPr>
      <w:r w:rsidRPr="009A43CC">
        <w:rPr>
          <w:rStyle w:val="CharStyle3"/>
          <w:color w:val="000000"/>
          <w:sz w:val="24"/>
          <w:szCs w:val="24"/>
        </w:rPr>
        <w:t>zmieniające zasady rachunkowości</w:t>
      </w:r>
      <w:r w:rsidR="0038755E" w:rsidRPr="009A43CC">
        <w:rPr>
          <w:rStyle w:val="CharStyle3"/>
          <w:color w:val="000000"/>
          <w:sz w:val="24"/>
          <w:szCs w:val="24"/>
        </w:rPr>
        <w:t xml:space="preserve"> dla Urzędu Miasta Torunia</w:t>
      </w:r>
    </w:p>
    <w:p w:rsidR="0038755E" w:rsidRPr="009A43CC" w:rsidRDefault="005B56EF" w:rsidP="00A1025D">
      <w:pPr>
        <w:pStyle w:val="Style2"/>
        <w:shd w:val="clear" w:color="auto" w:fill="auto"/>
        <w:spacing w:after="240" w:line="252" w:lineRule="exact"/>
        <w:ind w:left="640" w:right="154" w:firstLine="0"/>
        <w:rPr>
          <w:sz w:val="24"/>
          <w:szCs w:val="24"/>
        </w:rPr>
      </w:pPr>
      <w:r w:rsidRPr="009A43CC">
        <w:rPr>
          <w:rStyle w:val="CharStyle3"/>
          <w:color w:val="000000"/>
          <w:sz w:val="24"/>
          <w:szCs w:val="24"/>
        </w:rPr>
        <w:t>Na po</w:t>
      </w:r>
      <w:r w:rsidR="0038755E" w:rsidRPr="009A43CC">
        <w:rPr>
          <w:rStyle w:val="CharStyle3"/>
          <w:color w:val="000000"/>
          <w:sz w:val="24"/>
          <w:szCs w:val="24"/>
        </w:rPr>
        <w:t xml:space="preserve">dstawie </w:t>
      </w:r>
      <w:proofErr w:type="spellStart"/>
      <w:r w:rsidR="0038755E" w:rsidRPr="009A43CC">
        <w:rPr>
          <w:rStyle w:val="CharStyle3"/>
          <w:color w:val="000000"/>
          <w:sz w:val="24"/>
          <w:szCs w:val="24"/>
        </w:rPr>
        <w:t>ąrt</w:t>
      </w:r>
      <w:proofErr w:type="spellEnd"/>
      <w:r w:rsidRPr="009A43CC">
        <w:rPr>
          <w:rStyle w:val="CharStyle3"/>
          <w:color w:val="000000"/>
          <w:sz w:val="24"/>
          <w:szCs w:val="24"/>
        </w:rPr>
        <w:t>. 10 ust. 2 ustawy</w:t>
      </w:r>
      <w:r w:rsidR="0038755E" w:rsidRPr="009A43CC">
        <w:rPr>
          <w:rStyle w:val="CharStyle3"/>
          <w:color w:val="000000"/>
          <w:sz w:val="24"/>
          <w:szCs w:val="24"/>
          <w:lang w:val="en-US" w:eastAsia="en-US"/>
        </w:rPr>
        <w:t xml:space="preserve"> </w:t>
      </w:r>
      <w:r w:rsidR="0038755E" w:rsidRPr="009A43CC">
        <w:rPr>
          <w:rStyle w:val="CharStyle3"/>
          <w:color w:val="000000"/>
          <w:sz w:val="24"/>
          <w:szCs w:val="24"/>
        </w:rPr>
        <w:t>z d</w:t>
      </w:r>
      <w:r w:rsidRPr="009A43CC">
        <w:rPr>
          <w:rStyle w:val="CharStyle3"/>
          <w:color w:val="000000"/>
          <w:sz w:val="24"/>
          <w:szCs w:val="24"/>
        </w:rPr>
        <w:t>nia</w:t>
      </w:r>
      <w:r w:rsidR="0038755E" w:rsidRPr="009A43CC">
        <w:rPr>
          <w:rStyle w:val="CharStyle3"/>
          <w:color w:val="000000"/>
          <w:sz w:val="24"/>
          <w:szCs w:val="24"/>
        </w:rPr>
        <w:t xml:space="preserve"> 29 września 1994 r. o rachunkowości</w:t>
      </w:r>
      <w:r w:rsidR="008106AC">
        <w:rPr>
          <w:rStyle w:val="CharStyle4"/>
          <w:i w:val="0"/>
          <w:color w:val="000000"/>
          <w:sz w:val="24"/>
          <w:szCs w:val="24"/>
        </w:rPr>
        <w:t xml:space="preserve"> </w:t>
      </w:r>
      <w:r w:rsidR="00686B92">
        <w:rPr>
          <w:rStyle w:val="CharStyle4"/>
          <w:i w:val="0"/>
          <w:color w:val="000000"/>
          <w:sz w:val="24"/>
          <w:szCs w:val="24"/>
        </w:rPr>
        <w:t>(</w:t>
      </w:r>
      <w:r w:rsidRPr="009A43CC">
        <w:rPr>
          <w:rStyle w:val="CharStyle4"/>
          <w:i w:val="0"/>
          <w:color w:val="000000"/>
          <w:sz w:val="24"/>
          <w:szCs w:val="24"/>
        </w:rPr>
        <w:t>Dz</w:t>
      </w:r>
      <w:r w:rsidR="0038755E" w:rsidRPr="009A43CC">
        <w:rPr>
          <w:rStyle w:val="CharStyle4"/>
          <w:color w:val="000000"/>
          <w:sz w:val="24"/>
          <w:szCs w:val="24"/>
        </w:rPr>
        <w:t>.</w:t>
      </w:r>
      <w:r w:rsidR="0038755E" w:rsidRPr="009A43CC">
        <w:rPr>
          <w:rStyle w:val="CharStyle3"/>
          <w:color w:val="000000"/>
          <w:sz w:val="24"/>
          <w:szCs w:val="24"/>
        </w:rPr>
        <w:t xml:space="preserve"> U</w:t>
      </w:r>
      <w:r w:rsidR="00A1025D">
        <w:rPr>
          <w:rStyle w:val="CharStyle3"/>
          <w:color w:val="000000"/>
          <w:sz w:val="24"/>
          <w:szCs w:val="24"/>
        </w:rPr>
        <w:t xml:space="preserve">.  </w:t>
      </w:r>
      <w:r w:rsidRPr="009A43CC">
        <w:rPr>
          <w:rStyle w:val="CharStyle3"/>
          <w:color w:val="000000"/>
          <w:sz w:val="24"/>
          <w:szCs w:val="24"/>
        </w:rPr>
        <w:t>z 20</w:t>
      </w:r>
      <w:r w:rsidR="00686B92">
        <w:rPr>
          <w:rStyle w:val="CharStyle3"/>
          <w:color w:val="000000"/>
          <w:sz w:val="24"/>
          <w:szCs w:val="24"/>
        </w:rPr>
        <w:t>21</w:t>
      </w:r>
      <w:r w:rsidRPr="009A43CC">
        <w:rPr>
          <w:rStyle w:val="CharStyle3"/>
          <w:color w:val="000000"/>
          <w:sz w:val="24"/>
          <w:szCs w:val="24"/>
        </w:rPr>
        <w:t xml:space="preserve"> r., poz.</w:t>
      </w:r>
      <w:r w:rsidR="00686B92">
        <w:rPr>
          <w:rStyle w:val="CharStyle3"/>
          <w:color w:val="000000"/>
          <w:sz w:val="24"/>
          <w:szCs w:val="24"/>
        </w:rPr>
        <w:t xml:space="preserve"> 217</w:t>
      </w:r>
      <w:r w:rsidRPr="009A43CC">
        <w:rPr>
          <w:rStyle w:val="CharStyle3"/>
          <w:color w:val="000000"/>
          <w:sz w:val="24"/>
          <w:szCs w:val="24"/>
          <w:lang w:val="en-US" w:eastAsia="en-US"/>
        </w:rPr>
        <w:t>),</w:t>
      </w:r>
      <w:r w:rsidR="0038755E" w:rsidRPr="009A43CC">
        <w:rPr>
          <w:rStyle w:val="CharStyle3"/>
          <w:color w:val="000000"/>
          <w:sz w:val="24"/>
          <w:szCs w:val="24"/>
          <w:lang w:val="en-US" w:eastAsia="en-US"/>
        </w:rPr>
        <w:t xml:space="preserve"> </w:t>
      </w:r>
      <w:r w:rsidRPr="009A43CC">
        <w:rPr>
          <w:rStyle w:val="CharStyle3"/>
          <w:color w:val="000000"/>
          <w:sz w:val="24"/>
          <w:szCs w:val="24"/>
          <w:lang w:val="en-US" w:eastAsia="en-US"/>
        </w:rPr>
        <w:t>art</w:t>
      </w:r>
      <w:r w:rsidR="0038755E" w:rsidRPr="009A43CC">
        <w:rPr>
          <w:rStyle w:val="CharStyle3"/>
          <w:color w:val="000000"/>
          <w:sz w:val="24"/>
          <w:szCs w:val="24"/>
        </w:rPr>
        <w:t>. 40 us</w:t>
      </w:r>
      <w:r w:rsidRPr="009A43CC">
        <w:rPr>
          <w:rStyle w:val="CharStyle3"/>
          <w:color w:val="000000"/>
          <w:sz w:val="24"/>
          <w:szCs w:val="24"/>
        </w:rPr>
        <w:t>t.</w:t>
      </w:r>
      <w:r w:rsidR="0038755E" w:rsidRPr="009A43CC">
        <w:rPr>
          <w:rStyle w:val="CharStyle3"/>
          <w:color w:val="000000"/>
          <w:sz w:val="24"/>
          <w:szCs w:val="24"/>
        </w:rPr>
        <w:t xml:space="preserve"> </w:t>
      </w:r>
      <w:r w:rsidRPr="009A43CC">
        <w:rPr>
          <w:rStyle w:val="CharStyle3"/>
          <w:color w:val="000000"/>
          <w:sz w:val="24"/>
          <w:szCs w:val="24"/>
        </w:rPr>
        <w:t>1</w:t>
      </w:r>
      <w:r w:rsidR="0038755E" w:rsidRPr="009A43CC">
        <w:rPr>
          <w:rStyle w:val="CharStyle3"/>
          <w:color w:val="000000"/>
          <w:sz w:val="24"/>
          <w:szCs w:val="24"/>
        </w:rPr>
        <w:t xml:space="preserve"> </w:t>
      </w:r>
      <w:r w:rsidRPr="009A43CC">
        <w:rPr>
          <w:rStyle w:val="CharStyle3"/>
          <w:color w:val="000000"/>
          <w:sz w:val="24"/>
          <w:szCs w:val="24"/>
        </w:rPr>
        <w:t>ustawy</w:t>
      </w:r>
      <w:r w:rsidR="0038755E" w:rsidRPr="009A43CC">
        <w:rPr>
          <w:rStyle w:val="CharStyle5"/>
          <w:color w:val="000000"/>
          <w:sz w:val="24"/>
          <w:szCs w:val="24"/>
        </w:rPr>
        <w:t xml:space="preserve"> z</w:t>
      </w:r>
      <w:r w:rsidRPr="009A43CC">
        <w:rPr>
          <w:rStyle w:val="CharStyle3"/>
          <w:color w:val="000000"/>
          <w:sz w:val="24"/>
          <w:szCs w:val="24"/>
        </w:rPr>
        <w:t xml:space="preserve"> dnia</w:t>
      </w:r>
      <w:r w:rsidR="0038755E" w:rsidRPr="009A43CC">
        <w:rPr>
          <w:rStyle w:val="CharStyle3"/>
          <w:color w:val="000000"/>
          <w:sz w:val="24"/>
          <w:szCs w:val="24"/>
        </w:rPr>
        <w:t xml:space="preserve"> 27 sierp</w:t>
      </w:r>
      <w:r w:rsidRPr="009A43CC">
        <w:rPr>
          <w:rStyle w:val="CharStyle3"/>
          <w:color w:val="000000"/>
          <w:sz w:val="24"/>
          <w:szCs w:val="24"/>
        </w:rPr>
        <w:t>nia</w:t>
      </w:r>
      <w:r w:rsidR="0038755E" w:rsidRPr="009A43CC">
        <w:rPr>
          <w:rStyle w:val="CharStyle3"/>
          <w:color w:val="000000"/>
          <w:sz w:val="24"/>
          <w:szCs w:val="24"/>
        </w:rPr>
        <w:t xml:space="preserve"> 2009 r.</w:t>
      </w:r>
      <w:r w:rsidR="00686B92">
        <w:rPr>
          <w:rStyle w:val="CharStyle3"/>
          <w:color w:val="000000"/>
          <w:sz w:val="24"/>
          <w:szCs w:val="24"/>
        </w:rPr>
        <w:t xml:space="preserve"> o finansach </w:t>
      </w:r>
      <w:r w:rsidRPr="009A43CC">
        <w:rPr>
          <w:rStyle w:val="CharStyle3"/>
          <w:color w:val="000000"/>
          <w:sz w:val="24"/>
          <w:szCs w:val="24"/>
        </w:rPr>
        <w:t xml:space="preserve"> </w:t>
      </w:r>
      <w:r w:rsidR="0038755E" w:rsidRPr="009A43CC">
        <w:rPr>
          <w:rStyle w:val="CharStyle3"/>
          <w:color w:val="000000"/>
          <w:sz w:val="24"/>
          <w:szCs w:val="24"/>
        </w:rPr>
        <w:t xml:space="preserve">publicznych (Dz. U. </w:t>
      </w:r>
      <w:r w:rsidRPr="009A43CC">
        <w:rPr>
          <w:rStyle w:val="CharStyle3"/>
          <w:color w:val="000000"/>
          <w:sz w:val="24"/>
          <w:szCs w:val="24"/>
        </w:rPr>
        <w:t>z</w:t>
      </w:r>
      <w:r w:rsidR="0038755E" w:rsidRPr="009A43CC">
        <w:rPr>
          <w:rStyle w:val="CharStyle3"/>
          <w:color w:val="000000"/>
          <w:sz w:val="24"/>
          <w:szCs w:val="24"/>
        </w:rPr>
        <w:t xml:space="preserve"> 20</w:t>
      </w:r>
      <w:r w:rsidR="00686B92">
        <w:rPr>
          <w:rStyle w:val="CharStyle3"/>
          <w:color w:val="000000"/>
          <w:sz w:val="24"/>
          <w:szCs w:val="24"/>
        </w:rPr>
        <w:t>21</w:t>
      </w:r>
      <w:r w:rsidR="0038755E" w:rsidRPr="009A43CC">
        <w:rPr>
          <w:rStyle w:val="CharStyle3"/>
          <w:color w:val="000000"/>
          <w:sz w:val="24"/>
          <w:szCs w:val="24"/>
        </w:rPr>
        <w:t xml:space="preserve"> r., p</w:t>
      </w:r>
      <w:r w:rsidRPr="009A43CC">
        <w:rPr>
          <w:rStyle w:val="CharStyle3"/>
          <w:color w:val="000000"/>
          <w:sz w:val="24"/>
          <w:szCs w:val="24"/>
        </w:rPr>
        <w:t xml:space="preserve">oz. </w:t>
      </w:r>
      <w:r w:rsidR="00686B92">
        <w:rPr>
          <w:rStyle w:val="CharStyle3"/>
          <w:color w:val="000000"/>
          <w:sz w:val="24"/>
          <w:szCs w:val="24"/>
        </w:rPr>
        <w:t>305</w:t>
      </w:r>
      <w:r w:rsidRPr="009A43CC">
        <w:rPr>
          <w:rStyle w:val="CharStyle3"/>
          <w:color w:val="000000"/>
          <w:sz w:val="24"/>
          <w:szCs w:val="24"/>
        </w:rPr>
        <w:t>), zarzą</w:t>
      </w:r>
      <w:r w:rsidR="0038755E" w:rsidRPr="009A43CC">
        <w:rPr>
          <w:rStyle w:val="CharStyle3"/>
          <w:color w:val="000000"/>
          <w:sz w:val="24"/>
          <w:szCs w:val="24"/>
        </w:rPr>
        <w:t>dza się,</w:t>
      </w:r>
      <w:r w:rsidR="00686B92">
        <w:rPr>
          <w:rStyle w:val="CharStyle3"/>
          <w:color w:val="000000"/>
          <w:sz w:val="24"/>
          <w:szCs w:val="24"/>
        </w:rPr>
        <w:t xml:space="preserve"> </w:t>
      </w:r>
      <w:r w:rsidR="0038755E" w:rsidRPr="009A43CC">
        <w:rPr>
          <w:rStyle w:val="CharStyle3"/>
          <w:color w:val="000000"/>
          <w:sz w:val="24"/>
          <w:szCs w:val="24"/>
        </w:rPr>
        <w:t>co następuje:</w:t>
      </w:r>
    </w:p>
    <w:p w:rsidR="0038755E" w:rsidRPr="009A43CC" w:rsidRDefault="0038755E" w:rsidP="00F61C2E">
      <w:pPr>
        <w:pStyle w:val="Style2"/>
        <w:shd w:val="clear" w:color="auto" w:fill="auto"/>
        <w:spacing w:after="240" w:line="252" w:lineRule="exact"/>
        <w:ind w:left="640" w:right="80" w:firstLine="540"/>
        <w:rPr>
          <w:sz w:val="24"/>
          <w:szCs w:val="24"/>
        </w:rPr>
      </w:pPr>
      <w:r w:rsidRPr="009A43CC">
        <w:rPr>
          <w:rStyle w:val="CharStyle3"/>
          <w:color w:val="000000"/>
          <w:sz w:val="24"/>
          <w:szCs w:val="24"/>
        </w:rPr>
        <w:t>§</w:t>
      </w:r>
      <w:r w:rsidR="005B56EF" w:rsidRPr="009A43CC">
        <w:rPr>
          <w:rStyle w:val="CharStyle3"/>
          <w:color w:val="000000"/>
          <w:sz w:val="24"/>
          <w:szCs w:val="24"/>
        </w:rPr>
        <w:t>1.</w:t>
      </w:r>
      <w:r w:rsidRPr="009A43CC">
        <w:rPr>
          <w:rStyle w:val="CharStyle3"/>
          <w:color w:val="000000"/>
          <w:sz w:val="24"/>
          <w:szCs w:val="24"/>
        </w:rPr>
        <w:t xml:space="preserve"> W zarządzeniu</w:t>
      </w:r>
      <w:r w:rsidRPr="009A43CC">
        <w:rPr>
          <w:rStyle w:val="CharStyle6"/>
          <w:color w:val="000000"/>
          <w:sz w:val="24"/>
          <w:szCs w:val="24"/>
        </w:rPr>
        <w:t xml:space="preserve"> </w:t>
      </w:r>
      <w:r w:rsidR="005B56EF" w:rsidRPr="009A43CC">
        <w:rPr>
          <w:rStyle w:val="CharStyle6"/>
          <w:i w:val="0"/>
          <w:color w:val="000000"/>
          <w:sz w:val="24"/>
          <w:szCs w:val="24"/>
        </w:rPr>
        <w:t>nr</w:t>
      </w:r>
      <w:r w:rsidRPr="009A43CC">
        <w:rPr>
          <w:rStyle w:val="CharStyle3"/>
          <w:color w:val="000000"/>
          <w:sz w:val="24"/>
          <w:szCs w:val="24"/>
        </w:rPr>
        <w:t xml:space="preserve"> 16</w:t>
      </w:r>
      <w:r w:rsidR="005B56EF" w:rsidRPr="009A43CC">
        <w:rPr>
          <w:rStyle w:val="CharStyle3"/>
          <w:color w:val="000000"/>
          <w:sz w:val="24"/>
          <w:szCs w:val="24"/>
        </w:rPr>
        <w:t>/</w:t>
      </w:r>
      <w:r w:rsidRPr="009A43CC">
        <w:rPr>
          <w:rStyle w:val="CharStyle3"/>
          <w:color w:val="000000"/>
          <w:sz w:val="24"/>
          <w:szCs w:val="24"/>
        </w:rPr>
        <w:t xml:space="preserve">2002 </w:t>
      </w:r>
      <w:r w:rsidR="005B56EF" w:rsidRPr="009A43CC">
        <w:rPr>
          <w:rStyle w:val="CharStyle3"/>
          <w:color w:val="000000"/>
          <w:sz w:val="24"/>
          <w:szCs w:val="24"/>
        </w:rPr>
        <w:t>Prezydenta</w:t>
      </w:r>
      <w:r w:rsidRPr="009A43CC">
        <w:rPr>
          <w:rStyle w:val="CharStyle3"/>
          <w:color w:val="000000"/>
          <w:sz w:val="24"/>
          <w:szCs w:val="24"/>
        </w:rPr>
        <w:t xml:space="preserve"> Miasta To</w:t>
      </w:r>
      <w:r w:rsidR="005B56EF" w:rsidRPr="009A43CC">
        <w:rPr>
          <w:rStyle w:val="CharStyle3"/>
          <w:color w:val="000000"/>
          <w:sz w:val="24"/>
          <w:szCs w:val="24"/>
        </w:rPr>
        <w:t>runia</w:t>
      </w:r>
      <w:r w:rsidRPr="009A43CC">
        <w:rPr>
          <w:rStyle w:val="CharStyle3"/>
          <w:color w:val="000000"/>
          <w:sz w:val="24"/>
          <w:szCs w:val="24"/>
        </w:rPr>
        <w:t xml:space="preserve"> z dnia 8 listopada 2</w:t>
      </w:r>
      <w:r w:rsidR="005B56EF" w:rsidRPr="009A43CC">
        <w:rPr>
          <w:rStyle w:val="CharStyle3"/>
          <w:color w:val="000000"/>
          <w:sz w:val="24"/>
          <w:szCs w:val="24"/>
        </w:rPr>
        <w:t>002 roku w sprawię ustalenia zas</w:t>
      </w:r>
      <w:r w:rsidRPr="009A43CC">
        <w:rPr>
          <w:rStyle w:val="CharStyle3"/>
          <w:color w:val="000000"/>
          <w:sz w:val="24"/>
          <w:szCs w:val="24"/>
        </w:rPr>
        <w:t>ad rac</w:t>
      </w:r>
      <w:r w:rsidR="005B56EF" w:rsidRPr="009A43CC">
        <w:rPr>
          <w:rStyle w:val="CharStyle3"/>
          <w:color w:val="000000"/>
          <w:sz w:val="24"/>
          <w:szCs w:val="24"/>
        </w:rPr>
        <w:t>hunkowości obowiązujących</w:t>
      </w:r>
      <w:r w:rsidRPr="009A43CC">
        <w:rPr>
          <w:rStyle w:val="CharStyle3"/>
          <w:color w:val="000000"/>
          <w:sz w:val="24"/>
          <w:szCs w:val="24"/>
        </w:rPr>
        <w:t xml:space="preserve"> dla Budżetu G</w:t>
      </w:r>
      <w:r w:rsidR="005B56EF" w:rsidRPr="009A43CC">
        <w:rPr>
          <w:rStyle w:val="CharStyle3"/>
          <w:color w:val="000000"/>
          <w:sz w:val="24"/>
          <w:szCs w:val="24"/>
        </w:rPr>
        <w:t>miny</w:t>
      </w:r>
      <w:r w:rsidRPr="009A43CC">
        <w:rPr>
          <w:rStyle w:val="CharStyle3"/>
          <w:color w:val="000000"/>
          <w:sz w:val="24"/>
          <w:szCs w:val="24"/>
        </w:rPr>
        <w:t xml:space="preserve"> To</w:t>
      </w:r>
      <w:r w:rsidR="005B56EF" w:rsidRPr="009A43CC">
        <w:rPr>
          <w:rStyle w:val="CharStyle3"/>
          <w:color w:val="000000"/>
          <w:sz w:val="24"/>
          <w:szCs w:val="24"/>
        </w:rPr>
        <w:t>ruń  oraz Urzędu Miasta</w:t>
      </w:r>
      <w:r w:rsidRPr="009A43CC">
        <w:rPr>
          <w:rStyle w:val="CharStyle3"/>
          <w:color w:val="000000"/>
          <w:sz w:val="24"/>
          <w:szCs w:val="24"/>
        </w:rPr>
        <w:t xml:space="preserve"> Torunia</w:t>
      </w:r>
      <w:r w:rsidR="005B56EF" w:rsidRPr="009A43CC">
        <w:rPr>
          <w:rStyle w:val="CharStyle3"/>
          <w:color w:val="000000"/>
          <w:sz w:val="24"/>
          <w:szCs w:val="24"/>
        </w:rPr>
        <w:t>, zmienionymi zarządzeniami</w:t>
      </w:r>
      <w:r w:rsidRPr="009A43CC">
        <w:rPr>
          <w:rStyle w:val="CharStyle3"/>
          <w:color w:val="000000"/>
          <w:sz w:val="24"/>
          <w:szCs w:val="24"/>
        </w:rPr>
        <w:t xml:space="preserve"> nr 63B z dnia</w:t>
      </w:r>
      <w:r w:rsidRPr="009A43CC">
        <w:rPr>
          <w:rStyle w:val="CharStyle5"/>
          <w:color w:val="000000"/>
          <w:sz w:val="24"/>
          <w:szCs w:val="24"/>
        </w:rPr>
        <w:t xml:space="preserve"> </w:t>
      </w:r>
      <w:r w:rsidRPr="009A43CC">
        <w:rPr>
          <w:rStyle w:val="CharStyle5"/>
          <w:i w:val="0"/>
          <w:color w:val="000000"/>
          <w:sz w:val="24"/>
          <w:szCs w:val="24"/>
        </w:rPr>
        <w:t>29</w:t>
      </w:r>
      <w:r w:rsidRPr="009A43CC">
        <w:rPr>
          <w:rStyle w:val="CharStyle3"/>
          <w:i/>
          <w:color w:val="000000"/>
          <w:sz w:val="24"/>
          <w:szCs w:val="24"/>
        </w:rPr>
        <w:t xml:space="preserve"> </w:t>
      </w:r>
      <w:r w:rsidR="005B56EF" w:rsidRPr="009A43CC">
        <w:rPr>
          <w:rStyle w:val="CharStyle3"/>
          <w:color w:val="000000"/>
          <w:sz w:val="24"/>
          <w:szCs w:val="24"/>
        </w:rPr>
        <w:t>marca 200</w:t>
      </w:r>
      <w:r w:rsidRPr="009A43CC">
        <w:rPr>
          <w:rStyle w:val="CharStyle3"/>
          <w:color w:val="000000"/>
          <w:sz w:val="24"/>
          <w:szCs w:val="24"/>
        </w:rPr>
        <w:t>6 r., nr 2</w:t>
      </w:r>
      <w:r w:rsidR="005B56EF" w:rsidRPr="009A43CC">
        <w:rPr>
          <w:rStyle w:val="CharStyle3"/>
          <w:color w:val="000000"/>
          <w:sz w:val="24"/>
          <w:szCs w:val="24"/>
        </w:rPr>
        <w:t>8</w:t>
      </w:r>
      <w:r w:rsidRPr="009A43CC">
        <w:rPr>
          <w:rStyle w:val="CharStyle3"/>
          <w:color w:val="000000"/>
          <w:sz w:val="24"/>
          <w:szCs w:val="24"/>
        </w:rPr>
        <w:t>9A z d</w:t>
      </w:r>
      <w:r w:rsidR="005B56EF" w:rsidRPr="009A43CC">
        <w:rPr>
          <w:rStyle w:val="CharStyle3"/>
          <w:color w:val="000000"/>
          <w:sz w:val="24"/>
          <w:szCs w:val="24"/>
        </w:rPr>
        <w:t>n</w:t>
      </w:r>
      <w:r w:rsidRPr="009A43CC">
        <w:rPr>
          <w:rStyle w:val="CharStyle3"/>
          <w:color w:val="000000"/>
          <w:sz w:val="24"/>
          <w:szCs w:val="24"/>
        </w:rPr>
        <w:t>ia 30.08.200</w:t>
      </w:r>
      <w:r w:rsidR="005B56EF" w:rsidRPr="009A43CC">
        <w:rPr>
          <w:rStyle w:val="CharStyle3"/>
          <w:color w:val="000000"/>
          <w:sz w:val="24"/>
          <w:szCs w:val="24"/>
        </w:rPr>
        <w:t xml:space="preserve">6 r., </w:t>
      </w:r>
      <w:r w:rsidRPr="009A43CC">
        <w:rPr>
          <w:rStyle w:val="CharStyle3"/>
          <w:color w:val="000000"/>
          <w:sz w:val="24"/>
          <w:szCs w:val="24"/>
        </w:rPr>
        <w:t>nr</w:t>
      </w:r>
      <w:r w:rsidR="005B56EF" w:rsidRPr="009A43CC">
        <w:rPr>
          <w:rStyle w:val="CharStyle3"/>
          <w:color w:val="000000"/>
          <w:sz w:val="24"/>
          <w:szCs w:val="24"/>
        </w:rPr>
        <w:t xml:space="preserve"> 1</w:t>
      </w:r>
      <w:r w:rsidR="000B5DAE">
        <w:rPr>
          <w:rStyle w:val="CharStyle3"/>
          <w:color w:val="000000"/>
          <w:sz w:val="24"/>
          <w:szCs w:val="24"/>
        </w:rPr>
        <w:t>22A z dnia</w:t>
      </w:r>
      <w:r w:rsidRPr="009A43CC">
        <w:rPr>
          <w:rStyle w:val="CharStyle3"/>
          <w:color w:val="000000"/>
          <w:sz w:val="24"/>
          <w:szCs w:val="24"/>
        </w:rPr>
        <w:t xml:space="preserve"> 30.06.2008 </w:t>
      </w:r>
      <w:r w:rsidR="005B56EF" w:rsidRPr="009A43CC">
        <w:rPr>
          <w:rStyle w:val="CharStyle3"/>
          <w:color w:val="000000"/>
          <w:sz w:val="24"/>
          <w:szCs w:val="24"/>
        </w:rPr>
        <w:t>r.</w:t>
      </w:r>
      <w:r w:rsidR="00F2419F" w:rsidRPr="009A43CC">
        <w:rPr>
          <w:rStyle w:val="CharStyle3"/>
          <w:color w:val="000000"/>
          <w:sz w:val="24"/>
          <w:szCs w:val="24"/>
        </w:rPr>
        <w:t>, nr 169 dnia 01.06.2011 r.,</w:t>
      </w:r>
      <w:r w:rsidRPr="009A43CC">
        <w:rPr>
          <w:rStyle w:val="CharStyle3"/>
          <w:color w:val="000000"/>
          <w:sz w:val="24"/>
          <w:szCs w:val="24"/>
        </w:rPr>
        <w:t xml:space="preserve"> nr 472</w:t>
      </w:r>
      <w:r w:rsidR="00F2419F" w:rsidRPr="009A43CC">
        <w:rPr>
          <w:rStyle w:val="CharStyle3"/>
          <w:color w:val="000000"/>
          <w:sz w:val="24"/>
          <w:szCs w:val="24"/>
        </w:rPr>
        <w:t xml:space="preserve"> z d</w:t>
      </w:r>
      <w:r w:rsidRPr="009A43CC">
        <w:rPr>
          <w:rStyle w:val="CharStyle3"/>
          <w:color w:val="000000"/>
          <w:sz w:val="24"/>
          <w:szCs w:val="24"/>
        </w:rPr>
        <w:t>nia 31.12.2012 r.,</w:t>
      </w:r>
      <w:r w:rsidR="00F2419F" w:rsidRPr="009A43CC">
        <w:rPr>
          <w:rStyle w:val="CharStyle3"/>
          <w:color w:val="000000"/>
          <w:sz w:val="24"/>
          <w:szCs w:val="24"/>
        </w:rPr>
        <w:t xml:space="preserve"> nr </w:t>
      </w:r>
      <w:r w:rsidRPr="009A43CC">
        <w:rPr>
          <w:rStyle w:val="CharStyle3"/>
          <w:color w:val="000000"/>
          <w:sz w:val="24"/>
          <w:szCs w:val="24"/>
        </w:rPr>
        <w:t>327 z dnia 03.09</w:t>
      </w:r>
      <w:r w:rsidR="00F2419F" w:rsidRPr="009A43CC">
        <w:rPr>
          <w:rStyle w:val="CharStyle3"/>
          <w:color w:val="000000"/>
          <w:sz w:val="24"/>
          <w:szCs w:val="24"/>
        </w:rPr>
        <w:t>.</w:t>
      </w:r>
      <w:r w:rsidRPr="009A43CC">
        <w:rPr>
          <w:rStyle w:val="CharStyle3"/>
          <w:color w:val="000000"/>
          <w:sz w:val="24"/>
          <w:szCs w:val="24"/>
        </w:rPr>
        <w:t>2013</w:t>
      </w:r>
      <w:r w:rsidR="00F2419F" w:rsidRPr="009A43CC">
        <w:rPr>
          <w:rStyle w:val="CharStyle3"/>
          <w:color w:val="000000"/>
          <w:sz w:val="24"/>
          <w:szCs w:val="24"/>
        </w:rPr>
        <w:t xml:space="preserve"> r., </w:t>
      </w:r>
      <w:r w:rsidRPr="009A43CC">
        <w:rPr>
          <w:rStyle w:val="CharStyle3"/>
          <w:color w:val="000000"/>
          <w:sz w:val="24"/>
          <w:szCs w:val="24"/>
        </w:rPr>
        <w:t>nr 35</w:t>
      </w:r>
      <w:r w:rsidR="00F2419F" w:rsidRPr="009A43CC">
        <w:rPr>
          <w:rStyle w:val="CharStyle3"/>
          <w:color w:val="000000"/>
          <w:sz w:val="24"/>
          <w:szCs w:val="24"/>
        </w:rPr>
        <w:t>8</w:t>
      </w:r>
      <w:r w:rsidRPr="009A43CC">
        <w:rPr>
          <w:rStyle w:val="CharStyle3"/>
          <w:color w:val="000000"/>
          <w:sz w:val="24"/>
          <w:szCs w:val="24"/>
        </w:rPr>
        <w:t xml:space="preserve"> z</w:t>
      </w:r>
      <w:r w:rsidR="00F2419F" w:rsidRPr="009A43CC">
        <w:rPr>
          <w:rStyle w:val="CharStyle3"/>
          <w:color w:val="000000"/>
          <w:sz w:val="24"/>
          <w:szCs w:val="24"/>
        </w:rPr>
        <w:t xml:space="preserve"> dnia 01.10.</w:t>
      </w:r>
      <w:r w:rsidRPr="009A43CC">
        <w:rPr>
          <w:rStyle w:val="CharStyle3"/>
          <w:color w:val="000000"/>
          <w:sz w:val="24"/>
          <w:szCs w:val="24"/>
        </w:rPr>
        <w:t>2013 r</w:t>
      </w:r>
      <w:r w:rsidR="00F2419F" w:rsidRPr="009A43CC">
        <w:rPr>
          <w:rStyle w:val="CharStyle3"/>
          <w:color w:val="000000"/>
          <w:sz w:val="24"/>
          <w:szCs w:val="24"/>
        </w:rPr>
        <w:t>., nr 151 z</w:t>
      </w:r>
      <w:r w:rsidRPr="009A43CC">
        <w:rPr>
          <w:rStyle w:val="CharStyle3"/>
          <w:color w:val="000000"/>
          <w:sz w:val="24"/>
          <w:szCs w:val="24"/>
        </w:rPr>
        <w:t xml:space="preserve"> dnia 07.07</w:t>
      </w:r>
      <w:r w:rsidR="00F2419F" w:rsidRPr="009A43CC">
        <w:rPr>
          <w:rStyle w:val="CharStyle3"/>
          <w:color w:val="000000"/>
          <w:sz w:val="24"/>
          <w:szCs w:val="24"/>
        </w:rPr>
        <w:t>.2014 r., nr 406 z</w:t>
      </w:r>
      <w:r w:rsidRPr="009A43CC">
        <w:rPr>
          <w:rStyle w:val="CharStyle3"/>
          <w:color w:val="000000"/>
          <w:sz w:val="24"/>
          <w:szCs w:val="24"/>
        </w:rPr>
        <w:t xml:space="preserve"> dnia</w:t>
      </w:r>
      <w:r w:rsidR="00F2419F" w:rsidRPr="009A43CC">
        <w:rPr>
          <w:rStyle w:val="CharStyle3"/>
          <w:color w:val="000000"/>
          <w:sz w:val="24"/>
          <w:szCs w:val="24"/>
        </w:rPr>
        <w:t xml:space="preserve"> 17.12</w:t>
      </w:r>
      <w:r w:rsidRPr="009A43CC">
        <w:rPr>
          <w:rStyle w:val="CharStyle3"/>
          <w:color w:val="000000"/>
          <w:sz w:val="24"/>
          <w:szCs w:val="24"/>
        </w:rPr>
        <w:t>.2015 r</w:t>
      </w:r>
      <w:r w:rsidR="00F2419F" w:rsidRPr="009A43CC">
        <w:rPr>
          <w:rStyle w:val="CharStyle3"/>
          <w:color w:val="000000"/>
          <w:sz w:val="24"/>
          <w:szCs w:val="24"/>
        </w:rPr>
        <w:t xml:space="preserve">., nr </w:t>
      </w:r>
      <w:r w:rsidRPr="009A43CC">
        <w:rPr>
          <w:rStyle w:val="CharStyle3"/>
          <w:color w:val="000000"/>
          <w:sz w:val="24"/>
          <w:szCs w:val="24"/>
        </w:rPr>
        <w:t>414 z</w:t>
      </w:r>
      <w:r w:rsidR="00F2419F" w:rsidRPr="009A43CC">
        <w:rPr>
          <w:rStyle w:val="CharStyle3"/>
          <w:color w:val="000000"/>
          <w:sz w:val="24"/>
          <w:szCs w:val="24"/>
        </w:rPr>
        <w:t xml:space="preserve"> </w:t>
      </w:r>
      <w:r w:rsidRPr="009A43CC">
        <w:rPr>
          <w:rStyle w:val="CharStyle3"/>
          <w:color w:val="000000"/>
          <w:sz w:val="24"/>
          <w:szCs w:val="24"/>
        </w:rPr>
        <w:t xml:space="preserve">dnia 31.12.2015 r., </w:t>
      </w:r>
      <w:r w:rsidR="00F2419F" w:rsidRPr="009A43CC">
        <w:rPr>
          <w:rStyle w:val="CharStyle3"/>
          <w:color w:val="000000"/>
          <w:sz w:val="24"/>
          <w:szCs w:val="24"/>
        </w:rPr>
        <w:t xml:space="preserve">nr </w:t>
      </w:r>
      <w:r w:rsidRPr="009A43CC">
        <w:rPr>
          <w:rStyle w:val="CharStyle3"/>
          <w:color w:val="000000"/>
          <w:sz w:val="24"/>
          <w:szCs w:val="24"/>
        </w:rPr>
        <w:t>16 z dnia 01.02</w:t>
      </w:r>
      <w:r w:rsidR="00F2419F" w:rsidRPr="009A43CC">
        <w:rPr>
          <w:rStyle w:val="CharStyle3"/>
          <w:color w:val="000000"/>
          <w:sz w:val="24"/>
          <w:szCs w:val="24"/>
        </w:rPr>
        <w:t>.2</w:t>
      </w:r>
      <w:r w:rsidRPr="009A43CC">
        <w:rPr>
          <w:rStyle w:val="CharStyle3"/>
          <w:color w:val="000000"/>
          <w:sz w:val="24"/>
          <w:szCs w:val="24"/>
        </w:rPr>
        <w:t>016</w:t>
      </w:r>
      <w:r w:rsidR="00F2419F" w:rsidRPr="009A43CC">
        <w:rPr>
          <w:rStyle w:val="CharStyle3"/>
          <w:color w:val="000000"/>
          <w:sz w:val="24"/>
          <w:szCs w:val="24"/>
        </w:rPr>
        <w:t xml:space="preserve"> r</w:t>
      </w:r>
      <w:r w:rsidRPr="009A43CC">
        <w:rPr>
          <w:rStyle w:val="CharStyle3"/>
          <w:color w:val="000000"/>
          <w:sz w:val="24"/>
          <w:szCs w:val="24"/>
        </w:rPr>
        <w:t>.</w:t>
      </w:r>
      <w:r w:rsidR="00F2419F" w:rsidRPr="009A43CC">
        <w:rPr>
          <w:rStyle w:val="CharStyle3"/>
          <w:color w:val="000000"/>
          <w:sz w:val="24"/>
          <w:szCs w:val="24"/>
        </w:rPr>
        <w:t>, nr</w:t>
      </w:r>
      <w:r w:rsidRPr="009A43CC">
        <w:rPr>
          <w:rStyle w:val="CharStyle3"/>
          <w:color w:val="000000"/>
          <w:sz w:val="24"/>
          <w:szCs w:val="24"/>
        </w:rPr>
        <w:t xml:space="preserve"> 352</w:t>
      </w:r>
      <w:r w:rsidR="00F2419F" w:rsidRPr="009A43CC">
        <w:rPr>
          <w:rStyle w:val="CharStyle3"/>
          <w:color w:val="000000"/>
          <w:sz w:val="24"/>
          <w:szCs w:val="24"/>
        </w:rPr>
        <w:t xml:space="preserve"> </w:t>
      </w:r>
      <w:r w:rsidRPr="009A43CC">
        <w:rPr>
          <w:rStyle w:val="CharStyle3"/>
          <w:color w:val="000000"/>
          <w:sz w:val="24"/>
          <w:szCs w:val="24"/>
        </w:rPr>
        <w:t>z dnia 30</w:t>
      </w:r>
      <w:r w:rsidR="00F2419F" w:rsidRPr="009A43CC">
        <w:rPr>
          <w:rStyle w:val="CharStyle3"/>
          <w:color w:val="000000"/>
          <w:sz w:val="24"/>
          <w:szCs w:val="24"/>
        </w:rPr>
        <w:t>.</w:t>
      </w:r>
      <w:r w:rsidRPr="009A43CC">
        <w:rPr>
          <w:rStyle w:val="CharStyle3"/>
          <w:color w:val="000000"/>
          <w:sz w:val="24"/>
          <w:szCs w:val="24"/>
        </w:rPr>
        <w:t>11</w:t>
      </w:r>
      <w:r w:rsidR="00F2419F" w:rsidRPr="009A43CC">
        <w:rPr>
          <w:rStyle w:val="CharStyle3"/>
          <w:color w:val="000000"/>
          <w:sz w:val="24"/>
          <w:szCs w:val="24"/>
        </w:rPr>
        <w:t>.</w:t>
      </w:r>
      <w:r w:rsidRPr="009A43CC">
        <w:rPr>
          <w:rStyle w:val="CharStyle3"/>
          <w:color w:val="000000"/>
          <w:sz w:val="24"/>
          <w:szCs w:val="24"/>
        </w:rPr>
        <w:t xml:space="preserve">2017 r., </w:t>
      </w:r>
      <w:r w:rsidR="00F2419F" w:rsidRPr="009A43CC">
        <w:rPr>
          <w:rStyle w:val="CharStyle3"/>
          <w:color w:val="000000"/>
          <w:sz w:val="24"/>
          <w:szCs w:val="24"/>
        </w:rPr>
        <w:t>nr 33 z dnia</w:t>
      </w:r>
      <w:r w:rsidRPr="009A43CC">
        <w:rPr>
          <w:rStyle w:val="CharStyle3"/>
          <w:color w:val="000000"/>
          <w:sz w:val="24"/>
          <w:szCs w:val="24"/>
        </w:rPr>
        <w:t xml:space="preserve"> </w:t>
      </w:r>
      <w:r w:rsidR="00F2419F" w:rsidRPr="009A43CC">
        <w:rPr>
          <w:rStyle w:val="CharStyle3"/>
          <w:color w:val="000000"/>
          <w:sz w:val="24"/>
          <w:szCs w:val="24"/>
        </w:rPr>
        <w:t>0</w:t>
      </w:r>
      <w:r w:rsidRPr="009A43CC">
        <w:rPr>
          <w:rStyle w:val="CharStyle3"/>
          <w:color w:val="000000"/>
          <w:sz w:val="24"/>
          <w:szCs w:val="24"/>
        </w:rPr>
        <w:t>1.02.201</w:t>
      </w:r>
      <w:r w:rsidR="00F2419F" w:rsidRPr="009A43CC">
        <w:rPr>
          <w:rStyle w:val="CharStyle3"/>
          <w:color w:val="000000"/>
          <w:sz w:val="24"/>
          <w:szCs w:val="24"/>
        </w:rPr>
        <w:t>8 r., 354 z dnia 08.11.20</w:t>
      </w:r>
      <w:r w:rsidR="002F2A93" w:rsidRPr="009A43CC">
        <w:rPr>
          <w:rStyle w:val="CharStyle3"/>
          <w:color w:val="000000"/>
          <w:sz w:val="24"/>
          <w:szCs w:val="24"/>
        </w:rPr>
        <w:t>19</w:t>
      </w:r>
      <w:r w:rsidR="00F2419F" w:rsidRPr="009A43CC">
        <w:rPr>
          <w:rStyle w:val="CharStyle3"/>
          <w:color w:val="000000"/>
          <w:sz w:val="24"/>
          <w:szCs w:val="24"/>
        </w:rPr>
        <w:t xml:space="preserve"> r.</w:t>
      </w:r>
      <w:r w:rsidR="002F2A93" w:rsidRPr="009A43CC">
        <w:rPr>
          <w:rStyle w:val="CharStyle3"/>
          <w:color w:val="000000"/>
          <w:sz w:val="24"/>
          <w:szCs w:val="24"/>
        </w:rPr>
        <w:t xml:space="preserve">, nr 70 z dnia 22.04.2020 r. </w:t>
      </w:r>
      <w:r w:rsidRPr="009A43CC">
        <w:rPr>
          <w:rStyle w:val="CharStyle3"/>
          <w:color w:val="000000"/>
          <w:sz w:val="24"/>
          <w:szCs w:val="24"/>
        </w:rPr>
        <w:t xml:space="preserve">wprowadza </w:t>
      </w:r>
      <w:r w:rsidR="006908D0">
        <w:rPr>
          <w:rStyle w:val="CharStyle3"/>
          <w:color w:val="000000"/>
          <w:sz w:val="24"/>
          <w:szCs w:val="24"/>
        </w:rPr>
        <w:t xml:space="preserve">                       </w:t>
      </w:r>
      <w:r w:rsidRPr="009A43CC">
        <w:rPr>
          <w:rStyle w:val="CharStyle3"/>
          <w:color w:val="000000"/>
          <w:sz w:val="24"/>
          <w:szCs w:val="24"/>
        </w:rPr>
        <w:t xml:space="preserve">się </w:t>
      </w:r>
      <w:r w:rsidR="002F2A93" w:rsidRPr="009A43CC">
        <w:rPr>
          <w:rStyle w:val="CharStyle3"/>
          <w:color w:val="000000"/>
          <w:sz w:val="24"/>
          <w:szCs w:val="24"/>
        </w:rPr>
        <w:t>następujące zmiany:</w:t>
      </w:r>
    </w:p>
    <w:p w:rsidR="0038755E" w:rsidRPr="009A43CC" w:rsidRDefault="002F2A93" w:rsidP="00F61C2E">
      <w:pPr>
        <w:pStyle w:val="Style2"/>
        <w:numPr>
          <w:ilvl w:val="0"/>
          <w:numId w:val="1"/>
        </w:numPr>
        <w:shd w:val="clear" w:color="auto" w:fill="auto"/>
        <w:tabs>
          <w:tab w:val="left" w:pos="1490"/>
        </w:tabs>
        <w:spacing w:line="252" w:lineRule="exact"/>
        <w:ind w:left="1180" w:firstLine="0"/>
        <w:rPr>
          <w:sz w:val="24"/>
          <w:szCs w:val="24"/>
        </w:rPr>
      </w:pPr>
      <w:r w:rsidRPr="009A43CC">
        <w:rPr>
          <w:rStyle w:val="CharStyle3"/>
          <w:color w:val="000000"/>
          <w:sz w:val="24"/>
          <w:szCs w:val="24"/>
        </w:rPr>
        <w:t>W załączniku nr 1</w:t>
      </w:r>
      <w:r w:rsidR="0038755E" w:rsidRPr="009A43CC">
        <w:rPr>
          <w:rStyle w:val="CharStyle3"/>
          <w:color w:val="000000"/>
          <w:sz w:val="24"/>
          <w:szCs w:val="24"/>
        </w:rPr>
        <w:t xml:space="preserve"> „Ins</w:t>
      </w:r>
      <w:r w:rsidRPr="009A43CC">
        <w:rPr>
          <w:rStyle w:val="CharStyle3"/>
          <w:color w:val="000000"/>
          <w:sz w:val="24"/>
          <w:szCs w:val="24"/>
        </w:rPr>
        <w:t>trukcja</w:t>
      </w:r>
      <w:r w:rsidR="0038755E" w:rsidRPr="009A43CC">
        <w:rPr>
          <w:rStyle w:val="CharStyle3"/>
          <w:color w:val="000000"/>
          <w:sz w:val="24"/>
          <w:szCs w:val="24"/>
        </w:rPr>
        <w:t xml:space="preserve"> gospodarki </w:t>
      </w:r>
      <w:r w:rsidRPr="009A43CC">
        <w:rPr>
          <w:rStyle w:val="CharStyle3"/>
          <w:color w:val="000000"/>
          <w:sz w:val="24"/>
          <w:szCs w:val="24"/>
        </w:rPr>
        <w:t>kasowej</w:t>
      </w:r>
      <w:r w:rsidR="00C420C5">
        <w:rPr>
          <w:rStyle w:val="CharStyle3"/>
          <w:color w:val="000000"/>
          <w:sz w:val="24"/>
          <w:szCs w:val="24"/>
        </w:rPr>
        <w:t>'' §</w:t>
      </w:r>
      <w:r w:rsidR="0038755E" w:rsidRPr="009A43CC">
        <w:rPr>
          <w:rStyle w:val="CharStyle3"/>
          <w:color w:val="000000"/>
          <w:sz w:val="24"/>
          <w:szCs w:val="24"/>
        </w:rPr>
        <w:t xml:space="preserve">4 </w:t>
      </w:r>
      <w:r w:rsidR="00C420C5">
        <w:rPr>
          <w:rStyle w:val="CharStyle3"/>
          <w:color w:val="000000"/>
          <w:sz w:val="24"/>
          <w:szCs w:val="24"/>
        </w:rPr>
        <w:t xml:space="preserve">pkt 3 </w:t>
      </w:r>
      <w:r w:rsidR="0038755E" w:rsidRPr="009A43CC">
        <w:rPr>
          <w:rStyle w:val="CharStyle3"/>
          <w:color w:val="000000"/>
          <w:sz w:val="24"/>
          <w:szCs w:val="24"/>
        </w:rPr>
        <w:t xml:space="preserve">otrzymuje </w:t>
      </w:r>
      <w:r w:rsidR="00B57140" w:rsidRPr="009A43CC">
        <w:rPr>
          <w:rStyle w:val="CharStyle3"/>
          <w:color w:val="000000"/>
          <w:sz w:val="24"/>
          <w:szCs w:val="24"/>
        </w:rPr>
        <w:t>brzmienie:</w:t>
      </w:r>
    </w:p>
    <w:p w:rsidR="009A43CC" w:rsidRPr="009A43CC" w:rsidRDefault="002F2A93" w:rsidP="00C420C5">
      <w:pPr>
        <w:pStyle w:val="Style2"/>
        <w:shd w:val="clear" w:color="auto" w:fill="auto"/>
        <w:tabs>
          <w:tab w:val="left" w:pos="9186"/>
        </w:tabs>
        <w:spacing w:line="252" w:lineRule="exact"/>
        <w:ind w:left="1180" w:firstLine="0"/>
        <w:rPr>
          <w:sz w:val="24"/>
          <w:szCs w:val="24"/>
        </w:rPr>
      </w:pPr>
      <w:r w:rsidRPr="009A43CC">
        <w:rPr>
          <w:rStyle w:val="CharStyle3"/>
          <w:color w:val="000000"/>
          <w:sz w:val="24"/>
          <w:szCs w:val="24"/>
        </w:rPr>
        <w:t>„</w:t>
      </w:r>
      <w:r w:rsidR="00C420C5">
        <w:rPr>
          <w:rStyle w:val="CharStyle3"/>
          <w:color w:val="000000"/>
          <w:sz w:val="24"/>
          <w:szCs w:val="24"/>
        </w:rPr>
        <w:t>3) S</w:t>
      </w:r>
      <w:r w:rsidR="0038755E" w:rsidRPr="009A43CC">
        <w:rPr>
          <w:rStyle w:val="CharStyle3"/>
          <w:color w:val="000000"/>
          <w:sz w:val="24"/>
          <w:szCs w:val="24"/>
        </w:rPr>
        <w:t xml:space="preserve">tanowiska </w:t>
      </w:r>
      <w:r w:rsidR="00B57140" w:rsidRPr="009A43CC">
        <w:rPr>
          <w:rStyle w:val="CharStyle3"/>
          <w:color w:val="000000"/>
          <w:sz w:val="24"/>
          <w:szCs w:val="24"/>
          <w:lang w:val="en-US" w:eastAsia="en-US"/>
        </w:rPr>
        <w:t xml:space="preserve">do </w:t>
      </w:r>
      <w:proofErr w:type="spellStart"/>
      <w:r w:rsidR="00B57140" w:rsidRPr="009A43CC">
        <w:rPr>
          <w:rStyle w:val="CharStyle3"/>
          <w:color w:val="000000"/>
          <w:sz w:val="24"/>
          <w:szCs w:val="24"/>
          <w:lang w:val="en-US" w:eastAsia="en-US"/>
        </w:rPr>
        <w:t>przyjmowania</w:t>
      </w:r>
      <w:proofErr w:type="spellEnd"/>
      <w:r w:rsidR="00A1025D">
        <w:rPr>
          <w:rStyle w:val="CharStyle3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B57140" w:rsidRPr="009A43CC">
        <w:rPr>
          <w:rStyle w:val="CharStyle3"/>
          <w:color w:val="000000"/>
          <w:sz w:val="24"/>
          <w:szCs w:val="24"/>
          <w:lang w:val="en-US" w:eastAsia="en-US"/>
        </w:rPr>
        <w:t>wpłat</w:t>
      </w:r>
      <w:proofErr w:type="spellEnd"/>
      <w:r w:rsidR="00A1025D">
        <w:rPr>
          <w:rStyle w:val="CharStyle3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B57140" w:rsidRPr="009A43CC">
        <w:rPr>
          <w:rStyle w:val="CharStyle3"/>
          <w:color w:val="000000"/>
          <w:sz w:val="24"/>
          <w:szCs w:val="24"/>
          <w:lang w:val="en-US" w:eastAsia="en-US"/>
        </w:rPr>
        <w:t>bezgotówkowych</w:t>
      </w:r>
      <w:proofErr w:type="spellEnd"/>
      <w:r w:rsidR="00B57140" w:rsidRPr="009A43CC">
        <w:rPr>
          <w:rStyle w:val="CharStyle3"/>
          <w:color w:val="000000"/>
          <w:sz w:val="24"/>
          <w:szCs w:val="24"/>
          <w:lang w:val="en-US" w:eastAsia="en-US"/>
        </w:rPr>
        <w:t xml:space="preserve"> </w:t>
      </w:r>
      <w:r w:rsidR="0038755E" w:rsidRPr="009A43CC">
        <w:rPr>
          <w:rStyle w:val="CharStyle3"/>
          <w:color w:val="000000"/>
          <w:sz w:val="24"/>
          <w:szCs w:val="24"/>
        </w:rPr>
        <w:t xml:space="preserve">w zakresie spraw merytorycznych realizowane przez </w:t>
      </w:r>
      <w:r w:rsidRPr="009A43CC">
        <w:rPr>
          <w:rStyle w:val="CharStyle3"/>
          <w:color w:val="000000"/>
          <w:sz w:val="24"/>
          <w:szCs w:val="24"/>
        </w:rPr>
        <w:t>działy:</w:t>
      </w:r>
      <w:r w:rsidR="0038755E" w:rsidRPr="009A43CC">
        <w:rPr>
          <w:rStyle w:val="CharStyle3"/>
          <w:color w:val="000000"/>
          <w:sz w:val="24"/>
          <w:szCs w:val="24"/>
        </w:rPr>
        <w:t xml:space="preserve"> Wydział Gospodarki Komunalnej</w:t>
      </w:r>
      <w:r w:rsidRPr="009A43CC">
        <w:rPr>
          <w:rStyle w:val="CharStyle3"/>
          <w:color w:val="000000"/>
          <w:sz w:val="24"/>
          <w:szCs w:val="24"/>
        </w:rPr>
        <w:t>, Wydział Obsługi Mieszkańców, Wydział Spraw Administracyjnych, Urząd Stanu Cywilnego</w:t>
      </w:r>
      <w:r w:rsidR="00590F5F">
        <w:rPr>
          <w:rStyle w:val="CharStyle3"/>
          <w:color w:val="000000"/>
          <w:sz w:val="24"/>
          <w:szCs w:val="24"/>
        </w:rPr>
        <w:t>, Punkt Informacyjny Urzędu Miasta - CH Copernicus,</w:t>
      </w:r>
      <w:r w:rsidR="00590F5F" w:rsidRPr="00590F5F">
        <w:rPr>
          <w:rStyle w:val="CharStyle3"/>
          <w:color w:val="000000"/>
          <w:sz w:val="24"/>
          <w:szCs w:val="24"/>
        </w:rPr>
        <w:t xml:space="preserve"> </w:t>
      </w:r>
      <w:r w:rsidR="00590F5F">
        <w:rPr>
          <w:rStyle w:val="CharStyle3"/>
          <w:color w:val="000000"/>
          <w:sz w:val="24"/>
          <w:szCs w:val="24"/>
        </w:rPr>
        <w:t xml:space="preserve">Punkt Informacyjny Urzędu Miasta - CH </w:t>
      </w:r>
      <w:proofErr w:type="spellStart"/>
      <w:r w:rsidR="00590F5F">
        <w:rPr>
          <w:rStyle w:val="CharStyle3"/>
          <w:color w:val="000000"/>
          <w:sz w:val="24"/>
          <w:szCs w:val="24"/>
        </w:rPr>
        <w:t>Plaza</w:t>
      </w:r>
      <w:proofErr w:type="spellEnd"/>
      <w:r w:rsidRPr="009A43CC">
        <w:rPr>
          <w:rStyle w:val="CharStyle3"/>
          <w:color w:val="000000"/>
          <w:sz w:val="24"/>
          <w:szCs w:val="24"/>
        </w:rPr>
        <w:t>.”</w:t>
      </w:r>
    </w:p>
    <w:p w:rsidR="009A43CC" w:rsidRPr="009A43CC" w:rsidRDefault="009A43CC" w:rsidP="00F61C2E">
      <w:pPr>
        <w:pStyle w:val="Style2"/>
        <w:shd w:val="clear" w:color="auto" w:fill="auto"/>
        <w:tabs>
          <w:tab w:val="left" w:pos="1911"/>
        </w:tabs>
        <w:spacing w:line="252" w:lineRule="exact"/>
        <w:ind w:left="1960" w:right="80" w:firstLine="0"/>
        <w:rPr>
          <w:sz w:val="24"/>
          <w:szCs w:val="24"/>
        </w:rPr>
      </w:pPr>
    </w:p>
    <w:p w:rsidR="0038755E" w:rsidRPr="009A43CC" w:rsidRDefault="002F2A93" w:rsidP="00F61C2E">
      <w:pPr>
        <w:pStyle w:val="Style2"/>
        <w:shd w:val="clear" w:color="auto" w:fill="auto"/>
        <w:tabs>
          <w:tab w:val="left" w:pos="1911"/>
        </w:tabs>
        <w:spacing w:line="252" w:lineRule="exact"/>
        <w:ind w:left="1960" w:right="80" w:firstLine="0"/>
        <w:rPr>
          <w:sz w:val="24"/>
          <w:szCs w:val="24"/>
        </w:rPr>
      </w:pPr>
      <w:r w:rsidRPr="009A43CC">
        <w:rPr>
          <w:rStyle w:val="CharStyle3"/>
          <w:color w:val="000000"/>
          <w:sz w:val="24"/>
          <w:szCs w:val="24"/>
        </w:rPr>
        <w:tab/>
      </w:r>
    </w:p>
    <w:p w:rsidR="006908D0" w:rsidRDefault="0038755E" w:rsidP="006908D0">
      <w:pPr>
        <w:pStyle w:val="Style2"/>
        <w:shd w:val="clear" w:color="auto" w:fill="auto"/>
        <w:tabs>
          <w:tab w:val="left" w:pos="1504"/>
        </w:tabs>
        <w:spacing w:after="774" w:line="240" w:lineRule="auto"/>
        <w:ind w:left="1180" w:right="79" w:firstLine="0"/>
        <w:rPr>
          <w:rStyle w:val="CharStyle3"/>
          <w:color w:val="000000"/>
          <w:sz w:val="24"/>
          <w:szCs w:val="24"/>
        </w:rPr>
      </w:pPr>
      <w:r w:rsidRPr="000B5DAE">
        <w:rPr>
          <w:rStyle w:val="CharStyle3"/>
          <w:color w:val="000000"/>
          <w:sz w:val="24"/>
          <w:szCs w:val="24"/>
        </w:rPr>
        <w:t>§2. Wykonanie zarzą</w:t>
      </w:r>
      <w:r w:rsidR="00B57140" w:rsidRPr="000B5DAE">
        <w:rPr>
          <w:rStyle w:val="CharStyle3"/>
          <w:color w:val="000000"/>
          <w:sz w:val="24"/>
          <w:szCs w:val="24"/>
        </w:rPr>
        <w:t>dzenia powierza s</w:t>
      </w:r>
      <w:r w:rsidRPr="000B5DAE">
        <w:rPr>
          <w:rStyle w:val="CharStyle3"/>
          <w:color w:val="000000"/>
          <w:sz w:val="24"/>
          <w:szCs w:val="24"/>
        </w:rPr>
        <w:t>ię Skarb</w:t>
      </w:r>
      <w:r w:rsidR="00B57140" w:rsidRPr="000B5DAE">
        <w:rPr>
          <w:rStyle w:val="CharStyle3"/>
          <w:color w:val="000000"/>
          <w:sz w:val="24"/>
          <w:szCs w:val="24"/>
        </w:rPr>
        <w:t>nikowi</w:t>
      </w:r>
      <w:r w:rsidRPr="000B5DAE">
        <w:rPr>
          <w:rStyle w:val="CharStyle3"/>
          <w:color w:val="000000"/>
          <w:sz w:val="24"/>
          <w:szCs w:val="24"/>
        </w:rPr>
        <w:t xml:space="preserve"> </w:t>
      </w:r>
      <w:r w:rsidR="00B57140" w:rsidRPr="000B5DAE">
        <w:rPr>
          <w:rStyle w:val="CharStyle3"/>
          <w:color w:val="000000"/>
          <w:sz w:val="24"/>
          <w:szCs w:val="24"/>
        </w:rPr>
        <w:t xml:space="preserve">Miasta Torunia </w:t>
      </w:r>
      <w:r w:rsidR="006908D0">
        <w:rPr>
          <w:rStyle w:val="CharStyle3"/>
          <w:color w:val="000000"/>
          <w:sz w:val="24"/>
          <w:szCs w:val="24"/>
        </w:rPr>
        <w:t xml:space="preserve">                       </w:t>
      </w:r>
      <w:r w:rsidR="00B57140" w:rsidRPr="000B5DAE">
        <w:rPr>
          <w:rStyle w:val="CharStyle3"/>
          <w:color w:val="000000"/>
          <w:sz w:val="24"/>
          <w:szCs w:val="24"/>
        </w:rPr>
        <w:t>oraz dyrektorom: Wydziału Gospodarki Komunalnej</w:t>
      </w:r>
      <w:r w:rsidR="000B5DAE" w:rsidRPr="000B5DAE">
        <w:rPr>
          <w:rStyle w:val="CharStyle3"/>
          <w:color w:val="000000"/>
          <w:sz w:val="24"/>
          <w:szCs w:val="24"/>
        </w:rPr>
        <w:t>,</w:t>
      </w:r>
      <w:r w:rsidR="00FC005F" w:rsidRPr="00FC005F">
        <w:rPr>
          <w:rStyle w:val="CharStyle3"/>
          <w:color w:val="000000"/>
          <w:sz w:val="24"/>
          <w:szCs w:val="24"/>
        </w:rPr>
        <w:t xml:space="preserve"> </w:t>
      </w:r>
      <w:r w:rsidR="00FC005F" w:rsidRPr="000B5DAE">
        <w:rPr>
          <w:rStyle w:val="CharStyle3"/>
          <w:color w:val="000000"/>
          <w:sz w:val="24"/>
          <w:szCs w:val="24"/>
        </w:rPr>
        <w:t>Wydziału Obsługi Mieszkańców</w:t>
      </w:r>
      <w:r w:rsidR="00FC005F">
        <w:rPr>
          <w:rStyle w:val="CharStyle3"/>
          <w:color w:val="000000"/>
          <w:sz w:val="24"/>
          <w:szCs w:val="24"/>
        </w:rPr>
        <w:t xml:space="preserve">, </w:t>
      </w:r>
      <w:r w:rsidR="000B5DAE" w:rsidRPr="000B5DAE">
        <w:rPr>
          <w:rStyle w:val="CharStyle3"/>
          <w:color w:val="000000"/>
          <w:sz w:val="24"/>
          <w:szCs w:val="24"/>
        </w:rPr>
        <w:t>Wydziału S</w:t>
      </w:r>
      <w:r w:rsidR="00B57140" w:rsidRPr="000B5DAE">
        <w:rPr>
          <w:rStyle w:val="CharStyle3"/>
          <w:color w:val="000000"/>
          <w:sz w:val="24"/>
          <w:szCs w:val="24"/>
        </w:rPr>
        <w:t>praw Administracyjnych,</w:t>
      </w:r>
      <w:r w:rsidR="00FC005F">
        <w:rPr>
          <w:rStyle w:val="CharStyle3"/>
          <w:color w:val="000000"/>
          <w:sz w:val="24"/>
          <w:szCs w:val="24"/>
        </w:rPr>
        <w:t xml:space="preserve"> </w:t>
      </w:r>
      <w:r w:rsidR="005B4CE6">
        <w:rPr>
          <w:rStyle w:val="CharStyle3"/>
          <w:color w:val="000000"/>
          <w:sz w:val="24"/>
          <w:szCs w:val="24"/>
        </w:rPr>
        <w:t xml:space="preserve">Wydziału Księgowości </w:t>
      </w:r>
      <w:r w:rsidR="005B4CE6">
        <w:rPr>
          <w:rStyle w:val="CharStyle3"/>
          <w:color w:val="000000"/>
          <w:sz w:val="24"/>
          <w:szCs w:val="24"/>
        </w:rPr>
        <w:br/>
        <w:t xml:space="preserve">i </w:t>
      </w:r>
      <w:r w:rsidR="00FC005F">
        <w:rPr>
          <w:rStyle w:val="CharStyle3"/>
          <w:color w:val="000000"/>
          <w:sz w:val="24"/>
          <w:szCs w:val="24"/>
        </w:rPr>
        <w:t>kierownikowi Urzędu Stanu Cywilnego</w:t>
      </w:r>
      <w:r w:rsidR="005B4CE6">
        <w:rPr>
          <w:rStyle w:val="CharStyle3"/>
          <w:color w:val="000000"/>
          <w:sz w:val="24"/>
          <w:szCs w:val="24"/>
        </w:rPr>
        <w:t>.</w:t>
      </w:r>
    </w:p>
    <w:p w:rsidR="000B5DAE" w:rsidRPr="006908D0" w:rsidRDefault="009A43CC" w:rsidP="006908D0">
      <w:pPr>
        <w:pStyle w:val="Style2"/>
        <w:shd w:val="clear" w:color="auto" w:fill="auto"/>
        <w:tabs>
          <w:tab w:val="left" w:pos="1504"/>
        </w:tabs>
        <w:spacing w:after="774" w:line="240" w:lineRule="auto"/>
        <w:ind w:left="1180" w:right="79" w:firstLine="0"/>
        <w:rPr>
          <w:color w:val="000000"/>
          <w:sz w:val="24"/>
          <w:szCs w:val="24"/>
        </w:rPr>
      </w:pPr>
      <w:r w:rsidRPr="009A43CC">
        <w:rPr>
          <w:rStyle w:val="CharStyle3"/>
          <w:color w:val="000000"/>
          <w:sz w:val="24"/>
          <w:szCs w:val="24"/>
        </w:rPr>
        <w:t>§</w:t>
      </w:r>
      <w:r w:rsidR="0038755E" w:rsidRPr="009A43CC">
        <w:rPr>
          <w:rStyle w:val="CharStyle3"/>
          <w:color w:val="000000"/>
          <w:sz w:val="24"/>
          <w:szCs w:val="24"/>
        </w:rPr>
        <w:t>3. Zarządzenie wchodzi w życie z dniem podpisania.</w:t>
      </w:r>
    </w:p>
    <w:sectPr w:rsidR="000B5DAE" w:rsidRPr="006908D0" w:rsidSect="006908D0">
      <w:footerReference w:type="default" r:id="rId8"/>
      <w:type w:val="continuous"/>
      <w:pgSz w:w="11909" w:h="16834"/>
      <w:pgMar w:top="1181" w:right="1274" w:bottom="2127" w:left="1267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AAC" w:rsidRDefault="00565AAC" w:rsidP="006908D0">
      <w:pPr>
        <w:spacing w:line="240" w:lineRule="auto"/>
      </w:pPr>
      <w:r>
        <w:separator/>
      </w:r>
    </w:p>
  </w:endnote>
  <w:endnote w:type="continuationSeparator" w:id="0">
    <w:p w:rsidR="00565AAC" w:rsidRDefault="00565AAC" w:rsidP="006908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8D0" w:rsidRDefault="006908D0">
    <w:pPr>
      <w:pStyle w:val="Stopka"/>
    </w:pPr>
  </w:p>
  <w:p w:rsidR="006908D0" w:rsidRDefault="006908D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AAC" w:rsidRDefault="00565AAC" w:rsidP="006908D0">
      <w:pPr>
        <w:spacing w:line="240" w:lineRule="auto"/>
      </w:pPr>
      <w:r>
        <w:separator/>
      </w:r>
    </w:p>
  </w:footnote>
  <w:footnote w:type="continuationSeparator" w:id="0">
    <w:p w:rsidR="00565AAC" w:rsidRDefault="00565AAC" w:rsidP="006908D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A134F8AA"/>
    <w:lvl w:ilvl="0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/>
  <w:defaultTabStop w:val="720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67E"/>
    <w:rsid w:val="000B5DAE"/>
    <w:rsid w:val="00116309"/>
    <w:rsid w:val="002B644F"/>
    <w:rsid w:val="002F2A93"/>
    <w:rsid w:val="00300DAC"/>
    <w:rsid w:val="0032263E"/>
    <w:rsid w:val="0038755E"/>
    <w:rsid w:val="00416944"/>
    <w:rsid w:val="0044167E"/>
    <w:rsid w:val="00565AAC"/>
    <w:rsid w:val="00590F5F"/>
    <w:rsid w:val="005A6471"/>
    <w:rsid w:val="005B4CE6"/>
    <w:rsid w:val="005B56EF"/>
    <w:rsid w:val="00631450"/>
    <w:rsid w:val="0063782B"/>
    <w:rsid w:val="00686B92"/>
    <w:rsid w:val="006908D0"/>
    <w:rsid w:val="00692FB8"/>
    <w:rsid w:val="00720140"/>
    <w:rsid w:val="00760707"/>
    <w:rsid w:val="008106AC"/>
    <w:rsid w:val="008C37A8"/>
    <w:rsid w:val="00965B6D"/>
    <w:rsid w:val="009A43CC"/>
    <w:rsid w:val="00A1025D"/>
    <w:rsid w:val="00A74CCD"/>
    <w:rsid w:val="00B57140"/>
    <w:rsid w:val="00BE38CE"/>
    <w:rsid w:val="00C420C5"/>
    <w:rsid w:val="00CB5184"/>
    <w:rsid w:val="00CC1391"/>
    <w:rsid w:val="00F2419F"/>
    <w:rsid w:val="00F61C2E"/>
    <w:rsid w:val="00F82242"/>
    <w:rsid w:val="00FC005F"/>
    <w:rsid w:val="00FF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AF6E72F-F2C6-4283-ADE0-E510799C6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harStyle3">
    <w:name w:val="Char Style 3"/>
    <w:basedOn w:val="Domylnaczcionkaakapitu"/>
    <w:link w:val="Style2"/>
    <w:uiPriority w:val="99"/>
    <w:locked/>
    <w:rPr>
      <w:rFonts w:cs="Times New Roman"/>
      <w:sz w:val="20"/>
      <w:szCs w:val="20"/>
      <w:u w:val="none"/>
    </w:rPr>
  </w:style>
  <w:style w:type="character" w:customStyle="1" w:styleId="CharStyle4">
    <w:name w:val="Char Style 4"/>
    <w:basedOn w:val="CharStyle3"/>
    <w:uiPriority w:val="99"/>
    <w:rPr>
      <w:rFonts w:cs="Times New Roman"/>
      <w:i/>
      <w:iCs/>
      <w:sz w:val="20"/>
      <w:szCs w:val="20"/>
      <w:u w:val="none"/>
    </w:rPr>
  </w:style>
  <w:style w:type="character" w:customStyle="1" w:styleId="CharStyle5">
    <w:name w:val="Char Style 5"/>
    <w:basedOn w:val="CharStyle3"/>
    <w:uiPriority w:val="99"/>
    <w:rPr>
      <w:rFonts w:cs="Times New Roman"/>
      <w:i/>
      <w:iCs/>
      <w:sz w:val="20"/>
      <w:szCs w:val="20"/>
      <w:u w:val="none"/>
    </w:rPr>
  </w:style>
  <w:style w:type="character" w:customStyle="1" w:styleId="CharStyle6">
    <w:name w:val="Char Style 6"/>
    <w:basedOn w:val="CharStyle3"/>
    <w:uiPriority w:val="99"/>
    <w:rPr>
      <w:rFonts w:cs="Times New Roman"/>
      <w:i/>
      <w:iCs/>
      <w:spacing w:val="-20"/>
      <w:sz w:val="22"/>
      <w:szCs w:val="22"/>
      <w:u w:val="none"/>
    </w:rPr>
  </w:style>
  <w:style w:type="character" w:customStyle="1" w:styleId="CharStyle8">
    <w:name w:val="Char Style 8"/>
    <w:basedOn w:val="Domylnaczcionkaakapitu"/>
    <w:link w:val="Style7"/>
    <w:uiPriority w:val="99"/>
    <w:locked/>
    <w:rPr>
      <w:rFonts w:ascii="Times New Roman" w:hAnsi="Times New Roman" w:cs="Times New Roman"/>
      <w:noProof/>
      <w:sz w:val="20"/>
      <w:szCs w:val="20"/>
      <w:u w:val="none"/>
    </w:rPr>
  </w:style>
  <w:style w:type="character" w:customStyle="1" w:styleId="CharStyle10">
    <w:name w:val="Char Style 10"/>
    <w:basedOn w:val="Domylnaczcionkaakapitu"/>
    <w:link w:val="Style9"/>
    <w:uiPriority w:val="99"/>
    <w:locked/>
    <w:rPr>
      <w:rFonts w:cs="Times New Roman"/>
      <w:i/>
      <w:iCs/>
      <w:sz w:val="20"/>
      <w:szCs w:val="20"/>
      <w:u w:val="none"/>
    </w:rPr>
  </w:style>
  <w:style w:type="paragraph" w:customStyle="1" w:styleId="Style2">
    <w:name w:val="Style 2"/>
    <w:basedOn w:val="Normalny"/>
    <w:link w:val="CharStyle3"/>
    <w:uiPriority w:val="99"/>
    <w:pPr>
      <w:shd w:val="clear" w:color="auto" w:fill="FFFFFF"/>
      <w:ind w:hanging="400"/>
    </w:pPr>
    <w:rPr>
      <w:color w:val="auto"/>
      <w:sz w:val="20"/>
      <w:szCs w:val="20"/>
    </w:rPr>
  </w:style>
  <w:style w:type="paragraph" w:customStyle="1" w:styleId="Style7">
    <w:name w:val="Style 7"/>
    <w:basedOn w:val="Normalny"/>
    <w:link w:val="CharStyle8"/>
    <w:uiPriority w:val="99"/>
    <w:pPr>
      <w:shd w:val="clear" w:color="auto" w:fill="FFFFFF"/>
      <w:spacing w:before="60" w:after="60"/>
      <w:outlineLvl w:val="0"/>
    </w:pPr>
    <w:rPr>
      <w:noProof/>
      <w:color w:val="auto"/>
      <w:sz w:val="20"/>
      <w:szCs w:val="20"/>
    </w:rPr>
  </w:style>
  <w:style w:type="paragraph" w:customStyle="1" w:styleId="Style9">
    <w:name w:val="Style 9"/>
    <w:basedOn w:val="Normalny"/>
    <w:link w:val="CharStyle10"/>
    <w:uiPriority w:val="99"/>
    <w:pPr>
      <w:shd w:val="clear" w:color="auto" w:fill="FFFFFF"/>
      <w:spacing w:before="60"/>
    </w:pPr>
    <w:rPr>
      <w:i/>
      <w:iCs/>
      <w:color w:val="auto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908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908D0"/>
    <w:rPr>
      <w:rFonts w:cs="Times New Roman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6908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908D0"/>
    <w:rPr>
      <w:rFonts w:cs="Times New Roman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005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C005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1410B-C92D-4034-A0BB-A355ADE34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bkrajewska</dc:creator>
  <cp:keywords/>
  <dc:description/>
  <cp:lastModifiedBy>m.wisniewska</cp:lastModifiedBy>
  <cp:revision>2</cp:revision>
  <cp:lastPrinted>2021-05-17T08:07:00Z</cp:lastPrinted>
  <dcterms:created xsi:type="dcterms:W3CDTF">2021-06-29T06:40:00Z</dcterms:created>
  <dcterms:modified xsi:type="dcterms:W3CDTF">2021-06-29T06:40:00Z</dcterms:modified>
</cp:coreProperties>
</file>