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49" w:rsidRDefault="00310449" w:rsidP="00310449">
      <w:pPr>
        <w:jc w:val="both"/>
      </w:pPr>
    </w:p>
    <w:p w:rsidR="00310449" w:rsidRDefault="00310449" w:rsidP="00310449">
      <w:pPr>
        <w:jc w:val="both"/>
      </w:pPr>
      <w:r>
        <w:t xml:space="preserve">                                                                 Zarządzenie nr </w:t>
      </w:r>
      <w:r w:rsidR="005F7C2E">
        <w:t>170</w:t>
      </w:r>
    </w:p>
    <w:p w:rsidR="00310449" w:rsidRDefault="00310449" w:rsidP="00310449">
      <w:pPr>
        <w:jc w:val="both"/>
      </w:pPr>
      <w:r>
        <w:t xml:space="preserve">                                                      Prezydenta Miasta Torunia</w:t>
      </w:r>
    </w:p>
    <w:p w:rsidR="00310449" w:rsidRDefault="00310449" w:rsidP="00310449">
      <w:pPr>
        <w:pStyle w:val="Tekstpodstawowy21"/>
      </w:pPr>
      <w:r>
        <w:t xml:space="preserve">                                                            z dnia </w:t>
      </w:r>
      <w:r w:rsidR="005F7C2E">
        <w:t>28.07.2021 r.</w:t>
      </w:r>
    </w:p>
    <w:p w:rsidR="00310449" w:rsidRDefault="00310449" w:rsidP="00310449">
      <w:pPr>
        <w:pStyle w:val="Tekstpodstawowy21"/>
      </w:pPr>
    </w:p>
    <w:p w:rsidR="00310449" w:rsidRDefault="00310449" w:rsidP="00310449">
      <w:pPr>
        <w:pStyle w:val="Tekstpodstawowy21"/>
      </w:pPr>
      <w:r>
        <w:t xml:space="preserve">w sprawie  powołania   Komisji Mieszkaniowej i zatwierdzenia  Regulaminu Pracy  Komisji  Mieszkaniowej </w:t>
      </w:r>
    </w:p>
    <w:p w:rsidR="008A2422" w:rsidRDefault="008A2422" w:rsidP="008A2422">
      <w:pPr>
        <w:spacing w:before="240"/>
        <w:jc w:val="both"/>
      </w:pPr>
      <w:r>
        <w:t>Na podstawie art. 30 ust. 2 pkt</w:t>
      </w:r>
      <w:r w:rsidR="00F02F0A">
        <w:t xml:space="preserve"> 2</w:t>
      </w:r>
      <w:r>
        <w:t xml:space="preserve"> ustawy z dnia 8 marca 1990 r.  o sa</w:t>
      </w:r>
      <w:r w:rsidR="008B3170">
        <w:t>morządzie gminnym</w:t>
      </w:r>
      <w:r w:rsidR="008B3170">
        <w:br/>
        <w:t>(Dz. U. z 2020 r. poz. 713</w:t>
      </w:r>
      <w:r w:rsidR="008B3170">
        <w:rPr>
          <w:vertAlign w:val="superscript"/>
        </w:rPr>
        <w:t>1</w:t>
      </w:r>
      <w:r w:rsidR="001653A0">
        <w:rPr>
          <w:vertAlign w:val="superscript"/>
        </w:rPr>
        <w:t>)</w:t>
      </w:r>
      <w:r w:rsidR="00AE4DF1">
        <w:t>),   § 3 ust. 2 uchwały nr 520/20 Rady Miasta Torunia z dnia 19 listopada 2020</w:t>
      </w:r>
      <w:r>
        <w:t xml:space="preserve"> r. w sprawie „Zasad wynajmowania lokali wchodzących w skład mieszkaniowego zasobu Gminy Miasta Toruń” (Dz. Urz. Woj.</w:t>
      </w:r>
      <w:r w:rsidR="004A4402">
        <w:t xml:space="preserve"> Kujawsko-Pomorskiego </w:t>
      </w:r>
      <w:r w:rsidR="00C24BB5">
        <w:br/>
      </w:r>
      <w:r w:rsidR="00AE4DF1">
        <w:t>z 2020</w:t>
      </w:r>
      <w:r w:rsidR="00C24BB5">
        <w:t xml:space="preserve"> r. </w:t>
      </w:r>
      <w:r w:rsidR="00AE4DF1">
        <w:t xml:space="preserve"> poz. 5681</w:t>
      </w:r>
      <w:r w:rsidR="001653A0">
        <w:t>)   oraz uchwały nr 659</w:t>
      </w:r>
      <w:r w:rsidR="00C24BB5">
        <w:t>/19 Rady Miasta Torunia</w:t>
      </w:r>
      <w:r>
        <w:t xml:space="preserve"> z dnia </w:t>
      </w:r>
      <w:r w:rsidR="001653A0">
        <w:t>17 czerwca 2021</w:t>
      </w:r>
      <w:r>
        <w:t xml:space="preserve"> r. </w:t>
      </w:r>
      <w:r w:rsidR="00C24BB5">
        <w:br/>
      </w:r>
      <w:r>
        <w:t>w s</w:t>
      </w:r>
      <w:r w:rsidR="00DE6EB7">
        <w:t>prawie desygnowania osób przez R</w:t>
      </w:r>
      <w:r>
        <w:t>adę Miasta Torunia do składu Komisji Mieszkaniowej  zarządza się, co następuje:</w:t>
      </w:r>
    </w:p>
    <w:p w:rsidR="00310449" w:rsidRDefault="00310449" w:rsidP="00310449">
      <w:pPr>
        <w:pStyle w:val="Tekstpodstawowy21"/>
      </w:pPr>
    </w:p>
    <w:p w:rsidR="00310449" w:rsidRDefault="00310449" w:rsidP="00310449">
      <w:pPr>
        <w:pStyle w:val="Tekstpodstawowy21"/>
      </w:pPr>
      <w:r>
        <w:t xml:space="preserve">        § 1. Powołuje się  Komisję Mieszkaniową  w następującym składzie:</w:t>
      </w:r>
    </w:p>
    <w:p w:rsidR="0012732F" w:rsidRDefault="005D742D" w:rsidP="00310449">
      <w:r>
        <w:t xml:space="preserve">                 </w:t>
      </w:r>
      <w:r w:rsidR="00310449">
        <w:t xml:space="preserve">1) </w:t>
      </w:r>
      <w:r w:rsidR="0012732F">
        <w:t xml:space="preserve">Ewaryst Gajek;  </w:t>
      </w:r>
      <w:r w:rsidR="000C7726">
        <w:t xml:space="preserve"> </w:t>
      </w:r>
      <w:r w:rsidR="000C7726">
        <w:br/>
      </w:r>
      <w:r>
        <w:t xml:space="preserve">                 </w:t>
      </w:r>
      <w:r w:rsidR="000C7726">
        <w:t xml:space="preserve">2) </w:t>
      </w:r>
      <w:r w:rsidR="0012732F">
        <w:t xml:space="preserve">Joanna  </w:t>
      </w:r>
      <w:proofErr w:type="spellStart"/>
      <w:r w:rsidR="0012732F">
        <w:t>Guzińska</w:t>
      </w:r>
      <w:proofErr w:type="spellEnd"/>
      <w:r w:rsidR="0012732F">
        <w:t>;</w:t>
      </w:r>
    </w:p>
    <w:p w:rsidR="00414DE8" w:rsidRDefault="005D742D" w:rsidP="00310449">
      <w:r>
        <w:t xml:space="preserve">                 </w:t>
      </w:r>
      <w:r w:rsidR="00414DE8">
        <w:t>3) Piotr Hoffman</w:t>
      </w:r>
      <w:r w:rsidR="008F2D27">
        <w:t>n</w:t>
      </w:r>
      <w:r w:rsidR="00414DE8">
        <w:t>;</w:t>
      </w:r>
    </w:p>
    <w:p w:rsidR="00310449" w:rsidRDefault="005D742D" w:rsidP="00310449">
      <w:r>
        <w:t xml:space="preserve">                 </w:t>
      </w:r>
      <w:r w:rsidR="00414DE8">
        <w:t>4</w:t>
      </w:r>
      <w:r w:rsidR="0012732F">
        <w:t xml:space="preserve">) </w:t>
      </w:r>
      <w:r w:rsidR="000C7726">
        <w:t xml:space="preserve">Kamil </w:t>
      </w:r>
      <w:proofErr w:type="spellStart"/>
      <w:r w:rsidR="000C7726">
        <w:t>Kojak</w:t>
      </w:r>
      <w:proofErr w:type="spellEnd"/>
      <w:r w:rsidR="000C7726">
        <w:t>;</w:t>
      </w:r>
      <w:r w:rsidR="00414DE8">
        <w:br/>
      </w:r>
      <w:r>
        <w:t xml:space="preserve">                 </w:t>
      </w:r>
      <w:r w:rsidR="00414DE8">
        <w:t>5</w:t>
      </w:r>
      <w:r w:rsidR="000C7726">
        <w:t>) Maciej Korzeniowski</w:t>
      </w:r>
      <w:r w:rsidR="00310449">
        <w:t xml:space="preserve">; </w:t>
      </w:r>
      <w:r w:rsidR="00310449">
        <w:br/>
      </w:r>
      <w:r>
        <w:t xml:space="preserve">                 6</w:t>
      </w:r>
      <w:r w:rsidR="00310449">
        <w:t xml:space="preserve">) Elżbieta Kowalska;  </w:t>
      </w:r>
    </w:p>
    <w:p w:rsidR="00310449" w:rsidRDefault="005D742D" w:rsidP="00310449">
      <w:pPr>
        <w:pStyle w:val="Tekstpodstawowy21"/>
        <w:jc w:val="left"/>
      </w:pPr>
      <w:r>
        <w:t xml:space="preserve">                 7</w:t>
      </w:r>
      <w:r w:rsidR="00565681">
        <w:t>) Mariusz Mierczyński</w:t>
      </w:r>
      <w:r w:rsidR="00310449">
        <w:t>;</w:t>
      </w:r>
    </w:p>
    <w:p w:rsidR="00310449" w:rsidRDefault="005D742D" w:rsidP="00310449">
      <w:pPr>
        <w:pStyle w:val="Tekstpodstawowy21"/>
        <w:jc w:val="left"/>
      </w:pPr>
      <w:r>
        <w:t xml:space="preserve">                 8</w:t>
      </w:r>
      <w:r w:rsidR="00310449">
        <w:t>) Janusz Modzelewski;</w:t>
      </w:r>
    </w:p>
    <w:p w:rsidR="00310449" w:rsidRDefault="005D742D" w:rsidP="00310449">
      <w:pPr>
        <w:pStyle w:val="Tekstpodstawowy21"/>
        <w:jc w:val="left"/>
      </w:pPr>
      <w:r>
        <w:t xml:space="preserve">                 9</w:t>
      </w:r>
      <w:r w:rsidR="00565681">
        <w:t xml:space="preserve">) </w:t>
      </w:r>
      <w:r>
        <w:t>Krystyna Nowakowska</w:t>
      </w:r>
      <w:r w:rsidR="000C7726">
        <w:t>;</w:t>
      </w:r>
      <w:r w:rsidR="00310449">
        <w:t xml:space="preserve"> </w:t>
      </w:r>
    </w:p>
    <w:p w:rsidR="00565681" w:rsidRDefault="005D742D" w:rsidP="00310449">
      <w:pPr>
        <w:pStyle w:val="Tekstpodstawowy21"/>
        <w:jc w:val="left"/>
      </w:pPr>
      <w:r>
        <w:t xml:space="preserve">                 10</w:t>
      </w:r>
      <w:r w:rsidR="00565681">
        <w:t xml:space="preserve">) Beata </w:t>
      </w:r>
      <w:proofErr w:type="spellStart"/>
      <w:r w:rsidR="00565681">
        <w:t>Świtajska</w:t>
      </w:r>
      <w:proofErr w:type="spellEnd"/>
      <w:r w:rsidR="00AE152F">
        <w:t>;</w:t>
      </w:r>
    </w:p>
    <w:p w:rsidR="00310449" w:rsidRDefault="005D742D" w:rsidP="00310449">
      <w:pPr>
        <w:pStyle w:val="Tekstpodstawowy21"/>
        <w:jc w:val="left"/>
      </w:pPr>
      <w:r>
        <w:t xml:space="preserve">                 11</w:t>
      </w:r>
      <w:r w:rsidR="00565681">
        <w:t xml:space="preserve">) </w:t>
      </w:r>
      <w:r>
        <w:t xml:space="preserve">Wiesława </w:t>
      </w:r>
      <w:proofErr w:type="spellStart"/>
      <w:r>
        <w:t>Tyrchan</w:t>
      </w:r>
      <w:proofErr w:type="spellEnd"/>
      <w:r w:rsidR="00565681">
        <w:t>;</w:t>
      </w:r>
    </w:p>
    <w:p w:rsidR="00310449" w:rsidRDefault="003C7EB8" w:rsidP="003C7EB8">
      <w:pPr>
        <w:pStyle w:val="Tekstpodstawowy21"/>
        <w:jc w:val="left"/>
      </w:pPr>
      <w:r>
        <w:t xml:space="preserve">      </w:t>
      </w:r>
      <w:r w:rsidR="005D742D">
        <w:t xml:space="preserve">           12</w:t>
      </w:r>
      <w:r w:rsidR="00565681">
        <w:t xml:space="preserve">) </w:t>
      </w:r>
      <w:r>
        <w:t>Jolanta Żołnowska.</w:t>
      </w:r>
    </w:p>
    <w:p w:rsidR="00323D79" w:rsidRDefault="00323D79" w:rsidP="003C7EB8">
      <w:pPr>
        <w:pStyle w:val="Tekstpodstawowy21"/>
        <w:jc w:val="left"/>
      </w:pPr>
    </w:p>
    <w:p w:rsidR="00565681" w:rsidRDefault="00C24BB5" w:rsidP="000D2E74">
      <w:pPr>
        <w:pStyle w:val="Tekstpodstawowy21"/>
      </w:pPr>
      <w:r>
        <w:t xml:space="preserve">       </w:t>
      </w:r>
      <w:r w:rsidR="00C22FBF">
        <w:t xml:space="preserve"> </w:t>
      </w:r>
      <w:r w:rsidR="00523716">
        <w:t xml:space="preserve"> </w:t>
      </w:r>
      <w:r>
        <w:t xml:space="preserve"> § 2. </w:t>
      </w:r>
      <w:r w:rsidR="00310449">
        <w:t>Na Przewodniczącego  Komisji Mieszkaniowej wyznacza się</w:t>
      </w:r>
      <w:r w:rsidR="000C7726">
        <w:t xml:space="preserve"> Panią Elżbietę Kowalską</w:t>
      </w:r>
      <w:r w:rsidR="00310449">
        <w:t xml:space="preserve">. </w:t>
      </w:r>
    </w:p>
    <w:p w:rsidR="00565681" w:rsidRDefault="00310449" w:rsidP="000D2E74">
      <w:pPr>
        <w:pStyle w:val="Tekstpodstawowy21"/>
      </w:pPr>
      <w:r>
        <w:t xml:space="preserve">        </w:t>
      </w:r>
      <w:r w:rsidR="003C7EB8">
        <w:t xml:space="preserve">§ 3. </w:t>
      </w:r>
      <w:r w:rsidR="009B2ADD">
        <w:t xml:space="preserve">1. </w:t>
      </w:r>
      <w:r w:rsidR="003C7EB8">
        <w:t>Zatwierdza się  Regulamin P</w:t>
      </w:r>
      <w:r>
        <w:t>racy Komisji Mieszkaniowej, stanowiący  załącznik</w:t>
      </w:r>
      <w:r w:rsidR="009B2ADD">
        <w:t xml:space="preserve"> nr 1  </w:t>
      </w:r>
      <w:r>
        <w:t xml:space="preserve">  do niniejszego zarządzenia.</w:t>
      </w:r>
    </w:p>
    <w:p w:rsidR="009B2ADD" w:rsidRDefault="009B2ADD" w:rsidP="009B2ADD">
      <w:pPr>
        <w:pStyle w:val="Tekstpodstawowy21"/>
      </w:pPr>
      <w:r>
        <w:t xml:space="preserve">                2. Określa się wzór wniosku o najem lokalu mieszkalnego wchodzącego w składa zasobu mieszkaniowego Gminy Miasta Toruń, stanowiący załącznik nr 2 do niniejszego zaradzenia.  </w:t>
      </w:r>
    </w:p>
    <w:p w:rsidR="009B2ADD" w:rsidRDefault="009B2ADD" w:rsidP="000D2E74">
      <w:pPr>
        <w:pStyle w:val="Tekstpodstawowy21"/>
      </w:pPr>
    </w:p>
    <w:p w:rsidR="00565681" w:rsidRDefault="00310449" w:rsidP="000D2E74">
      <w:pPr>
        <w:pStyle w:val="Tekstpodstawowy21"/>
      </w:pPr>
      <w:r>
        <w:t xml:space="preserve">      </w:t>
      </w:r>
      <w:r w:rsidR="003C7EB8">
        <w:t xml:space="preserve"> </w:t>
      </w:r>
      <w:r w:rsidR="001653A0">
        <w:t xml:space="preserve"> § 4</w:t>
      </w:r>
      <w:r>
        <w:t>. Wykonanie zarządzenia powierza się  Dyrekt</w:t>
      </w:r>
      <w:r w:rsidR="00AE4DF1">
        <w:t>orowi Wydziału Gospodarki Nieruchomościami</w:t>
      </w:r>
      <w:r>
        <w:t xml:space="preserve">. </w:t>
      </w:r>
    </w:p>
    <w:p w:rsidR="00310449" w:rsidRDefault="00310449" w:rsidP="000D2E74">
      <w:pPr>
        <w:pStyle w:val="Tekstpodstawowy21"/>
      </w:pPr>
      <w:r>
        <w:t xml:space="preserve">      </w:t>
      </w:r>
      <w:r w:rsidR="003C7EB8">
        <w:t xml:space="preserve"> </w:t>
      </w:r>
      <w:r w:rsidR="001653A0">
        <w:t xml:space="preserve"> § 5</w:t>
      </w:r>
      <w:r>
        <w:t>. Zarządzenie wchodzi w życie z dniem podpisania.</w:t>
      </w:r>
    </w:p>
    <w:p w:rsidR="00310449" w:rsidRDefault="00310449" w:rsidP="000D2E74">
      <w:pPr>
        <w:pStyle w:val="Tekstpodstawowy21"/>
      </w:pPr>
    </w:p>
    <w:p w:rsidR="00310449" w:rsidRDefault="00310449" w:rsidP="000D2E74">
      <w:pPr>
        <w:pStyle w:val="Tekstpodstawowy21"/>
      </w:pPr>
      <w:r>
        <w:t xml:space="preserve">      </w:t>
      </w:r>
    </w:p>
    <w:p w:rsidR="000D2E74" w:rsidRDefault="000D2E74" w:rsidP="000D2E74">
      <w:pPr>
        <w:pStyle w:val="Tekstpodstawowy21"/>
      </w:pPr>
    </w:p>
    <w:p w:rsidR="000D2E74" w:rsidRDefault="000D2E74" w:rsidP="00310449">
      <w:pPr>
        <w:pStyle w:val="Tekstpodstawowy21"/>
      </w:pPr>
    </w:p>
    <w:p w:rsidR="00323D79" w:rsidRDefault="00323D79" w:rsidP="00310449">
      <w:pPr>
        <w:pStyle w:val="Tekstpodstawowy21"/>
      </w:pPr>
    </w:p>
    <w:p w:rsidR="003C7EB8" w:rsidRDefault="003C7EB8" w:rsidP="00310449">
      <w:pPr>
        <w:pStyle w:val="Tekstpodstawowy21"/>
      </w:pPr>
    </w:p>
    <w:p w:rsidR="000D2E74" w:rsidRDefault="000D2E74" w:rsidP="000D2E74">
      <w:pPr>
        <w:tabs>
          <w:tab w:val="left" w:pos="0"/>
        </w:tabs>
        <w:jc w:val="both"/>
      </w:pPr>
    </w:p>
    <w:p w:rsidR="000D2E74" w:rsidRPr="009451F8" w:rsidRDefault="000D2E74" w:rsidP="000D2E74">
      <w:pPr>
        <w:pStyle w:val="Tekstpodstawowy21"/>
        <w:rPr>
          <w:sz w:val="20"/>
          <w:szCs w:val="20"/>
        </w:rPr>
      </w:pPr>
      <w:r w:rsidRPr="009451F8">
        <w:rPr>
          <w:sz w:val="20"/>
          <w:szCs w:val="20"/>
        </w:rPr>
        <w:t xml:space="preserve">     ___________</w:t>
      </w:r>
    </w:p>
    <w:p w:rsidR="005C312A" w:rsidRPr="005F7C2E" w:rsidRDefault="000D2E74" w:rsidP="005F7C2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63305">
        <w:rPr>
          <w:rFonts w:ascii="Times New Roman" w:hAnsi="Times New Roman"/>
          <w:sz w:val="20"/>
          <w:szCs w:val="20"/>
        </w:rPr>
        <w:t>Zmiany tekstu jednol</w:t>
      </w:r>
      <w:r>
        <w:rPr>
          <w:rFonts w:ascii="Times New Roman" w:hAnsi="Times New Roman"/>
          <w:sz w:val="20"/>
          <w:szCs w:val="20"/>
        </w:rPr>
        <w:t>itego wymienionej ustawy zostały</w:t>
      </w:r>
      <w:r w:rsidRPr="00163305">
        <w:rPr>
          <w:rFonts w:ascii="Times New Roman" w:hAnsi="Times New Roman"/>
          <w:sz w:val="20"/>
          <w:szCs w:val="20"/>
        </w:rPr>
        <w:t xml:space="preserve"> ogłoszone w Dz. </w:t>
      </w:r>
      <w:r w:rsidR="008B3170">
        <w:rPr>
          <w:rFonts w:ascii="Times New Roman" w:hAnsi="Times New Roman"/>
          <w:sz w:val="20"/>
          <w:szCs w:val="20"/>
        </w:rPr>
        <w:t>U. z 2020 r.  poz. 1378</w:t>
      </w:r>
      <w:r w:rsidR="00CD532B">
        <w:rPr>
          <w:rFonts w:ascii="Times New Roman" w:hAnsi="Times New Roman"/>
          <w:sz w:val="20"/>
          <w:szCs w:val="20"/>
        </w:rPr>
        <w:t xml:space="preserve">, </w:t>
      </w:r>
      <w:r w:rsidR="008B3170">
        <w:rPr>
          <w:rFonts w:ascii="Times New Roman" w:hAnsi="Times New Roman"/>
          <w:sz w:val="20"/>
          <w:szCs w:val="20"/>
        </w:rPr>
        <w:t xml:space="preserve">z 2021 r. poz. 1038. </w:t>
      </w:r>
      <w:r w:rsidRPr="00163305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5C312A" w:rsidRPr="005F7C2E" w:rsidSect="0068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15A"/>
    <w:multiLevelType w:val="hybridMultilevel"/>
    <w:tmpl w:val="B4FE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9"/>
    <w:rsid w:val="00031E83"/>
    <w:rsid w:val="00092A14"/>
    <w:rsid w:val="000C7726"/>
    <w:rsid w:val="000D2E74"/>
    <w:rsid w:val="000E6674"/>
    <w:rsid w:val="0012732F"/>
    <w:rsid w:val="001653A0"/>
    <w:rsid w:val="00303E4A"/>
    <w:rsid w:val="00310449"/>
    <w:rsid w:val="00323D79"/>
    <w:rsid w:val="003254DE"/>
    <w:rsid w:val="00331347"/>
    <w:rsid w:val="003906E3"/>
    <w:rsid w:val="003C7EB8"/>
    <w:rsid w:val="00414DE8"/>
    <w:rsid w:val="004A4402"/>
    <w:rsid w:val="00523716"/>
    <w:rsid w:val="00543871"/>
    <w:rsid w:val="00565681"/>
    <w:rsid w:val="005B6B9A"/>
    <w:rsid w:val="005D1069"/>
    <w:rsid w:val="005D742D"/>
    <w:rsid w:val="005F7C2E"/>
    <w:rsid w:val="006119C7"/>
    <w:rsid w:val="008A2422"/>
    <w:rsid w:val="008A2A7E"/>
    <w:rsid w:val="008B3170"/>
    <w:rsid w:val="008F2D27"/>
    <w:rsid w:val="009A376D"/>
    <w:rsid w:val="009B2ADD"/>
    <w:rsid w:val="00A631AA"/>
    <w:rsid w:val="00A832FB"/>
    <w:rsid w:val="00AE152F"/>
    <w:rsid w:val="00AE4DF1"/>
    <w:rsid w:val="00C22FBF"/>
    <w:rsid w:val="00C24BB5"/>
    <w:rsid w:val="00C62ACB"/>
    <w:rsid w:val="00C8361E"/>
    <w:rsid w:val="00C86DD1"/>
    <w:rsid w:val="00CA755B"/>
    <w:rsid w:val="00CD532B"/>
    <w:rsid w:val="00CE60C2"/>
    <w:rsid w:val="00D70E7B"/>
    <w:rsid w:val="00DE6EB7"/>
    <w:rsid w:val="00EF4F09"/>
    <w:rsid w:val="00F02F0A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5EC2"/>
  <w15:docId w15:val="{BFAF312B-E9B0-42E3-AE51-968A716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10449"/>
    <w:pPr>
      <w:jc w:val="both"/>
    </w:pPr>
  </w:style>
  <w:style w:type="paragraph" w:styleId="Akapitzlist">
    <w:name w:val="List Paragraph"/>
    <w:basedOn w:val="Normalny"/>
    <w:uiPriority w:val="34"/>
    <w:qFormat/>
    <w:rsid w:val="000D2E74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s.zebrowska@umt.local</cp:lastModifiedBy>
  <cp:revision>3</cp:revision>
  <cp:lastPrinted>2019-03-08T10:39:00Z</cp:lastPrinted>
  <dcterms:created xsi:type="dcterms:W3CDTF">2021-07-30T06:52:00Z</dcterms:created>
  <dcterms:modified xsi:type="dcterms:W3CDTF">2021-07-30T06:52:00Z</dcterms:modified>
</cp:coreProperties>
</file>